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B57" w:rsidRPr="00523943" w:rsidRDefault="009C3B57" w:rsidP="009C3B57">
      <w:pPr>
        <w:pStyle w:val="a8"/>
        <w:ind w:firstLine="284"/>
        <w:jc w:val="center"/>
        <w:rPr>
          <w:b/>
          <w:i w:val="0"/>
          <w:sz w:val="24"/>
          <w:szCs w:val="24"/>
          <w:lang w:val="uk-UA"/>
        </w:rPr>
      </w:pPr>
      <w:r w:rsidRPr="00523943">
        <w:rPr>
          <w:b/>
          <w:i w:val="0"/>
          <w:sz w:val="24"/>
          <w:szCs w:val="24"/>
        </w:rPr>
        <w:t>ВИМОГИ</w:t>
      </w:r>
      <w:r w:rsidRPr="00074F33">
        <w:rPr>
          <w:b/>
          <w:i w:val="0"/>
          <w:sz w:val="24"/>
          <w:szCs w:val="24"/>
        </w:rPr>
        <w:t xml:space="preserve"> </w:t>
      </w:r>
      <w:r w:rsidRPr="00523943">
        <w:rPr>
          <w:b/>
          <w:i w:val="0"/>
          <w:sz w:val="24"/>
          <w:szCs w:val="24"/>
        </w:rPr>
        <w:t>ДО</w:t>
      </w:r>
      <w:r w:rsidRPr="00074F33">
        <w:rPr>
          <w:b/>
          <w:i w:val="0"/>
          <w:sz w:val="24"/>
          <w:szCs w:val="24"/>
        </w:rPr>
        <w:t xml:space="preserve"> </w:t>
      </w:r>
      <w:r w:rsidRPr="00523943">
        <w:rPr>
          <w:b/>
          <w:i w:val="0"/>
          <w:sz w:val="24"/>
          <w:szCs w:val="24"/>
        </w:rPr>
        <w:t>ОФОРМЛЕННЯ</w:t>
      </w:r>
      <w:r w:rsidRPr="00074F33">
        <w:rPr>
          <w:b/>
          <w:i w:val="0"/>
          <w:sz w:val="24"/>
          <w:szCs w:val="24"/>
        </w:rPr>
        <w:t xml:space="preserve"> </w:t>
      </w:r>
      <w:r w:rsidRPr="00523943">
        <w:rPr>
          <w:b/>
          <w:i w:val="0"/>
          <w:sz w:val="24"/>
          <w:szCs w:val="24"/>
        </w:rPr>
        <w:t>СТАТЕЙ</w:t>
      </w:r>
    </w:p>
    <w:p w:rsidR="009C3B57" w:rsidRPr="00CB5F22" w:rsidRDefault="009C3B57" w:rsidP="009C3B57">
      <w:pPr>
        <w:ind w:left="426"/>
        <w:jc w:val="center"/>
        <w:rPr>
          <w:rFonts w:ascii="Times New Roman" w:hAnsi="Times New Roman"/>
          <w:b/>
          <w:sz w:val="18"/>
          <w:lang w:val="uk-UA"/>
        </w:rPr>
      </w:pPr>
    </w:p>
    <w:p w:rsidR="009C3B57" w:rsidRPr="008E2805" w:rsidRDefault="009C3B57" w:rsidP="009C3B57">
      <w:pPr>
        <w:pStyle w:val="a6"/>
        <w:numPr>
          <w:ilvl w:val="0"/>
          <w:numId w:val="4"/>
        </w:numPr>
        <w:shd w:val="clear" w:color="auto" w:fill="FFFFFF"/>
        <w:tabs>
          <w:tab w:val="left" w:pos="0"/>
        </w:tabs>
        <w:autoSpaceDE w:val="0"/>
        <w:autoSpaceDN w:val="0"/>
        <w:adjustRightInd w:val="0"/>
        <w:spacing w:after="0" w:line="240" w:lineRule="auto"/>
        <w:ind w:left="0" w:firstLine="284"/>
        <w:jc w:val="both"/>
        <w:rPr>
          <w:rFonts w:ascii="Times New Roman" w:hAnsi="Times New Roman"/>
          <w:b/>
          <w:u w:val="single"/>
          <w:lang w:val="uk-UA"/>
        </w:rPr>
      </w:pPr>
      <w:r w:rsidRPr="008E2805">
        <w:rPr>
          <w:rFonts w:ascii="Times New Roman" w:hAnsi="Times New Roman"/>
          <w:b/>
          <w:color w:val="000000"/>
          <w:u w:val="single"/>
          <w:lang w:val="uk-UA"/>
        </w:rPr>
        <w:t xml:space="preserve"> Редакція ДП</w:t>
      </w:r>
      <w:r>
        <w:rPr>
          <w:rFonts w:ascii="Times New Roman" w:hAnsi="Times New Roman"/>
          <w:b/>
          <w:color w:val="000000"/>
          <w:u w:val="single"/>
          <w:lang w:val="uk-UA"/>
        </w:rPr>
        <w:t xml:space="preserve"> «</w:t>
      </w:r>
      <w:r w:rsidRPr="008E2805">
        <w:rPr>
          <w:rFonts w:ascii="Times New Roman" w:hAnsi="Times New Roman"/>
          <w:b/>
          <w:color w:val="000000"/>
          <w:u w:val="single"/>
          <w:lang w:val="uk-UA"/>
        </w:rPr>
        <w:t>УкрНДІВ</w:t>
      </w:r>
      <w:r>
        <w:rPr>
          <w:rFonts w:ascii="Times New Roman" w:hAnsi="Times New Roman"/>
          <w:b/>
          <w:color w:val="000000"/>
          <w:u w:val="single"/>
          <w:lang w:val="uk-UA"/>
        </w:rPr>
        <w:t xml:space="preserve">» </w:t>
      </w:r>
      <w:r w:rsidRPr="008E2805">
        <w:rPr>
          <w:rFonts w:ascii="Times New Roman" w:hAnsi="Times New Roman"/>
          <w:b/>
          <w:color w:val="000000"/>
          <w:u w:val="single"/>
          <w:lang w:val="uk-UA"/>
        </w:rPr>
        <w:t>на постійній основі здійснює прийом наукових та науково-технічних статей в збірник наукових праць</w:t>
      </w:r>
      <w:r>
        <w:rPr>
          <w:rFonts w:ascii="Times New Roman" w:hAnsi="Times New Roman"/>
          <w:b/>
          <w:color w:val="000000"/>
          <w:u w:val="single"/>
          <w:lang w:val="uk-UA"/>
        </w:rPr>
        <w:t xml:space="preserve"> «</w:t>
      </w:r>
      <w:r w:rsidRPr="008E2805">
        <w:rPr>
          <w:rFonts w:ascii="Times New Roman" w:hAnsi="Times New Roman"/>
          <w:b/>
          <w:bCs/>
          <w:color w:val="000000"/>
          <w:u w:val="single"/>
          <w:lang w:val="uk-UA"/>
        </w:rPr>
        <w:t>Рейковий рухомий склад</w:t>
      </w:r>
      <w:r>
        <w:rPr>
          <w:rFonts w:ascii="Times New Roman" w:hAnsi="Times New Roman"/>
          <w:b/>
          <w:color w:val="000000"/>
          <w:u w:val="single"/>
          <w:lang w:val="uk-UA"/>
        </w:rPr>
        <w:t>»,</w:t>
      </w:r>
      <w:r w:rsidRPr="008E2805">
        <w:rPr>
          <w:rFonts w:ascii="Times New Roman" w:hAnsi="Times New Roman"/>
          <w:b/>
          <w:color w:val="000000"/>
          <w:u w:val="single"/>
          <w:lang w:val="uk-UA"/>
        </w:rPr>
        <w:t xml:space="preserve"> який виходить </w:t>
      </w:r>
      <w:r w:rsidRPr="008E2805">
        <w:rPr>
          <w:rFonts w:ascii="Times New Roman" w:hAnsi="Times New Roman"/>
          <w:b/>
          <w:u w:val="single"/>
        </w:rPr>
        <w:t xml:space="preserve">два рази на рік (червень, грудень поточного року), з такими термінами подання статей до редакційної колегії: </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lang w:val="uk-UA"/>
        </w:rPr>
      </w:pPr>
      <w:r w:rsidRPr="00CB5F22">
        <w:rPr>
          <w:rFonts w:ascii="Times New Roman" w:hAnsi="Times New Roman"/>
          <w:sz w:val="22"/>
          <w:szCs w:val="22"/>
        </w:rPr>
        <w:t>до 1</w:t>
      </w:r>
      <w:r w:rsidRPr="00CB5F22">
        <w:rPr>
          <w:rFonts w:ascii="Times New Roman" w:hAnsi="Times New Roman"/>
          <w:sz w:val="22"/>
          <w:szCs w:val="22"/>
          <w:lang w:val="uk-UA"/>
        </w:rPr>
        <w:t>5</w:t>
      </w:r>
      <w:r w:rsidRPr="00CB5F22">
        <w:rPr>
          <w:rFonts w:ascii="Times New Roman" w:hAnsi="Times New Roman"/>
          <w:sz w:val="22"/>
          <w:szCs w:val="22"/>
        </w:rPr>
        <w:t xml:space="preserve"> </w:t>
      </w:r>
      <w:r w:rsidRPr="00CB5F22">
        <w:rPr>
          <w:rFonts w:ascii="Times New Roman" w:hAnsi="Times New Roman"/>
          <w:sz w:val="22"/>
          <w:szCs w:val="22"/>
          <w:lang w:val="uk-UA"/>
        </w:rPr>
        <w:t>травн</w:t>
      </w:r>
      <w:r w:rsidRPr="00CB5F22">
        <w:rPr>
          <w:rFonts w:ascii="Times New Roman" w:hAnsi="Times New Roman"/>
          <w:sz w:val="22"/>
          <w:szCs w:val="22"/>
        </w:rPr>
        <w:t xml:space="preserve">я (термін видання – червень); </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lang w:val="uk-UA"/>
        </w:rPr>
      </w:pPr>
      <w:r w:rsidRPr="00CB5F22">
        <w:rPr>
          <w:rFonts w:ascii="Times New Roman" w:hAnsi="Times New Roman"/>
          <w:sz w:val="22"/>
          <w:szCs w:val="22"/>
        </w:rPr>
        <w:t>до 1</w:t>
      </w:r>
      <w:r w:rsidRPr="00CB5F22">
        <w:rPr>
          <w:rFonts w:ascii="Times New Roman" w:hAnsi="Times New Roman"/>
          <w:sz w:val="22"/>
          <w:szCs w:val="22"/>
          <w:lang w:val="uk-UA"/>
        </w:rPr>
        <w:t>5 листопада</w:t>
      </w:r>
      <w:r w:rsidRPr="00CB5F22">
        <w:rPr>
          <w:rFonts w:ascii="Times New Roman" w:hAnsi="Times New Roman"/>
          <w:sz w:val="22"/>
          <w:szCs w:val="22"/>
        </w:rPr>
        <w:t xml:space="preserve">  (термін видання – грудень). </w:t>
      </w:r>
    </w:p>
    <w:p w:rsidR="009C3B57"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lang w:val="uk-UA"/>
        </w:rPr>
      </w:pPr>
      <w:r w:rsidRPr="00CB5F22">
        <w:rPr>
          <w:rFonts w:ascii="Times New Roman" w:hAnsi="Times New Roman"/>
          <w:sz w:val="22"/>
          <w:szCs w:val="22"/>
        </w:rPr>
        <w:t>Мова видання</w:t>
      </w:r>
      <w:r w:rsidRPr="00CB5F22">
        <w:rPr>
          <w:rFonts w:ascii="Times New Roman" w:hAnsi="Times New Roman"/>
          <w:sz w:val="22"/>
          <w:szCs w:val="22"/>
          <w:lang w:val="uk-UA"/>
        </w:rPr>
        <w:t xml:space="preserve">: </w:t>
      </w:r>
      <w:r w:rsidRPr="00CB5F22">
        <w:rPr>
          <w:rFonts w:ascii="Times New Roman" w:hAnsi="Times New Roman"/>
          <w:sz w:val="22"/>
          <w:szCs w:val="22"/>
        </w:rPr>
        <w:t xml:space="preserve">українська, </w:t>
      </w:r>
      <w:proofErr w:type="gramStart"/>
      <w:r w:rsidRPr="00CB5F22">
        <w:rPr>
          <w:rFonts w:ascii="Times New Roman" w:hAnsi="Times New Roman"/>
          <w:sz w:val="22"/>
          <w:szCs w:val="22"/>
        </w:rPr>
        <w:t>англ</w:t>
      </w:r>
      <w:proofErr w:type="gramEnd"/>
      <w:r w:rsidRPr="00CB5F22">
        <w:rPr>
          <w:rFonts w:ascii="Times New Roman" w:hAnsi="Times New Roman"/>
          <w:sz w:val="22"/>
          <w:szCs w:val="22"/>
        </w:rPr>
        <w:t>ійська, німецька.</w:t>
      </w:r>
    </w:p>
    <w:p w:rsidR="009C3B57" w:rsidRPr="008E2805"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lang w:val="uk-UA"/>
        </w:rPr>
      </w:pPr>
    </w:p>
    <w:p w:rsidR="009C3B57" w:rsidRPr="008E2805" w:rsidRDefault="009C3B57" w:rsidP="009C3B57">
      <w:pPr>
        <w:shd w:val="clear" w:color="auto" w:fill="FFFFFF"/>
        <w:tabs>
          <w:tab w:val="left" w:pos="0"/>
        </w:tabs>
        <w:autoSpaceDE w:val="0"/>
        <w:autoSpaceDN w:val="0"/>
        <w:adjustRightInd w:val="0"/>
        <w:ind w:firstLine="284"/>
        <w:jc w:val="both"/>
        <w:rPr>
          <w:rFonts w:ascii="Times New Roman" w:hAnsi="Times New Roman"/>
          <w:b/>
          <w:color w:val="000000"/>
          <w:sz w:val="22"/>
          <w:szCs w:val="22"/>
          <w:u w:val="single"/>
          <w:lang w:val="uk-UA"/>
        </w:rPr>
      </w:pPr>
      <w:r w:rsidRPr="008E2805">
        <w:rPr>
          <w:rFonts w:ascii="Times New Roman" w:hAnsi="Times New Roman"/>
          <w:b/>
          <w:sz w:val="22"/>
          <w:szCs w:val="22"/>
          <w:u w:val="single"/>
          <w:lang w:val="uk-UA"/>
        </w:rPr>
        <w:t>2. Критерії відбору статей редакційною колегією</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color w:val="000000"/>
          <w:sz w:val="22"/>
          <w:szCs w:val="22"/>
          <w:lang w:val="uk-UA"/>
        </w:rPr>
      </w:pPr>
      <w:r w:rsidRPr="00CB5F22">
        <w:rPr>
          <w:rFonts w:ascii="Times New Roman" w:hAnsi="Times New Roman"/>
          <w:color w:val="000000"/>
          <w:sz w:val="22"/>
          <w:szCs w:val="22"/>
          <w:lang w:val="uk-UA"/>
        </w:rPr>
        <w:t xml:space="preserve">До друку у Збірнику приймаються лише наукові статті, які відповідають тематичному спрямуванню журналу та мають такі необхідні елементи: </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color w:val="000000"/>
          <w:sz w:val="22"/>
          <w:szCs w:val="22"/>
          <w:lang w:val="uk-UA"/>
        </w:rPr>
      </w:pPr>
      <w:r w:rsidRPr="00CB5F22">
        <w:rPr>
          <w:rFonts w:ascii="Times New Roman" w:hAnsi="Times New Roman"/>
          <w:color w:val="000000"/>
          <w:sz w:val="22"/>
          <w:szCs w:val="22"/>
          <w:lang w:val="uk-UA"/>
        </w:rPr>
        <w:t xml:space="preserve">- постановка проблеми у загальному вигляді та її зв'язок із важливими науковими чи практичними завданнями; </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color w:val="000000"/>
          <w:sz w:val="22"/>
          <w:szCs w:val="22"/>
          <w:lang w:val="uk-UA"/>
        </w:rPr>
      </w:pPr>
      <w:r w:rsidRPr="00CB5F22">
        <w:rPr>
          <w:rFonts w:ascii="Times New Roman" w:hAnsi="Times New Roman"/>
          <w:color w:val="000000"/>
          <w:sz w:val="22"/>
          <w:szCs w:val="22"/>
          <w:lang w:val="uk-UA"/>
        </w:rPr>
        <w:t xml:space="preserve">- аналіз останніх досліджень і публікацій, в яких започатковано розв'язання даної проблеми і на які спирається автор, </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color w:val="000000"/>
          <w:sz w:val="22"/>
          <w:szCs w:val="22"/>
          <w:lang w:val="uk-UA"/>
        </w:rPr>
      </w:pPr>
      <w:r w:rsidRPr="00CB5F22">
        <w:rPr>
          <w:rFonts w:ascii="Times New Roman" w:hAnsi="Times New Roman"/>
          <w:color w:val="000000"/>
          <w:sz w:val="22"/>
          <w:szCs w:val="22"/>
          <w:lang w:val="uk-UA"/>
        </w:rPr>
        <w:t xml:space="preserve">- виділення невирішених раніше частин загальної проблеми, котрим присвячується означена стаття; формулювання цілей статті (постановка завдання); </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color w:val="000000"/>
          <w:sz w:val="22"/>
          <w:szCs w:val="22"/>
          <w:lang w:val="uk-UA"/>
        </w:rPr>
      </w:pPr>
      <w:r w:rsidRPr="00CB5F22">
        <w:rPr>
          <w:rFonts w:ascii="Times New Roman" w:hAnsi="Times New Roman"/>
          <w:color w:val="000000"/>
          <w:sz w:val="22"/>
          <w:szCs w:val="22"/>
          <w:lang w:val="uk-UA"/>
        </w:rPr>
        <w:t xml:space="preserve">- виклад основного матеріалу дослідження з повним обґрунтуванням отриманих наукових результатів; </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color w:val="000000"/>
          <w:sz w:val="22"/>
          <w:szCs w:val="22"/>
          <w:lang w:val="uk-UA"/>
        </w:rPr>
      </w:pPr>
      <w:r w:rsidRPr="00CB5F22">
        <w:rPr>
          <w:rFonts w:ascii="Times New Roman" w:hAnsi="Times New Roman"/>
          <w:color w:val="000000"/>
          <w:sz w:val="22"/>
          <w:szCs w:val="22"/>
          <w:lang w:val="uk-UA"/>
        </w:rPr>
        <w:t>- висновки з даного дослідження і перспективи подальших розвідок у даному напрямку.</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lang w:val="uk-UA"/>
        </w:rPr>
      </w:pPr>
      <w:r w:rsidRPr="00CB5F22">
        <w:rPr>
          <w:rFonts w:ascii="Times New Roman" w:hAnsi="Times New Roman"/>
          <w:sz w:val="22"/>
          <w:szCs w:val="22"/>
          <w:lang w:val="uk-UA"/>
        </w:rPr>
        <w:t xml:space="preserve">З метою дотримання зазначених вище вимог слід </w:t>
      </w:r>
      <w:r w:rsidRPr="00CB5F22">
        <w:rPr>
          <w:rFonts w:ascii="Times New Roman" w:hAnsi="Times New Roman"/>
          <w:b/>
          <w:sz w:val="22"/>
          <w:szCs w:val="22"/>
          <w:lang w:val="uk-UA"/>
        </w:rPr>
        <w:t>жирним шрифтом виділити такі елементи статті: вступ, постановка проблеми, аналіз останніх досліджень і публікацій, мета статті, методи дослідження, висновки</w:t>
      </w:r>
      <w:r w:rsidRPr="00CB5F22">
        <w:rPr>
          <w:rFonts w:ascii="Times New Roman" w:hAnsi="Times New Roman"/>
          <w:sz w:val="22"/>
          <w:szCs w:val="22"/>
          <w:lang w:val="uk-UA"/>
        </w:rPr>
        <w:t xml:space="preserve">. </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color w:val="000000"/>
          <w:sz w:val="22"/>
          <w:szCs w:val="22"/>
          <w:lang w:val="uk-UA"/>
        </w:rPr>
      </w:pPr>
      <w:r w:rsidRPr="00CB5F22">
        <w:rPr>
          <w:rFonts w:ascii="Times New Roman" w:hAnsi="Times New Roman"/>
          <w:color w:val="000000"/>
          <w:sz w:val="22"/>
          <w:szCs w:val="22"/>
          <w:lang w:val="uk-UA"/>
        </w:rPr>
        <w:t xml:space="preserve">- дотримано науковий стиль викладення матеріалу статті </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color w:val="000000"/>
          <w:sz w:val="22"/>
          <w:szCs w:val="22"/>
          <w:lang w:val="uk-UA"/>
        </w:rPr>
      </w:pPr>
      <w:r w:rsidRPr="00CB5F22">
        <w:rPr>
          <w:rFonts w:ascii="Times New Roman" w:hAnsi="Times New Roman"/>
          <w:color w:val="000000"/>
          <w:sz w:val="22"/>
          <w:szCs w:val="22"/>
          <w:lang w:val="uk-UA"/>
        </w:rPr>
        <w:t>- оформлено посилання на кожне запозичення у тексті та відображено джерела у бібліографічному списку.</w:t>
      </w:r>
    </w:p>
    <w:p w:rsidR="009C3B57" w:rsidRPr="00CB5F22" w:rsidRDefault="009C3B57" w:rsidP="009C3B57">
      <w:pPr>
        <w:tabs>
          <w:tab w:val="left" w:pos="0"/>
        </w:tabs>
        <w:ind w:firstLine="284"/>
        <w:jc w:val="both"/>
        <w:rPr>
          <w:rFonts w:ascii="Times New Roman" w:hAnsi="Times New Roman"/>
          <w:sz w:val="22"/>
          <w:szCs w:val="22"/>
          <w:lang w:val="uk-UA"/>
        </w:rPr>
      </w:pPr>
      <w:r w:rsidRPr="00CB5F22">
        <w:rPr>
          <w:rFonts w:ascii="Times New Roman" w:hAnsi="Times New Roman"/>
          <w:sz w:val="22"/>
          <w:szCs w:val="22"/>
          <w:lang w:val="uk-UA"/>
        </w:rPr>
        <w:t xml:space="preserve">- обсяг статті не менше ніж </w:t>
      </w:r>
      <w:r w:rsidR="009E754D">
        <w:rPr>
          <w:rFonts w:ascii="Times New Roman" w:hAnsi="Times New Roman"/>
          <w:sz w:val="22"/>
          <w:szCs w:val="22"/>
          <w:lang w:val="uk-UA"/>
        </w:rPr>
        <w:t>5</w:t>
      </w:r>
      <w:r w:rsidRPr="00CB5F22">
        <w:rPr>
          <w:rFonts w:ascii="Times New Roman" w:hAnsi="Times New Roman"/>
          <w:sz w:val="22"/>
          <w:szCs w:val="22"/>
          <w:lang w:val="uk-UA"/>
        </w:rPr>
        <w:t xml:space="preserve"> сторінок, та не більше ніж 25 сторінок.</w:t>
      </w:r>
    </w:p>
    <w:p w:rsidR="009C3B57" w:rsidRDefault="009C3B57" w:rsidP="009C3B57">
      <w:pPr>
        <w:tabs>
          <w:tab w:val="left" w:pos="0"/>
        </w:tabs>
        <w:ind w:firstLine="284"/>
        <w:jc w:val="both"/>
        <w:rPr>
          <w:rFonts w:ascii="Times New Roman" w:hAnsi="Times New Roman"/>
          <w:sz w:val="22"/>
          <w:szCs w:val="22"/>
          <w:lang w:val="uk-UA"/>
        </w:rPr>
      </w:pPr>
      <w:r w:rsidRPr="00CB5F22">
        <w:rPr>
          <w:rFonts w:ascii="Times New Roman" w:hAnsi="Times New Roman"/>
          <w:sz w:val="22"/>
          <w:szCs w:val="22"/>
          <w:lang w:val="uk-UA"/>
        </w:rPr>
        <w:t>Усі статті проходять процедуру експертної оцінки статей (перевірку на плагіат, здійснення редколегією внутрішнього та зовнішнього (за необхідністю) незалежного рецензування статей, що готуються до опублікування.</w:t>
      </w:r>
    </w:p>
    <w:p w:rsidR="009C3B57" w:rsidRPr="00CB5F22" w:rsidRDefault="009C3B57" w:rsidP="009C3B57">
      <w:pPr>
        <w:tabs>
          <w:tab w:val="left" w:pos="0"/>
        </w:tabs>
        <w:ind w:firstLine="284"/>
        <w:jc w:val="both"/>
        <w:rPr>
          <w:rFonts w:ascii="Times New Roman" w:hAnsi="Times New Roman"/>
          <w:sz w:val="22"/>
          <w:szCs w:val="22"/>
          <w:lang w:val="uk-UA"/>
        </w:rPr>
      </w:pPr>
    </w:p>
    <w:p w:rsidR="009C3B57" w:rsidRPr="008E2805" w:rsidRDefault="009C3B57" w:rsidP="009C3B57">
      <w:pPr>
        <w:shd w:val="clear" w:color="auto" w:fill="FFFFFF"/>
        <w:tabs>
          <w:tab w:val="left" w:pos="0"/>
        </w:tabs>
        <w:autoSpaceDE w:val="0"/>
        <w:autoSpaceDN w:val="0"/>
        <w:adjustRightInd w:val="0"/>
        <w:ind w:firstLine="284"/>
        <w:jc w:val="both"/>
        <w:rPr>
          <w:rFonts w:ascii="Times New Roman" w:hAnsi="Times New Roman"/>
          <w:b/>
          <w:color w:val="000000"/>
          <w:sz w:val="22"/>
          <w:szCs w:val="22"/>
          <w:u w:val="single"/>
          <w:lang w:val="uk-UA"/>
        </w:rPr>
      </w:pPr>
      <w:r w:rsidRPr="008E2805">
        <w:rPr>
          <w:rFonts w:ascii="Times New Roman" w:hAnsi="Times New Roman"/>
          <w:b/>
          <w:sz w:val="22"/>
          <w:szCs w:val="22"/>
          <w:u w:val="single"/>
          <w:lang w:val="uk-UA"/>
        </w:rPr>
        <w:t>3. Д</w:t>
      </w:r>
      <w:r w:rsidRPr="008E2805">
        <w:rPr>
          <w:rFonts w:ascii="Times New Roman" w:hAnsi="Times New Roman"/>
          <w:b/>
          <w:color w:val="000000"/>
          <w:sz w:val="22"/>
          <w:szCs w:val="22"/>
          <w:u w:val="single"/>
          <w:lang w:val="uk-UA"/>
        </w:rPr>
        <w:t>о редколегії  Збірника має бути подано:</w:t>
      </w:r>
    </w:p>
    <w:p w:rsidR="009C3B57" w:rsidRPr="008E2805" w:rsidRDefault="009C3B57" w:rsidP="009C3B57">
      <w:pPr>
        <w:shd w:val="clear" w:color="auto" w:fill="FFFFFF"/>
        <w:tabs>
          <w:tab w:val="left" w:pos="0"/>
        </w:tabs>
        <w:autoSpaceDE w:val="0"/>
        <w:autoSpaceDN w:val="0"/>
        <w:adjustRightInd w:val="0"/>
        <w:ind w:firstLine="284"/>
        <w:jc w:val="both"/>
        <w:rPr>
          <w:rFonts w:ascii="Times New Roman" w:hAnsi="Times New Roman"/>
          <w:color w:val="000000"/>
          <w:sz w:val="22"/>
          <w:szCs w:val="22"/>
          <w:lang w:val="uk-UA"/>
        </w:rPr>
      </w:pPr>
      <w:r w:rsidRPr="008E2805">
        <w:rPr>
          <w:rFonts w:ascii="Times New Roman" w:hAnsi="Times New Roman"/>
          <w:color w:val="000000"/>
          <w:sz w:val="22"/>
          <w:szCs w:val="22"/>
          <w:lang w:val="uk-UA"/>
        </w:rPr>
        <w:t>1. електронний</w:t>
      </w:r>
      <w:r w:rsidRPr="008E2805">
        <w:rPr>
          <w:rFonts w:ascii="Times New Roman" w:hAnsi="Times New Roman"/>
          <w:color w:val="000000"/>
          <w:sz w:val="22"/>
          <w:szCs w:val="22"/>
        </w:rPr>
        <w:t xml:space="preserve"> </w:t>
      </w:r>
      <w:r w:rsidRPr="008E2805">
        <w:rPr>
          <w:rFonts w:ascii="Times New Roman" w:hAnsi="Times New Roman"/>
          <w:color w:val="000000"/>
          <w:sz w:val="22"/>
          <w:szCs w:val="22"/>
          <w:lang w:val="uk-UA"/>
        </w:rPr>
        <w:t>варіант статті у форматі DOC,</w:t>
      </w:r>
    </w:p>
    <w:p w:rsidR="009C3B57" w:rsidRPr="008E2805" w:rsidRDefault="009C3B57" w:rsidP="009C3B57">
      <w:pPr>
        <w:shd w:val="clear" w:color="auto" w:fill="FFFFFF"/>
        <w:tabs>
          <w:tab w:val="left" w:pos="0"/>
          <w:tab w:val="left" w:pos="2815"/>
        </w:tabs>
        <w:autoSpaceDE w:val="0"/>
        <w:autoSpaceDN w:val="0"/>
        <w:adjustRightInd w:val="0"/>
        <w:ind w:firstLine="284"/>
        <w:jc w:val="both"/>
        <w:rPr>
          <w:rFonts w:ascii="Times New Roman" w:hAnsi="Times New Roman"/>
          <w:color w:val="000000"/>
          <w:sz w:val="22"/>
          <w:szCs w:val="22"/>
          <w:lang w:val="uk-UA"/>
        </w:rPr>
      </w:pPr>
      <w:r w:rsidRPr="008E2805">
        <w:rPr>
          <w:rFonts w:ascii="Times New Roman" w:hAnsi="Times New Roman"/>
          <w:color w:val="000000"/>
          <w:sz w:val="22"/>
          <w:szCs w:val="22"/>
          <w:lang w:val="uk-UA"/>
        </w:rPr>
        <w:t>2. рецензію на статтю</w:t>
      </w:r>
      <w:r>
        <w:rPr>
          <w:rFonts w:ascii="Times New Roman" w:hAnsi="Times New Roman"/>
          <w:color w:val="000000"/>
          <w:sz w:val="22"/>
          <w:szCs w:val="22"/>
          <w:lang w:val="uk-UA"/>
        </w:rPr>
        <w:t xml:space="preserve"> (за необхідністю)</w:t>
      </w:r>
      <w:r w:rsidRPr="008E2805">
        <w:rPr>
          <w:rFonts w:ascii="Times New Roman" w:hAnsi="Times New Roman"/>
          <w:color w:val="000000"/>
          <w:sz w:val="22"/>
          <w:szCs w:val="22"/>
          <w:lang w:val="uk-UA"/>
        </w:rPr>
        <w:t>;</w:t>
      </w:r>
    </w:p>
    <w:p w:rsidR="009C3B57" w:rsidRPr="008E2805" w:rsidRDefault="009C3B57" w:rsidP="009C3B57">
      <w:pPr>
        <w:shd w:val="clear" w:color="auto" w:fill="FFFFFF"/>
        <w:tabs>
          <w:tab w:val="left" w:pos="0"/>
          <w:tab w:val="left" w:pos="2815"/>
        </w:tabs>
        <w:autoSpaceDE w:val="0"/>
        <w:autoSpaceDN w:val="0"/>
        <w:adjustRightInd w:val="0"/>
        <w:ind w:firstLine="284"/>
        <w:jc w:val="both"/>
        <w:rPr>
          <w:rFonts w:ascii="Times New Roman" w:hAnsi="Times New Roman"/>
          <w:color w:val="000000"/>
          <w:sz w:val="22"/>
          <w:szCs w:val="22"/>
          <w:lang w:val="uk-UA"/>
        </w:rPr>
      </w:pPr>
      <w:r w:rsidRPr="008E2805">
        <w:rPr>
          <w:rFonts w:ascii="Times New Roman" w:hAnsi="Times New Roman"/>
          <w:color w:val="000000"/>
          <w:sz w:val="22"/>
          <w:szCs w:val="22"/>
          <w:lang w:val="uk-UA"/>
        </w:rPr>
        <w:t>3. експертний висновок про можливість опублікування матеріалів</w:t>
      </w:r>
      <w:r>
        <w:rPr>
          <w:rFonts w:ascii="Times New Roman" w:hAnsi="Times New Roman"/>
          <w:color w:val="000000"/>
          <w:sz w:val="22"/>
          <w:szCs w:val="22"/>
          <w:lang w:val="uk-UA"/>
        </w:rPr>
        <w:t xml:space="preserve"> (за необхідністю)</w:t>
      </w:r>
      <w:r w:rsidRPr="008E2805">
        <w:rPr>
          <w:rFonts w:ascii="Times New Roman" w:hAnsi="Times New Roman"/>
          <w:color w:val="000000"/>
          <w:sz w:val="22"/>
          <w:szCs w:val="22"/>
          <w:lang w:val="uk-UA"/>
        </w:rPr>
        <w:t>;</w:t>
      </w:r>
    </w:p>
    <w:p w:rsidR="009C3B57" w:rsidRPr="008E2805" w:rsidRDefault="009C3B57" w:rsidP="009C3B57">
      <w:pPr>
        <w:shd w:val="clear" w:color="auto" w:fill="FFFFFF"/>
        <w:tabs>
          <w:tab w:val="left" w:pos="0"/>
          <w:tab w:val="left" w:pos="2815"/>
        </w:tabs>
        <w:autoSpaceDE w:val="0"/>
        <w:autoSpaceDN w:val="0"/>
        <w:adjustRightInd w:val="0"/>
        <w:ind w:firstLine="284"/>
        <w:jc w:val="both"/>
        <w:rPr>
          <w:rFonts w:ascii="Times New Roman" w:hAnsi="Times New Roman"/>
          <w:sz w:val="22"/>
          <w:szCs w:val="22"/>
          <w:shd w:val="clear" w:color="auto" w:fill="FFFFFF"/>
          <w:lang w:val="uk-UA"/>
        </w:rPr>
      </w:pPr>
      <w:r w:rsidRPr="008E2805">
        <w:rPr>
          <w:rFonts w:ascii="Times New Roman" w:hAnsi="Times New Roman"/>
          <w:color w:val="000000"/>
          <w:sz w:val="22"/>
          <w:szCs w:val="22"/>
          <w:lang w:val="uk-UA"/>
        </w:rPr>
        <w:t>4. витяг з протоколу засідання кафедри чи лабораторії або наукового підрозділу, що рекомендує статтю до друку</w:t>
      </w:r>
      <w:r>
        <w:rPr>
          <w:rFonts w:ascii="Times New Roman" w:hAnsi="Times New Roman"/>
          <w:color w:val="000000"/>
          <w:sz w:val="22"/>
          <w:szCs w:val="22"/>
          <w:lang w:val="uk-UA"/>
        </w:rPr>
        <w:t xml:space="preserve"> (за необхідністю)</w:t>
      </w:r>
      <w:r w:rsidRPr="008E2805">
        <w:rPr>
          <w:rFonts w:ascii="Times New Roman" w:hAnsi="Times New Roman"/>
          <w:color w:val="000000"/>
          <w:sz w:val="22"/>
          <w:szCs w:val="22"/>
          <w:lang w:val="uk-UA"/>
        </w:rPr>
        <w:t>;</w:t>
      </w:r>
      <w:r w:rsidRPr="008E2805">
        <w:rPr>
          <w:rFonts w:ascii="Times New Roman" w:hAnsi="Times New Roman"/>
          <w:sz w:val="22"/>
          <w:szCs w:val="22"/>
          <w:shd w:val="clear" w:color="auto" w:fill="FFFFFF"/>
          <w:lang w:val="uk-UA"/>
        </w:rPr>
        <w:t xml:space="preserve"> </w:t>
      </w:r>
    </w:p>
    <w:p w:rsidR="009C3B57" w:rsidRPr="008E2805" w:rsidRDefault="009C3B57" w:rsidP="009C3B57">
      <w:pPr>
        <w:shd w:val="clear" w:color="auto" w:fill="FFFFFF"/>
        <w:tabs>
          <w:tab w:val="left" w:pos="0"/>
        </w:tabs>
        <w:autoSpaceDE w:val="0"/>
        <w:autoSpaceDN w:val="0"/>
        <w:adjustRightInd w:val="0"/>
        <w:ind w:firstLine="284"/>
        <w:jc w:val="both"/>
        <w:rPr>
          <w:rFonts w:ascii="Times New Roman" w:hAnsi="Times New Roman"/>
          <w:color w:val="000000"/>
          <w:sz w:val="22"/>
          <w:szCs w:val="22"/>
          <w:lang w:val="uk-UA"/>
        </w:rPr>
      </w:pPr>
      <w:r w:rsidRPr="008E2805">
        <w:rPr>
          <w:rFonts w:ascii="Times New Roman" w:hAnsi="Times New Roman"/>
          <w:color w:val="000000"/>
          <w:sz w:val="22"/>
          <w:szCs w:val="22"/>
          <w:lang w:val="uk-UA"/>
        </w:rPr>
        <w:t xml:space="preserve">5. довідку про авторів (порядковий номер (верхній індекс – арабська цифра та додатково зірочка для автора-кореспондента), місце роботи, науковий ступінь, вчене звання, повна поштова адреса (вулиця, корпус, будинок, назва населеного пункту, країна, індекс), номери телефонів, електронна пошта та ORCID двома мовами – українською та англійською. </w:t>
      </w:r>
      <w:r w:rsidRPr="008E2805">
        <w:rPr>
          <w:rFonts w:ascii="Times New Roman" w:hAnsi="Times New Roman"/>
          <w:sz w:val="22"/>
          <w:szCs w:val="22"/>
        </w:rPr>
        <w:t>Збі</w:t>
      </w:r>
      <w:proofErr w:type="gramStart"/>
      <w:r w:rsidRPr="008E2805">
        <w:rPr>
          <w:rFonts w:ascii="Times New Roman" w:hAnsi="Times New Roman"/>
          <w:sz w:val="22"/>
          <w:szCs w:val="22"/>
        </w:rPr>
        <w:t>р</w:t>
      </w:r>
      <w:proofErr w:type="gramEnd"/>
      <w:r w:rsidRPr="008E2805">
        <w:rPr>
          <w:rFonts w:ascii="Times New Roman" w:hAnsi="Times New Roman"/>
          <w:sz w:val="22"/>
          <w:szCs w:val="22"/>
        </w:rPr>
        <w:t xml:space="preserve"> та обробка персональних даних здійснюються відповідно до вимог Закону України</w:t>
      </w:r>
      <w:r>
        <w:rPr>
          <w:rFonts w:ascii="Times New Roman" w:hAnsi="Times New Roman"/>
          <w:sz w:val="22"/>
          <w:szCs w:val="22"/>
        </w:rPr>
        <w:t xml:space="preserve"> «</w:t>
      </w:r>
      <w:r w:rsidRPr="008E2805">
        <w:rPr>
          <w:rFonts w:ascii="Times New Roman" w:hAnsi="Times New Roman"/>
          <w:sz w:val="22"/>
          <w:szCs w:val="22"/>
        </w:rPr>
        <w:t>Про захист персональних даних</w:t>
      </w:r>
      <w:r>
        <w:rPr>
          <w:rFonts w:ascii="Times New Roman" w:hAnsi="Times New Roman"/>
          <w:sz w:val="22"/>
          <w:szCs w:val="22"/>
        </w:rPr>
        <w:t>».</w:t>
      </w:r>
    </w:p>
    <w:p w:rsidR="009C3B57" w:rsidRPr="008E2805"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lang w:val="uk-UA"/>
        </w:rPr>
      </w:pPr>
      <w:r w:rsidRPr="008E2805">
        <w:rPr>
          <w:rFonts w:ascii="Times New Roman" w:hAnsi="Times New Roman"/>
          <w:color w:val="000000"/>
          <w:sz w:val="22"/>
          <w:szCs w:val="22"/>
          <w:lang w:val="uk-UA"/>
        </w:rPr>
        <w:t xml:space="preserve">6. структуровану анотацію </w:t>
      </w:r>
      <w:r w:rsidRPr="008E2805">
        <w:rPr>
          <w:rFonts w:ascii="Times New Roman" w:hAnsi="Times New Roman"/>
          <w:sz w:val="22"/>
          <w:szCs w:val="22"/>
          <w:shd w:val="clear" w:color="auto" w:fill="FFFFFF"/>
          <w:lang w:val="uk-UA"/>
        </w:rPr>
        <w:t>українською</w:t>
      </w:r>
      <w:r w:rsidRPr="008E2805">
        <w:rPr>
          <w:rFonts w:ascii="Times New Roman" w:hAnsi="Times New Roman"/>
          <w:sz w:val="22"/>
          <w:szCs w:val="22"/>
          <w:shd w:val="clear" w:color="auto" w:fill="FFFFFF"/>
        </w:rPr>
        <w:t> </w:t>
      </w:r>
      <w:r w:rsidRPr="008E2805">
        <w:rPr>
          <w:rFonts w:ascii="Times New Roman" w:hAnsi="Times New Roman"/>
          <w:sz w:val="22"/>
          <w:szCs w:val="22"/>
          <w:shd w:val="clear" w:color="auto" w:fill="FFFFFF"/>
          <w:lang w:val="uk-UA"/>
        </w:rPr>
        <w:t xml:space="preserve"> та англійською мовами </w:t>
      </w:r>
      <w:r w:rsidRPr="008E2805">
        <w:rPr>
          <w:rFonts w:ascii="Times New Roman" w:hAnsi="Times New Roman"/>
          <w:color w:val="000000"/>
          <w:sz w:val="22"/>
          <w:szCs w:val="22"/>
          <w:lang w:val="uk-UA"/>
        </w:rPr>
        <w:t xml:space="preserve">(мета, методика, результати, наукова новизна, практична значимість) одним абзацем, обсягом від 250 до 300 слів з вирівнюванням по ширині. Анотація має обов’язково містити ключові слова ( 5 – 10 слів). </w:t>
      </w:r>
    </w:p>
    <w:p w:rsidR="009C3B57" w:rsidRPr="008E2805" w:rsidRDefault="009C3B57" w:rsidP="009C3B57">
      <w:pPr>
        <w:shd w:val="clear" w:color="auto" w:fill="FFFFFF"/>
        <w:tabs>
          <w:tab w:val="left" w:pos="0"/>
          <w:tab w:val="left" w:pos="2815"/>
        </w:tabs>
        <w:autoSpaceDE w:val="0"/>
        <w:autoSpaceDN w:val="0"/>
        <w:adjustRightInd w:val="0"/>
        <w:ind w:firstLine="284"/>
        <w:jc w:val="both"/>
        <w:rPr>
          <w:rFonts w:ascii="Times New Roman" w:hAnsi="Times New Roman"/>
          <w:sz w:val="22"/>
          <w:szCs w:val="22"/>
          <w:shd w:val="clear" w:color="auto" w:fill="FFFFFF"/>
          <w:lang w:val="uk-UA"/>
        </w:rPr>
      </w:pPr>
      <w:r w:rsidRPr="008E2805">
        <w:rPr>
          <w:rFonts w:ascii="Times New Roman" w:hAnsi="Times New Roman"/>
          <w:sz w:val="22"/>
          <w:szCs w:val="22"/>
          <w:lang w:val="uk-UA"/>
        </w:rPr>
        <w:t xml:space="preserve">7. </w:t>
      </w:r>
      <w:r w:rsidRPr="008E2805">
        <w:rPr>
          <w:rFonts w:ascii="Times New Roman" w:hAnsi="Times New Roman"/>
          <w:sz w:val="22"/>
          <w:szCs w:val="22"/>
        </w:rPr>
        <w:t>ліцензійний догові</w:t>
      </w:r>
      <w:proofErr w:type="gramStart"/>
      <w:r w:rsidRPr="008E2805">
        <w:rPr>
          <w:rFonts w:ascii="Times New Roman" w:hAnsi="Times New Roman"/>
          <w:sz w:val="22"/>
          <w:szCs w:val="22"/>
        </w:rPr>
        <w:t>р</w:t>
      </w:r>
      <w:proofErr w:type="gramEnd"/>
      <w:r w:rsidRPr="008E2805">
        <w:rPr>
          <w:rFonts w:ascii="Times New Roman" w:hAnsi="Times New Roman"/>
          <w:sz w:val="22"/>
          <w:szCs w:val="22"/>
        </w:rPr>
        <w:t xml:space="preserve"> на використання твору (</w:t>
      </w:r>
      <w:r w:rsidRPr="008E2805">
        <w:rPr>
          <w:rFonts w:ascii="Times New Roman" w:hAnsi="Times New Roman"/>
          <w:sz w:val="22"/>
          <w:szCs w:val="22"/>
          <w:lang w:val="uk-UA"/>
        </w:rPr>
        <w:t xml:space="preserve">за умови </w:t>
      </w:r>
      <w:r w:rsidRPr="008E2805">
        <w:rPr>
          <w:rFonts w:ascii="Times New Roman" w:hAnsi="Times New Roman"/>
          <w:sz w:val="22"/>
          <w:szCs w:val="22"/>
        </w:rPr>
        <w:t>прийнятт</w:t>
      </w:r>
      <w:r w:rsidRPr="008E2805">
        <w:rPr>
          <w:rFonts w:ascii="Times New Roman" w:hAnsi="Times New Roman"/>
          <w:sz w:val="22"/>
          <w:szCs w:val="22"/>
          <w:lang w:val="uk-UA"/>
        </w:rPr>
        <w:t>я</w:t>
      </w:r>
      <w:r w:rsidRPr="008E2805">
        <w:rPr>
          <w:rFonts w:ascii="Times New Roman" w:hAnsi="Times New Roman"/>
          <w:sz w:val="22"/>
          <w:szCs w:val="22"/>
        </w:rPr>
        <w:t xml:space="preserve"> статті до друку)</w:t>
      </w:r>
      <w:r w:rsidRPr="008E2805">
        <w:rPr>
          <w:rFonts w:ascii="Times New Roman" w:hAnsi="Times New Roman"/>
          <w:bCs/>
          <w:color w:val="000000"/>
          <w:sz w:val="22"/>
          <w:szCs w:val="22"/>
          <w:lang w:val="uk-UA"/>
        </w:rPr>
        <w:t>.</w:t>
      </w:r>
    </w:p>
    <w:p w:rsidR="009C3B57" w:rsidRPr="008E2805" w:rsidRDefault="009C3B57" w:rsidP="009C3B57">
      <w:pPr>
        <w:shd w:val="clear" w:color="auto" w:fill="FFFFFF"/>
        <w:tabs>
          <w:tab w:val="left" w:pos="0"/>
          <w:tab w:val="left" w:pos="2815"/>
        </w:tabs>
        <w:autoSpaceDE w:val="0"/>
        <w:autoSpaceDN w:val="0"/>
        <w:adjustRightInd w:val="0"/>
        <w:ind w:firstLine="284"/>
        <w:jc w:val="both"/>
        <w:rPr>
          <w:rFonts w:ascii="Times New Roman" w:hAnsi="Times New Roman"/>
          <w:color w:val="000000"/>
          <w:sz w:val="22"/>
          <w:szCs w:val="22"/>
          <w:lang w:val="uk-UA"/>
        </w:rPr>
      </w:pPr>
      <w:r w:rsidRPr="008E2805">
        <w:rPr>
          <w:rFonts w:ascii="Times New Roman" w:hAnsi="Times New Roman"/>
          <w:sz w:val="22"/>
          <w:szCs w:val="22"/>
          <w:shd w:val="clear" w:color="auto" w:fill="FFFFFF"/>
          <w:lang w:val="uk-UA"/>
        </w:rPr>
        <w:t xml:space="preserve">8. </w:t>
      </w:r>
      <w:r w:rsidRPr="008E2805">
        <w:rPr>
          <w:rFonts w:ascii="Times New Roman" w:hAnsi="Times New Roman"/>
          <w:color w:val="000000"/>
          <w:sz w:val="22"/>
          <w:szCs w:val="22"/>
          <w:lang w:val="uk-UA"/>
        </w:rPr>
        <w:t xml:space="preserve">статтю, оформлену згідно вимог і завізовану власноручно підписом автора, за умови прийняття статті до друку. Відповідальність за матеріали, наведені у статті, несе автор. </w:t>
      </w:r>
    </w:p>
    <w:p w:rsidR="009C3B57" w:rsidRDefault="009C3B57" w:rsidP="009C3B57">
      <w:pPr>
        <w:shd w:val="clear" w:color="auto" w:fill="FFFFFF"/>
        <w:tabs>
          <w:tab w:val="left" w:pos="0"/>
        </w:tabs>
        <w:autoSpaceDE w:val="0"/>
        <w:autoSpaceDN w:val="0"/>
        <w:adjustRightInd w:val="0"/>
        <w:ind w:firstLine="284"/>
        <w:jc w:val="both"/>
        <w:rPr>
          <w:rFonts w:ascii="Times New Roman" w:hAnsi="Times New Roman"/>
          <w:b/>
          <w:color w:val="000000"/>
          <w:sz w:val="22"/>
          <w:szCs w:val="22"/>
          <w:u w:val="single"/>
          <w:lang w:val="uk-UA"/>
        </w:rPr>
      </w:pP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b/>
          <w:color w:val="000000"/>
          <w:sz w:val="22"/>
          <w:szCs w:val="22"/>
          <w:u w:val="single"/>
          <w:lang w:val="uk-UA"/>
        </w:rPr>
      </w:pPr>
      <w:r w:rsidRPr="00CB5F22">
        <w:rPr>
          <w:rFonts w:ascii="Times New Roman" w:hAnsi="Times New Roman"/>
          <w:b/>
          <w:color w:val="000000"/>
          <w:sz w:val="22"/>
          <w:szCs w:val="22"/>
          <w:u w:val="single"/>
          <w:lang w:val="uk-UA"/>
        </w:rPr>
        <w:t>4</w:t>
      </w:r>
      <w:r>
        <w:rPr>
          <w:rFonts w:ascii="Times New Roman" w:hAnsi="Times New Roman"/>
          <w:b/>
          <w:color w:val="000000"/>
          <w:sz w:val="22"/>
          <w:szCs w:val="22"/>
          <w:u w:val="single"/>
          <w:lang w:val="uk-UA"/>
        </w:rPr>
        <w:t xml:space="preserve">. </w:t>
      </w:r>
      <w:r w:rsidRPr="00CB5F22">
        <w:rPr>
          <w:rFonts w:ascii="Times New Roman" w:hAnsi="Times New Roman"/>
          <w:b/>
          <w:color w:val="000000"/>
          <w:sz w:val="22"/>
          <w:szCs w:val="22"/>
          <w:u w:val="single"/>
          <w:lang w:val="uk-UA"/>
        </w:rPr>
        <w:t>Вимоги до рукопису:</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color w:val="000000"/>
          <w:sz w:val="22"/>
          <w:szCs w:val="22"/>
          <w:u w:val="single"/>
          <w:lang w:val="uk-UA"/>
        </w:rPr>
      </w:pPr>
      <w:r w:rsidRPr="00CB5F22">
        <w:rPr>
          <w:rFonts w:ascii="Times New Roman" w:hAnsi="Times New Roman"/>
          <w:color w:val="000000"/>
          <w:sz w:val="22"/>
          <w:szCs w:val="22"/>
          <w:lang w:val="uk-UA"/>
        </w:rPr>
        <w:t>Матеріал треба викладати</w:t>
      </w:r>
      <w:r w:rsidRPr="00CB5F22">
        <w:rPr>
          <w:rFonts w:ascii="Times New Roman" w:hAnsi="Times New Roman"/>
          <w:sz w:val="22"/>
          <w:szCs w:val="22"/>
          <w:lang w:val="uk-UA"/>
        </w:rPr>
        <w:t xml:space="preserve"> </w:t>
      </w:r>
      <w:r w:rsidRPr="00CB5F22">
        <w:rPr>
          <w:rFonts w:ascii="Times New Roman" w:hAnsi="Times New Roman"/>
          <w:color w:val="000000"/>
          <w:sz w:val="22"/>
          <w:szCs w:val="22"/>
          <w:lang w:val="uk-UA"/>
        </w:rPr>
        <w:t>стисло, послідовно, стилістично грамотно</w:t>
      </w:r>
      <w:r w:rsidRPr="00CB5F22">
        <w:rPr>
          <w:rFonts w:ascii="Times New Roman" w:hAnsi="Times New Roman"/>
          <w:sz w:val="22"/>
          <w:szCs w:val="22"/>
          <w:lang w:val="uk-UA"/>
        </w:rPr>
        <w:t>.</w:t>
      </w:r>
      <w:r w:rsidRPr="00CB5F22">
        <w:rPr>
          <w:rFonts w:ascii="Times New Roman" w:hAnsi="Times New Roman"/>
          <w:color w:val="000000"/>
          <w:sz w:val="22"/>
          <w:szCs w:val="22"/>
          <w:lang w:val="uk-UA"/>
        </w:rPr>
        <w:t xml:space="preserve"> Не допускаються повтори, а </w:t>
      </w:r>
      <w:r w:rsidRPr="00CB5F22">
        <w:rPr>
          <w:rFonts w:ascii="Times New Roman" w:hAnsi="Times New Roman"/>
          <w:bCs/>
          <w:color w:val="000000"/>
          <w:sz w:val="22"/>
          <w:szCs w:val="22"/>
          <w:lang w:val="uk-UA"/>
        </w:rPr>
        <w:t xml:space="preserve">також </w:t>
      </w:r>
      <w:r w:rsidRPr="00CB5F22">
        <w:rPr>
          <w:rFonts w:ascii="Times New Roman" w:hAnsi="Times New Roman"/>
          <w:color w:val="000000"/>
          <w:sz w:val="22"/>
          <w:szCs w:val="22"/>
          <w:lang w:val="uk-UA"/>
        </w:rPr>
        <w:t xml:space="preserve">зайві подробиці під час переказу раніше опублікованих відомостей – замість цього подаються посилання на літературні джерела. </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lang w:val="uk-UA"/>
        </w:rPr>
      </w:pPr>
      <w:r w:rsidRPr="00CB5F22">
        <w:rPr>
          <w:rFonts w:ascii="Times New Roman" w:hAnsi="Times New Roman"/>
          <w:sz w:val="22"/>
          <w:szCs w:val="22"/>
          <w:lang w:val="uk-UA"/>
        </w:rPr>
        <w:lastRenderedPageBreak/>
        <w:t xml:space="preserve">Текстові матеріали готуються та друкуються на аркушах білого односортного паперу з використанням комп'ютерних текстових редакторів </w:t>
      </w:r>
      <w:r w:rsidRPr="00CB5F22">
        <w:rPr>
          <w:rFonts w:ascii="Times New Roman" w:hAnsi="Times New Roman"/>
          <w:sz w:val="22"/>
          <w:szCs w:val="22"/>
          <w:lang w:val="en-US"/>
        </w:rPr>
        <w:t>MS</w:t>
      </w:r>
      <w:r w:rsidRPr="00CB5F22">
        <w:rPr>
          <w:rFonts w:ascii="Times New Roman" w:hAnsi="Times New Roman"/>
          <w:sz w:val="22"/>
          <w:szCs w:val="22"/>
          <w:lang w:val="uk-UA"/>
        </w:rPr>
        <w:t xml:space="preserve"> </w:t>
      </w:r>
      <w:r w:rsidRPr="00CB5F22">
        <w:rPr>
          <w:rFonts w:ascii="Times New Roman" w:hAnsi="Times New Roman"/>
          <w:sz w:val="22"/>
          <w:szCs w:val="22"/>
          <w:lang w:val="en-US"/>
        </w:rPr>
        <w:t>Word</w:t>
      </w:r>
      <w:r w:rsidRPr="00CB5F22">
        <w:rPr>
          <w:rFonts w:ascii="Times New Roman" w:hAnsi="Times New Roman"/>
          <w:sz w:val="22"/>
          <w:szCs w:val="22"/>
          <w:lang w:val="uk-UA"/>
        </w:rPr>
        <w:t xml:space="preserve"> </w:t>
      </w:r>
      <w:r w:rsidRPr="00CB5F22">
        <w:rPr>
          <w:rFonts w:ascii="Times New Roman" w:hAnsi="Times New Roman"/>
          <w:sz w:val="22"/>
          <w:szCs w:val="22"/>
          <w:lang w:val="en-US"/>
        </w:rPr>
        <w:t>for</w:t>
      </w:r>
      <w:r w:rsidRPr="00CB5F22">
        <w:rPr>
          <w:rFonts w:ascii="Times New Roman" w:hAnsi="Times New Roman"/>
          <w:sz w:val="22"/>
          <w:szCs w:val="22"/>
          <w:lang w:val="uk-UA"/>
        </w:rPr>
        <w:t xml:space="preserve"> </w:t>
      </w:r>
      <w:r w:rsidRPr="00CB5F22">
        <w:rPr>
          <w:rFonts w:ascii="Times New Roman" w:hAnsi="Times New Roman"/>
          <w:sz w:val="22"/>
          <w:szCs w:val="22"/>
          <w:lang w:val="en-US"/>
        </w:rPr>
        <w:t>Windows</w:t>
      </w:r>
      <w:r w:rsidRPr="00CB5F22">
        <w:rPr>
          <w:rFonts w:ascii="Times New Roman" w:hAnsi="Times New Roman"/>
          <w:sz w:val="22"/>
          <w:szCs w:val="22"/>
          <w:lang w:val="uk-UA"/>
        </w:rPr>
        <w:t>, для набору формул використовують вбудовані редактори рівнянь, табличні матеріали можуть готуватись з використанням електронних таблиць (</w:t>
      </w:r>
      <w:r w:rsidRPr="00CB5F22">
        <w:rPr>
          <w:rFonts w:ascii="Times New Roman" w:hAnsi="Times New Roman"/>
          <w:sz w:val="22"/>
          <w:szCs w:val="22"/>
          <w:lang w:val="en-US"/>
        </w:rPr>
        <w:t>MS</w:t>
      </w:r>
      <w:r w:rsidRPr="00CB5F22">
        <w:rPr>
          <w:rFonts w:ascii="Times New Roman" w:hAnsi="Times New Roman"/>
          <w:sz w:val="22"/>
          <w:szCs w:val="22"/>
          <w:lang w:val="uk-UA"/>
        </w:rPr>
        <w:t xml:space="preserve"> </w:t>
      </w:r>
      <w:r w:rsidRPr="00CB5F22">
        <w:rPr>
          <w:rFonts w:ascii="Times New Roman" w:hAnsi="Times New Roman"/>
          <w:sz w:val="22"/>
          <w:szCs w:val="22"/>
          <w:lang w:val="en-US"/>
        </w:rPr>
        <w:t>Excel</w:t>
      </w:r>
      <w:r w:rsidRPr="00CB5F22">
        <w:rPr>
          <w:rFonts w:ascii="Times New Roman" w:hAnsi="Times New Roman"/>
          <w:sz w:val="22"/>
          <w:szCs w:val="22"/>
          <w:lang w:val="uk-UA"/>
        </w:rPr>
        <w:t xml:space="preserve">). При цьому має застосовуватись шрифт </w:t>
      </w:r>
      <w:r w:rsidRPr="00CB5F22">
        <w:rPr>
          <w:rFonts w:ascii="Times New Roman" w:hAnsi="Times New Roman"/>
          <w:sz w:val="22"/>
          <w:szCs w:val="22"/>
          <w:lang w:val="en-US"/>
        </w:rPr>
        <w:t>Times</w:t>
      </w:r>
      <w:r w:rsidRPr="00CB5F22">
        <w:rPr>
          <w:rFonts w:ascii="Times New Roman" w:hAnsi="Times New Roman"/>
          <w:sz w:val="22"/>
          <w:szCs w:val="22"/>
          <w:lang w:val="uk-UA"/>
        </w:rPr>
        <w:t xml:space="preserve"> </w:t>
      </w:r>
      <w:r w:rsidRPr="00CB5F22">
        <w:rPr>
          <w:rFonts w:ascii="Times New Roman" w:hAnsi="Times New Roman"/>
          <w:sz w:val="22"/>
          <w:szCs w:val="22"/>
          <w:lang w:val="en-US"/>
        </w:rPr>
        <w:t>New</w:t>
      </w:r>
      <w:r w:rsidRPr="00CB5F22">
        <w:rPr>
          <w:rFonts w:ascii="Times New Roman" w:hAnsi="Times New Roman"/>
          <w:sz w:val="22"/>
          <w:szCs w:val="22"/>
          <w:lang w:val="uk-UA"/>
        </w:rPr>
        <w:t xml:space="preserve"> </w:t>
      </w:r>
      <w:r w:rsidRPr="00CB5F22">
        <w:rPr>
          <w:rFonts w:ascii="Times New Roman" w:hAnsi="Times New Roman"/>
          <w:sz w:val="22"/>
          <w:szCs w:val="22"/>
          <w:lang w:val="en-US"/>
        </w:rPr>
        <w:t>Roman</w:t>
      </w:r>
      <w:r w:rsidRPr="00CB5F22">
        <w:rPr>
          <w:rFonts w:ascii="Times New Roman" w:hAnsi="Times New Roman"/>
          <w:sz w:val="22"/>
          <w:szCs w:val="22"/>
          <w:lang w:val="uk-UA"/>
        </w:rPr>
        <w:t xml:space="preserve">. </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color w:val="000000"/>
          <w:sz w:val="22"/>
          <w:szCs w:val="22"/>
          <w:lang w:val="uk-UA"/>
        </w:rPr>
      </w:pPr>
      <w:r w:rsidRPr="00CB5F22">
        <w:rPr>
          <w:rFonts w:ascii="Times New Roman" w:hAnsi="Times New Roman"/>
          <w:sz w:val="22"/>
          <w:szCs w:val="22"/>
          <w:lang w:val="uk-UA"/>
        </w:rPr>
        <w:t xml:space="preserve">Цитати, таблиці, статистичні дані, цифрові показники, що підвищують рівень аналітичних матеріалів, подаються з посиланням на джерела. Відповідальність за наведені показники несе автор. </w:t>
      </w:r>
      <w:r w:rsidRPr="00CB5F22">
        <w:rPr>
          <w:rFonts w:ascii="Times New Roman" w:hAnsi="Times New Roman"/>
          <w:color w:val="000000"/>
          <w:sz w:val="22"/>
          <w:szCs w:val="22"/>
          <w:lang w:val="uk-UA"/>
        </w:rPr>
        <w:t xml:space="preserve">Терміни та позначення повинні відповідати чинним стандартам. Одиниці вимірювання слід подавати лише за міжнародною системою одиниць </w:t>
      </w:r>
      <w:r w:rsidRPr="00CB5F22">
        <w:rPr>
          <w:rFonts w:ascii="Times New Roman" w:hAnsi="Times New Roman"/>
          <w:color w:val="000000"/>
          <w:sz w:val="22"/>
          <w:szCs w:val="22"/>
          <w:lang w:val="en-US"/>
        </w:rPr>
        <w:t>SI</w:t>
      </w:r>
      <w:r w:rsidRPr="00CB5F22">
        <w:rPr>
          <w:rFonts w:ascii="Times New Roman" w:hAnsi="Times New Roman"/>
          <w:color w:val="000000"/>
          <w:sz w:val="22"/>
          <w:szCs w:val="22"/>
        </w:rPr>
        <w:t xml:space="preserve"> </w:t>
      </w:r>
      <w:r w:rsidRPr="00CB5F22">
        <w:rPr>
          <w:rFonts w:ascii="Times New Roman" w:hAnsi="Times New Roman"/>
          <w:color w:val="000000"/>
          <w:sz w:val="22"/>
          <w:szCs w:val="22"/>
          <w:lang w:val="uk-UA"/>
        </w:rPr>
        <w:t>чи в одиницях, допущених до застосування в Україні згідно з вимогами чинних державних стандартів.</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lang w:val="uk-UA"/>
        </w:rPr>
      </w:pPr>
      <w:r w:rsidRPr="00CB5F22">
        <w:rPr>
          <w:rFonts w:ascii="Times New Roman" w:hAnsi="Times New Roman"/>
          <w:sz w:val="22"/>
          <w:szCs w:val="22"/>
          <w:lang w:val="uk-UA"/>
        </w:rPr>
        <w:t>Остання сторінка статті має бути заповнена текстовою інформацією не менше, ніж на 50 відсотків.</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lang w:val="uk-UA"/>
        </w:rPr>
      </w:pPr>
      <w:r w:rsidRPr="00CB5F22">
        <w:rPr>
          <w:rFonts w:ascii="Times New Roman" w:hAnsi="Times New Roman"/>
          <w:sz w:val="22"/>
          <w:szCs w:val="22"/>
        </w:rPr>
        <w:t>Для авторів – не громадян України переклад назви статті, відомостей про автора, анотації та ключових слі</w:t>
      </w:r>
      <w:proofErr w:type="gramStart"/>
      <w:r w:rsidRPr="00CB5F22">
        <w:rPr>
          <w:rFonts w:ascii="Times New Roman" w:hAnsi="Times New Roman"/>
          <w:sz w:val="22"/>
          <w:szCs w:val="22"/>
        </w:rPr>
        <w:t>в</w:t>
      </w:r>
      <w:proofErr w:type="gramEnd"/>
      <w:r w:rsidRPr="00CB5F22">
        <w:rPr>
          <w:rFonts w:ascii="Times New Roman" w:hAnsi="Times New Roman"/>
          <w:sz w:val="22"/>
          <w:szCs w:val="22"/>
        </w:rPr>
        <w:t xml:space="preserve"> на українську мов</w:t>
      </w:r>
      <w:r w:rsidRPr="00CB5F22">
        <w:rPr>
          <w:rFonts w:ascii="Times New Roman" w:hAnsi="Times New Roman"/>
          <w:sz w:val="22"/>
          <w:szCs w:val="22"/>
          <w:lang w:val="uk-UA"/>
        </w:rPr>
        <w:t>у</w:t>
      </w:r>
      <w:r w:rsidRPr="00CB5F22">
        <w:rPr>
          <w:rFonts w:ascii="Times New Roman" w:hAnsi="Times New Roman"/>
          <w:sz w:val="22"/>
          <w:szCs w:val="22"/>
        </w:rPr>
        <w:t xml:space="preserve"> не є обов’язковим</w:t>
      </w:r>
      <w:r w:rsidRPr="00CB5F22">
        <w:rPr>
          <w:rFonts w:ascii="Times New Roman" w:hAnsi="Times New Roman"/>
          <w:sz w:val="22"/>
          <w:szCs w:val="22"/>
          <w:lang w:val="uk-UA"/>
        </w:rPr>
        <w:t>.</w:t>
      </w:r>
    </w:p>
    <w:p w:rsidR="009C3B57" w:rsidRDefault="009C3B57" w:rsidP="009C3B57">
      <w:pPr>
        <w:shd w:val="clear" w:color="auto" w:fill="FFFFFF"/>
        <w:tabs>
          <w:tab w:val="left" w:pos="0"/>
        </w:tabs>
        <w:autoSpaceDE w:val="0"/>
        <w:autoSpaceDN w:val="0"/>
        <w:adjustRightInd w:val="0"/>
        <w:ind w:firstLine="284"/>
        <w:jc w:val="both"/>
        <w:rPr>
          <w:rFonts w:ascii="Times New Roman" w:hAnsi="Times New Roman"/>
          <w:b/>
          <w:sz w:val="22"/>
          <w:szCs w:val="22"/>
          <w:u w:val="single"/>
          <w:lang w:val="uk-UA"/>
        </w:rPr>
      </w:pP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b/>
          <w:color w:val="000000"/>
          <w:sz w:val="22"/>
          <w:szCs w:val="22"/>
          <w:u w:val="single"/>
          <w:lang w:val="uk-UA"/>
        </w:rPr>
      </w:pPr>
      <w:r w:rsidRPr="00CB5F22">
        <w:rPr>
          <w:rFonts w:ascii="Times New Roman" w:hAnsi="Times New Roman"/>
          <w:b/>
          <w:sz w:val="22"/>
          <w:szCs w:val="22"/>
          <w:u w:val="single"/>
          <w:lang w:val="uk-UA"/>
        </w:rPr>
        <w:t>5</w:t>
      </w:r>
      <w:r w:rsidRPr="00CB5F22">
        <w:rPr>
          <w:rFonts w:ascii="Times New Roman" w:hAnsi="Times New Roman"/>
          <w:b/>
          <w:sz w:val="22"/>
          <w:szCs w:val="22"/>
          <w:u w:val="single"/>
        </w:rPr>
        <w:t>. Вимоги до технічного оформлення статей</w:t>
      </w:r>
    </w:p>
    <w:p w:rsidR="009C3B57" w:rsidRDefault="009C3B57" w:rsidP="009C3B57">
      <w:pPr>
        <w:shd w:val="clear" w:color="auto" w:fill="FFFFFF"/>
        <w:tabs>
          <w:tab w:val="left" w:pos="0"/>
        </w:tabs>
        <w:autoSpaceDE w:val="0"/>
        <w:autoSpaceDN w:val="0"/>
        <w:adjustRightInd w:val="0"/>
        <w:ind w:firstLine="284"/>
        <w:jc w:val="both"/>
        <w:rPr>
          <w:rFonts w:ascii="Times New Roman" w:hAnsi="Times New Roman"/>
          <w:b/>
          <w:color w:val="000000"/>
          <w:sz w:val="22"/>
          <w:szCs w:val="22"/>
          <w:lang w:val="uk-UA"/>
        </w:rPr>
      </w:pP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b/>
          <w:sz w:val="22"/>
          <w:szCs w:val="22"/>
          <w:lang w:val="uk-UA"/>
        </w:rPr>
      </w:pPr>
      <w:r>
        <w:rPr>
          <w:rFonts w:ascii="Times New Roman" w:hAnsi="Times New Roman"/>
          <w:b/>
          <w:color w:val="000000"/>
          <w:sz w:val="22"/>
          <w:szCs w:val="22"/>
          <w:lang w:val="uk-UA"/>
        </w:rPr>
        <w:t>5.</w:t>
      </w:r>
      <w:r w:rsidRPr="00CB5F22">
        <w:rPr>
          <w:rFonts w:ascii="Times New Roman" w:hAnsi="Times New Roman"/>
          <w:b/>
          <w:color w:val="000000"/>
          <w:sz w:val="22"/>
          <w:szCs w:val="22"/>
          <w:lang w:val="uk-UA"/>
        </w:rPr>
        <w:t xml:space="preserve">1. </w:t>
      </w:r>
      <w:r w:rsidRPr="00CB5F22">
        <w:rPr>
          <w:rFonts w:ascii="Times New Roman" w:hAnsi="Times New Roman"/>
          <w:b/>
          <w:bCs/>
          <w:sz w:val="22"/>
          <w:szCs w:val="22"/>
          <w:lang w:val="uk-UA"/>
        </w:rPr>
        <w:t xml:space="preserve">Параметри сторінки </w:t>
      </w:r>
      <w:r w:rsidRPr="00CB5F22">
        <w:rPr>
          <w:rFonts w:ascii="Times New Roman" w:hAnsi="Times New Roman"/>
          <w:b/>
          <w:sz w:val="22"/>
          <w:szCs w:val="22"/>
          <w:lang w:val="uk-UA"/>
        </w:rPr>
        <w:t>Збірника встановлені такі:</w:t>
      </w:r>
    </w:p>
    <w:p w:rsidR="009C3B57" w:rsidRPr="00CB5F22" w:rsidRDefault="009C3B57" w:rsidP="009C3B57">
      <w:pPr>
        <w:numPr>
          <w:ilvl w:val="0"/>
          <w:numId w:val="1"/>
        </w:numPr>
        <w:shd w:val="clear" w:color="auto" w:fill="FFFFFF"/>
        <w:tabs>
          <w:tab w:val="left" w:pos="0"/>
          <w:tab w:val="left" w:pos="567"/>
        </w:tabs>
        <w:autoSpaceDE w:val="0"/>
        <w:autoSpaceDN w:val="0"/>
        <w:adjustRightInd w:val="0"/>
        <w:ind w:left="0" w:firstLine="284"/>
        <w:jc w:val="both"/>
        <w:rPr>
          <w:rFonts w:ascii="Times New Roman" w:hAnsi="Times New Roman"/>
          <w:sz w:val="22"/>
          <w:szCs w:val="22"/>
          <w:lang w:val="uk-UA"/>
        </w:rPr>
      </w:pPr>
      <w:r w:rsidRPr="00CB5F22">
        <w:rPr>
          <w:rFonts w:ascii="Times New Roman" w:hAnsi="Times New Roman"/>
          <w:sz w:val="22"/>
          <w:szCs w:val="22"/>
          <w:lang w:val="uk-UA"/>
        </w:rPr>
        <w:t>розмір сторінки – 210х297 (А4)</w:t>
      </w:r>
    </w:p>
    <w:p w:rsidR="009C3B57" w:rsidRPr="00CB5F22" w:rsidRDefault="009C3B57" w:rsidP="009C3B57">
      <w:pPr>
        <w:numPr>
          <w:ilvl w:val="0"/>
          <w:numId w:val="1"/>
        </w:numPr>
        <w:shd w:val="clear" w:color="auto" w:fill="FFFFFF"/>
        <w:tabs>
          <w:tab w:val="left" w:pos="0"/>
          <w:tab w:val="left" w:pos="567"/>
        </w:tabs>
        <w:autoSpaceDE w:val="0"/>
        <w:autoSpaceDN w:val="0"/>
        <w:adjustRightInd w:val="0"/>
        <w:ind w:left="0" w:firstLine="284"/>
        <w:jc w:val="both"/>
        <w:rPr>
          <w:rFonts w:ascii="Times New Roman" w:hAnsi="Times New Roman"/>
          <w:sz w:val="22"/>
          <w:szCs w:val="22"/>
          <w:lang w:val="uk-UA"/>
        </w:rPr>
      </w:pPr>
      <w:r w:rsidRPr="00CB5F22">
        <w:rPr>
          <w:rFonts w:ascii="Times New Roman" w:hAnsi="Times New Roman"/>
          <w:sz w:val="22"/>
          <w:szCs w:val="22"/>
          <w:lang w:val="uk-UA"/>
        </w:rPr>
        <w:t>орієнтація книжна</w:t>
      </w:r>
    </w:p>
    <w:p w:rsidR="009C3B57" w:rsidRPr="00CB5F22" w:rsidRDefault="009C3B57" w:rsidP="009C3B57">
      <w:pPr>
        <w:numPr>
          <w:ilvl w:val="0"/>
          <w:numId w:val="1"/>
        </w:numPr>
        <w:shd w:val="clear" w:color="auto" w:fill="FFFFFF"/>
        <w:tabs>
          <w:tab w:val="left" w:pos="0"/>
          <w:tab w:val="left" w:pos="567"/>
        </w:tabs>
        <w:autoSpaceDE w:val="0"/>
        <w:autoSpaceDN w:val="0"/>
        <w:adjustRightInd w:val="0"/>
        <w:ind w:left="0" w:firstLine="284"/>
        <w:jc w:val="both"/>
        <w:rPr>
          <w:rFonts w:ascii="Times New Roman" w:hAnsi="Times New Roman"/>
          <w:sz w:val="22"/>
          <w:szCs w:val="22"/>
          <w:lang w:val="uk-UA"/>
        </w:rPr>
      </w:pPr>
      <w:r w:rsidRPr="00CB5F22">
        <w:rPr>
          <w:rFonts w:ascii="Times New Roman" w:hAnsi="Times New Roman"/>
          <w:sz w:val="22"/>
          <w:szCs w:val="22"/>
          <w:lang w:val="uk-UA"/>
        </w:rPr>
        <w:t>поля верхні та бокові – 35 мм;</w:t>
      </w:r>
    </w:p>
    <w:p w:rsidR="009C3B57" w:rsidRPr="00CB5F22" w:rsidRDefault="009C3B57" w:rsidP="009C3B57">
      <w:pPr>
        <w:numPr>
          <w:ilvl w:val="0"/>
          <w:numId w:val="1"/>
        </w:numPr>
        <w:shd w:val="clear" w:color="auto" w:fill="FFFFFF"/>
        <w:tabs>
          <w:tab w:val="left" w:pos="0"/>
          <w:tab w:val="left" w:pos="567"/>
        </w:tabs>
        <w:autoSpaceDE w:val="0"/>
        <w:autoSpaceDN w:val="0"/>
        <w:adjustRightInd w:val="0"/>
        <w:ind w:left="0" w:firstLine="284"/>
        <w:jc w:val="both"/>
        <w:rPr>
          <w:rFonts w:ascii="Times New Roman" w:hAnsi="Times New Roman"/>
          <w:sz w:val="22"/>
          <w:szCs w:val="22"/>
          <w:lang w:val="uk-UA"/>
        </w:rPr>
      </w:pPr>
      <w:r w:rsidRPr="00CB5F22">
        <w:rPr>
          <w:rFonts w:ascii="Times New Roman" w:hAnsi="Times New Roman"/>
          <w:sz w:val="22"/>
          <w:szCs w:val="22"/>
          <w:lang w:val="uk-UA"/>
        </w:rPr>
        <w:t>поле нижнє – 45 мм;</w:t>
      </w:r>
    </w:p>
    <w:p w:rsidR="009C3B57" w:rsidRPr="00CB5F22" w:rsidRDefault="009C3B57" w:rsidP="009C3B57">
      <w:pPr>
        <w:numPr>
          <w:ilvl w:val="0"/>
          <w:numId w:val="1"/>
        </w:numPr>
        <w:shd w:val="clear" w:color="auto" w:fill="FFFFFF"/>
        <w:tabs>
          <w:tab w:val="left" w:pos="0"/>
          <w:tab w:val="left" w:pos="567"/>
        </w:tabs>
        <w:autoSpaceDE w:val="0"/>
        <w:autoSpaceDN w:val="0"/>
        <w:adjustRightInd w:val="0"/>
        <w:ind w:left="0" w:firstLine="284"/>
        <w:jc w:val="both"/>
        <w:rPr>
          <w:rFonts w:ascii="Times New Roman" w:hAnsi="Times New Roman"/>
          <w:sz w:val="22"/>
          <w:szCs w:val="22"/>
          <w:lang w:val="uk-UA"/>
        </w:rPr>
      </w:pPr>
      <w:r w:rsidRPr="00CB5F22">
        <w:rPr>
          <w:rFonts w:ascii="Times New Roman" w:hAnsi="Times New Roman"/>
          <w:sz w:val="22"/>
          <w:szCs w:val="22"/>
          <w:lang w:val="uk-UA"/>
        </w:rPr>
        <w:t>відступ від верхнього колонтитула – 12 мм;</w:t>
      </w:r>
    </w:p>
    <w:p w:rsidR="009C3B57" w:rsidRPr="00CB5F22" w:rsidRDefault="009C3B57" w:rsidP="009C3B57">
      <w:pPr>
        <w:numPr>
          <w:ilvl w:val="0"/>
          <w:numId w:val="1"/>
        </w:numPr>
        <w:shd w:val="clear" w:color="auto" w:fill="FFFFFF"/>
        <w:tabs>
          <w:tab w:val="left" w:pos="0"/>
          <w:tab w:val="left" w:pos="567"/>
        </w:tabs>
        <w:autoSpaceDE w:val="0"/>
        <w:autoSpaceDN w:val="0"/>
        <w:adjustRightInd w:val="0"/>
        <w:ind w:left="0" w:firstLine="284"/>
        <w:jc w:val="both"/>
        <w:rPr>
          <w:rFonts w:ascii="Times New Roman" w:hAnsi="Times New Roman"/>
          <w:sz w:val="22"/>
          <w:szCs w:val="22"/>
          <w:lang w:val="uk-UA"/>
        </w:rPr>
      </w:pPr>
      <w:r w:rsidRPr="00CB5F22">
        <w:rPr>
          <w:rFonts w:ascii="Times New Roman" w:hAnsi="Times New Roman"/>
          <w:sz w:val="22"/>
          <w:szCs w:val="22"/>
          <w:lang w:val="uk-UA"/>
        </w:rPr>
        <w:t>відступ від нижнього колонтитула – 20 мм.</w:t>
      </w:r>
    </w:p>
    <w:p w:rsidR="009C3B57" w:rsidRPr="00CB5F22" w:rsidRDefault="009C3B57" w:rsidP="009C3B57">
      <w:pPr>
        <w:tabs>
          <w:tab w:val="left" w:pos="0"/>
          <w:tab w:val="left" w:pos="567"/>
        </w:tabs>
        <w:ind w:firstLine="284"/>
        <w:jc w:val="both"/>
        <w:rPr>
          <w:rFonts w:ascii="Times New Roman" w:hAnsi="Times New Roman"/>
          <w:sz w:val="22"/>
          <w:szCs w:val="22"/>
        </w:rPr>
      </w:pPr>
      <w:r w:rsidRPr="00CB5F22">
        <w:rPr>
          <w:rFonts w:ascii="Times New Roman" w:hAnsi="Times New Roman"/>
          <w:sz w:val="22"/>
          <w:szCs w:val="22"/>
          <w:lang w:val="uk-UA"/>
        </w:rPr>
        <w:t>Верхній і нижній колонтитули, а також номери сторінок не вводити.</w:t>
      </w:r>
    </w:p>
    <w:p w:rsidR="009C3B57" w:rsidRDefault="009C3B57" w:rsidP="009C3B57">
      <w:pPr>
        <w:shd w:val="clear" w:color="auto" w:fill="FFFFFF"/>
        <w:tabs>
          <w:tab w:val="left" w:pos="0"/>
          <w:tab w:val="left" w:pos="567"/>
        </w:tabs>
        <w:autoSpaceDE w:val="0"/>
        <w:autoSpaceDN w:val="0"/>
        <w:adjustRightInd w:val="0"/>
        <w:ind w:firstLine="284"/>
        <w:jc w:val="both"/>
        <w:rPr>
          <w:rFonts w:ascii="Times New Roman" w:hAnsi="Times New Roman"/>
          <w:b/>
          <w:sz w:val="22"/>
          <w:szCs w:val="22"/>
          <w:lang w:val="uk-UA"/>
        </w:rPr>
      </w:pPr>
    </w:p>
    <w:p w:rsidR="009C3B57" w:rsidRPr="00CB5F22" w:rsidRDefault="009C3B57" w:rsidP="009C3B57">
      <w:pPr>
        <w:shd w:val="clear" w:color="auto" w:fill="FFFFFF"/>
        <w:tabs>
          <w:tab w:val="left" w:pos="0"/>
          <w:tab w:val="left" w:pos="567"/>
        </w:tabs>
        <w:autoSpaceDE w:val="0"/>
        <w:autoSpaceDN w:val="0"/>
        <w:adjustRightInd w:val="0"/>
        <w:ind w:firstLine="284"/>
        <w:jc w:val="both"/>
        <w:rPr>
          <w:rFonts w:ascii="Times New Roman" w:hAnsi="Times New Roman"/>
          <w:b/>
          <w:sz w:val="22"/>
          <w:szCs w:val="22"/>
          <w:lang w:val="uk-UA"/>
        </w:rPr>
      </w:pPr>
      <w:r>
        <w:rPr>
          <w:rFonts w:ascii="Times New Roman" w:hAnsi="Times New Roman"/>
          <w:b/>
          <w:sz w:val="22"/>
          <w:szCs w:val="22"/>
          <w:lang w:val="uk-UA"/>
        </w:rPr>
        <w:t>5.</w:t>
      </w:r>
      <w:r w:rsidRPr="00CB5F22">
        <w:rPr>
          <w:rFonts w:ascii="Times New Roman" w:hAnsi="Times New Roman"/>
          <w:b/>
          <w:sz w:val="22"/>
          <w:szCs w:val="22"/>
          <w:lang w:val="uk-UA"/>
        </w:rPr>
        <w:t>2. Матеріали набирають такими шрифтами:</w:t>
      </w:r>
    </w:p>
    <w:p w:rsidR="009C3B57" w:rsidRPr="00CB5F22" w:rsidRDefault="009C3B57" w:rsidP="009C3B57">
      <w:pPr>
        <w:numPr>
          <w:ilvl w:val="0"/>
          <w:numId w:val="1"/>
        </w:numPr>
        <w:shd w:val="clear" w:color="auto" w:fill="FFFFFF"/>
        <w:tabs>
          <w:tab w:val="left" w:pos="0"/>
          <w:tab w:val="left" w:pos="567"/>
        </w:tabs>
        <w:autoSpaceDE w:val="0"/>
        <w:autoSpaceDN w:val="0"/>
        <w:adjustRightInd w:val="0"/>
        <w:ind w:left="0" w:firstLine="284"/>
        <w:jc w:val="both"/>
        <w:rPr>
          <w:rFonts w:ascii="Times New Roman" w:hAnsi="Times New Roman"/>
          <w:sz w:val="22"/>
          <w:szCs w:val="22"/>
          <w:lang w:val="uk-UA"/>
        </w:rPr>
      </w:pPr>
      <w:r w:rsidRPr="00CB5F22">
        <w:rPr>
          <w:rFonts w:ascii="Times New Roman" w:hAnsi="Times New Roman"/>
          <w:b/>
          <w:sz w:val="22"/>
          <w:szCs w:val="22"/>
          <w:lang w:val="uk-UA"/>
        </w:rPr>
        <w:t>УДК</w:t>
      </w:r>
      <w:r w:rsidRPr="00CB5F22">
        <w:rPr>
          <w:rFonts w:ascii="Times New Roman" w:hAnsi="Times New Roman"/>
          <w:sz w:val="22"/>
          <w:szCs w:val="22"/>
          <w:lang w:val="uk-UA"/>
        </w:rPr>
        <w:t xml:space="preserve"> – 11 пунктів, курсив, вирівнювання тексту по лівому краю;</w:t>
      </w:r>
    </w:p>
    <w:p w:rsidR="009C3B57" w:rsidRPr="00CB5F22" w:rsidRDefault="009C3B57" w:rsidP="009C3B57">
      <w:pPr>
        <w:numPr>
          <w:ilvl w:val="0"/>
          <w:numId w:val="1"/>
        </w:numPr>
        <w:shd w:val="clear" w:color="auto" w:fill="FFFFFF"/>
        <w:tabs>
          <w:tab w:val="left" w:pos="0"/>
          <w:tab w:val="left" w:pos="567"/>
        </w:tabs>
        <w:autoSpaceDE w:val="0"/>
        <w:autoSpaceDN w:val="0"/>
        <w:adjustRightInd w:val="0"/>
        <w:ind w:left="0" w:firstLine="284"/>
        <w:jc w:val="both"/>
        <w:rPr>
          <w:rFonts w:ascii="Times New Roman" w:hAnsi="Times New Roman"/>
          <w:sz w:val="22"/>
          <w:szCs w:val="22"/>
          <w:lang w:val="uk-UA"/>
        </w:rPr>
      </w:pPr>
      <w:r w:rsidRPr="00CB5F22">
        <w:rPr>
          <w:rFonts w:ascii="Times New Roman" w:hAnsi="Times New Roman"/>
          <w:b/>
          <w:sz w:val="22"/>
          <w:szCs w:val="22"/>
          <w:lang w:val="uk-UA"/>
        </w:rPr>
        <w:t>автори</w:t>
      </w:r>
      <w:r w:rsidRPr="00CB5F22">
        <w:rPr>
          <w:rFonts w:ascii="Times New Roman" w:hAnsi="Times New Roman"/>
          <w:sz w:val="22"/>
          <w:szCs w:val="22"/>
          <w:lang w:val="uk-UA"/>
        </w:rPr>
        <w:t xml:space="preserve"> – 12 пунктів, напівжирний курсив вирівнювання тексту по лівому краю;</w:t>
      </w:r>
    </w:p>
    <w:p w:rsidR="009C3B57" w:rsidRPr="00CB5F22" w:rsidRDefault="009C3B57" w:rsidP="009C3B57">
      <w:pPr>
        <w:numPr>
          <w:ilvl w:val="0"/>
          <w:numId w:val="1"/>
        </w:numPr>
        <w:shd w:val="clear" w:color="auto" w:fill="FFFFFF"/>
        <w:tabs>
          <w:tab w:val="left" w:pos="0"/>
          <w:tab w:val="left" w:pos="567"/>
        </w:tabs>
        <w:autoSpaceDE w:val="0"/>
        <w:autoSpaceDN w:val="0"/>
        <w:adjustRightInd w:val="0"/>
        <w:ind w:left="0" w:firstLine="284"/>
        <w:jc w:val="both"/>
        <w:rPr>
          <w:rFonts w:ascii="Times New Roman" w:hAnsi="Times New Roman"/>
          <w:sz w:val="22"/>
          <w:szCs w:val="22"/>
          <w:lang w:val="uk-UA"/>
        </w:rPr>
      </w:pPr>
      <w:r w:rsidRPr="00CB5F22">
        <w:rPr>
          <w:rFonts w:ascii="Times New Roman" w:hAnsi="Times New Roman"/>
          <w:b/>
          <w:sz w:val="22"/>
          <w:szCs w:val="22"/>
          <w:lang w:val="uk-UA"/>
        </w:rPr>
        <w:t>НАЗВА СТАТТІ</w:t>
      </w:r>
      <w:r w:rsidRPr="00CB5F22">
        <w:rPr>
          <w:rFonts w:ascii="Times New Roman" w:hAnsi="Times New Roman"/>
          <w:sz w:val="22"/>
          <w:szCs w:val="22"/>
          <w:lang w:val="uk-UA"/>
        </w:rPr>
        <w:t xml:space="preserve"> – усі прописні літери, 12 пунктів, напівжирний вирівнювання тексту по центру;</w:t>
      </w:r>
    </w:p>
    <w:p w:rsidR="009C3B57" w:rsidRPr="00CB5F22" w:rsidRDefault="009C3B57" w:rsidP="009C3B57">
      <w:pPr>
        <w:numPr>
          <w:ilvl w:val="0"/>
          <w:numId w:val="1"/>
        </w:numPr>
        <w:shd w:val="clear" w:color="auto" w:fill="FFFFFF"/>
        <w:tabs>
          <w:tab w:val="left" w:pos="0"/>
          <w:tab w:val="left" w:pos="567"/>
        </w:tabs>
        <w:autoSpaceDE w:val="0"/>
        <w:autoSpaceDN w:val="0"/>
        <w:adjustRightInd w:val="0"/>
        <w:ind w:left="0" w:firstLine="284"/>
        <w:jc w:val="both"/>
        <w:rPr>
          <w:rFonts w:ascii="Times New Roman" w:hAnsi="Times New Roman"/>
          <w:sz w:val="22"/>
          <w:szCs w:val="22"/>
          <w:lang w:val="uk-UA"/>
        </w:rPr>
      </w:pPr>
      <w:r w:rsidRPr="00CB5F22">
        <w:rPr>
          <w:rFonts w:ascii="Times New Roman" w:hAnsi="Times New Roman"/>
          <w:b/>
          <w:sz w:val="22"/>
          <w:szCs w:val="22"/>
          <w:lang w:val="uk-UA"/>
        </w:rPr>
        <w:t xml:space="preserve">анотація </w:t>
      </w:r>
      <w:r w:rsidRPr="00CB5F22">
        <w:rPr>
          <w:rFonts w:ascii="Times New Roman" w:hAnsi="Times New Roman"/>
          <w:sz w:val="22"/>
          <w:szCs w:val="22"/>
          <w:lang w:val="uk-UA"/>
        </w:rPr>
        <w:t>– 11 пунктів, напівжирний курсив вирівнювання тексту по ширині;</w:t>
      </w:r>
    </w:p>
    <w:p w:rsidR="009C3B57" w:rsidRPr="00CB5F22" w:rsidRDefault="009C3B57" w:rsidP="009C3B57">
      <w:pPr>
        <w:numPr>
          <w:ilvl w:val="0"/>
          <w:numId w:val="1"/>
        </w:numPr>
        <w:shd w:val="clear" w:color="auto" w:fill="FFFFFF"/>
        <w:tabs>
          <w:tab w:val="left" w:pos="0"/>
          <w:tab w:val="left" w:pos="567"/>
        </w:tabs>
        <w:autoSpaceDE w:val="0"/>
        <w:autoSpaceDN w:val="0"/>
        <w:adjustRightInd w:val="0"/>
        <w:ind w:left="0" w:firstLine="284"/>
        <w:jc w:val="both"/>
        <w:rPr>
          <w:rFonts w:ascii="Times New Roman" w:hAnsi="Times New Roman"/>
          <w:sz w:val="22"/>
          <w:szCs w:val="22"/>
          <w:lang w:val="uk-UA"/>
        </w:rPr>
      </w:pPr>
      <w:r w:rsidRPr="00CB5F22">
        <w:rPr>
          <w:rFonts w:ascii="Times New Roman" w:hAnsi="Times New Roman"/>
          <w:b/>
          <w:sz w:val="22"/>
          <w:szCs w:val="22"/>
          <w:lang w:val="uk-UA"/>
        </w:rPr>
        <w:t xml:space="preserve">Ключові слова </w:t>
      </w:r>
      <w:r w:rsidRPr="00CB5F22">
        <w:rPr>
          <w:rFonts w:ascii="Times New Roman" w:hAnsi="Times New Roman"/>
          <w:sz w:val="22"/>
          <w:szCs w:val="22"/>
          <w:lang w:val="uk-UA"/>
        </w:rPr>
        <w:t>(5–12 окремих слів та/або у складі декількох словосполучень) – з вирівнюванням по ширині</w:t>
      </w:r>
    </w:p>
    <w:p w:rsidR="009C3B57" w:rsidRPr="00CB5F22" w:rsidRDefault="009C3B57" w:rsidP="009C3B57">
      <w:pPr>
        <w:numPr>
          <w:ilvl w:val="0"/>
          <w:numId w:val="1"/>
        </w:numPr>
        <w:shd w:val="clear" w:color="auto" w:fill="FFFFFF"/>
        <w:tabs>
          <w:tab w:val="left" w:pos="0"/>
          <w:tab w:val="left" w:pos="567"/>
        </w:tabs>
        <w:autoSpaceDE w:val="0"/>
        <w:autoSpaceDN w:val="0"/>
        <w:adjustRightInd w:val="0"/>
        <w:ind w:left="0" w:firstLine="284"/>
        <w:jc w:val="both"/>
        <w:rPr>
          <w:rFonts w:ascii="Times New Roman" w:hAnsi="Times New Roman"/>
          <w:sz w:val="22"/>
          <w:szCs w:val="22"/>
        </w:rPr>
      </w:pPr>
      <w:r w:rsidRPr="00CB5F22">
        <w:rPr>
          <w:rFonts w:ascii="Times New Roman" w:hAnsi="Times New Roman"/>
          <w:b/>
          <w:sz w:val="22"/>
          <w:szCs w:val="22"/>
          <w:lang w:val="uk-UA"/>
        </w:rPr>
        <w:t>основний текст</w:t>
      </w:r>
      <w:r w:rsidRPr="00CB5F22">
        <w:rPr>
          <w:rFonts w:ascii="Times New Roman" w:hAnsi="Times New Roman"/>
          <w:sz w:val="22"/>
          <w:szCs w:val="22"/>
          <w:lang w:val="uk-UA"/>
        </w:rPr>
        <w:t xml:space="preserve"> – 11 пунктів, звичайний вирівнювання тексту по ширині;</w:t>
      </w:r>
    </w:p>
    <w:p w:rsidR="009C3B57" w:rsidRPr="0081713F" w:rsidRDefault="009C3B57" w:rsidP="009C3B57">
      <w:pPr>
        <w:numPr>
          <w:ilvl w:val="0"/>
          <w:numId w:val="1"/>
        </w:numPr>
        <w:shd w:val="clear" w:color="auto" w:fill="FFFFFF"/>
        <w:tabs>
          <w:tab w:val="left" w:pos="0"/>
          <w:tab w:val="left" w:pos="567"/>
        </w:tabs>
        <w:autoSpaceDE w:val="0"/>
        <w:autoSpaceDN w:val="0"/>
        <w:adjustRightInd w:val="0"/>
        <w:ind w:left="0" w:firstLine="284"/>
        <w:jc w:val="both"/>
        <w:rPr>
          <w:rFonts w:ascii="Times New Roman" w:hAnsi="Times New Roman"/>
          <w:sz w:val="22"/>
          <w:szCs w:val="22"/>
        </w:rPr>
      </w:pPr>
      <w:r w:rsidRPr="00CB5F22">
        <w:rPr>
          <w:rFonts w:ascii="Times New Roman" w:hAnsi="Times New Roman"/>
          <w:b/>
          <w:i/>
          <w:sz w:val="22"/>
          <w:szCs w:val="22"/>
          <w:lang w:val="uk-UA"/>
        </w:rPr>
        <w:t xml:space="preserve">слова </w:t>
      </w:r>
      <w:r w:rsidRPr="00CB5F22">
        <w:rPr>
          <w:rFonts w:ascii="Times New Roman" w:hAnsi="Times New Roman"/>
          <w:b/>
          <w:i/>
          <w:iCs/>
          <w:sz w:val="22"/>
          <w:szCs w:val="22"/>
          <w:lang w:val="uk-UA"/>
        </w:rPr>
        <w:t xml:space="preserve">Рисунок, Таблиця, Діаграма, Схема </w:t>
      </w:r>
      <w:r w:rsidRPr="00CB5F22">
        <w:rPr>
          <w:rFonts w:ascii="Times New Roman" w:hAnsi="Times New Roman"/>
          <w:b/>
          <w:i/>
          <w:sz w:val="22"/>
          <w:szCs w:val="22"/>
          <w:lang w:val="uk-UA"/>
        </w:rPr>
        <w:t xml:space="preserve">та їхні номери </w:t>
      </w:r>
      <w:r w:rsidRPr="00CB5F22">
        <w:rPr>
          <w:rFonts w:ascii="Times New Roman" w:hAnsi="Times New Roman"/>
          <w:sz w:val="22"/>
          <w:szCs w:val="22"/>
          <w:lang w:val="uk-UA"/>
        </w:rPr>
        <w:t>– 11 пунктів, курсив;</w:t>
      </w:r>
    </w:p>
    <w:p w:rsidR="009C3B57" w:rsidRPr="0081713F" w:rsidRDefault="009C3B57" w:rsidP="009C3B57">
      <w:pPr>
        <w:shd w:val="clear" w:color="auto" w:fill="FFFFFF"/>
        <w:tabs>
          <w:tab w:val="left" w:pos="0"/>
          <w:tab w:val="left" w:pos="567"/>
        </w:tabs>
        <w:autoSpaceDE w:val="0"/>
        <w:autoSpaceDN w:val="0"/>
        <w:adjustRightInd w:val="0"/>
        <w:jc w:val="both"/>
        <w:rPr>
          <w:rFonts w:ascii="Times New Roman" w:hAnsi="Times New Roman"/>
          <w:sz w:val="22"/>
          <w:szCs w:val="22"/>
          <w:lang w:val="uk-UA"/>
        </w:rPr>
      </w:pPr>
    </w:p>
    <w:p w:rsidR="009C3B57" w:rsidRPr="00CB5F22" w:rsidRDefault="009C3B57" w:rsidP="009C3B57">
      <w:pPr>
        <w:tabs>
          <w:tab w:val="left" w:pos="0"/>
          <w:tab w:val="left" w:pos="567"/>
        </w:tabs>
        <w:ind w:firstLine="284"/>
        <w:jc w:val="center"/>
        <w:rPr>
          <w:rFonts w:ascii="Times New Roman" w:hAnsi="Times New Roman"/>
          <w:sz w:val="22"/>
          <w:szCs w:val="22"/>
        </w:rPr>
      </w:pPr>
      <w:r w:rsidRPr="00CB5F22">
        <w:rPr>
          <w:rFonts w:ascii="Times New Roman" w:hAnsi="Times New Roman"/>
          <w:i/>
          <w:sz w:val="22"/>
          <w:szCs w:val="22"/>
          <w:lang w:val="uk-UA"/>
        </w:rPr>
        <w:t xml:space="preserve">Рис. 1. </w:t>
      </w:r>
      <w:r w:rsidRPr="00CB5F22">
        <w:rPr>
          <w:rFonts w:ascii="Times New Roman" w:hAnsi="Times New Roman"/>
          <w:b/>
          <w:sz w:val="22"/>
          <w:szCs w:val="22"/>
          <w:lang w:val="uk-UA"/>
        </w:rPr>
        <w:t>Зовнішній вигляд</w:t>
      </w:r>
    </w:p>
    <w:p w:rsidR="009C3B57" w:rsidRDefault="009C3B57" w:rsidP="009C3B57">
      <w:pPr>
        <w:tabs>
          <w:tab w:val="left" w:pos="0"/>
          <w:tab w:val="left" w:pos="567"/>
        </w:tabs>
        <w:ind w:firstLine="284"/>
        <w:jc w:val="center"/>
        <w:rPr>
          <w:rFonts w:ascii="Times New Roman" w:hAnsi="Times New Roman"/>
          <w:b/>
          <w:sz w:val="22"/>
          <w:szCs w:val="22"/>
          <w:lang w:val="uk-UA"/>
        </w:rPr>
      </w:pPr>
      <w:r w:rsidRPr="00CB5F22">
        <w:rPr>
          <w:rFonts w:ascii="Times New Roman" w:hAnsi="Times New Roman"/>
          <w:i/>
          <w:sz w:val="22"/>
          <w:szCs w:val="22"/>
          <w:lang w:val="uk-UA"/>
        </w:rPr>
        <w:t xml:space="preserve">Таблиця 1. – </w:t>
      </w:r>
      <w:r w:rsidRPr="00CB5F22">
        <w:rPr>
          <w:rFonts w:ascii="Times New Roman" w:hAnsi="Times New Roman"/>
          <w:b/>
          <w:sz w:val="22"/>
          <w:szCs w:val="22"/>
          <w:lang w:val="uk-UA"/>
        </w:rPr>
        <w:t>Окремі характеристики</w:t>
      </w:r>
    </w:p>
    <w:p w:rsidR="009C3B57" w:rsidRDefault="009C3B57" w:rsidP="009C3B57">
      <w:pPr>
        <w:tabs>
          <w:tab w:val="left" w:pos="0"/>
          <w:tab w:val="left" w:pos="567"/>
        </w:tabs>
        <w:ind w:firstLine="284"/>
        <w:jc w:val="center"/>
        <w:rPr>
          <w:rFonts w:ascii="Times New Roman" w:hAnsi="Times New Roman"/>
          <w:b/>
          <w:sz w:val="22"/>
          <w:szCs w:val="22"/>
          <w:lang w:val="uk-UA"/>
        </w:rPr>
      </w:pPr>
    </w:p>
    <w:p w:rsidR="009C3B57" w:rsidRPr="00CB5F22" w:rsidRDefault="009C3B57" w:rsidP="009C3B57">
      <w:pPr>
        <w:numPr>
          <w:ilvl w:val="0"/>
          <w:numId w:val="1"/>
        </w:numPr>
        <w:shd w:val="clear" w:color="auto" w:fill="FFFFFF"/>
        <w:tabs>
          <w:tab w:val="left" w:pos="0"/>
          <w:tab w:val="left" w:pos="567"/>
        </w:tabs>
        <w:autoSpaceDE w:val="0"/>
        <w:autoSpaceDN w:val="0"/>
        <w:adjustRightInd w:val="0"/>
        <w:ind w:left="0" w:firstLine="284"/>
        <w:jc w:val="both"/>
        <w:rPr>
          <w:rFonts w:ascii="Times New Roman" w:hAnsi="Times New Roman"/>
          <w:sz w:val="22"/>
          <w:szCs w:val="22"/>
        </w:rPr>
      </w:pPr>
      <w:r w:rsidRPr="00CB5F22">
        <w:rPr>
          <w:rFonts w:ascii="Times New Roman" w:hAnsi="Times New Roman"/>
          <w:b/>
          <w:sz w:val="22"/>
          <w:szCs w:val="22"/>
          <w:lang w:val="uk-UA"/>
        </w:rPr>
        <w:t>назви рисунків, таблиць, діаграм, схем</w:t>
      </w:r>
      <w:r w:rsidRPr="00CB5F22">
        <w:rPr>
          <w:rFonts w:ascii="Times New Roman" w:hAnsi="Times New Roman"/>
          <w:sz w:val="22"/>
          <w:szCs w:val="22"/>
          <w:lang w:val="uk-UA"/>
        </w:rPr>
        <w:t xml:space="preserve"> – 11 пунктів, напівжирний, вирівнювання тексту по центру;</w:t>
      </w:r>
    </w:p>
    <w:p w:rsidR="009C3B57" w:rsidRPr="00CB5F22" w:rsidRDefault="009C3B57" w:rsidP="009C3B57">
      <w:pPr>
        <w:numPr>
          <w:ilvl w:val="0"/>
          <w:numId w:val="1"/>
        </w:numPr>
        <w:shd w:val="clear" w:color="auto" w:fill="FFFFFF"/>
        <w:tabs>
          <w:tab w:val="left" w:pos="0"/>
          <w:tab w:val="left" w:pos="567"/>
        </w:tabs>
        <w:autoSpaceDE w:val="0"/>
        <w:autoSpaceDN w:val="0"/>
        <w:adjustRightInd w:val="0"/>
        <w:ind w:left="0" w:firstLine="284"/>
        <w:jc w:val="both"/>
        <w:rPr>
          <w:rFonts w:ascii="Times New Roman" w:hAnsi="Times New Roman"/>
          <w:sz w:val="22"/>
          <w:szCs w:val="22"/>
        </w:rPr>
      </w:pPr>
      <w:r w:rsidRPr="00CB5F22">
        <w:rPr>
          <w:rFonts w:ascii="Times New Roman" w:hAnsi="Times New Roman"/>
          <w:b/>
          <w:sz w:val="22"/>
          <w:szCs w:val="22"/>
          <w:lang w:val="uk-UA"/>
        </w:rPr>
        <w:t xml:space="preserve">© </w:t>
      </w:r>
      <w:r w:rsidRPr="00CB5F22">
        <w:rPr>
          <w:rFonts w:ascii="Times New Roman" w:hAnsi="Times New Roman"/>
          <w:b/>
          <w:iCs/>
          <w:sz w:val="22"/>
          <w:szCs w:val="22"/>
          <w:lang w:val="uk-UA"/>
        </w:rPr>
        <w:t>Дьоміна А. К., 2018</w:t>
      </w:r>
      <w:r w:rsidRPr="00CB5F22">
        <w:rPr>
          <w:rFonts w:ascii="Times New Roman" w:hAnsi="Times New Roman"/>
          <w:iCs/>
          <w:sz w:val="22"/>
          <w:szCs w:val="22"/>
          <w:lang w:val="uk-UA"/>
        </w:rPr>
        <w:t xml:space="preserve"> </w:t>
      </w:r>
      <w:r w:rsidRPr="00CB5F22">
        <w:rPr>
          <w:rFonts w:ascii="Times New Roman" w:hAnsi="Times New Roman"/>
          <w:sz w:val="22"/>
          <w:szCs w:val="22"/>
          <w:lang w:val="uk-UA"/>
        </w:rPr>
        <w:t>– 12 пунктів, напівжирний курсив вирівнювання тексту по лівому краю;</w:t>
      </w:r>
    </w:p>
    <w:p w:rsidR="009C3B57" w:rsidRPr="00CB5F22" w:rsidRDefault="009C3B57" w:rsidP="009C3B57">
      <w:pPr>
        <w:numPr>
          <w:ilvl w:val="0"/>
          <w:numId w:val="1"/>
        </w:numPr>
        <w:shd w:val="clear" w:color="auto" w:fill="FFFFFF"/>
        <w:tabs>
          <w:tab w:val="left" w:pos="0"/>
          <w:tab w:val="left" w:pos="567"/>
        </w:tabs>
        <w:autoSpaceDE w:val="0"/>
        <w:autoSpaceDN w:val="0"/>
        <w:adjustRightInd w:val="0"/>
        <w:ind w:left="0" w:firstLine="284"/>
        <w:jc w:val="both"/>
        <w:rPr>
          <w:rFonts w:ascii="Times New Roman" w:hAnsi="Times New Roman"/>
          <w:sz w:val="22"/>
          <w:szCs w:val="22"/>
        </w:rPr>
      </w:pPr>
      <w:r w:rsidRPr="00CB5F22">
        <w:rPr>
          <w:rFonts w:ascii="Times New Roman" w:hAnsi="Times New Roman"/>
          <w:b/>
          <w:sz w:val="22"/>
          <w:szCs w:val="22"/>
          <w:lang w:val="uk-UA"/>
        </w:rPr>
        <w:t>заголовки в підрозділі</w:t>
      </w:r>
      <w:r w:rsidRPr="00CB5F22">
        <w:rPr>
          <w:rFonts w:ascii="Times New Roman" w:hAnsi="Times New Roman"/>
          <w:sz w:val="22"/>
          <w:szCs w:val="22"/>
          <w:lang w:val="uk-UA"/>
        </w:rPr>
        <w:t xml:space="preserve"> – 11 пунктів, напівжирний, вирівнювання тексту по лівому краю.</w:t>
      </w:r>
    </w:p>
    <w:p w:rsidR="009C3B57" w:rsidRPr="00CB5F22" w:rsidRDefault="009C3B57" w:rsidP="009C3B57">
      <w:pPr>
        <w:numPr>
          <w:ilvl w:val="0"/>
          <w:numId w:val="1"/>
        </w:numPr>
        <w:shd w:val="clear" w:color="auto" w:fill="FFFFFF"/>
        <w:tabs>
          <w:tab w:val="left" w:pos="0"/>
          <w:tab w:val="left" w:pos="567"/>
        </w:tabs>
        <w:autoSpaceDE w:val="0"/>
        <w:autoSpaceDN w:val="0"/>
        <w:adjustRightInd w:val="0"/>
        <w:ind w:left="0" w:firstLine="284"/>
        <w:jc w:val="both"/>
        <w:rPr>
          <w:rFonts w:ascii="Times New Roman" w:hAnsi="Times New Roman"/>
          <w:sz w:val="22"/>
          <w:szCs w:val="22"/>
        </w:rPr>
      </w:pPr>
      <w:r w:rsidRPr="00CB5F22">
        <w:rPr>
          <w:rFonts w:ascii="Times New Roman" w:hAnsi="Times New Roman"/>
          <w:b/>
          <w:sz w:val="22"/>
          <w:szCs w:val="22"/>
          <w:lang w:val="uk-UA"/>
        </w:rPr>
        <w:t>ЛІТЕРАТУРА</w:t>
      </w:r>
      <w:r w:rsidRPr="00CB5F22">
        <w:rPr>
          <w:rFonts w:ascii="Times New Roman" w:hAnsi="Times New Roman"/>
          <w:sz w:val="22"/>
          <w:szCs w:val="22"/>
          <w:lang w:val="uk-UA"/>
        </w:rPr>
        <w:t>– 11 пунктів, напівжирний, вирівнювання тексту по центру;</w:t>
      </w:r>
    </w:p>
    <w:p w:rsidR="009C3B57" w:rsidRPr="00CB5F22" w:rsidRDefault="009C3B57" w:rsidP="009C3B57">
      <w:pPr>
        <w:pStyle w:val="a6"/>
        <w:numPr>
          <w:ilvl w:val="0"/>
          <w:numId w:val="1"/>
        </w:numPr>
        <w:shd w:val="clear" w:color="auto" w:fill="FFFFFF"/>
        <w:tabs>
          <w:tab w:val="left" w:pos="0"/>
          <w:tab w:val="left" w:pos="567"/>
        </w:tabs>
        <w:autoSpaceDE w:val="0"/>
        <w:autoSpaceDN w:val="0"/>
        <w:adjustRightInd w:val="0"/>
        <w:spacing w:after="0" w:line="240" w:lineRule="auto"/>
        <w:ind w:left="0" w:firstLine="284"/>
        <w:jc w:val="both"/>
        <w:rPr>
          <w:rFonts w:ascii="Times New Roman" w:hAnsi="Times New Roman"/>
          <w:lang w:val="uk-UA"/>
        </w:rPr>
      </w:pPr>
      <w:r w:rsidRPr="00CB5F22">
        <w:rPr>
          <w:rFonts w:ascii="Times New Roman" w:hAnsi="Times New Roman"/>
          <w:b/>
          <w:lang w:val="uk-UA"/>
        </w:rPr>
        <w:t>блок англійською мовою та латиницею</w:t>
      </w:r>
      <w:r w:rsidRPr="00CB5F22">
        <w:rPr>
          <w:rFonts w:ascii="Times New Roman" w:hAnsi="Times New Roman"/>
          <w:lang w:val="uk-UA"/>
        </w:rPr>
        <w:t xml:space="preserve"> – формат відповідає вимогам до оформлення статті: повний список (спів)авторів; відомості про (спів)авторів; назва статті; анотація; ключові слова. Розташовується по ширині сторінки після ЛІТЕРАТУРИ.</w:t>
      </w:r>
    </w:p>
    <w:p w:rsidR="009C3B57" w:rsidRPr="00CB5F22" w:rsidRDefault="009C3B57" w:rsidP="009C3B57">
      <w:pPr>
        <w:numPr>
          <w:ilvl w:val="0"/>
          <w:numId w:val="1"/>
        </w:numPr>
        <w:shd w:val="clear" w:color="auto" w:fill="FFFFFF"/>
        <w:tabs>
          <w:tab w:val="left" w:pos="0"/>
          <w:tab w:val="left" w:pos="709"/>
        </w:tabs>
        <w:autoSpaceDE w:val="0"/>
        <w:autoSpaceDN w:val="0"/>
        <w:adjustRightInd w:val="0"/>
        <w:ind w:left="0" w:firstLine="284"/>
        <w:jc w:val="both"/>
        <w:rPr>
          <w:rFonts w:ascii="Times New Roman" w:hAnsi="Times New Roman"/>
          <w:sz w:val="22"/>
          <w:szCs w:val="22"/>
        </w:rPr>
      </w:pPr>
      <w:r w:rsidRPr="00CB5F22">
        <w:rPr>
          <w:rFonts w:ascii="Times New Roman" w:hAnsi="Times New Roman"/>
          <w:b/>
          <w:sz w:val="22"/>
          <w:szCs w:val="22"/>
          <w:lang w:val="uk-UA"/>
        </w:rPr>
        <w:t>Джерела в списку</w:t>
      </w:r>
      <w:r w:rsidRPr="00CB5F22">
        <w:rPr>
          <w:rFonts w:ascii="Times New Roman" w:hAnsi="Times New Roman"/>
          <w:sz w:val="22"/>
          <w:szCs w:val="22"/>
          <w:lang w:val="uk-UA"/>
        </w:rPr>
        <w:t xml:space="preserve"> – 9 пунктів звичайним шрифтом, вирівнювання тексту по ширині;</w:t>
      </w:r>
    </w:p>
    <w:p w:rsidR="009C3B57" w:rsidRDefault="009C3B57" w:rsidP="009C3B57">
      <w:pPr>
        <w:pStyle w:val="a6"/>
        <w:shd w:val="clear" w:color="auto" w:fill="FFFFFF"/>
        <w:tabs>
          <w:tab w:val="left" w:pos="0"/>
        </w:tabs>
        <w:autoSpaceDE w:val="0"/>
        <w:autoSpaceDN w:val="0"/>
        <w:adjustRightInd w:val="0"/>
        <w:spacing w:after="0" w:line="240" w:lineRule="auto"/>
        <w:ind w:left="0" w:firstLine="284"/>
        <w:jc w:val="both"/>
        <w:rPr>
          <w:rFonts w:ascii="Times New Roman" w:hAnsi="Times New Roman"/>
          <w:b/>
          <w:bCs/>
          <w:lang w:val="uk-UA"/>
        </w:rPr>
      </w:pPr>
    </w:p>
    <w:p w:rsidR="009C3B57" w:rsidRPr="00CB5F22" w:rsidRDefault="009C3B57" w:rsidP="009C3B57">
      <w:pPr>
        <w:pStyle w:val="a6"/>
        <w:shd w:val="clear" w:color="auto" w:fill="FFFFFF"/>
        <w:tabs>
          <w:tab w:val="left" w:pos="0"/>
        </w:tabs>
        <w:autoSpaceDE w:val="0"/>
        <w:autoSpaceDN w:val="0"/>
        <w:adjustRightInd w:val="0"/>
        <w:spacing w:after="0" w:line="240" w:lineRule="auto"/>
        <w:ind w:left="0" w:firstLine="284"/>
        <w:jc w:val="both"/>
        <w:rPr>
          <w:rFonts w:ascii="Times New Roman" w:hAnsi="Times New Roman"/>
          <w:b/>
        </w:rPr>
      </w:pPr>
      <w:r>
        <w:rPr>
          <w:rFonts w:ascii="Times New Roman" w:hAnsi="Times New Roman"/>
          <w:b/>
          <w:bCs/>
          <w:lang w:val="uk-UA"/>
        </w:rPr>
        <w:t xml:space="preserve">5.3. </w:t>
      </w:r>
      <w:r w:rsidRPr="00CB5F22">
        <w:rPr>
          <w:rFonts w:ascii="Times New Roman" w:hAnsi="Times New Roman"/>
          <w:b/>
          <w:bCs/>
          <w:lang w:val="uk-UA"/>
        </w:rPr>
        <w:t xml:space="preserve">Інтервали </w:t>
      </w:r>
      <w:r w:rsidRPr="00CB5F22">
        <w:rPr>
          <w:rFonts w:ascii="Times New Roman" w:hAnsi="Times New Roman"/>
          <w:b/>
          <w:lang w:val="uk-UA"/>
        </w:rPr>
        <w:t>між елементами матеріалу такі:</w:t>
      </w:r>
    </w:p>
    <w:p w:rsidR="009C3B57" w:rsidRPr="00CB5F22" w:rsidRDefault="009C3B57" w:rsidP="009C3B57">
      <w:pPr>
        <w:pStyle w:val="a6"/>
        <w:numPr>
          <w:ilvl w:val="0"/>
          <w:numId w:val="5"/>
        </w:numPr>
        <w:shd w:val="clear" w:color="auto" w:fill="FFFFFF"/>
        <w:tabs>
          <w:tab w:val="left" w:pos="0"/>
          <w:tab w:val="left" w:pos="709"/>
        </w:tabs>
        <w:autoSpaceDE w:val="0"/>
        <w:autoSpaceDN w:val="0"/>
        <w:adjustRightInd w:val="0"/>
        <w:spacing w:after="0" w:line="240" w:lineRule="auto"/>
        <w:ind w:left="0" w:firstLine="284"/>
        <w:jc w:val="both"/>
        <w:rPr>
          <w:rFonts w:ascii="Times New Roman" w:hAnsi="Times New Roman"/>
        </w:rPr>
      </w:pPr>
      <w:r w:rsidRPr="00CB5F22">
        <w:rPr>
          <w:rFonts w:ascii="Times New Roman" w:hAnsi="Times New Roman"/>
        </w:rPr>
        <w:t>УДК – автори – 2;</w:t>
      </w:r>
    </w:p>
    <w:p w:rsidR="009C3B57" w:rsidRPr="00CB5F22" w:rsidRDefault="009C3B57" w:rsidP="009C3B57">
      <w:pPr>
        <w:pStyle w:val="a6"/>
        <w:numPr>
          <w:ilvl w:val="0"/>
          <w:numId w:val="5"/>
        </w:numPr>
        <w:shd w:val="clear" w:color="auto" w:fill="FFFFFF"/>
        <w:tabs>
          <w:tab w:val="left" w:pos="0"/>
          <w:tab w:val="left" w:pos="709"/>
        </w:tabs>
        <w:autoSpaceDE w:val="0"/>
        <w:autoSpaceDN w:val="0"/>
        <w:adjustRightInd w:val="0"/>
        <w:spacing w:after="0" w:line="240" w:lineRule="auto"/>
        <w:ind w:left="0" w:firstLine="284"/>
        <w:jc w:val="both"/>
        <w:rPr>
          <w:rFonts w:ascii="Times New Roman" w:hAnsi="Times New Roman"/>
        </w:rPr>
      </w:pPr>
      <w:r w:rsidRPr="00CB5F22">
        <w:rPr>
          <w:rFonts w:ascii="Times New Roman" w:hAnsi="Times New Roman"/>
        </w:rPr>
        <w:t>автори – назва статті – 3;</w:t>
      </w:r>
    </w:p>
    <w:p w:rsidR="009C3B57" w:rsidRPr="00CB5F22" w:rsidRDefault="009C3B57" w:rsidP="009C3B57">
      <w:pPr>
        <w:pStyle w:val="a6"/>
        <w:numPr>
          <w:ilvl w:val="0"/>
          <w:numId w:val="5"/>
        </w:numPr>
        <w:shd w:val="clear" w:color="auto" w:fill="FFFFFF"/>
        <w:tabs>
          <w:tab w:val="left" w:pos="0"/>
          <w:tab w:val="left" w:pos="709"/>
        </w:tabs>
        <w:autoSpaceDE w:val="0"/>
        <w:autoSpaceDN w:val="0"/>
        <w:adjustRightInd w:val="0"/>
        <w:spacing w:after="0" w:line="240" w:lineRule="auto"/>
        <w:ind w:left="0" w:firstLine="284"/>
        <w:jc w:val="both"/>
        <w:rPr>
          <w:rFonts w:ascii="Times New Roman" w:hAnsi="Times New Roman"/>
        </w:rPr>
      </w:pPr>
      <w:r w:rsidRPr="00CB5F22">
        <w:rPr>
          <w:rFonts w:ascii="Times New Roman" w:hAnsi="Times New Roman"/>
        </w:rPr>
        <w:t>назва статті – анотація – 2;</w:t>
      </w:r>
    </w:p>
    <w:p w:rsidR="009C3B57" w:rsidRPr="00CB5F22" w:rsidRDefault="009C3B57" w:rsidP="009C3B57">
      <w:pPr>
        <w:pStyle w:val="a6"/>
        <w:numPr>
          <w:ilvl w:val="0"/>
          <w:numId w:val="5"/>
        </w:numPr>
        <w:shd w:val="clear" w:color="auto" w:fill="FFFFFF"/>
        <w:tabs>
          <w:tab w:val="left" w:pos="0"/>
          <w:tab w:val="left" w:pos="709"/>
        </w:tabs>
        <w:autoSpaceDE w:val="0"/>
        <w:autoSpaceDN w:val="0"/>
        <w:adjustRightInd w:val="0"/>
        <w:spacing w:after="0" w:line="240" w:lineRule="auto"/>
        <w:ind w:left="0" w:firstLine="284"/>
        <w:jc w:val="both"/>
        <w:rPr>
          <w:rFonts w:ascii="Times New Roman" w:hAnsi="Times New Roman"/>
        </w:rPr>
      </w:pPr>
      <w:r w:rsidRPr="00CB5F22">
        <w:rPr>
          <w:rFonts w:ascii="Times New Roman" w:hAnsi="Times New Roman"/>
        </w:rPr>
        <w:t>анотація – основний текст – 1;</w:t>
      </w:r>
    </w:p>
    <w:p w:rsidR="009C3B57" w:rsidRPr="00CB5F22" w:rsidRDefault="009C3B57" w:rsidP="009C3B57">
      <w:pPr>
        <w:pStyle w:val="a6"/>
        <w:numPr>
          <w:ilvl w:val="0"/>
          <w:numId w:val="5"/>
        </w:numPr>
        <w:shd w:val="clear" w:color="auto" w:fill="FFFFFF"/>
        <w:tabs>
          <w:tab w:val="left" w:pos="0"/>
          <w:tab w:val="left" w:pos="709"/>
        </w:tabs>
        <w:autoSpaceDE w:val="0"/>
        <w:autoSpaceDN w:val="0"/>
        <w:adjustRightInd w:val="0"/>
        <w:spacing w:after="0" w:line="240" w:lineRule="auto"/>
        <w:ind w:left="0" w:firstLine="284"/>
        <w:jc w:val="both"/>
        <w:rPr>
          <w:rFonts w:ascii="Times New Roman" w:hAnsi="Times New Roman"/>
        </w:rPr>
      </w:pPr>
      <w:r w:rsidRPr="00CB5F22">
        <w:rPr>
          <w:rFonts w:ascii="Times New Roman" w:hAnsi="Times New Roman"/>
        </w:rPr>
        <w:t xml:space="preserve">основний текст </w:t>
      </w:r>
      <w:proofErr w:type="gramStart"/>
      <w:r w:rsidRPr="00CB5F22">
        <w:rPr>
          <w:rFonts w:ascii="Times New Roman" w:hAnsi="Times New Roman"/>
        </w:rPr>
        <w:t>–н</w:t>
      </w:r>
      <w:proofErr w:type="gramEnd"/>
      <w:r w:rsidRPr="00CB5F22">
        <w:rPr>
          <w:rFonts w:ascii="Times New Roman" w:hAnsi="Times New Roman"/>
        </w:rPr>
        <w:t>азва таблиці (верхній край рисунка, схеми, діаграми) –2;</w:t>
      </w:r>
    </w:p>
    <w:p w:rsidR="009C3B57" w:rsidRPr="00CB5F22" w:rsidRDefault="009C3B57" w:rsidP="009C3B57">
      <w:pPr>
        <w:pStyle w:val="a6"/>
        <w:numPr>
          <w:ilvl w:val="0"/>
          <w:numId w:val="5"/>
        </w:numPr>
        <w:shd w:val="clear" w:color="auto" w:fill="FFFFFF"/>
        <w:tabs>
          <w:tab w:val="left" w:pos="0"/>
          <w:tab w:val="left" w:pos="709"/>
        </w:tabs>
        <w:autoSpaceDE w:val="0"/>
        <w:autoSpaceDN w:val="0"/>
        <w:adjustRightInd w:val="0"/>
        <w:spacing w:after="0" w:line="240" w:lineRule="auto"/>
        <w:ind w:left="0" w:firstLine="284"/>
        <w:jc w:val="both"/>
        <w:rPr>
          <w:rFonts w:ascii="Times New Roman" w:hAnsi="Times New Roman"/>
        </w:rPr>
      </w:pPr>
      <w:r w:rsidRPr="00CB5F22">
        <w:rPr>
          <w:rFonts w:ascii="Times New Roman" w:hAnsi="Times New Roman"/>
        </w:rPr>
        <w:lastRenderedPageBreak/>
        <w:t>назва таблиці – її верхній край (нижній край рисунка, діаграми, схеми – їхні назви)– 1;</w:t>
      </w:r>
    </w:p>
    <w:p w:rsidR="009C3B57" w:rsidRPr="00CB5F22" w:rsidRDefault="009C3B57" w:rsidP="009C3B57">
      <w:pPr>
        <w:pStyle w:val="a6"/>
        <w:numPr>
          <w:ilvl w:val="0"/>
          <w:numId w:val="5"/>
        </w:numPr>
        <w:shd w:val="clear" w:color="auto" w:fill="FFFFFF"/>
        <w:tabs>
          <w:tab w:val="left" w:pos="0"/>
          <w:tab w:val="left" w:pos="709"/>
        </w:tabs>
        <w:autoSpaceDE w:val="0"/>
        <w:autoSpaceDN w:val="0"/>
        <w:adjustRightInd w:val="0"/>
        <w:spacing w:after="0" w:line="240" w:lineRule="auto"/>
        <w:ind w:left="0" w:firstLine="284"/>
        <w:jc w:val="both"/>
        <w:rPr>
          <w:rFonts w:ascii="Times New Roman" w:hAnsi="Times New Roman"/>
        </w:rPr>
      </w:pPr>
      <w:r w:rsidRPr="00CB5F22">
        <w:rPr>
          <w:rFonts w:ascii="Times New Roman" w:hAnsi="Times New Roman"/>
        </w:rPr>
        <w:t>нижній край таблиці (назва рисунка, діаграми, схеми) – основний текст –2:</w:t>
      </w:r>
    </w:p>
    <w:p w:rsidR="009C3B57" w:rsidRPr="00CB5F22" w:rsidRDefault="009C3B57" w:rsidP="009C3B57">
      <w:pPr>
        <w:pStyle w:val="a6"/>
        <w:numPr>
          <w:ilvl w:val="0"/>
          <w:numId w:val="5"/>
        </w:numPr>
        <w:shd w:val="clear" w:color="auto" w:fill="FFFFFF"/>
        <w:tabs>
          <w:tab w:val="left" w:pos="0"/>
          <w:tab w:val="left" w:pos="709"/>
        </w:tabs>
        <w:autoSpaceDE w:val="0"/>
        <w:autoSpaceDN w:val="0"/>
        <w:adjustRightInd w:val="0"/>
        <w:spacing w:after="0" w:line="240" w:lineRule="auto"/>
        <w:ind w:left="0" w:firstLine="284"/>
        <w:jc w:val="both"/>
        <w:rPr>
          <w:rFonts w:ascii="Times New Roman" w:hAnsi="Times New Roman"/>
        </w:rPr>
      </w:pPr>
      <w:r w:rsidRPr="00CB5F22">
        <w:rPr>
          <w:rFonts w:ascii="Times New Roman" w:hAnsi="Times New Roman"/>
        </w:rPr>
        <w:t>основний текст – знак авторського права – 1;</w:t>
      </w:r>
    </w:p>
    <w:p w:rsidR="009C3B57" w:rsidRPr="00CB5F22" w:rsidRDefault="009C3B57" w:rsidP="009C3B57">
      <w:pPr>
        <w:pStyle w:val="a6"/>
        <w:numPr>
          <w:ilvl w:val="0"/>
          <w:numId w:val="5"/>
        </w:numPr>
        <w:shd w:val="clear" w:color="auto" w:fill="FFFFFF"/>
        <w:tabs>
          <w:tab w:val="left" w:pos="0"/>
          <w:tab w:val="left" w:pos="709"/>
        </w:tabs>
        <w:autoSpaceDE w:val="0"/>
        <w:autoSpaceDN w:val="0"/>
        <w:adjustRightInd w:val="0"/>
        <w:spacing w:after="0" w:line="240" w:lineRule="auto"/>
        <w:ind w:left="0" w:firstLine="284"/>
        <w:jc w:val="both"/>
        <w:rPr>
          <w:rFonts w:ascii="Times New Roman" w:hAnsi="Times New Roman"/>
        </w:rPr>
      </w:pPr>
      <w:r w:rsidRPr="00CB5F22">
        <w:rPr>
          <w:rFonts w:ascii="Times New Roman" w:hAnsi="Times New Roman"/>
        </w:rPr>
        <w:t>основний текст – ЛІТЕРАТУРА – 1;</w:t>
      </w:r>
    </w:p>
    <w:p w:rsidR="009C3B57" w:rsidRPr="00CB5F22" w:rsidRDefault="009C3B57" w:rsidP="009C3B57">
      <w:pPr>
        <w:pStyle w:val="a6"/>
        <w:numPr>
          <w:ilvl w:val="0"/>
          <w:numId w:val="5"/>
        </w:numPr>
        <w:shd w:val="clear" w:color="auto" w:fill="FFFFFF"/>
        <w:tabs>
          <w:tab w:val="left" w:pos="0"/>
          <w:tab w:val="left" w:pos="709"/>
        </w:tabs>
        <w:autoSpaceDE w:val="0"/>
        <w:autoSpaceDN w:val="0"/>
        <w:adjustRightInd w:val="0"/>
        <w:spacing w:after="0" w:line="240" w:lineRule="auto"/>
        <w:ind w:left="0" w:firstLine="284"/>
        <w:jc w:val="both"/>
        <w:rPr>
          <w:rFonts w:ascii="Times New Roman" w:hAnsi="Times New Roman"/>
        </w:rPr>
      </w:pPr>
      <w:r w:rsidRPr="00CB5F22">
        <w:rPr>
          <w:rFonts w:ascii="Times New Roman" w:hAnsi="Times New Roman"/>
        </w:rPr>
        <w:t>ЛІТЕРАТУРА – список літератури – 1.</w:t>
      </w:r>
    </w:p>
    <w:p w:rsidR="009C3B57" w:rsidRPr="00CB5F22" w:rsidRDefault="009C3B57" w:rsidP="009C3B57">
      <w:pPr>
        <w:pStyle w:val="a6"/>
        <w:numPr>
          <w:ilvl w:val="0"/>
          <w:numId w:val="5"/>
        </w:numPr>
        <w:shd w:val="clear" w:color="auto" w:fill="FFFFFF"/>
        <w:tabs>
          <w:tab w:val="left" w:pos="0"/>
          <w:tab w:val="left" w:pos="709"/>
        </w:tabs>
        <w:autoSpaceDE w:val="0"/>
        <w:autoSpaceDN w:val="0"/>
        <w:adjustRightInd w:val="0"/>
        <w:spacing w:line="240" w:lineRule="auto"/>
        <w:ind w:left="0" w:firstLine="284"/>
        <w:jc w:val="both"/>
        <w:rPr>
          <w:rFonts w:ascii="Times New Roman" w:hAnsi="Times New Roman"/>
          <w:lang w:val="uk-UA"/>
        </w:rPr>
      </w:pPr>
      <w:r w:rsidRPr="00CB5F22">
        <w:rPr>
          <w:rFonts w:ascii="Times New Roman" w:hAnsi="Times New Roman"/>
          <w:lang w:val="uk-UA"/>
        </w:rPr>
        <w:t>Текст, формули, таблиці, рисунки, діаграми, схеми розміщуються на сторінці в одній колонці. Відступ першого рядка абзацу – 5 мм, інтервал між рядками – одинарний.</w:t>
      </w:r>
    </w:p>
    <w:p w:rsidR="009C3B57" w:rsidRPr="00CB5F22" w:rsidRDefault="009C3B57" w:rsidP="009C3B57">
      <w:pPr>
        <w:pStyle w:val="a6"/>
        <w:numPr>
          <w:ilvl w:val="0"/>
          <w:numId w:val="5"/>
        </w:numPr>
        <w:shd w:val="clear" w:color="auto" w:fill="FFFFFF"/>
        <w:tabs>
          <w:tab w:val="left" w:pos="0"/>
          <w:tab w:val="left" w:pos="709"/>
        </w:tabs>
        <w:autoSpaceDE w:val="0"/>
        <w:autoSpaceDN w:val="0"/>
        <w:adjustRightInd w:val="0"/>
        <w:spacing w:after="0" w:line="240" w:lineRule="auto"/>
        <w:ind w:left="0" w:firstLine="284"/>
        <w:jc w:val="both"/>
        <w:rPr>
          <w:rFonts w:ascii="Times New Roman" w:hAnsi="Times New Roman"/>
          <w:color w:val="000000"/>
          <w:lang w:val="uk-UA"/>
        </w:rPr>
      </w:pPr>
      <w:r w:rsidRPr="00CB5F22">
        <w:rPr>
          <w:rFonts w:ascii="Times New Roman" w:hAnsi="Times New Roman"/>
          <w:color w:val="000000"/>
          <w:lang w:val="uk-UA"/>
        </w:rPr>
        <w:t>Кожна наступна адреса та дані для листування починаються з нового рядка. (TNR 9, начертання звичайне, інтервал перед блоком – 0 пт, після – 12 пт).</w:t>
      </w:r>
    </w:p>
    <w:p w:rsidR="009C3B57" w:rsidRPr="00CB5F22" w:rsidRDefault="009C3B57" w:rsidP="009C3B57">
      <w:pPr>
        <w:pStyle w:val="a6"/>
        <w:numPr>
          <w:ilvl w:val="0"/>
          <w:numId w:val="5"/>
        </w:numPr>
        <w:shd w:val="clear" w:color="auto" w:fill="FFFFFF"/>
        <w:tabs>
          <w:tab w:val="left" w:pos="0"/>
          <w:tab w:val="left" w:pos="709"/>
        </w:tabs>
        <w:autoSpaceDE w:val="0"/>
        <w:autoSpaceDN w:val="0"/>
        <w:adjustRightInd w:val="0"/>
        <w:spacing w:after="0" w:line="240" w:lineRule="auto"/>
        <w:ind w:left="0" w:firstLine="284"/>
        <w:jc w:val="both"/>
        <w:rPr>
          <w:rFonts w:ascii="Times New Roman" w:hAnsi="Times New Roman"/>
          <w:color w:val="000000"/>
          <w:u w:val="single"/>
          <w:lang w:val="uk-UA"/>
        </w:rPr>
      </w:pPr>
      <w:r w:rsidRPr="00CB5F22">
        <w:rPr>
          <w:rFonts w:ascii="Times New Roman" w:hAnsi="Times New Roman"/>
          <w:lang w:val="uk-UA"/>
        </w:rPr>
        <w:t xml:space="preserve">Не рекомендовано: </w:t>
      </w:r>
    </w:p>
    <w:p w:rsidR="009C3B57" w:rsidRPr="00CB5F22" w:rsidRDefault="009C3B57" w:rsidP="009C3B57">
      <w:pPr>
        <w:pStyle w:val="a6"/>
        <w:numPr>
          <w:ilvl w:val="0"/>
          <w:numId w:val="6"/>
        </w:numPr>
        <w:shd w:val="clear" w:color="auto" w:fill="FFFFFF"/>
        <w:tabs>
          <w:tab w:val="left" w:pos="0"/>
          <w:tab w:val="left" w:pos="709"/>
        </w:tabs>
        <w:autoSpaceDE w:val="0"/>
        <w:autoSpaceDN w:val="0"/>
        <w:adjustRightInd w:val="0"/>
        <w:spacing w:after="0" w:line="240" w:lineRule="auto"/>
        <w:ind w:left="0" w:firstLine="284"/>
        <w:jc w:val="both"/>
        <w:rPr>
          <w:rFonts w:ascii="Times New Roman" w:hAnsi="Times New Roman"/>
          <w:color w:val="000000"/>
          <w:u w:val="single"/>
          <w:lang w:val="uk-UA"/>
        </w:rPr>
      </w:pPr>
      <w:r w:rsidRPr="00CB5F22">
        <w:rPr>
          <w:rFonts w:ascii="Times New Roman" w:hAnsi="Times New Roman"/>
          <w:lang w:val="uk-UA"/>
        </w:rPr>
        <w:t xml:space="preserve">здійснювати ущільнення або розрідження інтервалів між літерами; </w:t>
      </w:r>
    </w:p>
    <w:p w:rsidR="009C3B57" w:rsidRPr="00CB5F22" w:rsidRDefault="009C3B57" w:rsidP="009C3B57">
      <w:pPr>
        <w:pStyle w:val="a6"/>
        <w:numPr>
          <w:ilvl w:val="0"/>
          <w:numId w:val="6"/>
        </w:numPr>
        <w:shd w:val="clear" w:color="auto" w:fill="FFFFFF"/>
        <w:tabs>
          <w:tab w:val="left" w:pos="0"/>
          <w:tab w:val="left" w:pos="709"/>
        </w:tabs>
        <w:autoSpaceDE w:val="0"/>
        <w:autoSpaceDN w:val="0"/>
        <w:adjustRightInd w:val="0"/>
        <w:spacing w:after="0" w:line="240" w:lineRule="auto"/>
        <w:ind w:left="0" w:firstLine="284"/>
        <w:jc w:val="both"/>
        <w:rPr>
          <w:rFonts w:ascii="Times New Roman" w:hAnsi="Times New Roman"/>
          <w:color w:val="000000"/>
          <w:u w:val="single"/>
          <w:lang w:val="uk-UA"/>
        </w:rPr>
      </w:pPr>
      <w:r w:rsidRPr="00CB5F22">
        <w:rPr>
          <w:rFonts w:ascii="Times New Roman" w:hAnsi="Times New Roman"/>
          <w:lang w:val="uk-UA"/>
        </w:rPr>
        <w:t xml:space="preserve">відбивати абзаци табуляціями або багаторазовими пробілами; </w:t>
      </w:r>
    </w:p>
    <w:p w:rsidR="009C3B57" w:rsidRPr="00CB5F22" w:rsidRDefault="009C3B57" w:rsidP="009C3B57">
      <w:pPr>
        <w:pStyle w:val="a6"/>
        <w:numPr>
          <w:ilvl w:val="0"/>
          <w:numId w:val="6"/>
        </w:numPr>
        <w:shd w:val="clear" w:color="auto" w:fill="FFFFFF"/>
        <w:tabs>
          <w:tab w:val="left" w:pos="0"/>
          <w:tab w:val="left" w:pos="709"/>
        </w:tabs>
        <w:autoSpaceDE w:val="0"/>
        <w:autoSpaceDN w:val="0"/>
        <w:adjustRightInd w:val="0"/>
        <w:spacing w:after="0" w:line="240" w:lineRule="auto"/>
        <w:ind w:left="0" w:firstLine="284"/>
        <w:jc w:val="both"/>
        <w:rPr>
          <w:rFonts w:ascii="Times New Roman" w:hAnsi="Times New Roman"/>
          <w:color w:val="000000"/>
          <w:u w:val="single"/>
          <w:lang w:val="uk-UA"/>
        </w:rPr>
      </w:pPr>
      <w:r w:rsidRPr="00CB5F22">
        <w:rPr>
          <w:rFonts w:ascii="Times New Roman" w:hAnsi="Times New Roman"/>
          <w:lang w:val="uk-UA"/>
        </w:rPr>
        <w:t>між ініціалами та прізвищем ставиться нерозривний пробіл (</w:t>
      </w:r>
      <w:r w:rsidRPr="00CB5F22">
        <w:rPr>
          <w:rFonts w:ascii="Times New Roman" w:hAnsi="Times New Roman"/>
        </w:rPr>
        <w:t>Ctrl</w:t>
      </w:r>
      <w:r w:rsidRPr="00CB5F22">
        <w:rPr>
          <w:rFonts w:ascii="Times New Roman" w:hAnsi="Times New Roman"/>
          <w:lang w:val="uk-UA"/>
        </w:rPr>
        <w:t>+</w:t>
      </w:r>
      <w:r w:rsidRPr="00CB5F22">
        <w:rPr>
          <w:rFonts w:ascii="Times New Roman" w:hAnsi="Times New Roman"/>
        </w:rPr>
        <w:t>Shift</w:t>
      </w:r>
      <w:r w:rsidRPr="00CB5F22">
        <w:rPr>
          <w:rFonts w:ascii="Times New Roman" w:hAnsi="Times New Roman"/>
          <w:lang w:val="uk-UA"/>
        </w:rPr>
        <w:t>+пробіл).</w:t>
      </w:r>
    </w:p>
    <w:p w:rsidR="009C3B57" w:rsidRDefault="009C3B57" w:rsidP="009C3B57">
      <w:pPr>
        <w:pStyle w:val="a6"/>
        <w:shd w:val="clear" w:color="auto" w:fill="FFFFFF"/>
        <w:tabs>
          <w:tab w:val="left" w:pos="0"/>
        </w:tabs>
        <w:autoSpaceDE w:val="0"/>
        <w:autoSpaceDN w:val="0"/>
        <w:adjustRightInd w:val="0"/>
        <w:spacing w:after="0" w:line="240" w:lineRule="auto"/>
        <w:ind w:left="0" w:firstLine="284"/>
        <w:jc w:val="both"/>
        <w:rPr>
          <w:rFonts w:ascii="Times New Roman" w:hAnsi="Times New Roman"/>
          <w:b/>
          <w:bCs/>
          <w:iCs/>
          <w:lang w:val="uk-UA"/>
        </w:rPr>
      </w:pPr>
    </w:p>
    <w:p w:rsidR="009C3B57" w:rsidRPr="00CB5F22" w:rsidRDefault="009C3B57" w:rsidP="009C3B57">
      <w:pPr>
        <w:pStyle w:val="a6"/>
        <w:shd w:val="clear" w:color="auto" w:fill="FFFFFF"/>
        <w:tabs>
          <w:tab w:val="left" w:pos="0"/>
        </w:tabs>
        <w:autoSpaceDE w:val="0"/>
        <w:autoSpaceDN w:val="0"/>
        <w:adjustRightInd w:val="0"/>
        <w:spacing w:after="0" w:line="240" w:lineRule="auto"/>
        <w:ind w:left="0" w:firstLine="284"/>
        <w:jc w:val="both"/>
        <w:rPr>
          <w:rFonts w:ascii="Times New Roman" w:hAnsi="Times New Roman"/>
          <w:b/>
          <w:bCs/>
        </w:rPr>
      </w:pPr>
      <w:r>
        <w:rPr>
          <w:rFonts w:ascii="Times New Roman" w:hAnsi="Times New Roman"/>
          <w:b/>
          <w:bCs/>
          <w:iCs/>
          <w:lang w:val="uk-UA"/>
        </w:rPr>
        <w:t xml:space="preserve">5.4. </w:t>
      </w:r>
      <w:r w:rsidRPr="00CB5F22">
        <w:rPr>
          <w:rFonts w:ascii="Times New Roman" w:hAnsi="Times New Roman"/>
          <w:b/>
          <w:bCs/>
          <w:iCs/>
        </w:rPr>
        <w:t>Вимоги до таблиць, д</w:t>
      </w:r>
      <w:r w:rsidRPr="00CB5F22">
        <w:rPr>
          <w:rFonts w:ascii="Times New Roman" w:hAnsi="Times New Roman"/>
          <w:b/>
          <w:bCs/>
          <w:iCs/>
          <w:lang w:val="uk-UA"/>
        </w:rPr>
        <w:t>і</w:t>
      </w:r>
      <w:r w:rsidRPr="00CB5F22">
        <w:rPr>
          <w:rFonts w:ascii="Times New Roman" w:hAnsi="Times New Roman"/>
          <w:b/>
          <w:bCs/>
          <w:iCs/>
        </w:rPr>
        <w:t>аграм</w:t>
      </w:r>
      <w:r w:rsidRPr="00CB5F22">
        <w:rPr>
          <w:rFonts w:ascii="Times New Roman" w:hAnsi="Times New Roman"/>
          <w:b/>
          <w:bCs/>
          <w:iCs/>
          <w:lang w:val="uk-UA"/>
        </w:rPr>
        <w:t>, ілюстративного матеріалу</w:t>
      </w:r>
      <w:r w:rsidRPr="00CB5F22">
        <w:rPr>
          <w:rFonts w:ascii="Times New Roman" w:hAnsi="Times New Roman"/>
          <w:b/>
          <w:bCs/>
          <w:iCs/>
        </w:rPr>
        <w:t>:</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rPr>
      </w:pPr>
      <w:r w:rsidRPr="00CB5F22">
        <w:rPr>
          <w:rFonts w:ascii="Times New Roman" w:hAnsi="Times New Roman"/>
          <w:sz w:val="22"/>
          <w:szCs w:val="22"/>
          <w:lang w:val="uk-UA"/>
        </w:rPr>
        <w:t xml:space="preserve">Усі </w:t>
      </w:r>
      <w:r w:rsidRPr="00CB5F22">
        <w:rPr>
          <w:rFonts w:ascii="Times New Roman" w:hAnsi="Times New Roman"/>
          <w:bCs/>
          <w:sz w:val="22"/>
          <w:szCs w:val="22"/>
          <w:lang w:val="uk-UA"/>
        </w:rPr>
        <w:t xml:space="preserve">рисунки, таблиці, діаграми </w:t>
      </w:r>
      <w:r w:rsidRPr="00CB5F22">
        <w:rPr>
          <w:rFonts w:ascii="Times New Roman" w:hAnsi="Times New Roman"/>
          <w:sz w:val="22"/>
          <w:szCs w:val="22"/>
          <w:lang w:val="uk-UA"/>
        </w:rPr>
        <w:t>повинні мати назви та номери (у випадку, коли в одному матеріалі міститься два і більше названих елементів):</w:t>
      </w:r>
    </w:p>
    <w:p w:rsidR="009C3B57" w:rsidRPr="00CB5F22" w:rsidRDefault="009C3B57" w:rsidP="009C3B57">
      <w:pPr>
        <w:pStyle w:val="a3"/>
        <w:tabs>
          <w:tab w:val="left" w:pos="0"/>
        </w:tabs>
        <w:ind w:right="0" w:firstLine="284"/>
        <w:jc w:val="both"/>
        <w:rPr>
          <w:rFonts w:ascii="Times New Roman" w:hAnsi="Times New Roman"/>
          <w:sz w:val="22"/>
          <w:szCs w:val="22"/>
        </w:rPr>
      </w:pPr>
      <w:r w:rsidRPr="00CB5F22">
        <w:rPr>
          <w:rFonts w:ascii="Times New Roman" w:hAnsi="Times New Roman"/>
          <w:sz w:val="22"/>
          <w:szCs w:val="22"/>
        </w:rPr>
        <w:t xml:space="preserve">Якщо </w:t>
      </w:r>
      <w:proofErr w:type="gramStart"/>
      <w:r w:rsidRPr="00CB5F22">
        <w:rPr>
          <w:rFonts w:ascii="Times New Roman" w:hAnsi="Times New Roman"/>
          <w:sz w:val="22"/>
          <w:szCs w:val="22"/>
        </w:rPr>
        <w:t>п</w:t>
      </w:r>
      <w:proofErr w:type="gramEnd"/>
      <w:r w:rsidRPr="00CB5F22">
        <w:rPr>
          <w:rFonts w:ascii="Times New Roman" w:hAnsi="Times New Roman"/>
          <w:sz w:val="22"/>
          <w:szCs w:val="22"/>
        </w:rPr>
        <w:t>ісля тематичного заголовка підпису наводиться розшифрування, то між ними ставиться двокрапка і розміщену далі розшифровку набирають шрифтом 9 пт,</w:t>
      </w:r>
      <w:r w:rsidRPr="00CB5F22">
        <w:rPr>
          <w:rFonts w:ascii="Times New Roman" w:hAnsi="Times New Roman"/>
          <w:spacing w:val="-13"/>
          <w:sz w:val="22"/>
          <w:szCs w:val="22"/>
        </w:rPr>
        <w:t xml:space="preserve"> </w:t>
      </w:r>
      <w:r w:rsidRPr="00CB5F22">
        <w:rPr>
          <w:rFonts w:ascii="Times New Roman" w:hAnsi="Times New Roman"/>
          <w:sz w:val="22"/>
          <w:szCs w:val="22"/>
        </w:rPr>
        <w:t>наприклад:</w:t>
      </w:r>
    </w:p>
    <w:p w:rsidR="009C3B57" w:rsidRPr="00CB5F22" w:rsidRDefault="009C3B57" w:rsidP="009C3B57">
      <w:pPr>
        <w:tabs>
          <w:tab w:val="left" w:pos="0"/>
        </w:tabs>
        <w:ind w:firstLine="284"/>
        <w:jc w:val="both"/>
        <w:rPr>
          <w:rFonts w:ascii="Times New Roman" w:hAnsi="Times New Roman"/>
          <w:sz w:val="22"/>
          <w:szCs w:val="22"/>
        </w:rPr>
      </w:pPr>
    </w:p>
    <w:p w:rsidR="009C3B57" w:rsidRPr="00CB5F22" w:rsidRDefault="009C3B57" w:rsidP="009C3B57">
      <w:pPr>
        <w:tabs>
          <w:tab w:val="left" w:pos="0"/>
        </w:tabs>
        <w:ind w:firstLine="284"/>
        <w:jc w:val="center"/>
        <w:rPr>
          <w:rFonts w:ascii="Times New Roman" w:hAnsi="Times New Roman"/>
          <w:sz w:val="22"/>
          <w:szCs w:val="22"/>
        </w:rPr>
      </w:pPr>
      <w:r w:rsidRPr="0081713F">
        <w:rPr>
          <w:rFonts w:ascii="Times New Roman" w:hAnsi="Times New Roman"/>
          <w:i/>
          <w:sz w:val="22"/>
          <w:szCs w:val="22"/>
        </w:rPr>
        <w:t>Рис. 15.</w:t>
      </w:r>
      <w:r w:rsidRPr="00CB5F22">
        <w:rPr>
          <w:rFonts w:ascii="Times New Roman" w:hAnsi="Times New Roman"/>
          <w:sz w:val="22"/>
          <w:szCs w:val="22"/>
        </w:rPr>
        <w:t xml:space="preserve"> </w:t>
      </w:r>
      <w:r w:rsidRPr="0081713F">
        <w:rPr>
          <w:rFonts w:ascii="Times New Roman" w:hAnsi="Times New Roman"/>
          <w:b/>
          <w:sz w:val="22"/>
          <w:szCs w:val="22"/>
        </w:rPr>
        <w:t>Дискове гальмо:</w:t>
      </w:r>
    </w:p>
    <w:p w:rsidR="009C3B57" w:rsidRPr="0081713F" w:rsidRDefault="009C3B57" w:rsidP="009C3B57">
      <w:pPr>
        <w:pStyle w:val="a6"/>
        <w:numPr>
          <w:ilvl w:val="0"/>
          <w:numId w:val="7"/>
        </w:numPr>
        <w:tabs>
          <w:tab w:val="left" w:pos="0"/>
        </w:tabs>
        <w:spacing w:after="0" w:line="240" w:lineRule="auto"/>
        <w:ind w:left="0" w:firstLine="284"/>
        <w:jc w:val="center"/>
        <w:rPr>
          <w:rFonts w:ascii="Times New Roman" w:hAnsi="Times New Roman"/>
          <w:sz w:val="18"/>
          <w:lang w:val="uk-UA"/>
        </w:rPr>
      </w:pPr>
      <w:r w:rsidRPr="0081713F">
        <w:rPr>
          <w:rFonts w:ascii="Times New Roman" w:hAnsi="Times New Roman"/>
          <w:sz w:val="18"/>
        </w:rPr>
        <w:t>– гальмівний диск; 2 – кліщовий механізм</w:t>
      </w:r>
    </w:p>
    <w:p w:rsidR="009C3B57" w:rsidRPr="00CB5F22" w:rsidRDefault="009C3B57" w:rsidP="009C3B57">
      <w:pPr>
        <w:pStyle w:val="a6"/>
        <w:tabs>
          <w:tab w:val="left" w:pos="0"/>
        </w:tabs>
        <w:spacing w:after="0" w:line="240" w:lineRule="auto"/>
        <w:ind w:left="0" w:firstLine="284"/>
        <w:jc w:val="center"/>
        <w:rPr>
          <w:rFonts w:ascii="Times New Roman" w:hAnsi="Times New Roman"/>
          <w:lang w:val="uk-UA"/>
        </w:rPr>
      </w:pP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color w:val="000000"/>
          <w:sz w:val="22"/>
          <w:szCs w:val="22"/>
          <w:u w:val="single"/>
          <w:lang w:val="uk-UA"/>
        </w:rPr>
      </w:pPr>
      <w:r w:rsidRPr="00CB5F22">
        <w:rPr>
          <w:rFonts w:ascii="Times New Roman" w:hAnsi="Times New Roman"/>
          <w:sz w:val="22"/>
          <w:szCs w:val="22"/>
          <w:lang w:val="uk-UA"/>
        </w:rPr>
        <w:t>Слід використовувати лише графічні елементи, виконані у графічних редакторах із високою якістю деталей.</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lang w:val="uk-UA"/>
        </w:rPr>
      </w:pPr>
      <w:r w:rsidRPr="00CB5F22">
        <w:rPr>
          <w:rFonts w:ascii="Times New Roman" w:hAnsi="Times New Roman"/>
          <w:b/>
          <w:sz w:val="22"/>
          <w:szCs w:val="22"/>
          <w:lang w:val="uk-UA"/>
        </w:rPr>
        <w:t>Також ілюстрації надаються у вигляді окремих файлів формату JPEG, TIFF (для растрових) або PSD (для растрових, виконаних у Photoshop), CDR (для векторних, виконаних в CorelDRAW)</w:t>
      </w:r>
      <w:r w:rsidRPr="00CB5F22">
        <w:rPr>
          <w:rFonts w:ascii="Times New Roman" w:hAnsi="Times New Roman"/>
          <w:sz w:val="22"/>
          <w:szCs w:val="22"/>
          <w:lang w:val="uk-UA"/>
        </w:rPr>
        <w:t>. Фотографії повинні бути чіткими і контрастними. Якщо на фотографіях потрібно вказати номери (позиції), то це виконується у програмі Photoshop.</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lang w:val="uk-UA"/>
        </w:rPr>
      </w:pPr>
      <w:r w:rsidRPr="00CB5F22">
        <w:rPr>
          <w:rFonts w:ascii="Times New Roman" w:hAnsi="Times New Roman"/>
          <w:i/>
          <w:sz w:val="22"/>
          <w:szCs w:val="22"/>
          <w:lang w:val="uk-UA"/>
        </w:rPr>
        <w:t xml:space="preserve">Написи на ілюстрації </w:t>
      </w:r>
      <w:r w:rsidRPr="00CB5F22">
        <w:rPr>
          <w:rFonts w:ascii="Times New Roman" w:hAnsi="Times New Roman"/>
          <w:sz w:val="22"/>
          <w:szCs w:val="22"/>
          <w:lang w:val="uk-UA"/>
        </w:rPr>
        <w:t>можливі двох видів: 1) написи на самій ілюстрації проти відповідних деталей; 2) позначення цифрами або літерами з виносом тексту написів у відповідний текст або  під рисунком підпис. У статтях, призначених для кваліфікованого читача, немає потреби зберігати написи на ілюстраціях, тобто другий варіант є прийнятнішим.</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lang w:val="uk-UA"/>
        </w:rPr>
      </w:pPr>
      <w:r w:rsidRPr="00CB5F22">
        <w:rPr>
          <w:rFonts w:ascii="Times New Roman" w:hAnsi="Times New Roman"/>
          <w:sz w:val="22"/>
          <w:szCs w:val="22"/>
          <w:lang w:val="uk-UA"/>
        </w:rPr>
        <w:t>Написи набираються шрифтом Times New Roman, кегль 10 пт, накреслення світле, курсивне.</w:t>
      </w:r>
    </w:p>
    <w:p w:rsidR="009C3B57" w:rsidRPr="00CB5F22" w:rsidRDefault="009C3B57" w:rsidP="009C3B57">
      <w:pPr>
        <w:pStyle w:val="a6"/>
        <w:shd w:val="clear" w:color="auto" w:fill="FFFFFF"/>
        <w:tabs>
          <w:tab w:val="left" w:pos="0"/>
        </w:tabs>
        <w:autoSpaceDE w:val="0"/>
        <w:autoSpaceDN w:val="0"/>
        <w:adjustRightInd w:val="0"/>
        <w:spacing w:after="0" w:line="240" w:lineRule="auto"/>
        <w:ind w:left="0" w:firstLine="284"/>
        <w:jc w:val="both"/>
        <w:rPr>
          <w:rFonts w:ascii="Times New Roman" w:hAnsi="Times New Roman"/>
          <w:lang w:val="uk-UA"/>
        </w:rPr>
      </w:pPr>
      <w:r w:rsidRPr="00CB5F22">
        <w:rPr>
          <w:rFonts w:ascii="Times New Roman" w:hAnsi="Times New Roman"/>
          <w:lang w:val="uk-UA"/>
        </w:rPr>
        <w:t>Назви та номери таблиць розміщується над таблицями, а рисунків, діаграм, схем – під ними. Відривати назви від зазначених елементів забороняється. Посилання в тексті на таблиці даються у скороченому вигляді:</w:t>
      </w:r>
      <w:r>
        <w:rPr>
          <w:rFonts w:ascii="Times New Roman" w:hAnsi="Times New Roman"/>
          <w:lang w:val="uk-UA"/>
        </w:rPr>
        <w:t xml:space="preserve"> «</w:t>
      </w:r>
      <w:r w:rsidRPr="00CB5F22">
        <w:rPr>
          <w:rFonts w:ascii="Times New Roman" w:hAnsi="Times New Roman"/>
          <w:lang w:val="uk-UA"/>
        </w:rPr>
        <w:t>табл. 1</w:t>
      </w:r>
      <w:r>
        <w:rPr>
          <w:rFonts w:ascii="Times New Roman" w:hAnsi="Times New Roman"/>
          <w:lang w:val="uk-UA"/>
        </w:rPr>
        <w:t>»,</w:t>
      </w:r>
      <w:r w:rsidRPr="00CB5F22">
        <w:rPr>
          <w:rFonts w:ascii="Times New Roman" w:hAnsi="Times New Roman"/>
          <w:lang w:val="uk-UA"/>
        </w:rPr>
        <w:t xml:space="preserve"> – звичайним шрифтом.</w:t>
      </w:r>
    </w:p>
    <w:p w:rsidR="009C3B57" w:rsidRPr="00CB5F22" w:rsidRDefault="009C3B57" w:rsidP="009C3B57">
      <w:pPr>
        <w:pStyle w:val="Heading1"/>
        <w:tabs>
          <w:tab w:val="left" w:pos="0"/>
        </w:tabs>
        <w:spacing w:before="0"/>
        <w:ind w:left="0" w:right="0" w:firstLine="284"/>
        <w:jc w:val="both"/>
      </w:pPr>
      <w:r w:rsidRPr="00CB5F22">
        <w:t>У статті тільки в разі нагальної потреби і в обмеженій кількості допускаються таблиці, розгорнуті по вертикалі (альбомна орієнтація).</w:t>
      </w:r>
    </w:p>
    <w:p w:rsidR="009C3B57" w:rsidRPr="00CB5F22" w:rsidRDefault="009C3B57" w:rsidP="009C3B57">
      <w:pPr>
        <w:pStyle w:val="Heading1"/>
        <w:tabs>
          <w:tab w:val="left" w:pos="0"/>
        </w:tabs>
        <w:spacing w:before="0"/>
        <w:ind w:left="0" w:right="0" w:firstLine="284"/>
        <w:jc w:val="both"/>
        <w:rPr>
          <w:b w:val="0"/>
          <w:i/>
        </w:rPr>
      </w:pPr>
      <w:r w:rsidRPr="00CB5F22">
        <w:rPr>
          <w:b w:val="0"/>
          <w:i/>
        </w:rPr>
        <w:t>Таблиці набираються в Microsoft Word.</w:t>
      </w:r>
    </w:p>
    <w:p w:rsidR="009C3B57" w:rsidRPr="00CB5F22" w:rsidRDefault="009C3B57" w:rsidP="009C3B57">
      <w:pPr>
        <w:pStyle w:val="a3"/>
        <w:tabs>
          <w:tab w:val="left" w:pos="0"/>
        </w:tabs>
        <w:ind w:right="0" w:firstLine="284"/>
        <w:jc w:val="both"/>
        <w:rPr>
          <w:rFonts w:ascii="Times New Roman" w:hAnsi="Times New Roman"/>
          <w:sz w:val="22"/>
          <w:szCs w:val="22"/>
        </w:rPr>
      </w:pPr>
      <w:r w:rsidRPr="00CB5F22">
        <w:rPr>
          <w:rFonts w:ascii="Times New Roman" w:hAnsi="Times New Roman"/>
          <w:sz w:val="22"/>
          <w:szCs w:val="22"/>
        </w:rPr>
        <w:t xml:space="preserve">Однакові за характером таблиці повинні </w:t>
      </w:r>
      <w:proofErr w:type="gramStart"/>
      <w:r w:rsidRPr="00CB5F22">
        <w:rPr>
          <w:rFonts w:ascii="Times New Roman" w:hAnsi="Times New Roman"/>
          <w:sz w:val="22"/>
          <w:szCs w:val="22"/>
        </w:rPr>
        <w:t>бути</w:t>
      </w:r>
      <w:proofErr w:type="gramEnd"/>
      <w:r w:rsidRPr="00CB5F22">
        <w:rPr>
          <w:rFonts w:ascii="Times New Roman" w:hAnsi="Times New Roman"/>
          <w:sz w:val="22"/>
          <w:szCs w:val="22"/>
        </w:rPr>
        <w:t xml:space="preserve"> оформлені одноманітно по всьому виданню (шрифти, лінійки, заголовки і графи, розбивка між рядками і т.д.).</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rPr>
      </w:pPr>
      <w:r w:rsidRPr="00CB5F22">
        <w:rPr>
          <w:rFonts w:ascii="Times New Roman" w:hAnsi="Times New Roman"/>
          <w:sz w:val="22"/>
          <w:szCs w:val="22"/>
        </w:rPr>
        <w:t xml:space="preserve">Таблиця має бути надрукована якомога ближче до першого посилання </w:t>
      </w:r>
      <w:proofErr w:type="gramStart"/>
      <w:r w:rsidRPr="00CB5F22">
        <w:rPr>
          <w:rFonts w:ascii="Times New Roman" w:hAnsi="Times New Roman"/>
          <w:sz w:val="22"/>
          <w:szCs w:val="22"/>
        </w:rPr>
        <w:t>на</w:t>
      </w:r>
      <w:proofErr w:type="gramEnd"/>
      <w:r w:rsidRPr="00CB5F22">
        <w:rPr>
          <w:rFonts w:ascii="Times New Roman" w:hAnsi="Times New Roman"/>
          <w:sz w:val="22"/>
          <w:szCs w:val="22"/>
        </w:rPr>
        <w:t xml:space="preserve"> неї в тексті.</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lang w:val="uk-UA"/>
        </w:rPr>
      </w:pPr>
      <w:r w:rsidRPr="00CB5F22">
        <w:rPr>
          <w:rFonts w:ascii="Times New Roman" w:hAnsi="Times New Roman"/>
          <w:sz w:val="22"/>
          <w:szCs w:val="22"/>
          <w:lang w:val="uk-UA"/>
        </w:rPr>
        <w:t>Якщо таблиця не вміщається на одній сторінці, всі її колонки нумерують, а над перенесеною частиною таблиці справа надписують:</w:t>
      </w:r>
      <w:r>
        <w:rPr>
          <w:rFonts w:ascii="Times New Roman" w:hAnsi="Times New Roman"/>
          <w:sz w:val="22"/>
          <w:szCs w:val="22"/>
          <w:lang w:val="uk-UA"/>
        </w:rPr>
        <w:t xml:space="preserve"> «</w:t>
      </w:r>
      <w:r w:rsidRPr="00CB5F22">
        <w:rPr>
          <w:rFonts w:ascii="Times New Roman" w:hAnsi="Times New Roman"/>
          <w:sz w:val="22"/>
          <w:szCs w:val="22"/>
          <w:lang w:val="uk-UA"/>
        </w:rPr>
        <w:t>Продовження табл. 1</w:t>
      </w:r>
      <w:r>
        <w:rPr>
          <w:rFonts w:ascii="Times New Roman" w:hAnsi="Times New Roman"/>
          <w:sz w:val="22"/>
          <w:szCs w:val="22"/>
          <w:lang w:val="uk-UA"/>
        </w:rPr>
        <w:t xml:space="preserve">» </w:t>
      </w:r>
      <w:r w:rsidRPr="00CB5F22">
        <w:rPr>
          <w:rFonts w:ascii="Times New Roman" w:hAnsi="Times New Roman"/>
          <w:sz w:val="22"/>
          <w:szCs w:val="22"/>
          <w:lang w:val="uk-UA"/>
        </w:rPr>
        <w:t>або</w:t>
      </w:r>
      <w:r>
        <w:rPr>
          <w:rFonts w:ascii="Times New Roman" w:hAnsi="Times New Roman"/>
          <w:sz w:val="22"/>
          <w:szCs w:val="22"/>
          <w:lang w:val="uk-UA"/>
        </w:rPr>
        <w:t xml:space="preserve"> «</w:t>
      </w:r>
      <w:r w:rsidRPr="00CB5F22">
        <w:rPr>
          <w:rFonts w:ascii="Times New Roman" w:hAnsi="Times New Roman"/>
          <w:sz w:val="22"/>
          <w:szCs w:val="22"/>
          <w:lang w:val="uk-UA"/>
        </w:rPr>
        <w:t>Закінчення табл. 1»</w:t>
      </w:r>
    </w:p>
    <w:p w:rsidR="009C3B57" w:rsidRPr="00CB5F22" w:rsidRDefault="009C3B57" w:rsidP="009C3B57">
      <w:pPr>
        <w:numPr>
          <w:ilvl w:val="0"/>
          <w:numId w:val="2"/>
        </w:numPr>
        <w:tabs>
          <w:tab w:val="left" w:pos="0"/>
        </w:tabs>
        <w:ind w:left="0" w:firstLine="284"/>
        <w:jc w:val="both"/>
        <w:rPr>
          <w:rFonts w:ascii="Times New Roman" w:hAnsi="Times New Roman"/>
          <w:b/>
          <w:sz w:val="22"/>
          <w:szCs w:val="22"/>
          <w:lang w:val="uk-UA"/>
        </w:rPr>
      </w:pPr>
      <w:r w:rsidRPr="00CB5F22">
        <w:rPr>
          <w:rFonts w:ascii="Times New Roman" w:hAnsi="Times New Roman"/>
          <w:b/>
          <w:sz w:val="22"/>
          <w:szCs w:val="22"/>
          <w:lang w:val="uk-UA"/>
        </w:rPr>
        <w:t xml:space="preserve">Забороняється </w:t>
      </w:r>
      <w:r w:rsidRPr="00CB5F22">
        <w:rPr>
          <w:rFonts w:ascii="Times New Roman" w:hAnsi="Times New Roman"/>
          <w:sz w:val="22"/>
          <w:szCs w:val="22"/>
          <w:lang w:val="uk-UA"/>
        </w:rPr>
        <w:t xml:space="preserve">розміщувати окремі об’єкти (ілюстрації, підрисуночні підписи, формули) у середині </w:t>
      </w:r>
      <w:r w:rsidRPr="00CB5F22">
        <w:rPr>
          <w:rFonts w:ascii="Times New Roman" w:hAnsi="Times New Roman"/>
          <w:b/>
          <w:sz w:val="22"/>
          <w:szCs w:val="22"/>
          <w:lang w:val="uk-UA"/>
        </w:rPr>
        <w:t>таблиці!</w:t>
      </w:r>
    </w:p>
    <w:p w:rsidR="009C3B57" w:rsidRDefault="009C3B57" w:rsidP="009C3B57">
      <w:pPr>
        <w:shd w:val="clear" w:color="auto" w:fill="FFFFFF"/>
        <w:tabs>
          <w:tab w:val="left" w:pos="0"/>
        </w:tabs>
        <w:autoSpaceDE w:val="0"/>
        <w:autoSpaceDN w:val="0"/>
        <w:adjustRightInd w:val="0"/>
        <w:ind w:firstLine="284"/>
        <w:jc w:val="both"/>
        <w:rPr>
          <w:rFonts w:ascii="Times New Roman" w:hAnsi="Times New Roman"/>
          <w:b/>
          <w:bCs/>
          <w:iCs/>
          <w:sz w:val="22"/>
          <w:szCs w:val="22"/>
          <w:lang w:val="uk-UA"/>
        </w:rPr>
      </w:pP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b/>
          <w:bCs/>
          <w:sz w:val="22"/>
          <w:szCs w:val="22"/>
        </w:rPr>
      </w:pPr>
      <w:r>
        <w:rPr>
          <w:rFonts w:ascii="Times New Roman" w:hAnsi="Times New Roman"/>
          <w:b/>
          <w:bCs/>
          <w:iCs/>
          <w:sz w:val="22"/>
          <w:szCs w:val="22"/>
          <w:lang w:val="uk-UA"/>
        </w:rPr>
        <w:t>5.5.</w:t>
      </w:r>
      <w:r w:rsidRPr="00CB5F22">
        <w:rPr>
          <w:rFonts w:ascii="Times New Roman" w:hAnsi="Times New Roman"/>
          <w:b/>
          <w:bCs/>
          <w:iCs/>
          <w:sz w:val="22"/>
          <w:szCs w:val="22"/>
        </w:rPr>
        <w:t xml:space="preserve"> Вимоги до формул:</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rPr>
      </w:pPr>
      <w:r w:rsidRPr="00CB5F22">
        <w:rPr>
          <w:rFonts w:ascii="Times New Roman" w:hAnsi="Times New Roman"/>
          <w:sz w:val="22"/>
          <w:szCs w:val="22"/>
        </w:rPr>
        <w:t>При використанні формул необхідно дотримуватися певних техніко-орфографічних правил.</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rPr>
      </w:pPr>
      <w:r w:rsidRPr="00CB5F22">
        <w:rPr>
          <w:rFonts w:ascii="Times New Roman" w:hAnsi="Times New Roman"/>
          <w:sz w:val="22"/>
          <w:szCs w:val="22"/>
        </w:rPr>
        <w:t xml:space="preserve">Графічні файли з формулами, графіками, рисунками, схемами та фотографіями повинні бути розташовані в тексті в рамці MS Word. Номер формули </w:t>
      </w:r>
      <w:proofErr w:type="gramStart"/>
      <w:r w:rsidRPr="00CB5F22">
        <w:rPr>
          <w:rFonts w:ascii="Times New Roman" w:hAnsi="Times New Roman"/>
          <w:sz w:val="22"/>
          <w:szCs w:val="22"/>
        </w:rPr>
        <w:t>проставляється</w:t>
      </w:r>
      <w:proofErr w:type="gramEnd"/>
      <w:r w:rsidRPr="00CB5F22">
        <w:rPr>
          <w:rFonts w:ascii="Times New Roman" w:hAnsi="Times New Roman"/>
          <w:sz w:val="22"/>
          <w:szCs w:val="22"/>
        </w:rPr>
        <w:t xml:space="preserve"> справа в кінці рядка, в круглих дужках, не виходячи на поле. Формули розташовуються на сторінці по центру. Між ними та текстом витриму</w:t>
      </w:r>
      <w:r w:rsidRPr="00CB5F22">
        <w:rPr>
          <w:rFonts w:ascii="Times New Roman" w:hAnsi="Times New Roman"/>
          <w:sz w:val="22"/>
          <w:szCs w:val="22"/>
          <w:lang w:val="uk-UA"/>
        </w:rPr>
        <w:t>ю</w:t>
      </w:r>
      <w:r w:rsidRPr="00CB5F22">
        <w:rPr>
          <w:rFonts w:ascii="Times New Roman" w:hAnsi="Times New Roman"/>
          <w:sz w:val="22"/>
          <w:szCs w:val="22"/>
        </w:rPr>
        <w:t>ть інтервал в один рядок.</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rPr>
      </w:pPr>
      <w:r w:rsidRPr="00CB5F22">
        <w:rPr>
          <w:rFonts w:ascii="Times New Roman" w:hAnsi="Times New Roman"/>
          <w:sz w:val="22"/>
          <w:szCs w:val="22"/>
        </w:rPr>
        <w:t xml:space="preserve">Вводяться </w:t>
      </w:r>
      <w:proofErr w:type="gramStart"/>
      <w:r w:rsidRPr="00CB5F22">
        <w:rPr>
          <w:rFonts w:ascii="Times New Roman" w:hAnsi="Times New Roman"/>
          <w:sz w:val="22"/>
          <w:szCs w:val="22"/>
        </w:rPr>
        <w:t>вони</w:t>
      </w:r>
      <w:proofErr w:type="gramEnd"/>
      <w:r w:rsidRPr="00CB5F22">
        <w:rPr>
          <w:rFonts w:ascii="Times New Roman" w:hAnsi="Times New Roman"/>
          <w:sz w:val="22"/>
          <w:szCs w:val="22"/>
        </w:rPr>
        <w:t xml:space="preserve"> в графічному редакторі</w:t>
      </w:r>
      <w:r>
        <w:rPr>
          <w:rFonts w:ascii="Times New Roman" w:hAnsi="Times New Roman"/>
          <w:sz w:val="22"/>
          <w:szCs w:val="22"/>
        </w:rPr>
        <w:t xml:space="preserve"> «</w:t>
      </w:r>
      <w:r w:rsidRPr="00CB5F22">
        <w:rPr>
          <w:rFonts w:ascii="Times New Roman" w:hAnsi="Times New Roman"/>
          <w:sz w:val="22"/>
          <w:szCs w:val="22"/>
        </w:rPr>
        <w:t>Equation Editor</w:t>
      </w:r>
      <w:r>
        <w:rPr>
          <w:rFonts w:ascii="Times New Roman" w:hAnsi="Times New Roman"/>
          <w:sz w:val="22"/>
          <w:szCs w:val="22"/>
        </w:rPr>
        <w:t xml:space="preserve">» </w:t>
      </w:r>
      <w:r w:rsidRPr="00CB5F22">
        <w:rPr>
          <w:rFonts w:ascii="Times New Roman" w:hAnsi="Times New Roman"/>
          <w:sz w:val="22"/>
          <w:szCs w:val="22"/>
        </w:rPr>
        <w:t>для</w:t>
      </w:r>
      <w:r>
        <w:rPr>
          <w:rFonts w:ascii="Times New Roman" w:hAnsi="Times New Roman"/>
          <w:sz w:val="22"/>
          <w:szCs w:val="22"/>
        </w:rPr>
        <w:t xml:space="preserve"> «</w:t>
      </w:r>
      <w:r w:rsidRPr="00CB5F22">
        <w:rPr>
          <w:rFonts w:ascii="Times New Roman" w:hAnsi="Times New Roman"/>
          <w:sz w:val="22"/>
          <w:szCs w:val="22"/>
        </w:rPr>
        <w:t>Windows</w:t>
      </w:r>
      <w:r>
        <w:rPr>
          <w:rFonts w:ascii="Times New Roman" w:hAnsi="Times New Roman"/>
          <w:sz w:val="22"/>
          <w:szCs w:val="22"/>
        </w:rPr>
        <w:t>».</w:t>
      </w:r>
      <w:r w:rsidRPr="00CB5F22">
        <w:rPr>
          <w:rFonts w:ascii="Times New Roman" w:hAnsi="Times New Roman"/>
          <w:sz w:val="22"/>
          <w:szCs w:val="22"/>
        </w:rPr>
        <w:t xml:space="preserve"> Латинські літери та позначення величин (символи) набирають курсивом, українські та російські літери – тільки прямим шрифтом.</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rPr>
      </w:pPr>
      <w:r w:rsidRPr="00CB5F22">
        <w:rPr>
          <w:rFonts w:ascii="Times New Roman" w:hAnsi="Times New Roman"/>
          <w:sz w:val="22"/>
          <w:szCs w:val="22"/>
        </w:rPr>
        <w:lastRenderedPageBreak/>
        <w:t xml:space="preserve">Пояснення значень символів і числових коефіцієнтів треба подавати безпосередньо </w:t>
      </w:r>
      <w:proofErr w:type="gramStart"/>
      <w:r w:rsidRPr="00CB5F22">
        <w:rPr>
          <w:rFonts w:ascii="Times New Roman" w:hAnsi="Times New Roman"/>
          <w:sz w:val="22"/>
          <w:szCs w:val="22"/>
        </w:rPr>
        <w:t>п</w:t>
      </w:r>
      <w:proofErr w:type="gramEnd"/>
      <w:r w:rsidRPr="00CB5F22">
        <w:rPr>
          <w:rFonts w:ascii="Times New Roman" w:hAnsi="Times New Roman"/>
          <w:sz w:val="22"/>
          <w:szCs w:val="22"/>
        </w:rPr>
        <w:t>ід формулою в тій послідовності, в якій вони дані у формулі. Значення кожного символа і числового коефіцієнта треба подавати з нового рядка. Перший рядок пояснення починають зі слова</w:t>
      </w:r>
      <w:r>
        <w:rPr>
          <w:rFonts w:ascii="Times New Roman" w:hAnsi="Times New Roman"/>
          <w:sz w:val="22"/>
          <w:szCs w:val="22"/>
        </w:rPr>
        <w:t xml:space="preserve"> «</w:t>
      </w:r>
      <w:r w:rsidRPr="00CB5F22">
        <w:rPr>
          <w:rFonts w:ascii="Times New Roman" w:hAnsi="Times New Roman"/>
          <w:sz w:val="22"/>
          <w:szCs w:val="22"/>
        </w:rPr>
        <w:t>де</w:t>
      </w:r>
      <w:r>
        <w:rPr>
          <w:rFonts w:ascii="Times New Roman" w:hAnsi="Times New Roman"/>
          <w:sz w:val="22"/>
          <w:szCs w:val="22"/>
        </w:rPr>
        <w:t xml:space="preserve">» </w:t>
      </w:r>
      <w:r w:rsidRPr="00CB5F22">
        <w:rPr>
          <w:rFonts w:ascii="Times New Roman" w:hAnsi="Times New Roman"/>
          <w:sz w:val="22"/>
          <w:szCs w:val="22"/>
        </w:rPr>
        <w:t>без двокрапки.</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rPr>
      </w:pPr>
      <w:proofErr w:type="gramStart"/>
      <w:r w:rsidRPr="00CB5F22">
        <w:rPr>
          <w:rFonts w:ascii="Times New Roman" w:hAnsi="Times New Roman"/>
          <w:sz w:val="22"/>
          <w:szCs w:val="22"/>
        </w:rPr>
        <w:t>Р</w:t>
      </w:r>
      <w:proofErr w:type="gramEnd"/>
      <w:r w:rsidRPr="00CB5F22">
        <w:rPr>
          <w:rFonts w:ascii="Times New Roman" w:hAnsi="Times New Roman"/>
          <w:sz w:val="22"/>
          <w:szCs w:val="22"/>
        </w:rPr>
        <w:t xml:space="preserve">івняння і формули треба виділяти з тексту вільними рядками. Вище і нижче кожної формули  потрібно залишити не менше одного вільного рядка. Якщо </w:t>
      </w:r>
      <w:proofErr w:type="gramStart"/>
      <w:r w:rsidRPr="00CB5F22">
        <w:rPr>
          <w:rFonts w:ascii="Times New Roman" w:hAnsi="Times New Roman"/>
          <w:sz w:val="22"/>
          <w:szCs w:val="22"/>
        </w:rPr>
        <w:t>р</w:t>
      </w:r>
      <w:proofErr w:type="gramEnd"/>
      <w:r w:rsidRPr="00CB5F22">
        <w:rPr>
          <w:rFonts w:ascii="Times New Roman" w:hAnsi="Times New Roman"/>
          <w:sz w:val="22"/>
          <w:szCs w:val="22"/>
        </w:rPr>
        <w:t>івняння не вміщується в один рядок, його слід перенести після знака рівності (=) або після знаків плюс (+), мінус (–), множення (·) і ділення (:).</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rPr>
      </w:pPr>
      <w:r w:rsidRPr="00CB5F22">
        <w:rPr>
          <w:rFonts w:ascii="Times New Roman" w:hAnsi="Times New Roman"/>
          <w:sz w:val="22"/>
          <w:szCs w:val="22"/>
        </w:rPr>
        <w:t xml:space="preserve">Загальне правило пунктуації в тексті з формулами таке: формула входить до речення як його </w:t>
      </w:r>
      <w:proofErr w:type="gramStart"/>
      <w:r w:rsidRPr="00CB5F22">
        <w:rPr>
          <w:rFonts w:ascii="Times New Roman" w:hAnsi="Times New Roman"/>
          <w:sz w:val="22"/>
          <w:szCs w:val="22"/>
        </w:rPr>
        <w:t>р</w:t>
      </w:r>
      <w:proofErr w:type="gramEnd"/>
      <w:r w:rsidRPr="00CB5F22">
        <w:rPr>
          <w:rFonts w:ascii="Times New Roman" w:hAnsi="Times New Roman"/>
          <w:sz w:val="22"/>
          <w:szCs w:val="22"/>
        </w:rPr>
        <w:t xml:space="preserve">івноправний елемент. Тому </w:t>
      </w:r>
      <w:proofErr w:type="gramStart"/>
      <w:r w:rsidRPr="00CB5F22">
        <w:rPr>
          <w:rFonts w:ascii="Times New Roman" w:hAnsi="Times New Roman"/>
          <w:sz w:val="22"/>
          <w:szCs w:val="22"/>
        </w:rPr>
        <w:t>в</w:t>
      </w:r>
      <w:proofErr w:type="gramEnd"/>
      <w:r w:rsidRPr="00CB5F22">
        <w:rPr>
          <w:rFonts w:ascii="Times New Roman" w:hAnsi="Times New Roman"/>
          <w:sz w:val="22"/>
          <w:szCs w:val="22"/>
        </w:rPr>
        <w:t xml:space="preserve"> кінці </w:t>
      </w:r>
      <w:proofErr w:type="gramStart"/>
      <w:r w:rsidRPr="00CB5F22">
        <w:rPr>
          <w:rFonts w:ascii="Times New Roman" w:hAnsi="Times New Roman"/>
          <w:sz w:val="22"/>
          <w:szCs w:val="22"/>
        </w:rPr>
        <w:t>формул</w:t>
      </w:r>
      <w:proofErr w:type="gramEnd"/>
      <w:r w:rsidRPr="00CB5F22">
        <w:rPr>
          <w:rFonts w:ascii="Times New Roman" w:hAnsi="Times New Roman"/>
          <w:sz w:val="22"/>
          <w:szCs w:val="22"/>
        </w:rPr>
        <w:t xml:space="preserve"> і в тексті перед ними розділові знаки ставлять відповідно до правил пунктуації.</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rPr>
      </w:pPr>
      <w:r w:rsidRPr="00CB5F22">
        <w:rPr>
          <w:rFonts w:ascii="Times New Roman" w:hAnsi="Times New Roman"/>
          <w:sz w:val="22"/>
          <w:szCs w:val="22"/>
        </w:rPr>
        <w:t xml:space="preserve">Двокрапку перед формулою ставлять лише у випадках, передбачених правилами пунктуації: а) </w:t>
      </w:r>
      <w:proofErr w:type="gramStart"/>
      <w:r w:rsidRPr="00CB5F22">
        <w:rPr>
          <w:rFonts w:ascii="Times New Roman" w:hAnsi="Times New Roman"/>
          <w:sz w:val="22"/>
          <w:szCs w:val="22"/>
        </w:rPr>
        <w:t>у</w:t>
      </w:r>
      <w:proofErr w:type="gramEnd"/>
      <w:r w:rsidRPr="00CB5F22">
        <w:rPr>
          <w:rFonts w:ascii="Times New Roman" w:hAnsi="Times New Roman"/>
          <w:sz w:val="22"/>
          <w:szCs w:val="22"/>
        </w:rPr>
        <w:t xml:space="preserve"> </w:t>
      </w:r>
      <w:proofErr w:type="gramStart"/>
      <w:r w:rsidRPr="00CB5F22">
        <w:rPr>
          <w:rFonts w:ascii="Times New Roman" w:hAnsi="Times New Roman"/>
          <w:sz w:val="22"/>
          <w:szCs w:val="22"/>
        </w:rPr>
        <w:t>текст</w:t>
      </w:r>
      <w:proofErr w:type="gramEnd"/>
      <w:r w:rsidRPr="00CB5F22">
        <w:rPr>
          <w:rFonts w:ascii="Times New Roman" w:hAnsi="Times New Roman"/>
          <w:sz w:val="22"/>
          <w:szCs w:val="22"/>
        </w:rPr>
        <w:t>і перед формулою є узагальнююче слово; б) цього вимагає побудова тексту, що передує формулі.</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rPr>
      </w:pPr>
      <w:r w:rsidRPr="00CB5F22">
        <w:rPr>
          <w:rFonts w:ascii="Times New Roman" w:hAnsi="Times New Roman"/>
          <w:sz w:val="22"/>
          <w:szCs w:val="22"/>
        </w:rPr>
        <w:t xml:space="preserve">Розділовими знаками </w:t>
      </w:r>
      <w:proofErr w:type="gramStart"/>
      <w:r w:rsidRPr="00CB5F22">
        <w:rPr>
          <w:rFonts w:ascii="Times New Roman" w:hAnsi="Times New Roman"/>
          <w:sz w:val="22"/>
          <w:szCs w:val="22"/>
        </w:rPr>
        <w:t>м</w:t>
      </w:r>
      <w:proofErr w:type="gramEnd"/>
      <w:r w:rsidRPr="00CB5F22">
        <w:rPr>
          <w:rFonts w:ascii="Times New Roman" w:hAnsi="Times New Roman"/>
          <w:sz w:val="22"/>
          <w:szCs w:val="22"/>
        </w:rPr>
        <w:t>іж формулами, котрі йдуть одна за одною і не відокремлені текстом, можуть бути кома або крапка з комою безпосередньо за формулою до її номера.</w:t>
      </w:r>
    </w:p>
    <w:p w:rsidR="009C3B57" w:rsidRPr="00CB5F22" w:rsidRDefault="009C3B57" w:rsidP="009C3B57">
      <w:pPr>
        <w:pStyle w:val="a3"/>
        <w:widowControl w:val="0"/>
        <w:tabs>
          <w:tab w:val="left" w:pos="0"/>
        </w:tabs>
        <w:autoSpaceDE w:val="0"/>
        <w:autoSpaceDN w:val="0"/>
        <w:ind w:right="0" w:firstLine="284"/>
        <w:jc w:val="both"/>
        <w:rPr>
          <w:rFonts w:ascii="Times New Roman" w:hAnsi="Times New Roman"/>
          <w:sz w:val="22"/>
          <w:szCs w:val="22"/>
        </w:rPr>
      </w:pPr>
      <w:r w:rsidRPr="00CB5F22">
        <w:rPr>
          <w:rFonts w:ascii="Times New Roman" w:hAnsi="Times New Roman"/>
          <w:sz w:val="22"/>
          <w:szCs w:val="22"/>
        </w:rPr>
        <w:t>Параметри редактора формул:</w:t>
      </w:r>
    </w:p>
    <w:p w:rsidR="009C3B57" w:rsidRPr="00CB5F22" w:rsidRDefault="009C3B57" w:rsidP="009C3B57">
      <w:pPr>
        <w:pStyle w:val="a3"/>
        <w:widowControl w:val="0"/>
        <w:tabs>
          <w:tab w:val="left" w:pos="0"/>
        </w:tabs>
        <w:autoSpaceDE w:val="0"/>
        <w:autoSpaceDN w:val="0"/>
        <w:ind w:right="0" w:firstLine="284"/>
        <w:jc w:val="both"/>
        <w:rPr>
          <w:rFonts w:ascii="Times New Roman" w:hAnsi="Times New Roman"/>
          <w:sz w:val="22"/>
          <w:szCs w:val="22"/>
        </w:rPr>
      </w:pPr>
    </w:p>
    <w:p w:rsidR="009C3B57" w:rsidRDefault="009C3B57" w:rsidP="009C3B57">
      <w:pPr>
        <w:pStyle w:val="a3"/>
        <w:widowControl w:val="0"/>
        <w:tabs>
          <w:tab w:val="left" w:pos="0"/>
        </w:tabs>
        <w:autoSpaceDE w:val="0"/>
        <w:autoSpaceDN w:val="0"/>
        <w:ind w:right="0" w:firstLine="284"/>
        <w:jc w:val="center"/>
        <w:rPr>
          <w:rFonts w:ascii="Times New Roman" w:hAnsi="Times New Roman"/>
          <w:noProof/>
          <w:sz w:val="22"/>
          <w:szCs w:val="22"/>
          <w:lang w:val="uk-UA"/>
        </w:rPr>
      </w:pPr>
      <w:r>
        <w:rPr>
          <w:rFonts w:ascii="Times New Roman" w:hAnsi="Times New Roman"/>
          <w:noProof/>
          <w:sz w:val="22"/>
          <w:szCs w:val="22"/>
          <w:lang w:val="uk-UA" w:eastAsia="uk-UA"/>
        </w:rPr>
        <w:drawing>
          <wp:inline distT="0" distB="0" distL="0" distR="0">
            <wp:extent cx="3733800" cy="1281123"/>
            <wp:effectExtent l="19050" t="0" r="0" b="0"/>
            <wp:docPr id="65" name="Рисунок 65" descr="Formula_size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Formula_size_9"/>
                    <pic:cNvPicPr>
                      <a:picLocks noChangeAspect="1" noChangeArrowheads="1"/>
                    </pic:cNvPicPr>
                  </pic:nvPicPr>
                  <pic:blipFill>
                    <a:blip r:embed="rId5" cstate="print"/>
                    <a:srcRect/>
                    <a:stretch>
                      <a:fillRect/>
                    </a:stretch>
                  </pic:blipFill>
                  <pic:spPr bwMode="auto">
                    <a:xfrm>
                      <a:off x="0" y="0"/>
                      <a:ext cx="3733800" cy="1281123"/>
                    </a:xfrm>
                    <a:prstGeom prst="rect">
                      <a:avLst/>
                    </a:prstGeom>
                    <a:noFill/>
                    <a:ln w="9525">
                      <a:noFill/>
                      <a:miter lim="800000"/>
                      <a:headEnd/>
                      <a:tailEnd/>
                    </a:ln>
                  </pic:spPr>
                </pic:pic>
              </a:graphicData>
            </a:graphic>
          </wp:inline>
        </w:drawing>
      </w:r>
    </w:p>
    <w:p w:rsidR="009C3B57" w:rsidRPr="00CB5F22" w:rsidRDefault="009C3B57" w:rsidP="009C3B57">
      <w:pPr>
        <w:pStyle w:val="a3"/>
        <w:widowControl w:val="0"/>
        <w:tabs>
          <w:tab w:val="left" w:pos="0"/>
        </w:tabs>
        <w:autoSpaceDE w:val="0"/>
        <w:autoSpaceDN w:val="0"/>
        <w:ind w:right="0" w:firstLine="284"/>
        <w:jc w:val="center"/>
        <w:rPr>
          <w:rFonts w:ascii="Times New Roman" w:hAnsi="Times New Roman"/>
          <w:sz w:val="22"/>
          <w:szCs w:val="22"/>
          <w:lang w:val="uk-UA"/>
        </w:rPr>
      </w:pPr>
    </w:p>
    <w:p w:rsidR="009C3B57" w:rsidRDefault="009C3B57" w:rsidP="009C3B57">
      <w:pPr>
        <w:pStyle w:val="a3"/>
        <w:widowControl w:val="0"/>
        <w:tabs>
          <w:tab w:val="left" w:pos="0"/>
        </w:tabs>
        <w:autoSpaceDE w:val="0"/>
        <w:autoSpaceDN w:val="0"/>
        <w:ind w:right="0" w:firstLine="284"/>
        <w:jc w:val="center"/>
        <w:rPr>
          <w:rFonts w:ascii="Times New Roman" w:hAnsi="Times New Roman"/>
          <w:sz w:val="22"/>
          <w:szCs w:val="22"/>
          <w:lang w:val="uk-UA"/>
        </w:rPr>
      </w:pPr>
      <w:r>
        <w:rPr>
          <w:rFonts w:ascii="Times New Roman" w:hAnsi="Times New Roman"/>
          <w:noProof/>
          <w:sz w:val="22"/>
          <w:szCs w:val="22"/>
          <w:lang w:val="uk-UA" w:eastAsia="uk-UA"/>
        </w:rPr>
        <w:drawing>
          <wp:inline distT="0" distB="0" distL="0" distR="0">
            <wp:extent cx="3611495" cy="2724150"/>
            <wp:effectExtent l="19050" t="0" r="8005" b="0"/>
            <wp:docPr id="66" name="Рисунок 66" descr="Stil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til_8"/>
                    <pic:cNvPicPr>
                      <a:picLocks noChangeAspect="1" noChangeArrowheads="1"/>
                    </pic:cNvPicPr>
                  </pic:nvPicPr>
                  <pic:blipFill>
                    <a:blip r:embed="rId6" cstate="print"/>
                    <a:srcRect/>
                    <a:stretch>
                      <a:fillRect/>
                    </a:stretch>
                  </pic:blipFill>
                  <pic:spPr bwMode="auto">
                    <a:xfrm>
                      <a:off x="0" y="0"/>
                      <a:ext cx="3611495" cy="2724150"/>
                    </a:xfrm>
                    <a:prstGeom prst="rect">
                      <a:avLst/>
                    </a:prstGeom>
                    <a:noFill/>
                    <a:ln w="9525">
                      <a:noFill/>
                      <a:miter lim="800000"/>
                      <a:headEnd/>
                      <a:tailEnd/>
                    </a:ln>
                  </pic:spPr>
                </pic:pic>
              </a:graphicData>
            </a:graphic>
          </wp:inline>
        </w:drawing>
      </w:r>
    </w:p>
    <w:p w:rsidR="009C3B57" w:rsidRPr="00CB5F22" w:rsidRDefault="009C3B57" w:rsidP="009C3B57">
      <w:pPr>
        <w:pStyle w:val="a3"/>
        <w:widowControl w:val="0"/>
        <w:tabs>
          <w:tab w:val="left" w:pos="0"/>
        </w:tabs>
        <w:autoSpaceDE w:val="0"/>
        <w:autoSpaceDN w:val="0"/>
        <w:ind w:right="0" w:firstLine="284"/>
        <w:jc w:val="center"/>
        <w:rPr>
          <w:rFonts w:ascii="Times New Roman" w:hAnsi="Times New Roman"/>
          <w:sz w:val="22"/>
          <w:szCs w:val="22"/>
          <w:lang w:val="uk-UA"/>
        </w:rPr>
      </w:pP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lang w:val="uk-UA"/>
        </w:rPr>
      </w:pPr>
      <w:r w:rsidRPr="00CB5F22">
        <w:rPr>
          <w:rFonts w:ascii="Times New Roman" w:hAnsi="Times New Roman"/>
          <w:sz w:val="22"/>
          <w:szCs w:val="22"/>
          <w:lang w:val="uk-UA"/>
        </w:rPr>
        <w:t xml:space="preserve">Для перевірки правильності написання формул просимо надавати публікацію також в </w:t>
      </w:r>
      <w:r w:rsidRPr="00CB5F22">
        <w:rPr>
          <w:rFonts w:ascii="Times New Roman" w:hAnsi="Times New Roman"/>
          <w:b/>
          <w:sz w:val="22"/>
          <w:szCs w:val="22"/>
          <w:lang w:val="en-US"/>
        </w:rPr>
        <w:t>PDF</w:t>
      </w:r>
      <w:r w:rsidRPr="00CB5F22">
        <w:rPr>
          <w:rFonts w:ascii="Times New Roman" w:hAnsi="Times New Roman"/>
          <w:b/>
          <w:sz w:val="22"/>
          <w:szCs w:val="22"/>
          <w:lang w:val="uk-UA"/>
        </w:rPr>
        <w:t xml:space="preserve"> </w:t>
      </w:r>
      <w:r w:rsidRPr="00CB5F22">
        <w:rPr>
          <w:rFonts w:ascii="Times New Roman" w:hAnsi="Times New Roman"/>
          <w:sz w:val="22"/>
          <w:szCs w:val="22"/>
          <w:lang w:val="uk-UA"/>
        </w:rPr>
        <w:t>форматі, тому що різні версії програмного забезпечення текстових редакторів можуть бути несумісні і змінювати зміст статті.</w:t>
      </w:r>
    </w:p>
    <w:p w:rsidR="009C3B57" w:rsidRDefault="009C3B57" w:rsidP="009C3B57">
      <w:pPr>
        <w:shd w:val="clear" w:color="auto" w:fill="FFFFFF"/>
        <w:tabs>
          <w:tab w:val="left" w:pos="0"/>
        </w:tabs>
        <w:autoSpaceDE w:val="0"/>
        <w:autoSpaceDN w:val="0"/>
        <w:adjustRightInd w:val="0"/>
        <w:ind w:firstLine="284"/>
        <w:jc w:val="both"/>
        <w:rPr>
          <w:rFonts w:ascii="Times New Roman" w:hAnsi="Times New Roman"/>
          <w:b/>
          <w:sz w:val="22"/>
          <w:szCs w:val="22"/>
          <w:lang w:val="uk-UA"/>
        </w:rPr>
      </w:pP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bCs/>
          <w:sz w:val="22"/>
          <w:szCs w:val="22"/>
          <w:lang w:val="uk-UA"/>
        </w:rPr>
      </w:pPr>
      <w:r>
        <w:rPr>
          <w:rFonts w:ascii="Times New Roman" w:hAnsi="Times New Roman"/>
          <w:b/>
          <w:sz w:val="22"/>
          <w:szCs w:val="22"/>
          <w:lang w:val="uk-UA"/>
        </w:rPr>
        <w:t>5.6</w:t>
      </w:r>
      <w:r w:rsidRPr="00CB5F22">
        <w:rPr>
          <w:rFonts w:ascii="Times New Roman" w:hAnsi="Times New Roman"/>
          <w:b/>
          <w:sz w:val="22"/>
          <w:szCs w:val="22"/>
          <w:lang w:val="uk-UA"/>
        </w:rPr>
        <w:t xml:space="preserve">. </w:t>
      </w:r>
      <w:r w:rsidRPr="00CB5F22">
        <w:rPr>
          <w:rFonts w:ascii="Times New Roman" w:hAnsi="Times New Roman"/>
          <w:b/>
          <w:bCs/>
          <w:sz w:val="22"/>
          <w:szCs w:val="22"/>
        </w:rPr>
        <w:t>ЛІТЕРАТУРА</w:t>
      </w:r>
      <w:r w:rsidRPr="00CB5F22">
        <w:rPr>
          <w:rFonts w:ascii="Times New Roman" w:hAnsi="Times New Roman"/>
          <w:bCs/>
          <w:sz w:val="22"/>
          <w:szCs w:val="22"/>
          <w:lang w:val="uk-UA"/>
        </w:rPr>
        <w:t xml:space="preserve"> (бібліографічний опис джерел, використаних при </w:t>
      </w:r>
      <w:proofErr w:type="gramStart"/>
      <w:r w:rsidRPr="00CB5F22">
        <w:rPr>
          <w:rFonts w:ascii="Times New Roman" w:hAnsi="Times New Roman"/>
          <w:bCs/>
          <w:sz w:val="22"/>
          <w:szCs w:val="22"/>
          <w:lang w:val="uk-UA"/>
        </w:rPr>
        <w:t>п</w:t>
      </w:r>
      <w:proofErr w:type="gramEnd"/>
      <w:r w:rsidRPr="00CB5F22">
        <w:rPr>
          <w:rFonts w:ascii="Times New Roman" w:hAnsi="Times New Roman"/>
          <w:bCs/>
          <w:sz w:val="22"/>
          <w:szCs w:val="22"/>
          <w:lang w:val="uk-UA"/>
        </w:rPr>
        <w:t xml:space="preserve">ідготовці статті, мовою оригіналу) та оформлений згідно зі стандартом ДСТУ 8302:2015.  </w:t>
      </w:r>
    </w:p>
    <w:p w:rsidR="009C3B57" w:rsidRPr="00CB5F22" w:rsidRDefault="009C3B57" w:rsidP="009C3B57">
      <w:pPr>
        <w:numPr>
          <w:ilvl w:val="0"/>
          <w:numId w:val="3"/>
        </w:numPr>
        <w:shd w:val="clear" w:color="auto" w:fill="FFFFFF"/>
        <w:tabs>
          <w:tab w:val="left" w:pos="0"/>
        </w:tabs>
        <w:autoSpaceDE w:val="0"/>
        <w:autoSpaceDN w:val="0"/>
        <w:adjustRightInd w:val="0"/>
        <w:ind w:left="0" w:firstLine="284"/>
        <w:jc w:val="both"/>
        <w:rPr>
          <w:rFonts w:ascii="Times New Roman" w:hAnsi="Times New Roman"/>
          <w:bCs/>
          <w:sz w:val="22"/>
          <w:szCs w:val="22"/>
        </w:rPr>
      </w:pPr>
      <w:r w:rsidRPr="00CB5F22">
        <w:rPr>
          <w:rFonts w:ascii="Times New Roman" w:hAnsi="Times New Roman"/>
          <w:bCs/>
          <w:sz w:val="22"/>
          <w:szCs w:val="22"/>
        </w:rPr>
        <w:t xml:space="preserve">обсяг – </w:t>
      </w:r>
      <w:r w:rsidRPr="00CB5F22">
        <w:rPr>
          <w:rFonts w:ascii="Times New Roman" w:hAnsi="Times New Roman"/>
          <w:bCs/>
          <w:sz w:val="22"/>
          <w:szCs w:val="22"/>
          <w:lang w:val="uk-UA"/>
        </w:rPr>
        <w:t>7</w:t>
      </w:r>
      <w:r w:rsidRPr="00CB5F22">
        <w:rPr>
          <w:rFonts w:ascii="Times New Roman" w:hAnsi="Times New Roman"/>
          <w:bCs/>
          <w:sz w:val="22"/>
          <w:szCs w:val="22"/>
        </w:rPr>
        <w:t>-20 джерел (за виключенням оглядових статей);</w:t>
      </w:r>
    </w:p>
    <w:p w:rsidR="009C3B57" w:rsidRPr="00CB5F22" w:rsidRDefault="009C3B57" w:rsidP="009C3B57">
      <w:pPr>
        <w:numPr>
          <w:ilvl w:val="0"/>
          <w:numId w:val="3"/>
        </w:numPr>
        <w:shd w:val="clear" w:color="auto" w:fill="FFFFFF"/>
        <w:tabs>
          <w:tab w:val="left" w:pos="0"/>
        </w:tabs>
        <w:autoSpaceDE w:val="0"/>
        <w:autoSpaceDN w:val="0"/>
        <w:adjustRightInd w:val="0"/>
        <w:ind w:left="0" w:firstLine="284"/>
        <w:jc w:val="both"/>
        <w:rPr>
          <w:rFonts w:ascii="Times New Roman" w:hAnsi="Times New Roman"/>
          <w:bCs/>
          <w:sz w:val="22"/>
          <w:szCs w:val="22"/>
        </w:rPr>
      </w:pPr>
      <w:r w:rsidRPr="00CB5F22">
        <w:rPr>
          <w:rFonts w:ascii="Times New Roman" w:hAnsi="Times New Roman"/>
          <w:bCs/>
          <w:sz w:val="22"/>
          <w:szCs w:val="22"/>
        </w:rPr>
        <w:t xml:space="preserve">більша частина джерел </w:t>
      </w:r>
      <w:r w:rsidRPr="00CB5F22">
        <w:rPr>
          <w:rFonts w:ascii="Times New Roman" w:hAnsi="Times New Roman"/>
          <w:bCs/>
          <w:sz w:val="22"/>
          <w:szCs w:val="22"/>
          <w:lang w:val="uk-UA"/>
        </w:rPr>
        <w:t xml:space="preserve">має </w:t>
      </w:r>
      <w:r w:rsidRPr="00CB5F22">
        <w:rPr>
          <w:rFonts w:ascii="Times New Roman" w:hAnsi="Times New Roman"/>
          <w:bCs/>
          <w:sz w:val="22"/>
          <w:szCs w:val="22"/>
        </w:rPr>
        <w:t xml:space="preserve">відображати сучасний стан наукових </w:t>
      </w:r>
      <w:proofErr w:type="gramStart"/>
      <w:r w:rsidRPr="00CB5F22">
        <w:rPr>
          <w:rFonts w:ascii="Times New Roman" w:hAnsi="Times New Roman"/>
          <w:bCs/>
          <w:sz w:val="22"/>
          <w:szCs w:val="22"/>
        </w:rPr>
        <w:t>досл</w:t>
      </w:r>
      <w:proofErr w:type="gramEnd"/>
      <w:r w:rsidRPr="00CB5F22">
        <w:rPr>
          <w:rFonts w:ascii="Times New Roman" w:hAnsi="Times New Roman"/>
          <w:bCs/>
          <w:sz w:val="22"/>
          <w:szCs w:val="22"/>
        </w:rPr>
        <w:t xml:space="preserve">іджень та бути не старша </w:t>
      </w:r>
      <w:r w:rsidRPr="00CB5F22">
        <w:rPr>
          <w:rFonts w:ascii="Times New Roman" w:hAnsi="Times New Roman"/>
          <w:bCs/>
          <w:sz w:val="22"/>
          <w:szCs w:val="22"/>
          <w:lang w:val="uk-UA"/>
        </w:rPr>
        <w:t>10</w:t>
      </w:r>
      <w:r w:rsidRPr="00CB5F22">
        <w:rPr>
          <w:rFonts w:ascii="Times New Roman" w:hAnsi="Times New Roman"/>
          <w:bCs/>
          <w:sz w:val="22"/>
          <w:szCs w:val="22"/>
        </w:rPr>
        <w:t xml:space="preserve"> років;</w:t>
      </w:r>
    </w:p>
    <w:p w:rsidR="009C3B57" w:rsidRPr="00CB5F22" w:rsidRDefault="009C3B57" w:rsidP="009C3B57">
      <w:pPr>
        <w:numPr>
          <w:ilvl w:val="0"/>
          <w:numId w:val="3"/>
        </w:numPr>
        <w:shd w:val="clear" w:color="auto" w:fill="FFFFFF"/>
        <w:tabs>
          <w:tab w:val="left" w:pos="0"/>
        </w:tabs>
        <w:autoSpaceDE w:val="0"/>
        <w:autoSpaceDN w:val="0"/>
        <w:adjustRightInd w:val="0"/>
        <w:ind w:left="0" w:firstLine="284"/>
        <w:jc w:val="both"/>
        <w:rPr>
          <w:rFonts w:ascii="Times New Roman" w:hAnsi="Times New Roman"/>
          <w:bCs/>
          <w:sz w:val="22"/>
          <w:szCs w:val="22"/>
        </w:rPr>
      </w:pPr>
      <w:r w:rsidRPr="00CB5F22">
        <w:rPr>
          <w:rFonts w:ascii="Times New Roman" w:hAnsi="Times New Roman"/>
          <w:bCs/>
          <w:sz w:val="22"/>
          <w:szCs w:val="22"/>
          <w:lang w:val="uk-UA"/>
        </w:rPr>
        <w:t>doi, за наявності, має бути наведено у кінці посилання</w:t>
      </w:r>
    </w:p>
    <w:p w:rsidR="009C3B57" w:rsidRPr="00CB5F22" w:rsidRDefault="009C3B57" w:rsidP="009C3B57">
      <w:pPr>
        <w:tabs>
          <w:tab w:val="left" w:pos="0"/>
        </w:tabs>
        <w:ind w:firstLine="284"/>
        <w:jc w:val="both"/>
        <w:rPr>
          <w:rFonts w:ascii="Times New Roman" w:hAnsi="Times New Roman"/>
          <w:sz w:val="22"/>
          <w:szCs w:val="22"/>
          <w:lang w:val="uk-UA"/>
        </w:rPr>
      </w:pPr>
      <w:r w:rsidRPr="00CB5F22">
        <w:rPr>
          <w:rFonts w:ascii="Times New Roman" w:hAnsi="Times New Roman"/>
          <w:sz w:val="22"/>
          <w:szCs w:val="22"/>
          <w:lang w:val="uk-UA"/>
        </w:rPr>
        <w:t xml:space="preserve">- Всі бібліографічні описи джерел подаються мовою оригіналу. При посиланні на використану літературу потрібно зазначити назву використаного видання та (у квадратних дужках звичайним </w:t>
      </w:r>
      <w:r w:rsidRPr="00CB5F22">
        <w:rPr>
          <w:rFonts w:ascii="Times New Roman" w:hAnsi="Times New Roman"/>
          <w:sz w:val="22"/>
          <w:szCs w:val="22"/>
          <w:lang w:val="uk-UA"/>
        </w:rPr>
        <w:lastRenderedPageBreak/>
        <w:t>шрифтом) його номер у списку, наприклад:</w:t>
      </w:r>
      <w:r>
        <w:rPr>
          <w:rFonts w:ascii="Times New Roman" w:hAnsi="Times New Roman"/>
          <w:sz w:val="22"/>
          <w:szCs w:val="22"/>
          <w:lang w:val="uk-UA"/>
        </w:rPr>
        <w:t xml:space="preserve"> «.</w:t>
      </w:r>
      <w:r w:rsidRPr="00CB5F22">
        <w:rPr>
          <w:rFonts w:ascii="Times New Roman" w:hAnsi="Times New Roman"/>
          <w:sz w:val="22"/>
          <w:szCs w:val="22"/>
          <w:lang w:val="uk-UA"/>
        </w:rPr>
        <w:t>..і визначаються тарифною схемою Прейскуранта 0–01 [2]</w:t>
      </w:r>
      <w:r>
        <w:rPr>
          <w:rFonts w:ascii="Times New Roman" w:hAnsi="Times New Roman"/>
          <w:sz w:val="22"/>
          <w:szCs w:val="22"/>
          <w:lang w:val="uk-UA"/>
        </w:rPr>
        <w:t>».</w:t>
      </w:r>
    </w:p>
    <w:p w:rsidR="009C3B57" w:rsidRPr="00CB5F22" w:rsidRDefault="009C3B57" w:rsidP="009C3B57">
      <w:pPr>
        <w:tabs>
          <w:tab w:val="left" w:pos="0"/>
        </w:tabs>
        <w:ind w:firstLine="284"/>
        <w:jc w:val="both"/>
        <w:rPr>
          <w:rFonts w:ascii="Times New Roman" w:hAnsi="Times New Roman"/>
          <w:sz w:val="22"/>
          <w:szCs w:val="22"/>
          <w:lang w:val="uk-UA"/>
        </w:rPr>
      </w:pPr>
      <w:r w:rsidRPr="00CB5F22">
        <w:rPr>
          <w:rFonts w:ascii="Times New Roman" w:hAnsi="Times New Roman"/>
          <w:sz w:val="22"/>
          <w:szCs w:val="22"/>
          <w:lang w:val="uk-UA"/>
        </w:rPr>
        <w:t>- самоцитування не має перевищувати 20 % від загальної кількості посилань</w:t>
      </w:r>
    </w:p>
    <w:p w:rsidR="009C3B57" w:rsidRPr="00CB5F22" w:rsidRDefault="009C3B57" w:rsidP="009C3B57">
      <w:pPr>
        <w:tabs>
          <w:tab w:val="left" w:pos="0"/>
        </w:tabs>
        <w:ind w:firstLine="284"/>
        <w:jc w:val="both"/>
        <w:rPr>
          <w:rFonts w:ascii="Times New Roman" w:hAnsi="Times New Roman"/>
          <w:sz w:val="22"/>
          <w:szCs w:val="22"/>
          <w:lang w:val="uk-UA"/>
        </w:rPr>
      </w:pPr>
      <w:r w:rsidRPr="00CB5F22">
        <w:rPr>
          <w:rFonts w:ascii="Times New Roman" w:hAnsi="Times New Roman"/>
          <w:sz w:val="22"/>
          <w:szCs w:val="22"/>
          <w:lang w:val="uk-UA"/>
        </w:rPr>
        <w:t>- у переліку бажано зазначити сучасну англомовну літературу з ретроспективою не більше 5 років.</w:t>
      </w:r>
    </w:p>
    <w:p w:rsidR="009C3B57" w:rsidRPr="00CB5F22" w:rsidRDefault="009C3B57" w:rsidP="009C3B57">
      <w:pPr>
        <w:shd w:val="clear" w:color="auto" w:fill="FFFFFF"/>
        <w:tabs>
          <w:tab w:val="left" w:pos="0"/>
        </w:tabs>
        <w:autoSpaceDE w:val="0"/>
        <w:autoSpaceDN w:val="0"/>
        <w:adjustRightInd w:val="0"/>
        <w:ind w:firstLine="284"/>
        <w:jc w:val="both"/>
        <w:rPr>
          <w:rFonts w:ascii="Times New Roman" w:hAnsi="Times New Roman"/>
          <w:sz w:val="22"/>
          <w:szCs w:val="22"/>
          <w:lang w:val="uk-UA"/>
        </w:rPr>
      </w:pPr>
      <w:r w:rsidRPr="00CB5F22">
        <w:rPr>
          <w:rFonts w:ascii="Times New Roman" w:hAnsi="Times New Roman"/>
          <w:sz w:val="22"/>
          <w:szCs w:val="22"/>
          <w:lang w:val="uk-UA"/>
        </w:rPr>
        <w:t xml:space="preserve">- після англомовної анотації подається </w:t>
      </w:r>
      <w:r w:rsidRPr="00CB5F22">
        <w:rPr>
          <w:rFonts w:ascii="Times New Roman" w:hAnsi="Times New Roman"/>
          <w:b/>
          <w:sz w:val="22"/>
          <w:szCs w:val="22"/>
          <w:lang w:val="uk-UA"/>
        </w:rPr>
        <w:t xml:space="preserve">References </w:t>
      </w:r>
      <w:r w:rsidRPr="00CB5F22">
        <w:rPr>
          <w:rFonts w:ascii="Times New Roman" w:hAnsi="Times New Roman"/>
          <w:sz w:val="22"/>
          <w:szCs w:val="22"/>
          <w:lang w:val="uk-UA"/>
        </w:rPr>
        <w:t>– транслітерований список літератури (латинськими літерами), оформлений згідно</w:t>
      </w:r>
      <w:r w:rsidRPr="00CB5F22">
        <w:rPr>
          <w:rFonts w:ascii="Times New Roman" w:hAnsi="Times New Roman"/>
          <w:sz w:val="22"/>
          <w:szCs w:val="22"/>
        </w:rPr>
        <w:t> </w:t>
      </w:r>
      <w:r w:rsidRPr="00CB5F22">
        <w:rPr>
          <w:rFonts w:ascii="Times New Roman" w:hAnsi="Times New Roman"/>
          <w:sz w:val="22"/>
          <w:szCs w:val="22"/>
          <w:lang w:val="uk-UA"/>
        </w:rPr>
        <w:t xml:space="preserve"> </w:t>
      </w:r>
      <w:hyperlink r:id="rId7" w:history="1">
        <w:r w:rsidRPr="00350983">
          <w:rPr>
            <w:rStyle w:val="a5"/>
            <w:color w:val="auto"/>
            <w:sz w:val="22"/>
            <w:szCs w:val="22"/>
            <w:lang w:val="uk-UA"/>
          </w:rPr>
          <w:t>стандарту АРА</w:t>
        </w:r>
      </w:hyperlink>
      <w:r w:rsidRPr="00350983">
        <w:rPr>
          <w:rFonts w:ascii="Times New Roman" w:hAnsi="Times New Roman"/>
          <w:sz w:val="22"/>
          <w:szCs w:val="22"/>
        </w:rPr>
        <w:t> </w:t>
      </w:r>
      <w:r w:rsidRPr="00350983">
        <w:rPr>
          <w:rFonts w:ascii="Times New Roman" w:hAnsi="Times New Roman"/>
          <w:sz w:val="22"/>
          <w:szCs w:val="22"/>
          <w:lang w:val="uk-UA"/>
        </w:rPr>
        <w:t>(</w:t>
      </w:r>
      <w:r w:rsidRPr="00350983">
        <w:rPr>
          <w:rFonts w:ascii="Times New Roman" w:hAnsi="Times New Roman"/>
          <w:sz w:val="22"/>
          <w:szCs w:val="22"/>
        </w:rPr>
        <w:t>American</w:t>
      </w:r>
      <w:r w:rsidRPr="00CB5F22">
        <w:rPr>
          <w:rFonts w:ascii="Times New Roman" w:hAnsi="Times New Roman"/>
          <w:sz w:val="22"/>
          <w:szCs w:val="22"/>
          <w:lang w:val="uk-UA"/>
        </w:rPr>
        <w:t xml:space="preserve"> </w:t>
      </w:r>
      <w:r w:rsidRPr="00CB5F22">
        <w:rPr>
          <w:rFonts w:ascii="Times New Roman" w:hAnsi="Times New Roman"/>
          <w:sz w:val="22"/>
          <w:szCs w:val="22"/>
        </w:rPr>
        <w:t>Psychological</w:t>
      </w:r>
      <w:r w:rsidRPr="00CB5F22">
        <w:rPr>
          <w:rFonts w:ascii="Times New Roman" w:hAnsi="Times New Roman"/>
          <w:sz w:val="22"/>
          <w:szCs w:val="22"/>
          <w:lang w:val="uk-UA"/>
        </w:rPr>
        <w:t xml:space="preserve"> </w:t>
      </w:r>
      <w:r w:rsidRPr="00CB5F22">
        <w:rPr>
          <w:rFonts w:ascii="Times New Roman" w:hAnsi="Times New Roman"/>
          <w:sz w:val="22"/>
          <w:szCs w:val="22"/>
        </w:rPr>
        <w:t>Association</w:t>
      </w:r>
      <w:r w:rsidRPr="00CB5F22">
        <w:rPr>
          <w:rFonts w:ascii="Times New Roman" w:hAnsi="Times New Roman"/>
          <w:sz w:val="22"/>
          <w:szCs w:val="22"/>
          <w:lang w:val="uk-UA"/>
        </w:rPr>
        <w:t>).</w:t>
      </w:r>
    </w:p>
    <w:p w:rsidR="009C3B57" w:rsidRPr="00CB5F22" w:rsidRDefault="009C3B57" w:rsidP="009C3B57">
      <w:pPr>
        <w:pStyle w:val="aa"/>
        <w:tabs>
          <w:tab w:val="left" w:pos="0"/>
        </w:tabs>
        <w:ind w:firstLine="284"/>
      </w:pPr>
      <w:r w:rsidRPr="00CB5F22">
        <w:rPr>
          <w:lang w:val="uk-UA"/>
        </w:rPr>
        <w:t xml:space="preserve">Транслітерований список літератури, відповідно до вимог наукометричних баз </w:t>
      </w:r>
      <w:r w:rsidRPr="00CB5F22">
        <w:t>SCOPUS</w:t>
      </w:r>
      <w:r w:rsidRPr="00CB5F22">
        <w:rPr>
          <w:lang w:val="uk-UA"/>
        </w:rPr>
        <w:t xml:space="preserve"> та </w:t>
      </w:r>
      <w:r w:rsidRPr="00CB5F22">
        <w:t>Web</w:t>
      </w:r>
      <w:r w:rsidRPr="00CB5F22">
        <w:rPr>
          <w:lang w:val="uk-UA"/>
        </w:rPr>
        <w:t xml:space="preserve"> </w:t>
      </w:r>
      <w:r w:rsidRPr="00CB5F22">
        <w:t>of</w:t>
      </w:r>
      <w:r w:rsidRPr="00CB5F22">
        <w:rPr>
          <w:lang w:val="uk-UA"/>
        </w:rPr>
        <w:t xml:space="preserve"> </w:t>
      </w:r>
      <w:r w:rsidRPr="00CB5F22">
        <w:t>Science</w:t>
      </w:r>
      <w:r w:rsidRPr="00CB5F22">
        <w:rPr>
          <w:lang w:val="uk-UA"/>
        </w:rPr>
        <w:t xml:space="preserve">, є повним аналогом списку літератури і виконується шляхом транслітерації мови оригіналу латиницею. </w:t>
      </w:r>
      <w:r w:rsidRPr="00CB5F22">
        <w:t xml:space="preserve">При цьому порядок і кількість джерел </w:t>
      </w:r>
      <w:proofErr w:type="gramStart"/>
      <w:r w:rsidRPr="00CB5F22">
        <w:t>у</w:t>
      </w:r>
      <w:proofErr w:type="gramEnd"/>
      <w:r w:rsidRPr="00CB5F22">
        <w:t xml:space="preserve"> списку літератури мають залишатися незмінними. Посилання на англомовні джерела не транслітеруються.</w:t>
      </w:r>
    </w:p>
    <w:p w:rsidR="009C3B57" w:rsidRPr="00CB5F22" w:rsidRDefault="009C3B57" w:rsidP="009C3B57">
      <w:pPr>
        <w:pStyle w:val="aa"/>
        <w:tabs>
          <w:tab w:val="left" w:pos="0"/>
        </w:tabs>
        <w:ind w:firstLine="284"/>
        <w:rPr>
          <w:lang w:val="uk-UA"/>
        </w:rPr>
      </w:pPr>
      <w:r w:rsidRPr="00CB5F22">
        <w:rPr>
          <w:lang w:val="uk-UA"/>
        </w:rPr>
        <w:t xml:space="preserve">Під час складання транслітерованого списку літератури рекомендовано користуватися положеннями </w:t>
      </w:r>
      <w:r w:rsidRPr="00CB5F22">
        <w:t>Постанов</w:t>
      </w:r>
      <w:r w:rsidRPr="00CB5F22">
        <w:rPr>
          <w:lang w:val="uk-UA"/>
        </w:rPr>
        <w:t>и</w:t>
      </w:r>
      <w:r w:rsidRPr="00CB5F22">
        <w:t xml:space="preserve"> КМ України від 27 січня 2010 року № 55</w:t>
      </w:r>
      <w:hyperlink r:id="rId8" w:history="1">
        <w:r>
          <w:rPr>
            <w:rStyle w:val="a5"/>
            <w:color w:val="auto"/>
          </w:rPr>
          <w:t xml:space="preserve"> «</w:t>
        </w:r>
        <w:r w:rsidRPr="00CB5F22">
          <w:rPr>
            <w:rStyle w:val="a5"/>
            <w:color w:val="auto"/>
          </w:rPr>
          <w:t>Про впорядкування транслітерації українського алфавіту латиницею»</w:t>
        </w:r>
      </w:hyperlink>
      <w:r w:rsidRPr="00CB5F22">
        <w:t xml:space="preserve"> затверджує офіційну транслітерацію українського алфавіту латиницею</w:t>
      </w:r>
      <w:r w:rsidRPr="00CB5F22">
        <w:rPr>
          <w:lang w:val="uk-UA"/>
        </w:rPr>
        <w:t xml:space="preserve"> та в</w:t>
      </w:r>
      <w:r w:rsidRPr="00CB5F22">
        <w:t>становлює діючі правила транслітерації прізвищ та імен громадян України латиницею в закордонних паспортах. </w:t>
      </w:r>
      <w:hyperlink r:id="rId9" w:history="1">
        <w:r w:rsidRPr="00CB5F22">
          <w:rPr>
            <w:rStyle w:val="a5"/>
            <w:color w:val="auto"/>
          </w:rPr>
          <w:t>Он-лайн транслітератор (http://translit.kh.ua/?passport)</w:t>
        </w:r>
      </w:hyperlink>
      <w:r w:rsidRPr="00CB5F22">
        <w:rPr>
          <w:lang w:val="uk-UA"/>
        </w:rPr>
        <w:t>. Також н</w:t>
      </w:r>
      <w:r w:rsidRPr="00CB5F22">
        <w:t>а сайті </w:t>
      </w:r>
      <w:hyperlink r:id="rId10" w:history="1">
        <w:r w:rsidRPr="00CB5F22">
          <w:rPr>
            <w:rStyle w:val="a5"/>
            <w:color w:val="auto"/>
          </w:rPr>
          <w:t>http://shub123.ucoz.ru/Sistema_transliterazii.html</w:t>
        </w:r>
      </w:hyperlink>
      <w:r w:rsidRPr="00CB5F22">
        <w:t> можна безкоштовно скористатись програмою транслітерації російського тексту в латиницю з точки зору Правил транслітерації  Держдепартаменту США.</w:t>
      </w:r>
    </w:p>
    <w:p w:rsidR="009C3B57" w:rsidRDefault="009C3B57" w:rsidP="009C3B57">
      <w:pPr>
        <w:pStyle w:val="aa"/>
        <w:ind w:left="426"/>
        <w:jc w:val="center"/>
        <w:rPr>
          <w:b/>
          <w:lang w:val="en-US"/>
        </w:rPr>
      </w:pPr>
      <w:r w:rsidRPr="009E754D">
        <w:rPr>
          <w:lang w:val="en-US"/>
        </w:rPr>
        <w:br w:type="page"/>
      </w:r>
      <w:r w:rsidRPr="00FA077D">
        <w:rPr>
          <w:b/>
          <w:lang w:val="uk-UA"/>
        </w:rPr>
        <w:lastRenderedPageBreak/>
        <w:t xml:space="preserve">REQUIREMENTS FOR </w:t>
      </w:r>
      <w:r w:rsidRPr="00FA077D">
        <w:rPr>
          <w:b/>
          <w:lang w:val="en-US"/>
        </w:rPr>
        <w:t xml:space="preserve">DRAWING-UP </w:t>
      </w:r>
      <w:r w:rsidRPr="00FA077D">
        <w:rPr>
          <w:b/>
          <w:lang w:val="uk-UA"/>
        </w:rPr>
        <w:t>OF ARTICLES</w:t>
      </w:r>
    </w:p>
    <w:p w:rsidR="009C3B57" w:rsidRPr="00FA077D" w:rsidRDefault="009C3B57" w:rsidP="009C3B57">
      <w:pPr>
        <w:pStyle w:val="aa"/>
        <w:ind w:left="426"/>
        <w:jc w:val="center"/>
        <w:rPr>
          <w:b/>
          <w:lang w:val="en-US"/>
        </w:rPr>
      </w:pPr>
    </w:p>
    <w:p w:rsidR="009C3B57" w:rsidRPr="00D752B3" w:rsidRDefault="009C3B57" w:rsidP="009C3B57">
      <w:pPr>
        <w:pStyle w:val="aa"/>
        <w:ind w:firstLine="284"/>
        <w:rPr>
          <w:b/>
          <w:u w:val="single"/>
          <w:lang w:val="uk-UA"/>
        </w:rPr>
      </w:pPr>
      <w:r w:rsidRPr="00D752B3">
        <w:rPr>
          <w:b/>
          <w:u w:val="single"/>
          <w:lang w:val="uk-UA"/>
        </w:rPr>
        <w:t xml:space="preserve">1. The </w:t>
      </w:r>
      <w:r w:rsidRPr="00D752B3">
        <w:rPr>
          <w:b/>
          <w:u w:val="single"/>
          <w:lang w:val="en-US"/>
        </w:rPr>
        <w:t>E</w:t>
      </w:r>
      <w:r w:rsidRPr="00D752B3">
        <w:rPr>
          <w:b/>
          <w:u w:val="single"/>
          <w:lang w:val="uk-UA"/>
        </w:rPr>
        <w:t xml:space="preserve">ditorial </w:t>
      </w:r>
      <w:r w:rsidRPr="00D752B3">
        <w:rPr>
          <w:b/>
          <w:u w:val="single"/>
          <w:lang w:val="en-US"/>
        </w:rPr>
        <w:t>B</w:t>
      </w:r>
      <w:r w:rsidRPr="00D752B3">
        <w:rPr>
          <w:b/>
          <w:u w:val="single"/>
          <w:lang w:val="uk-UA"/>
        </w:rPr>
        <w:t>oard of SE</w:t>
      </w:r>
      <w:r>
        <w:rPr>
          <w:b/>
          <w:u w:val="single"/>
          <w:lang w:val="uk-UA"/>
        </w:rPr>
        <w:t xml:space="preserve"> «</w:t>
      </w:r>
      <w:r w:rsidRPr="00D752B3">
        <w:rPr>
          <w:b/>
          <w:u w:val="single"/>
          <w:lang w:val="uk-UA"/>
        </w:rPr>
        <w:t>UkrNDIV</w:t>
      </w:r>
      <w:r>
        <w:rPr>
          <w:b/>
          <w:u w:val="single"/>
          <w:lang w:val="uk-UA"/>
        </w:rPr>
        <w:t xml:space="preserve">» </w:t>
      </w:r>
      <w:r w:rsidRPr="00D752B3">
        <w:rPr>
          <w:b/>
          <w:u w:val="single"/>
          <w:lang w:val="uk-UA"/>
        </w:rPr>
        <w:t xml:space="preserve">on an ongoing basis accepts scientific and scientific and technical articles </w:t>
      </w:r>
      <w:r w:rsidRPr="00D752B3">
        <w:rPr>
          <w:b/>
          <w:u w:val="single"/>
          <w:lang w:val="en-US"/>
        </w:rPr>
        <w:t xml:space="preserve">to be published </w:t>
      </w:r>
      <w:r w:rsidRPr="00D752B3">
        <w:rPr>
          <w:b/>
          <w:u w:val="single"/>
          <w:lang w:val="uk-UA"/>
        </w:rPr>
        <w:t xml:space="preserve">in the </w:t>
      </w:r>
      <w:r w:rsidRPr="00D752B3">
        <w:rPr>
          <w:b/>
          <w:u w:val="single"/>
          <w:lang w:val="en-US"/>
        </w:rPr>
        <w:t>C</w:t>
      </w:r>
      <w:r w:rsidRPr="00D752B3">
        <w:rPr>
          <w:b/>
          <w:u w:val="single"/>
          <w:lang w:val="uk-UA"/>
        </w:rPr>
        <w:t>ollection of scientific works</w:t>
      </w:r>
      <w:r>
        <w:rPr>
          <w:b/>
          <w:u w:val="single"/>
          <w:lang w:val="uk-UA"/>
        </w:rPr>
        <w:t xml:space="preserve"> «</w:t>
      </w:r>
      <w:r w:rsidRPr="00D752B3">
        <w:rPr>
          <w:b/>
          <w:u w:val="single"/>
          <w:lang w:val="uk-UA"/>
        </w:rPr>
        <w:t>Rail</w:t>
      </w:r>
      <w:r w:rsidRPr="00D752B3">
        <w:rPr>
          <w:b/>
          <w:u w:val="single"/>
          <w:lang w:val="en-US"/>
        </w:rPr>
        <w:t>bound</w:t>
      </w:r>
      <w:r w:rsidRPr="00D752B3">
        <w:rPr>
          <w:b/>
          <w:u w:val="single"/>
          <w:lang w:val="uk-UA"/>
        </w:rPr>
        <w:t xml:space="preserve"> Rolling Stock</w:t>
      </w:r>
      <w:r>
        <w:rPr>
          <w:b/>
          <w:u w:val="single"/>
          <w:lang w:val="uk-UA"/>
        </w:rPr>
        <w:t>»,</w:t>
      </w:r>
      <w:r w:rsidRPr="00D752B3">
        <w:rPr>
          <w:b/>
          <w:u w:val="single"/>
          <w:lang w:val="uk-UA"/>
        </w:rPr>
        <w:t xml:space="preserve"> which is published twice a year (June, December of the current year), with the following deadlines for submitting articles to the </w:t>
      </w:r>
      <w:r w:rsidRPr="00D752B3">
        <w:rPr>
          <w:b/>
          <w:u w:val="single"/>
          <w:lang w:val="en-US"/>
        </w:rPr>
        <w:t>E</w:t>
      </w:r>
      <w:r w:rsidRPr="00D752B3">
        <w:rPr>
          <w:b/>
          <w:u w:val="single"/>
          <w:lang w:val="uk-UA"/>
        </w:rPr>
        <w:t xml:space="preserve">ditorial </w:t>
      </w:r>
      <w:r w:rsidRPr="00D752B3">
        <w:rPr>
          <w:b/>
          <w:u w:val="single"/>
          <w:lang w:val="en-US"/>
        </w:rPr>
        <w:t>B</w:t>
      </w:r>
      <w:r w:rsidRPr="00D752B3">
        <w:rPr>
          <w:b/>
          <w:u w:val="single"/>
          <w:lang w:val="uk-UA"/>
        </w:rPr>
        <w:t>oard :</w:t>
      </w:r>
    </w:p>
    <w:p w:rsidR="009C3B57" w:rsidRPr="00FA077D" w:rsidRDefault="009C3B57" w:rsidP="009C3B57">
      <w:pPr>
        <w:pStyle w:val="aa"/>
        <w:ind w:firstLine="284"/>
        <w:rPr>
          <w:lang w:val="uk-UA"/>
        </w:rPr>
      </w:pPr>
      <w:r w:rsidRPr="00FA077D">
        <w:rPr>
          <w:lang w:val="uk-UA"/>
        </w:rPr>
        <w:t>until May 15 (the publication deadline is June);</w:t>
      </w:r>
    </w:p>
    <w:p w:rsidR="009C3B57" w:rsidRPr="00F30E18" w:rsidRDefault="009C3B57" w:rsidP="009C3B57">
      <w:pPr>
        <w:pStyle w:val="aa"/>
        <w:ind w:firstLine="284"/>
        <w:rPr>
          <w:lang w:val="uk-UA"/>
        </w:rPr>
      </w:pPr>
      <w:r w:rsidRPr="00F30E18">
        <w:rPr>
          <w:lang w:val="uk-UA"/>
        </w:rPr>
        <w:t>until November 15 (the publication deadline is December).</w:t>
      </w:r>
    </w:p>
    <w:p w:rsidR="009C3B57" w:rsidRPr="00F30E18" w:rsidRDefault="009C3B57" w:rsidP="009C3B57">
      <w:pPr>
        <w:pStyle w:val="aa"/>
        <w:ind w:firstLine="284"/>
        <w:rPr>
          <w:lang w:val="en-US"/>
        </w:rPr>
      </w:pPr>
      <w:r w:rsidRPr="00F30E18">
        <w:rPr>
          <w:lang w:val="uk-UA"/>
        </w:rPr>
        <w:t>Publication language</w:t>
      </w:r>
      <w:r w:rsidRPr="00F30E18">
        <w:rPr>
          <w:lang w:val="en-US"/>
        </w:rPr>
        <w:t>s are</w:t>
      </w:r>
      <w:r w:rsidRPr="00F30E18">
        <w:rPr>
          <w:lang w:val="uk-UA"/>
        </w:rPr>
        <w:t xml:space="preserve"> Ukrainian, English, German.</w:t>
      </w:r>
    </w:p>
    <w:p w:rsidR="009C3B57" w:rsidRDefault="009C3B57" w:rsidP="009C3B57">
      <w:pPr>
        <w:pStyle w:val="aa"/>
        <w:ind w:firstLine="284"/>
        <w:rPr>
          <w:b/>
          <w:u w:val="single"/>
          <w:lang w:val="uk-UA"/>
        </w:rPr>
      </w:pPr>
    </w:p>
    <w:p w:rsidR="009C3B57" w:rsidRPr="00F30E18" w:rsidRDefault="009C3B57" w:rsidP="009C3B57">
      <w:pPr>
        <w:pStyle w:val="aa"/>
        <w:ind w:firstLine="284"/>
        <w:rPr>
          <w:b/>
          <w:u w:val="single"/>
          <w:lang w:val="en-US"/>
        </w:rPr>
      </w:pPr>
      <w:r w:rsidRPr="00F30E18">
        <w:rPr>
          <w:b/>
          <w:u w:val="single"/>
          <w:lang w:val="en-US"/>
        </w:rPr>
        <w:t>2. Criteria for the selection of articles by the Editorial Board</w:t>
      </w:r>
    </w:p>
    <w:p w:rsidR="009C3B57" w:rsidRPr="00F30E18" w:rsidRDefault="009C3B57" w:rsidP="009C3B57">
      <w:pPr>
        <w:pStyle w:val="aa"/>
        <w:ind w:firstLine="284"/>
        <w:rPr>
          <w:lang w:val="en-US"/>
        </w:rPr>
      </w:pPr>
      <w:r w:rsidRPr="00F30E18">
        <w:rPr>
          <w:lang w:val="en-US"/>
        </w:rPr>
        <w:t>Only scientific articles that correspond to the topic areas of the journal and have the following necessary elements are accepted for publication:</w:t>
      </w:r>
    </w:p>
    <w:p w:rsidR="009C3B57" w:rsidRPr="00F30E18" w:rsidRDefault="009C3B57" w:rsidP="009C3B57">
      <w:pPr>
        <w:pStyle w:val="aa"/>
        <w:ind w:firstLine="284"/>
        <w:rPr>
          <w:lang w:val="en-US"/>
        </w:rPr>
      </w:pPr>
      <w:r w:rsidRPr="00F30E18">
        <w:rPr>
          <w:lang w:val="en-US"/>
        </w:rPr>
        <w:t xml:space="preserve">- </w:t>
      </w:r>
      <w:proofErr w:type="gramStart"/>
      <w:r w:rsidRPr="00F30E18">
        <w:rPr>
          <w:lang w:val="en-US"/>
        </w:rPr>
        <w:t>statement</w:t>
      </w:r>
      <w:proofErr w:type="gramEnd"/>
      <w:r w:rsidRPr="00F30E18">
        <w:rPr>
          <w:lang w:val="en-US"/>
        </w:rPr>
        <w:t xml:space="preserve"> of the problem in a general form and its connection with important scientific or practical tasks;</w:t>
      </w:r>
    </w:p>
    <w:p w:rsidR="009C3B57" w:rsidRPr="00F30E18" w:rsidRDefault="009C3B57" w:rsidP="009C3B57">
      <w:pPr>
        <w:pStyle w:val="aa"/>
        <w:ind w:firstLine="284"/>
        <w:rPr>
          <w:lang w:val="en-US"/>
        </w:rPr>
      </w:pPr>
      <w:r w:rsidRPr="00F30E18">
        <w:rPr>
          <w:lang w:val="en-US"/>
        </w:rPr>
        <w:t xml:space="preserve">- </w:t>
      </w:r>
      <w:proofErr w:type="gramStart"/>
      <w:r w:rsidRPr="00F30E18">
        <w:rPr>
          <w:lang w:val="en-US"/>
        </w:rPr>
        <w:t>analysis</w:t>
      </w:r>
      <w:proofErr w:type="gramEnd"/>
      <w:r w:rsidRPr="00F30E18">
        <w:rPr>
          <w:lang w:val="en-US"/>
        </w:rPr>
        <w:t xml:space="preserve"> of the latest research and publications in which the solution to this problem was initiated and on which the author relies,</w:t>
      </w:r>
    </w:p>
    <w:p w:rsidR="009C3B57" w:rsidRPr="00F30E18" w:rsidRDefault="009C3B57" w:rsidP="009C3B57">
      <w:pPr>
        <w:pStyle w:val="aa"/>
        <w:ind w:firstLine="284"/>
        <w:rPr>
          <w:lang w:val="en-US"/>
        </w:rPr>
      </w:pPr>
      <w:r w:rsidRPr="00F30E18">
        <w:rPr>
          <w:lang w:val="en-US"/>
        </w:rPr>
        <w:t xml:space="preserve">- </w:t>
      </w:r>
      <w:proofErr w:type="gramStart"/>
      <w:r w:rsidRPr="00F30E18">
        <w:rPr>
          <w:lang w:val="en-US"/>
        </w:rPr>
        <w:t>selection</w:t>
      </w:r>
      <w:proofErr w:type="gramEnd"/>
      <w:r w:rsidRPr="00F30E18">
        <w:rPr>
          <w:lang w:val="en-US"/>
        </w:rPr>
        <w:t xml:space="preserve"> of previously unresolved parts of the general problem, to which the specified article is devoted; formulation of the objects of the article (statement of the task);</w:t>
      </w:r>
    </w:p>
    <w:p w:rsidR="009C3B57" w:rsidRPr="00F30E18" w:rsidRDefault="009C3B57" w:rsidP="009C3B57">
      <w:pPr>
        <w:pStyle w:val="aa"/>
        <w:ind w:firstLine="284"/>
        <w:rPr>
          <w:lang w:val="en-US"/>
        </w:rPr>
      </w:pPr>
      <w:r w:rsidRPr="00F30E18">
        <w:rPr>
          <w:lang w:val="en-US"/>
        </w:rPr>
        <w:t xml:space="preserve">- </w:t>
      </w:r>
      <w:proofErr w:type="gramStart"/>
      <w:r w:rsidRPr="00F30E18">
        <w:rPr>
          <w:lang w:val="en-US"/>
        </w:rPr>
        <w:t>presentation</w:t>
      </w:r>
      <w:proofErr w:type="gramEnd"/>
      <w:r w:rsidRPr="00F30E18">
        <w:rPr>
          <w:lang w:val="en-US"/>
        </w:rPr>
        <w:t xml:space="preserve"> of the main material of the research with a full justification of the obtained scientific results;</w:t>
      </w:r>
    </w:p>
    <w:p w:rsidR="009C3B57" w:rsidRPr="00F30E18" w:rsidRDefault="009C3B57" w:rsidP="009C3B57">
      <w:pPr>
        <w:pStyle w:val="aa"/>
        <w:ind w:firstLine="284"/>
        <w:rPr>
          <w:lang w:val="en-US"/>
        </w:rPr>
      </w:pPr>
      <w:r w:rsidRPr="00F30E18">
        <w:rPr>
          <w:lang w:val="en-US"/>
        </w:rPr>
        <w:t xml:space="preserve">- </w:t>
      </w:r>
      <w:proofErr w:type="gramStart"/>
      <w:r w:rsidRPr="00F30E18">
        <w:rPr>
          <w:lang w:val="en-US"/>
        </w:rPr>
        <w:t>conclusions</w:t>
      </w:r>
      <w:proofErr w:type="gramEnd"/>
      <w:r w:rsidRPr="00F30E18">
        <w:rPr>
          <w:lang w:val="en-US"/>
        </w:rPr>
        <w:t xml:space="preserve"> from this study and prospects for further exploration in this direction.</w:t>
      </w:r>
    </w:p>
    <w:p w:rsidR="009C3B57" w:rsidRPr="00F30E18" w:rsidRDefault="009C3B57" w:rsidP="009C3B57">
      <w:pPr>
        <w:pStyle w:val="aa"/>
        <w:ind w:firstLine="284"/>
        <w:rPr>
          <w:lang w:val="en-US"/>
        </w:rPr>
      </w:pPr>
      <w:r w:rsidRPr="00F30E18">
        <w:rPr>
          <w:lang w:val="en-US"/>
        </w:rPr>
        <w:t xml:space="preserve">In order to comply with the above requirements, the following elements of the article should be highlighted in bold: Introduction, Problem statement, Analysis of recent research and publications, Purpose of the article, Research methods, Conclusions. </w:t>
      </w:r>
    </w:p>
    <w:p w:rsidR="009C3B57" w:rsidRPr="00F30E18" w:rsidRDefault="009C3B57" w:rsidP="009C3B57">
      <w:pPr>
        <w:pStyle w:val="aa"/>
        <w:ind w:firstLine="284"/>
        <w:rPr>
          <w:lang w:val="en-US"/>
        </w:rPr>
      </w:pPr>
      <w:r w:rsidRPr="00F30E18">
        <w:rPr>
          <w:lang w:val="en-US"/>
        </w:rPr>
        <w:t xml:space="preserve">- </w:t>
      </w:r>
      <w:proofErr w:type="gramStart"/>
      <w:r w:rsidRPr="00F30E18">
        <w:rPr>
          <w:lang w:val="en-US"/>
        </w:rPr>
        <w:t>the</w:t>
      </w:r>
      <w:proofErr w:type="gramEnd"/>
      <w:r w:rsidRPr="00F30E18">
        <w:rPr>
          <w:lang w:val="en-US"/>
        </w:rPr>
        <w:t xml:space="preserve"> scientific style of presenting the material of the article is observed</w:t>
      </w:r>
    </w:p>
    <w:p w:rsidR="009C3B57" w:rsidRPr="00F30E18" w:rsidRDefault="009C3B57" w:rsidP="009C3B57">
      <w:pPr>
        <w:pStyle w:val="aa"/>
        <w:ind w:firstLine="284"/>
        <w:rPr>
          <w:lang w:val="en-US"/>
        </w:rPr>
      </w:pPr>
      <w:r w:rsidRPr="00F30E18">
        <w:rPr>
          <w:lang w:val="en-US"/>
        </w:rPr>
        <w:t xml:space="preserve">- </w:t>
      </w:r>
      <w:proofErr w:type="gramStart"/>
      <w:r w:rsidRPr="00F30E18">
        <w:rPr>
          <w:lang w:val="en-US"/>
        </w:rPr>
        <w:t>each</w:t>
      </w:r>
      <w:proofErr w:type="gramEnd"/>
      <w:r w:rsidRPr="00F30E18">
        <w:rPr>
          <w:lang w:val="en-US"/>
        </w:rPr>
        <w:t xml:space="preserve"> borrowing in the text is referenced and the sources are set in the bibliographic list.</w:t>
      </w:r>
    </w:p>
    <w:p w:rsidR="009C3B57" w:rsidRPr="00F30E18" w:rsidRDefault="009C3B57" w:rsidP="009C3B57">
      <w:pPr>
        <w:pStyle w:val="aa"/>
        <w:ind w:firstLine="284"/>
        <w:rPr>
          <w:lang w:val="en-US"/>
        </w:rPr>
      </w:pPr>
      <w:r w:rsidRPr="00F30E18">
        <w:rPr>
          <w:lang w:val="en-US"/>
        </w:rPr>
        <w:t xml:space="preserve">- </w:t>
      </w:r>
      <w:proofErr w:type="gramStart"/>
      <w:r w:rsidRPr="00F30E18">
        <w:rPr>
          <w:lang w:val="en-US"/>
        </w:rPr>
        <w:t>the</w:t>
      </w:r>
      <w:proofErr w:type="gramEnd"/>
      <w:r w:rsidRPr="00F30E18">
        <w:rPr>
          <w:lang w:val="en-US"/>
        </w:rPr>
        <w:t xml:space="preserve"> length of the article is not less than </w:t>
      </w:r>
      <w:r w:rsidR="009E754D">
        <w:rPr>
          <w:lang w:val="uk-UA"/>
        </w:rPr>
        <w:t>5</w:t>
      </w:r>
      <w:r w:rsidRPr="00F30E18">
        <w:rPr>
          <w:lang w:val="en-US"/>
        </w:rPr>
        <w:t xml:space="preserve"> pages, and not more than 25 pages.</w:t>
      </w:r>
    </w:p>
    <w:p w:rsidR="009C3B57" w:rsidRDefault="009C3B57" w:rsidP="009C3B57">
      <w:pPr>
        <w:pStyle w:val="aa"/>
        <w:ind w:firstLine="284"/>
        <w:rPr>
          <w:b/>
          <w:lang w:val="uk-UA"/>
        </w:rPr>
      </w:pPr>
    </w:p>
    <w:p w:rsidR="009C3B57" w:rsidRPr="00F30E18" w:rsidRDefault="009C3B57" w:rsidP="009C3B57">
      <w:pPr>
        <w:pStyle w:val="aa"/>
        <w:ind w:firstLine="284"/>
        <w:rPr>
          <w:b/>
          <w:u w:val="single"/>
          <w:lang w:val="en-US"/>
        </w:rPr>
      </w:pPr>
      <w:r w:rsidRPr="00F30E18">
        <w:rPr>
          <w:b/>
          <w:u w:val="single"/>
          <w:lang w:val="en-US"/>
        </w:rPr>
        <w:t>3. The following items should be submitted to the Editorial Board:</w:t>
      </w:r>
    </w:p>
    <w:p w:rsidR="009C3B57" w:rsidRPr="00F30E18" w:rsidRDefault="009C3B57" w:rsidP="009C3B57">
      <w:pPr>
        <w:pStyle w:val="aa"/>
        <w:ind w:firstLine="284"/>
        <w:rPr>
          <w:lang w:val="en-US"/>
        </w:rPr>
      </w:pPr>
      <w:r w:rsidRPr="00F30E18">
        <w:rPr>
          <w:lang w:val="en-US"/>
        </w:rPr>
        <w:t xml:space="preserve">1. </w:t>
      </w:r>
      <w:proofErr w:type="gramStart"/>
      <w:r w:rsidRPr="00F30E18">
        <w:rPr>
          <w:lang w:val="en-US"/>
        </w:rPr>
        <w:t>electronic</w:t>
      </w:r>
      <w:proofErr w:type="gramEnd"/>
      <w:r w:rsidRPr="00F30E18">
        <w:rPr>
          <w:lang w:val="en-US"/>
        </w:rPr>
        <w:t xml:space="preserve"> version of the article in DOC format,</w:t>
      </w:r>
    </w:p>
    <w:p w:rsidR="009C3B57" w:rsidRPr="00F30E18" w:rsidRDefault="009C3B57" w:rsidP="009C3B57">
      <w:pPr>
        <w:pStyle w:val="aa"/>
        <w:ind w:firstLine="284"/>
        <w:rPr>
          <w:lang w:val="en-US"/>
        </w:rPr>
      </w:pPr>
      <w:r w:rsidRPr="00F30E18">
        <w:rPr>
          <w:lang w:val="en-US"/>
        </w:rPr>
        <w:t xml:space="preserve">2. </w:t>
      </w:r>
      <w:proofErr w:type="gramStart"/>
      <w:r w:rsidRPr="00F30E18">
        <w:rPr>
          <w:lang w:val="en-US"/>
        </w:rPr>
        <w:t>a</w:t>
      </w:r>
      <w:proofErr w:type="gramEnd"/>
      <w:r w:rsidRPr="00F30E18">
        <w:rPr>
          <w:lang w:val="en-US"/>
        </w:rPr>
        <w:t xml:space="preserve"> review of the article</w:t>
      </w:r>
      <w:r>
        <w:rPr>
          <w:lang w:val="uk-UA"/>
        </w:rPr>
        <w:t xml:space="preserve"> (</w:t>
      </w:r>
      <w:r>
        <w:rPr>
          <w:lang w:val="en-US"/>
        </w:rPr>
        <w:t>if necessary)</w:t>
      </w:r>
      <w:r w:rsidRPr="00F30E18">
        <w:rPr>
          <w:lang w:val="en-US"/>
        </w:rPr>
        <w:t>;</w:t>
      </w:r>
    </w:p>
    <w:p w:rsidR="009C3B57" w:rsidRPr="00F30E18" w:rsidRDefault="009C3B57" w:rsidP="009C3B57">
      <w:pPr>
        <w:pStyle w:val="aa"/>
        <w:ind w:firstLine="284"/>
        <w:rPr>
          <w:lang w:val="en-US"/>
        </w:rPr>
      </w:pPr>
      <w:r w:rsidRPr="00F30E18">
        <w:rPr>
          <w:lang w:val="en-US"/>
        </w:rPr>
        <w:t xml:space="preserve">3. </w:t>
      </w:r>
      <w:proofErr w:type="gramStart"/>
      <w:r w:rsidRPr="00F30E18">
        <w:rPr>
          <w:lang w:val="en-US"/>
        </w:rPr>
        <w:t>expert</w:t>
      </w:r>
      <w:proofErr w:type="gramEnd"/>
      <w:r w:rsidRPr="00F30E18">
        <w:rPr>
          <w:lang w:val="en-US"/>
        </w:rPr>
        <w:t xml:space="preserve"> opinion on the possibility of publishing materials</w:t>
      </w:r>
      <w:r>
        <w:rPr>
          <w:lang w:val="uk-UA"/>
        </w:rPr>
        <w:t xml:space="preserve"> (</w:t>
      </w:r>
      <w:r>
        <w:rPr>
          <w:lang w:val="en-US"/>
        </w:rPr>
        <w:t>if necessary)</w:t>
      </w:r>
      <w:r w:rsidRPr="00F30E18">
        <w:rPr>
          <w:lang w:val="en-US"/>
        </w:rPr>
        <w:t>;</w:t>
      </w:r>
    </w:p>
    <w:p w:rsidR="009C3B57" w:rsidRPr="00F30E18" w:rsidRDefault="009C3B57" w:rsidP="009C3B57">
      <w:pPr>
        <w:pStyle w:val="aa"/>
        <w:ind w:firstLine="284"/>
        <w:rPr>
          <w:lang w:val="en-US"/>
        </w:rPr>
      </w:pPr>
      <w:r w:rsidRPr="00F30E18">
        <w:rPr>
          <w:lang w:val="en-US"/>
        </w:rPr>
        <w:t xml:space="preserve">4. </w:t>
      </w:r>
      <w:proofErr w:type="gramStart"/>
      <w:r w:rsidRPr="00F30E18">
        <w:rPr>
          <w:lang w:val="en-US"/>
        </w:rPr>
        <w:t>extract</w:t>
      </w:r>
      <w:proofErr w:type="gramEnd"/>
      <w:r w:rsidRPr="00F30E18">
        <w:rPr>
          <w:lang w:val="en-US"/>
        </w:rPr>
        <w:t xml:space="preserve"> from the minutes of the meeting of the department or laboratory or scientific unit recommending the article for publication</w:t>
      </w:r>
      <w:r>
        <w:rPr>
          <w:lang w:val="uk-UA"/>
        </w:rPr>
        <w:t xml:space="preserve"> (</w:t>
      </w:r>
      <w:r>
        <w:rPr>
          <w:lang w:val="en-US"/>
        </w:rPr>
        <w:t>if necessary)</w:t>
      </w:r>
      <w:r w:rsidRPr="00F30E18">
        <w:rPr>
          <w:lang w:val="en-US"/>
        </w:rPr>
        <w:t>;</w:t>
      </w:r>
    </w:p>
    <w:p w:rsidR="009C3B57" w:rsidRPr="00F30E18" w:rsidRDefault="009C3B57" w:rsidP="009C3B57">
      <w:pPr>
        <w:pStyle w:val="aa"/>
        <w:ind w:firstLine="284"/>
        <w:rPr>
          <w:lang w:val="en-US"/>
        </w:rPr>
      </w:pPr>
      <w:r w:rsidRPr="00F30E18">
        <w:rPr>
          <w:lang w:val="en-US"/>
        </w:rPr>
        <w:t>5. certificate about the authors (serial number (upper index – Arabic numeral and additionally an asterisk for the corresponding author), place of work, scientific degree, academic title, full postal address (street, building, name of the settlement, country, index), phone numbers, e-mail and ORCID in two languages ​​- Ukrainian and English. The collection and processing of personal data is carried out in accordance with the requirements of the Law of Ukraine</w:t>
      </w:r>
      <w:r>
        <w:rPr>
          <w:lang w:val="en-US"/>
        </w:rPr>
        <w:t xml:space="preserve"> «</w:t>
      </w:r>
      <w:r w:rsidRPr="00F30E18">
        <w:rPr>
          <w:lang w:val="en-US"/>
        </w:rPr>
        <w:t>On the Protection of Personal Data</w:t>
      </w:r>
      <w:r>
        <w:rPr>
          <w:lang w:val="en-US"/>
        </w:rPr>
        <w:t>».</w:t>
      </w:r>
    </w:p>
    <w:p w:rsidR="009C3B57" w:rsidRPr="00F30E18" w:rsidRDefault="009C3B57" w:rsidP="009C3B57">
      <w:pPr>
        <w:ind w:firstLine="284"/>
        <w:rPr>
          <w:rFonts w:ascii="Times New Roman" w:hAnsi="Times New Roman"/>
          <w:sz w:val="22"/>
          <w:szCs w:val="22"/>
          <w:lang w:val="en-US"/>
        </w:rPr>
      </w:pPr>
      <w:r w:rsidRPr="00F30E18">
        <w:rPr>
          <w:rFonts w:ascii="Times New Roman" w:hAnsi="Times New Roman"/>
          <w:sz w:val="22"/>
          <w:szCs w:val="22"/>
          <w:lang w:val="en-US"/>
        </w:rPr>
        <w:t xml:space="preserve">6. </w:t>
      </w:r>
      <w:proofErr w:type="gramStart"/>
      <w:r w:rsidRPr="00F30E18">
        <w:rPr>
          <w:rFonts w:ascii="Times New Roman" w:hAnsi="Times New Roman"/>
          <w:sz w:val="22"/>
          <w:szCs w:val="22"/>
          <w:lang w:val="en-US"/>
        </w:rPr>
        <w:t>a</w:t>
      </w:r>
      <w:proofErr w:type="gramEnd"/>
      <w:r w:rsidRPr="00F30E18">
        <w:rPr>
          <w:rFonts w:ascii="Times New Roman" w:hAnsi="Times New Roman"/>
          <w:sz w:val="22"/>
          <w:szCs w:val="22"/>
          <w:lang w:val="en-US"/>
        </w:rPr>
        <w:t xml:space="preserve"> structured abstract in Ukrainian and English (purpose, methodology, results, scientific novelty, practical significance) in one paragraph, from 250 to 300 words with width alignment. The abstract must necessarily contain keywords (5-10 words).</w:t>
      </w:r>
    </w:p>
    <w:p w:rsidR="009C3B57" w:rsidRPr="00F30E18" w:rsidRDefault="009C3B57" w:rsidP="009C3B57">
      <w:pPr>
        <w:ind w:firstLine="284"/>
        <w:rPr>
          <w:rFonts w:ascii="Times New Roman" w:hAnsi="Times New Roman"/>
          <w:sz w:val="22"/>
          <w:szCs w:val="22"/>
          <w:lang w:val="en-US"/>
        </w:rPr>
      </w:pPr>
      <w:r w:rsidRPr="00F30E18">
        <w:rPr>
          <w:rFonts w:ascii="Times New Roman" w:hAnsi="Times New Roman"/>
          <w:sz w:val="22"/>
          <w:szCs w:val="22"/>
          <w:lang w:val="en-US"/>
        </w:rPr>
        <w:t xml:space="preserve">7. </w:t>
      </w:r>
      <w:proofErr w:type="gramStart"/>
      <w:r w:rsidRPr="00F30E18">
        <w:rPr>
          <w:rFonts w:ascii="Times New Roman" w:hAnsi="Times New Roman"/>
          <w:sz w:val="22"/>
          <w:szCs w:val="22"/>
          <w:lang w:val="en-US"/>
        </w:rPr>
        <w:t>license</w:t>
      </w:r>
      <w:proofErr w:type="gramEnd"/>
      <w:r w:rsidRPr="00F30E18">
        <w:rPr>
          <w:rFonts w:ascii="Times New Roman" w:hAnsi="Times New Roman"/>
          <w:sz w:val="22"/>
          <w:szCs w:val="22"/>
          <w:lang w:val="en-US"/>
        </w:rPr>
        <w:t xml:space="preserve"> agreement for the use of the work (subject to acceptance of the article for publication).</w:t>
      </w:r>
    </w:p>
    <w:p w:rsidR="009C3B57" w:rsidRPr="00F30E18" w:rsidRDefault="009C3B57" w:rsidP="009C3B57">
      <w:pPr>
        <w:pStyle w:val="aa"/>
        <w:ind w:firstLine="425"/>
        <w:rPr>
          <w:lang w:val="en-US"/>
        </w:rPr>
      </w:pPr>
      <w:r w:rsidRPr="00F30E18">
        <w:rPr>
          <w:lang w:val="en-US"/>
        </w:rPr>
        <w:t xml:space="preserve">8. </w:t>
      </w:r>
      <w:proofErr w:type="gramStart"/>
      <w:r w:rsidRPr="00F30E18">
        <w:rPr>
          <w:lang w:val="en-US"/>
        </w:rPr>
        <w:t>an</w:t>
      </w:r>
      <w:proofErr w:type="gramEnd"/>
      <w:r w:rsidRPr="00F30E18">
        <w:rPr>
          <w:lang w:val="en-US"/>
        </w:rPr>
        <w:t xml:space="preserve"> article prepared according to the requirements and endorsed by the author's handwritten signature, provided that the article is accepted for publication. The author is responsible for the materials presented in the article.</w:t>
      </w:r>
    </w:p>
    <w:p w:rsidR="009C3B57" w:rsidRPr="00F30E18" w:rsidRDefault="009C3B57" w:rsidP="009C3B57">
      <w:pPr>
        <w:pStyle w:val="aa"/>
        <w:ind w:firstLine="425"/>
        <w:rPr>
          <w:b/>
          <w:lang w:val="uk-UA"/>
        </w:rPr>
      </w:pPr>
    </w:p>
    <w:p w:rsidR="009C3B57" w:rsidRPr="00F30E18" w:rsidRDefault="009C3B57" w:rsidP="009C3B57">
      <w:pPr>
        <w:pStyle w:val="aa"/>
        <w:ind w:firstLine="425"/>
        <w:rPr>
          <w:b/>
          <w:u w:val="single"/>
          <w:lang w:val="en-US"/>
        </w:rPr>
      </w:pPr>
      <w:r w:rsidRPr="00F30E18">
        <w:rPr>
          <w:b/>
          <w:u w:val="single"/>
          <w:lang w:val="en-US"/>
        </w:rPr>
        <w:t>4 Requirements for the manuscript:</w:t>
      </w:r>
    </w:p>
    <w:p w:rsidR="009C3B57" w:rsidRPr="00F30E18" w:rsidRDefault="009C3B57" w:rsidP="009C3B57">
      <w:pPr>
        <w:pStyle w:val="aa"/>
        <w:ind w:firstLine="425"/>
        <w:rPr>
          <w:lang w:val="en-US"/>
        </w:rPr>
      </w:pPr>
      <w:r w:rsidRPr="00F30E18">
        <w:rPr>
          <w:lang w:val="en-US"/>
        </w:rPr>
        <w:t>• The material should be presented concisely, consistently, stylistically competently. Repetitions and redundant details are not allowed when retelling previously published information. References to literary sources are provided instead.</w:t>
      </w:r>
    </w:p>
    <w:p w:rsidR="009C3B57" w:rsidRPr="00F30E18" w:rsidRDefault="009C3B57" w:rsidP="009C3B57">
      <w:pPr>
        <w:pStyle w:val="aa"/>
        <w:ind w:firstLine="425"/>
        <w:rPr>
          <w:lang w:val="en-US"/>
        </w:rPr>
      </w:pPr>
      <w:r w:rsidRPr="00F30E18">
        <w:rPr>
          <w:lang w:val="en-US"/>
        </w:rPr>
        <w:t>• Text materials are prepared and printed on sheets of white single-grade paper using MS Word for Windows computer text editors, built-in equation editors are used to set formulas, tabular materials can be prepared using electronic spreadsheets (MS Excel). Times New Roman font should be used.</w:t>
      </w:r>
    </w:p>
    <w:p w:rsidR="009C3B57" w:rsidRPr="00F30E18" w:rsidRDefault="009C3B57" w:rsidP="009C3B57">
      <w:pPr>
        <w:pStyle w:val="aa"/>
        <w:ind w:firstLine="425"/>
        <w:rPr>
          <w:lang w:val="en-US"/>
        </w:rPr>
      </w:pPr>
      <w:r w:rsidRPr="00F30E18">
        <w:rPr>
          <w:lang w:val="en-US"/>
        </w:rPr>
        <w:t xml:space="preserve">• Citations, tables, statistical data, digital indicators, which increase the level of analytical materials, are provided with references to sources. The author is responsible for the given indicators. Terms and </w:t>
      </w:r>
      <w:r w:rsidRPr="00F30E18">
        <w:rPr>
          <w:lang w:val="en-US"/>
        </w:rPr>
        <w:lastRenderedPageBreak/>
        <w:t>designations must comply with applicable standards. Units of measurement should be provided only according to the international SI system of units or in units approved for use in Ukraine in accordance with the requirements of current state standards.</w:t>
      </w:r>
    </w:p>
    <w:p w:rsidR="009C3B57" w:rsidRPr="00F30E18" w:rsidRDefault="009C3B57" w:rsidP="009C3B57">
      <w:pPr>
        <w:pStyle w:val="aa"/>
        <w:ind w:firstLine="425"/>
        <w:rPr>
          <w:lang w:val="en-US"/>
        </w:rPr>
      </w:pPr>
      <w:r w:rsidRPr="00F30E18">
        <w:rPr>
          <w:lang w:val="en-US"/>
        </w:rPr>
        <w:t>• The last page of the article should be filled with text information at least 50 percent.</w:t>
      </w:r>
    </w:p>
    <w:p w:rsidR="009C3B57" w:rsidRPr="00F30E18" w:rsidRDefault="009C3B57" w:rsidP="009C3B57">
      <w:pPr>
        <w:pStyle w:val="aa"/>
        <w:ind w:firstLine="425"/>
        <w:rPr>
          <w:lang w:val="en-US"/>
        </w:rPr>
      </w:pPr>
      <w:r w:rsidRPr="00F30E18">
        <w:rPr>
          <w:lang w:val="en-US"/>
        </w:rPr>
        <w:t>• For authors who are not citizens of Ukraine, the translation of the title of the article, information about the author, abstract and keywords into Ukrainian is not mandatory.</w:t>
      </w:r>
    </w:p>
    <w:p w:rsidR="009C3B57" w:rsidRDefault="009C3B57" w:rsidP="009C3B57">
      <w:pPr>
        <w:ind w:firstLine="425"/>
        <w:jc w:val="both"/>
        <w:rPr>
          <w:rFonts w:ascii="Times New Roman" w:hAnsi="Times New Roman"/>
          <w:b/>
          <w:sz w:val="22"/>
          <w:szCs w:val="22"/>
          <w:lang w:val="uk-UA"/>
        </w:rPr>
      </w:pPr>
    </w:p>
    <w:p w:rsidR="009C3B57" w:rsidRPr="00F30E18" w:rsidRDefault="009C3B57" w:rsidP="009C3B57">
      <w:pPr>
        <w:ind w:firstLine="425"/>
        <w:jc w:val="both"/>
        <w:rPr>
          <w:rFonts w:ascii="Times New Roman" w:hAnsi="Times New Roman"/>
          <w:b/>
          <w:sz w:val="22"/>
          <w:szCs w:val="22"/>
          <w:u w:val="single"/>
          <w:lang w:val="uk-UA"/>
        </w:rPr>
      </w:pPr>
      <w:r w:rsidRPr="00F30E18">
        <w:rPr>
          <w:rFonts w:ascii="Times New Roman" w:hAnsi="Times New Roman"/>
          <w:b/>
          <w:sz w:val="22"/>
          <w:szCs w:val="22"/>
          <w:lang w:val="uk-UA"/>
        </w:rPr>
        <w:t>5</w:t>
      </w:r>
      <w:r w:rsidRPr="00F30E18">
        <w:rPr>
          <w:rFonts w:ascii="Times New Roman" w:hAnsi="Times New Roman"/>
          <w:b/>
          <w:sz w:val="22"/>
          <w:szCs w:val="22"/>
          <w:u w:val="single"/>
          <w:lang w:val="uk-UA"/>
        </w:rPr>
        <w:t xml:space="preserve">. Requirements for </w:t>
      </w:r>
      <w:r w:rsidRPr="00F30E18">
        <w:rPr>
          <w:rFonts w:ascii="Times New Roman" w:hAnsi="Times New Roman"/>
          <w:b/>
          <w:sz w:val="22"/>
          <w:szCs w:val="22"/>
          <w:u w:val="single"/>
          <w:lang w:val="en-US"/>
        </w:rPr>
        <w:t xml:space="preserve">formatting </w:t>
      </w:r>
      <w:r w:rsidRPr="00F30E18">
        <w:rPr>
          <w:rFonts w:ascii="Times New Roman" w:hAnsi="Times New Roman"/>
          <w:b/>
          <w:sz w:val="22"/>
          <w:szCs w:val="22"/>
          <w:u w:val="single"/>
          <w:lang w:val="uk-UA"/>
        </w:rPr>
        <w:t>of articles</w:t>
      </w:r>
    </w:p>
    <w:p w:rsidR="009C3B57" w:rsidRDefault="009C3B57" w:rsidP="009C3B57">
      <w:pPr>
        <w:ind w:firstLine="425"/>
        <w:jc w:val="both"/>
        <w:rPr>
          <w:rFonts w:ascii="Times New Roman" w:hAnsi="Times New Roman"/>
          <w:b/>
          <w:sz w:val="22"/>
          <w:szCs w:val="22"/>
          <w:lang w:val="uk-UA"/>
        </w:rPr>
      </w:pPr>
    </w:p>
    <w:p w:rsidR="009C3B57" w:rsidRPr="00F30E18" w:rsidRDefault="009C3B57" w:rsidP="009C3B57">
      <w:pPr>
        <w:ind w:firstLine="425"/>
        <w:jc w:val="both"/>
        <w:rPr>
          <w:rFonts w:ascii="Times New Roman" w:hAnsi="Times New Roman"/>
          <w:b/>
          <w:sz w:val="22"/>
          <w:szCs w:val="22"/>
          <w:lang w:val="uk-UA"/>
        </w:rPr>
      </w:pPr>
      <w:r>
        <w:rPr>
          <w:rFonts w:ascii="Times New Roman" w:hAnsi="Times New Roman"/>
          <w:b/>
          <w:sz w:val="22"/>
          <w:szCs w:val="22"/>
          <w:lang w:val="uk-UA"/>
        </w:rPr>
        <w:t>5.</w:t>
      </w:r>
      <w:r w:rsidRPr="00F30E18">
        <w:rPr>
          <w:rFonts w:ascii="Times New Roman" w:hAnsi="Times New Roman"/>
          <w:b/>
          <w:sz w:val="22"/>
          <w:szCs w:val="22"/>
          <w:lang w:val="uk-UA"/>
        </w:rPr>
        <w:t>1. The parameters of the page are set as follows:</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xml:space="preserve">• page size </w:t>
      </w:r>
      <w:r w:rsidRPr="00F30E18">
        <w:rPr>
          <w:rFonts w:ascii="Times New Roman" w:hAnsi="Times New Roman"/>
          <w:sz w:val="22"/>
          <w:szCs w:val="22"/>
          <w:lang w:val="en-US"/>
        </w:rPr>
        <w:t xml:space="preserve">is </w:t>
      </w:r>
      <w:r w:rsidRPr="00F30E18">
        <w:rPr>
          <w:rFonts w:ascii="Times New Roman" w:hAnsi="Times New Roman"/>
          <w:sz w:val="22"/>
          <w:szCs w:val="22"/>
          <w:lang w:val="uk-UA"/>
        </w:rPr>
        <w:t>210x297 (A4)</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book orientation</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top and side margins – 35 mm;</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lower margin – 45 mm;</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indentation from the upper footer – 12 mm;</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indentation from the footer – 20 mm.</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Headers and footers, as well as page numbers, should not be entered.</w:t>
      </w:r>
    </w:p>
    <w:p w:rsidR="009C3B57" w:rsidRDefault="009C3B57" w:rsidP="009C3B57">
      <w:pPr>
        <w:ind w:firstLine="425"/>
        <w:jc w:val="both"/>
        <w:rPr>
          <w:rFonts w:ascii="Times New Roman" w:hAnsi="Times New Roman"/>
          <w:b/>
          <w:sz w:val="22"/>
          <w:szCs w:val="22"/>
          <w:lang w:val="uk-UA"/>
        </w:rPr>
      </w:pPr>
    </w:p>
    <w:p w:rsidR="009C3B57" w:rsidRPr="00F30E18" w:rsidRDefault="009C3B57" w:rsidP="009C3B57">
      <w:pPr>
        <w:ind w:firstLine="425"/>
        <w:jc w:val="both"/>
        <w:rPr>
          <w:rFonts w:ascii="Times New Roman" w:hAnsi="Times New Roman"/>
          <w:b/>
          <w:sz w:val="22"/>
          <w:szCs w:val="22"/>
          <w:lang w:val="uk-UA"/>
        </w:rPr>
      </w:pPr>
      <w:r>
        <w:rPr>
          <w:rFonts w:ascii="Times New Roman" w:hAnsi="Times New Roman"/>
          <w:b/>
          <w:sz w:val="22"/>
          <w:szCs w:val="22"/>
          <w:lang w:val="uk-UA"/>
        </w:rPr>
        <w:t>5.</w:t>
      </w:r>
      <w:r w:rsidRPr="00F30E18">
        <w:rPr>
          <w:rFonts w:ascii="Times New Roman" w:hAnsi="Times New Roman"/>
          <w:b/>
          <w:sz w:val="22"/>
          <w:szCs w:val="22"/>
          <w:lang w:val="uk-UA"/>
        </w:rPr>
        <w:t>2. Materials are typed in the following fonts:</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xml:space="preserve">• </w:t>
      </w:r>
      <w:r w:rsidRPr="00F30E18">
        <w:rPr>
          <w:rFonts w:ascii="Times New Roman" w:hAnsi="Times New Roman"/>
          <w:b/>
          <w:sz w:val="22"/>
          <w:szCs w:val="22"/>
          <w:lang w:val="uk-UA"/>
        </w:rPr>
        <w:t xml:space="preserve">UDC </w:t>
      </w:r>
      <w:r w:rsidRPr="00F30E18">
        <w:rPr>
          <w:rFonts w:ascii="Times New Roman" w:hAnsi="Times New Roman"/>
          <w:sz w:val="22"/>
          <w:szCs w:val="22"/>
          <w:lang w:val="uk-UA"/>
        </w:rPr>
        <w:t>– 11 points, italics, text alignment on the left edge;</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xml:space="preserve">• </w:t>
      </w:r>
      <w:r w:rsidRPr="00F30E18">
        <w:rPr>
          <w:rFonts w:ascii="Times New Roman" w:hAnsi="Times New Roman"/>
          <w:b/>
          <w:sz w:val="22"/>
          <w:szCs w:val="22"/>
          <w:lang w:val="uk-UA"/>
        </w:rPr>
        <w:t>authors</w:t>
      </w:r>
      <w:r w:rsidRPr="00F30E18">
        <w:rPr>
          <w:rFonts w:ascii="Times New Roman" w:hAnsi="Times New Roman"/>
          <w:sz w:val="22"/>
          <w:szCs w:val="22"/>
          <w:lang w:val="uk-UA"/>
        </w:rPr>
        <w:t xml:space="preserve"> – 12 points, semi-bold italic text alignment on the left edge;</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xml:space="preserve">• </w:t>
      </w:r>
      <w:r w:rsidRPr="00F30E18">
        <w:rPr>
          <w:rFonts w:ascii="Times New Roman" w:hAnsi="Times New Roman"/>
          <w:b/>
          <w:sz w:val="22"/>
          <w:szCs w:val="22"/>
          <w:lang w:val="uk-UA"/>
        </w:rPr>
        <w:t>TITLE OF THE ARTICLE</w:t>
      </w:r>
      <w:r w:rsidRPr="00F30E18">
        <w:rPr>
          <w:rFonts w:ascii="Times New Roman" w:hAnsi="Times New Roman"/>
          <w:sz w:val="22"/>
          <w:szCs w:val="22"/>
          <w:lang w:val="uk-UA"/>
        </w:rPr>
        <w:t xml:space="preserve"> – all capital letters, 12 points, bold text alignment in the center;</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xml:space="preserve">• </w:t>
      </w:r>
      <w:r w:rsidRPr="00F30E18">
        <w:rPr>
          <w:rFonts w:ascii="Times New Roman" w:hAnsi="Times New Roman"/>
          <w:b/>
          <w:sz w:val="22"/>
          <w:szCs w:val="22"/>
          <w:lang w:val="uk-UA"/>
        </w:rPr>
        <w:t xml:space="preserve">abstract </w:t>
      </w:r>
      <w:r w:rsidRPr="00F30E18">
        <w:rPr>
          <w:rFonts w:ascii="Times New Roman" w:hAnsi="Times New Roman"/>
          <w:sz w:val="22"/>
          <w:szCs w:val="22"/>
          <w:lang w:val="uk-UA"/>
        </w:rPr>
        <w:t>– 11 points, bold italic text alignment;</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xml:space="preserve">• </w:t>
      </w:r>
      <w:r w:rsidRPr="00F30E18">
        <w:rPr>
          <w:rFonts w:ascii="Times New Roman" w:hAnsi="Times New Roman"/>
          <w:b/>
          <w:sz w:val="22"/>
          <w:szCs w:val="22"/>
          <w:lang w:val="uk-UA"/>
        </w:rPr>
        <w:t>Keywords</w:t>
      </w:r>
      <w:r w:rsidRPr="00F30E18">
        <w:rPr>
          <w:rFonts w:ascii="Times New Roman" w:hAnsi="Times New Roman"/>
          <w:sz w:val="22"/>
          <w:szCs w:val="22"/>
          <w:lang w:val="uk-UA"/>
        </w:rPr>
        <w:t xml:space="preserve"> (5–12 individual words and/or as part of several word combinations) – with width alignment</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xml:space="preserve">• </w:t>
      </w:r>
      <w:r w:rsidRPr="00F30E18">
        <w:rPr>
          <w:rFonts w:ascii="Times New Roman" w:hAnsi="Times New Roman"/>
          <w:b/>
          <w:sz w:val="22"/>
          <w:szCs w:val="22"/>
          <w:lang w:val="en-US"/>
        </w:rPr>
        <w:t>body</w:t>
      </w:r>
      <w:r w:rsidRPr="00F30E18">
        <w:rPr>
          <w:rFonts w:ascii="Times New Roman" w:hAnsi="Times New Roman"/>
          <w:b/>
          <w:sz w:val="22"/>
          <w:szCs w:val="22"/>
          <w:lang w:val="uk-UA"/>
        </w:rPr>
        <w:t xml:space="preserve"> text</w:t>
      </w:r>
      <w:r w:rsidRPr="00F30E18">
        <w:rPr>
          <w:rFonts w:ascii="Times New Roman" w:hAnsi="Times New Roman"/>
          <w:sz w:val="22"/>
          <w:szCs w:val="22"/>
          <w:lang w:val="uk-UA"/>
        </w:rPr>
        <w:t xml:space="preserve"> – 11 points, normal alignment of the text in width;</w:t>
      </w:r>
    </w:p>
    <w:p w:rsidR="009C3B57" w:rsidRPr="00F30E18" w:rsidRDefault="009C3B57" w:rsidP="009C3B57">
      <w:pPr>
        <w:ind w:firstLine="425"/>
        <w:jc w:val="both"/>
        <w:rPr>
          <w:rFonts w:ascii="Times New Roman" w:hAnsi="Times New Roman"/>
          <w:sz w:val="22"/>
          <w:szCs w:val="22"/>
          <w:lang w:val="en-US"/>
        </w:rPr>
      </w:pPr>
      <w:r w:rsidRPr="00F30E18">
        <w:rPr>
          <w:rFonts w:ascii="Times New Roman" w:hAnsi="Times New Roman"/>
          <w:sz w:val="22"/>
          <w:szCs w:val="22"/>
          <w:lang w:val="uk-UA"/>
        </w:rPr>
        <w:t xml:space="preserve">• </w:t>
      </w:r>
      <w:r w:rsidRPr="00F30E18">
        <w:rPr>
          <w:rFonts w:ascii="Times New Roman" w:hAnsi="Times New Roman"/>
          <w:b/>
          <w:sz w:val="22"/>
          <w:szCs w:val="22"/>
          <w:lang w:val="uk-UA"/>
        </w:rPr>
        <w:t>words Figure, Table, Diagram, Scheme and their numbers</w:t>
      </w:r>
      <w:r w:rsidRPr="00F30E18">
        <w:rPr>
          <w:rFonts w:ascii="Times New Roman" w:hAnsi="Times New Roman"/>
          <w:sz w:val="22"/>
          <w:szCs w:val="22"/>
          <w:lang w:val="uk-UA"/>
        </w:rPr>
        <w:t xml:space="preserve"> - 11 points, italics;</w:t>
      </w:r>
    </w:p>
    <w:p w:rsidR="009C3B57" w:rsidRPr="00F30E18" w:rsidRDefault="009C3B57" w:rsidP="009C3B57">
      <w:pPr>
        <w:ind w:firstLine="425"/>
        <w:jc w:val="center"/>
        <w:rPr>
          <w:rFonts w:ascii="Times New Roman" w:hAnsi="Times New Roman"/>
          <w:sz w:val="22"/>
          <w:szCs w:val="22"/>
          <w:lang w:val="en-US"/>
        </w:rPr>
      </w:pPr>
    </w:p>
    <w:p w:rsidR="009C3B57" w:rsidRPr="00F30E18" w:rsidRDefault="009C3B57" w:rsidP="009C3B57">
      <w:pPr>
        <w:ind w:firstLine="425"/>
        <w:jc w:val="center"/>
        <w:rPr>
          <w:rFonts w:ascii="Times New Roman" w:hAnsi="Times New Roman"/>
          <w:b/>
          <w:sz w:val="22"/>
          <w:szCs w:val="22"/>
          <w:lang w:val="uk-UA"/>
        </w:rPr>
      </w:pPr>
      <w:r w:rsidRPr="00F30E18">
        <w:rPr>
          <w:rFonts w:ascii="Times New Roman" w:hAnsi="Times New Roman"/>
          <w:i/>
          <w:sz w:val="22"/>
          <w:szCs w:val="22"/>
          <w:lang w:val="uk-UA"/>
        </w:rPr>
        <w:t>Fig. 1.</w:t>
      </w:r>
      <w:r w:rsidRPr="00F30E18">
        <w:rPr>
          <w:rFonts w:ascii="Times New Roman" w:hAnsi="Times New Roman"/>
          <w:sz w:val="22"/>
          <w:szCs w:val="22"/>
          <w:lang w:val="uk-UA"/>
        </w:rPr>
        <w:t xml:space="preserve"> </w:t>
      </w:r>
      <w:r w:rsidRPr="00F30E18">
        <w:rPr>
          <w:rFonts w:ascii="Times New Roman" w:hAnsi="Times New Roman"/>
          <w:b/>
          <w:sz w:val="22"/>
          <w:szCs w:val="22"/>
          <w:lang w:val="uk-UA"/>
        </w:rPr>
        <w:t>Appearance</w:t>
      </w:r>
    </w:p>
    <w:p w:rsidR="009C3B57" w:rsidRPr="00F30E18" w:rsidRDefault="009C3B57" w:rsidP="009C3B57">
      <w:pPr>
        <w:ind w:firstLine="425"/>
        <w:jc w:val="center"/>
        <w:rPr>
          <w:rFonts w:ascii="Times New Roman" w:hAnsi="Times New Roman"/>
          <w:b/>
          <w:sz w:val="22"/>
          <w:szCs w:val="22"/>
          <w:lang w:val="en-US"/>
        </w:rPr>
      </w:pPr>
      <w:r w:rsidRPr="00F30E18">
        <w:rPr>
          <w:rFonts w:ascii="Times New Roman" w:hAnsi="Times New Roman"/>
          <w:i/>
          <w:sz w:val="22"/>
          <w:szCs w:val="22"/>
          <w:lang w:val="uk-UA"/>
        </w:rPr>
        <w:t xml:space="preserve">Table 1. </w:t>
      </w:r>
      <w:r w:rsidRPr="00F30E18">
        <w:rPr>
          <w:rFonts w:ascii="Times New Roman" w:hAnsi="Times New Roman"/>
          <w:sz w:val="22"/>
          <w:szCs w:val="22"/>
          <w:lang w:val="uk-UA"/>
        </w:rPr>
        <w:t xml:space="preserve">– </w:t>
      </w:r>
      <w:r w:rsidRPr="00F30E18">
        <w:rPr>
          <w:rFonts w:ascii="Times New Roman" w:hAnsi="Times New Roman"/>
          <w:b/>
          <w:sz w:val="22"/>
          <w:szCs w:val="22"/>
          <w:lang w:val="en-US"/>
        </w:rPr>
        <w:t>Specific</w:t>
      </w:r>
      <w:r w:rsidRPr="00F30E18">
        <w:rPr>
          <w:rFonts w:ascii="Times New Roman" w:hAnsi="Times New Roman"/>
          <w:b/>
          <w:sz w:val="22"/>
          <w:szCs w:val="22"/>
          <w:lang w:val="uk-UA"/>
        </w:rPr>
        <w:t xml:space="preserve"> characteristics</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xml:space="preserve">• </w:t>
      </w:r>
      <w:r w:rsidRPr="00F30E18">
        <w:rPr>
          <w:rFonts w:ascii="Times New Roman" w:hAnsi="Times New Roman"/>
          <w:b/>
          <w:sz w:val="22"/>
          <w:szCs w:val="22"/>
          <w:lang w:val="uk-UA"/>
        </w:rPr>
        <w:t xml:space="preserve">names of figures, tables, diagrams, schemes </w:t>
      </w:r>
      <w:r w:rsidRPr="00F30E18">
        <w:rPr>
          <w:rFonts w:ascii="Times New Roman" w:hAnsi="Times New Roman"/>
          <w:sz w:val="22"/>
          <w:szCs w:val="22"/>
          <w:lang w:val="uk-UA"/>
        </w:rPr>
        <w:t>- 11 points, bold, text alignment in the center;</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xml:space="preserve">• </w:t>
      </w:r>
      <w:r w:rsidRPr="00F30E18">
        <w:rPr>
          <w:rFonts w:ascii="Times New Roman" w:hAnsi="Times New Roman"/>
          <w:b/>
          <w:sz w:val="22"/>
          <w:szCs w:val="22"/>
          <w:lang w:val="uk-UA"/>
        </w:rPr>
        <w:t>© Dyomina A. K., 2018</w:t>
      </w:r>
      <w:r w:rsidRPr="00F30E18">
        <w:rPr>
          <w:rFonts w:ascii="Times New Roman" w:hAnsi="Times New Roman"/>
          <w:sz w:val="22"/>
          <w:szCs w:val="22"/>
          <w:lang w:val="uk-UA"/>
        </w:rPr>
        <w:t xml:space="preserve"> – 12 points, semi-bold italic text alignment on the left edge;</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xml:space="preserve">• </w:t>
      </w:r>
      <w:r w:rsidRPr="00F30E18">
        <w:rPr>
          <w:rFonts w:ascii="Times New Roman" w:hAnsi="Times New Roman"/>
          <w:b/>
          <w:sz w:val="22"/>
          <w:szCs w:val="22"/>
          <w:lang w:val="uk-UA"/>
        </w:rPr>
        <w:t>headings in the subsection</w:t>
      </w:r>
      <w:r w:rsidRPr="00F30E18">
        <w:rPr>
          <w:rFonts w:ascii="Times New Roman" w:hAnsi="Times New Roman"/>
          <w:sz w:val="22"/>
          <w:szCs w:val="22"/>
          <w:lang w:val="uk-UA"/>
        </w:rPr>
        <w:t xml:space="preserve"> – 11 points, bold, aligning the text on the left edge.</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xml:space="preserve">• </w:t>
      </w:r>
      <w:r w:rsidRPr="00F30E18">
        <w:rPr>
          <w:rFonts w:ascii="Times New Roman" w:hAnsi="Times New Roman"/>
          <w:b/>
          <w:sz w:val="22"/>
          <w:szCs w:val="22"/>
          <w:lang w:val="uk-UA"/>
        </w:rPr>
        <w:t>REFERENCES</w:t>
      </w:r>
      <w:r w:rsidRPr="00F30E18">
        <w:rPr>
          <w:rFonts w:ascii="Times New Roman" w:hAnsi="Times New Roman"/>
          <w:sz w:val="22"/>
          <w:szCs w:val="22"/>
          <w:lang w:val="uk-UA"/>
        </w:rPr>
        <w:t xml:space="preserve"> – 11 points, bold, text aligned in the center;</w:t>
      </w:r>
    </w:p>
    <w:p w:rsidR="009C3B57" w:rsidRPr="00F30E18" w:rsidRDefault="009C3B57" w:rsidP="009C3B57">
      <w:pPr>
        <w:ind w:firstLine="425"/>
        <w:jc w:val="both"/>
        <w:rPr>
          <w:rFonts w:ascii="Times New Roman" w:hAnsi="Times New Roman"/>
          <w:sz w:val="22"/>
          <w:szCs w:val="22"/>
          <w:lang w:val="en-US"/>
        </w:rPr>
      </w:pPr>
      <w:r w:rsidRPr="00F30E18">
        <w:rPr>
          <w:rFonts w:ascii="Times New Roman" w:hAnsi="Times New Roman"/>
          <w:sz w:val="22"/>
          <w:szCs w:val="22"/>
          <w:lang w:val="uk-UA"/>
        </w:rPr>
        <w:t xml:space="preserve">• </w:t>
      </w:r>
      <w:r w:rsidRPr="00F30E18">
        <w:rPr>
          <w:rFonts w:ascii="Times New Roman" w:hAnsi="Times New Roman"/>
          <w:b/>
          <w:sz w:val="22"/>
          <w:szCs w:val="22"/>
          <w:lang w:val="uk-UA"/>
        </w:rPr>
        <w:t>a block in English and Latin</w:t>
      </w:r>
      <w:r w:rsidRPr="00F30E18">
        <w:rPr>
          <w:rFonts w:ascii="Times New Roman" w:hAnsi="Times New Roman"/>
          <w:sz w:val="22"/>
          <w:szCs w:val="22"/>
          <w:lang w:val="uk-UA"/>
        </w:rPr>
        <w:t xml:space="preserve"> – the format meets the requirements for the design of the article: a complete list of (co)authors; information about (co)authors; title of the article; Abstract; Keywords. It is located across the page after REFERENCES.• </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REFERENCES</w:t>
      </w:r>
      <w:r w:rsidRPr="00F30E18">
        <w:rPr>
          <w:rFonts w:ascii="Times New Roman" w:hAnsi="Times New Roman"/>
          <w:sz w:val="22"/>
          <w:szCs w:val="22"/>
          <w:lang w:val="en-US"/>
        </w:rPr>
        <w:t xml:space="preserve"> </w:t>
      </w:r>
      <w:r w:rsidRPr="00F30E18">
        <w:rPr>
          <w:rFonts w:ascii="Times New Roman" w:hAnsi="Times New Roman"/>
          <w:sz w:val="22"/>
          <w:szCs w:val="22"/>
          <w:lang w:val="uk-UA"/>
        </w:rPr>
        <w:t>– 9 points in normal font, aligning the text by width;</w:t>
      </w:r>
    </w:p>
    <w:p w:rsidR="009C3B57" w:rsidRPr="00F30E18" w:rsidRDefault="009C3B57" w:rsidP="009C3B57">
      <w:pPr>
        <w:ind w:firstLine="425"/>
        <w:jc w:val="both"/>
        <w:rPr>
          <w:rFonts w:ascii="Times New Roman" w:hAnsi="Times New Roman"/>
          <w:sz w:val="22"/>
          <w:szCs w:val="22"/>
          <w:lang w:val="en-US"/>
        </w:rPr>
      </w:pPr>
    </w:p>
    <w:p w:rsidR="009C3B57" w:rsidRPr="00F30E18" w:rsidRDefault="009C3B57" w:rsidP="009C3B57">
      <w:pPr>
        <w:ind w:firstLine="425"/>
        <w:jc w:val="both"/>
        <w:rPr>
          <w:rFonts w:ascii="Times New Roman" w:hAnsi="Times New Roman"/>
          <w:b/>
          <w:sz w:val="22"/>
          <w:szCs w:val="22"/>
          <w:lang w:val="uk-UA"/>
        </w:rPr>
      </w:pPr>
      <w:r w:rsidRPr="00F30E18">
        <w:rPr>
          <w:rFonts w:ascii="Times New Roman" w:hAnsi="Times New Roman"/>
          <w:b/>
          <w:sz w:val="22"/>
          <w:szCs w:val="22"/>
          <w:lang w:val="en-US"/>
        </w:rPr>
        <w:t>5.3</w:t>
      </w:r>
      <w:r w:rsidRPr="00F30E18">
        <w:rPr>
          <w:rFonts w:ascii="Times New Roman" w:hAnsi="Times New Roman"/>
          <w:b/>
          <w:sz w:val="22"/>
          <w:szCs w:val="22"/>
          <w:lang w:val="uk-UA"/>
        </w:rPr>
        <w:t xml:space="preserve">. </w:t>
      </w:r>
      <w:r w:rsidRPr="00F30E18">
        <w:rPr>
          <w:rFonts w:ascii="Times New Roman" w:hAnsi="Times New Roman"/>
          <w:b/>
          <w:sz w:val="22"/>
          <w:szCs w:val="22"/>
          <w:lang w:val="en-US"/>
        </w:rPr>
        <w:t xml:space="preserve">Spaces in text </w:t>
      </w:r>
      <w:r w:rsidRPr="00F30E18">
        <w:rPr>
          <w:rFonts w:ascii="Times New Roman" w:hAnsi="Times New Roman"/>
          <w:b/>
          <w:sz w:val="22"/>
          <w:szCs w:val="22"/>
          <w:lang w:val="uk-UA"/>
        </w:rPr>
        <w:t>are as follows:</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UDC – authors – 2;</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authors – title of the article – 3;</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title of the article – abstract – 2;</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abstract – main text – 1;</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main text – name of the table (top edge of figure, scheme, diagram) – 2;</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the name of the table – its upper edge (the lower edge of the figure, diagram, scheme – their names) – 1;</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the lower edge of the table (name of figure, diagram, scheme) – main text –2:</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main text – copyright sign – 1;</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main text – REFERENCES – 1;</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REFERENCES - list of references - 1.</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Text, formulas, tables, figures, diagrams, schemes are placed on the page in one column. The indentation of the first line of the paragraph is 5 mm, the spacing between lines is single.</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Each subsequent address and correspondence data starts on a new line. (TNR 9, normal drawing, interval before the block - 0 pt, after - 12 pt).</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Not recommended:</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to compact or thin the intervals between letters;</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lastRenderedPageBreak/>
        <w:t>- set off paragraphs with tabs or multiple spaces;</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a non-breaking space is placed between the initials and the last name (Ctrl+Shift+space).</w:t>
      </w:r>
    </w:p>
    <w:p w:rsidR="009C3B57" w:rsidRDefault="009C3B57" w:rsidP="009C3B57">
      <w:pPr>
        <w:ind w:firstLine="425"/>
        <w:jc w:val="both"/>
        <w:rPr>
          <w:rFonts w:ascii="Times New Roman" w:hAnsi="Times New Roman"/>
          <w:b/>
          <w:sz w:val="22"/>
          <w:szCs w:val="22"/>
          <w:lang w:val="uk-UA"/>
        </w:rPr>
      </w:pPr>
    </w:p>
    <w:p w:rsidR="009C3B57" w:rsidRPr="00F30E18" w:rsidRDefault="009C3B57" w:rsidP="009C3B57">
      <w:pPr>
        <w:ind w:firstLine="425"/>
        <w:jc w:val="both"/>
        <w:rPr>
          <w:rFonts w:ascii="Times New Roman" w:hAnsi="Times New Roman"/>
          <w:b/>
          <w:sz w:val="22"/>
          <w:szCs w:val="22"/>
          <w:lang w:val="uk-UA"/>
        </w:rPr>
      </w:pPr>
      <w:r w:rsidRPr="00F30E18">
        <w:rPr>
          <w:rFonts w:ascii="Times New Roman" w:hAnsi="Times New Roman"/>
          <w:b/>
          <w:sz w:val="22"/>
          <w:szCs w:val="22"/>
          <w:lang w:val="uk-UA"/>
        </w:rPr>
        <w:t>5.</w:t>
      </w:r>
      <w:r>
        <w:rPr>
          <w:rFonts w:ascii="Times New Roman" w:hAnsi="Times New Roman"/>
          <w:b/>
          <w:sz w:val="22"/>
          <w:szCs w:val="22"/>
          <w:lang w:val="uk-UA"/>
        </w:rPr>
        <w:t xml:space="preserve">4. </w:t>
      </w:r>
      <w:r w:rsidRPr="00F30E18">
        <w:rPr>
          <w:rFonts w:ascii="Times New Roman" w:hAnsi="Times New Roman"/>
          <w:b/>
          <w:sz w:val="22"/>
          <w:szCs w:val="22"/>
          <w:lang w:val="uk-UA"/>
        </w:rPr>
        <w:t>Requirements for tables, diagrams, illustrative material:</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All figures, tables, diagrams must have names and numbers (in the case when the same material contains two or more named elements):</w:t>
      </w:r>
    </w:p>
    <w:p w:rsidR="009C3B57" w:rsidRPr="00F30E18" w:rsidRDefault="009C3B57" w:rsidP="009C3B57">
      <w:pPr>
        <w:ind w:firstLine="425"/>
        <w:jc w:val="both"/>
        <w:rPr>
          <w:rFonts w:ascii="Times New Roman" w:hAnsi="Times New Roman"/>
          <w:sz w:val="22"/>
          <w:szCs w:val="22"/>
          <w:lang w:val="en-US"/>
        </w:rPr>
      </w:pPr>
      <w:r w:rsidRPr="00F30E18">
        <w:rPr>
          <w:rFonts w:ascii="Times New Roman" w:hAnsi="Times New Roman"/>
          <w:sz w:val="22"/>
          <w:szCs w:val="22"/>
          <w:lang w:val="uk-UA"/>
        </w:rPr>
        <w:t xml:space="preserve">If a transcript is given after the thematic title of the signature, then a colon </w:t>
      </w:r>
      <w:r w:rsidRPr="00F30E18">
        <w:rPr>
          <w:rFonts w:ascii="Times New Roman" w:hAnsi="Times New Roman"/>
          <w:sz w:val="22"/>
          <w:szCs w:val="22"/>
          <w:lang w:val="en-US"/>
        </w:rPr>
        <w:t xml:space="preserve">shall be </w:t>
      </w:r>
      <w:r w:rsidRPr="00F30E18">
        <w:rPr>
          <w:rFonts w:ascii="Times New Roman" w:hAnsi="Times New Roman"/>
          <w:sz w:val="22"/>
          <w:szCs w:val="22"/>
          <w:lang w:val="uk-UA"/>
        </w:rPr>
        <w:t>placed between them and the transcript placed next is typed in 9 pt font, for example:</w:t>
      </w:r>
    </w:p>
    <w:p w:rsidR="009C3B57" w:rsidRPr="00F30E18" w:rsidRDefault="009C3B57" w:rsidP="009C3B57">
      <w:pPr>
        <w:ind w:firstLine="425"/>
        <w:jc w:val="both"/>
        <w:rPr>
          <w:rFonts w:ascii="Times New Roman" w:hAnsi="Times New Roman"/>
          <w:sz w:val="22"/>
          <w:szCs w:val="22"/>
          <w:lang w:val="en-US"/>
        </w:rPr>
      </w:pPr>
    </w:p>
    <w:p w:rsidR="009C3B57" w:rsidRPr="00F30E18" w:rsidRDefault="009C3B57" w:rsidP="009C3B57">
      <w:pPr>
        <w:ind w:firstLine="425"/>
        <w:jc w:val="center"/>
        <w:rPr>
          <w:rFonts w:ascii="Times New Roman" w:hAnsi="Times New Roman"/>
          <w:sz w:val="22"/>
          <w:szCs w:val="22"/>
          <w:lang w:val="uk-UA"/>
        </w:rPr>
      </w:pPr>
      <w:r w:rsidRPr="00F30E18">
        <w:rPr>
          <w:rFonts w:ascii="Times New Roman" w:hAnsi="Times New Roman"/>
          <w:i/>
          <w:sz w:val="22"/>
          <w:szCs w:val="22"/>
          <w:lang w:val="uk-UA"/>
        </w:rPr>
        <w:t>Fig. 15</w:t>
      </w:r>
      <w:r w:rsidRPr="00F30E18">
        <w:rPr>
          <w:rFonts w:ascii="Times New Roman" w:hAnsi="Times New Roman"/>
          <w:sz w:val="22"/>
          <w:szCs w:val="22"/>
          <w:lang w:val="uk-UA"/>
        </w:rPr>
        <w:t>.</w:t>
      </w:r>
      <w:r w:rsidRPr="00F30E18">
        <w:rPr>
          <w:rFonts w:ascii="Times New Roman" w:hAnsi="Times New Roman"/>
          <w:b/>
          <w:sz w:val="22"/>
          <w:szCs w:val="22"/>
          <w:lang w:val="uk-UA"/>
        </w:rPr>
        <w:t>Disc brake:</w:t>
      </w:r>
    </w:p>
    <w:p w:rsidR="009C3B57" w:rsidRPr="00F30E18" w:rsidRDefault="009C3B57" w:rsidP="009C3B57">
      <w:pPr>
        <w:ind w:firstLine="425"/>
        <w:jc w:val="center"/>
        <w:rPr>
          <w:rFonts w:ascii="Times New Roman" w:hAnsi="Times New Roman"/>
          <w:sz w:val="22"/>
          <w:szCs w:val="22"/>
          <w:lang w:val="en-US"/>
        </w:rPr>
      </w:pPr>
      <w:r w:rsidRPr="00F30E18">
        <w:rPr>
          <w:rFonts w:ascii="Times New Roman" w:hAnsi="Times New Roman"/>
          <w:sz w:val="22"/>
          <w:szCs w:val="22"/>
          <w:lang w:val="uk-UA"/>
        </w:rPr>
        <w:t>1 – brake disc; 2 – pincer mechanism</w:t>
      </w:r>
    </w:p>
    <w:p w:rsidR="009C3B57" w:rsidRPr="00F30E18" w:rsidRDefault="009C3B57" w:rsidP="009C3B57">
      <w:pPr>
        <w:ind w:firstLine="425"/>
        <w:jc w:val="center"/>
        <w:rPr>
          <w:rFonts w:ascii="Times New Roman" w:hAnsi="Times New Roman"/>
          <w:sz w:val="22"/>
          <w:szCs w:val="22"/>
          <w:lang w:val="en-US"/>
        </w:rPr>
      </w:pP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Only graphic elements made in graphic editors with high quality details should be used.</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Illustrations are also provided as separate JPEG, TIFF (for bitmaps) or PSD (for bitmaps made in Photoshop), CDR (for vector files made in CorelDRAW) formats. Photos should be clear and contrast. If you need to specify numbers (positions) on photos, then this is done in Photoshop.</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There are two types of inscriptions on the illustration: 1) inscriptions on the illustration itself against the corresponding details; 2) marking with numbers or letters with the text of the inscriptions inserted into the appropriate text or a signature under the drawing. In articles intended for a qualified reader, there is no need to save captions on illustrations, that is, the second option is more acceptable.</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Inscriptions are typed in Times New Roman font, 10 pt point, light, italic.</w:t>
      </w:r>
    </w:p>
    <w:p w:rsidR="009C3B57" w:rsidRPr="00F30E18" w:rsidRDefault="009C3B57" w:rsidP="009C3B57">
      <w:pPr>
        <w:ind w:firstLine="425"/>
        <w:jc w:val="both"/>
        <w:rPr>
          <w:rFonts w:ascii="Times New Roman" w:hAnsi="Times New Roman"/>
          <w:sz w:val="22"/>
          <w:szCs w:val="22"/>
          <w:lang w:val="en-US"/>
        </w:rPr>
      </w:pPr>
      <w:r w:rsidRPr="00F30E18">
        <w:rPr>
          <w:rFonts w:ascii="Times New Roman" w:hAnsi="Times New Roman"/>
          <w:sz w:val="22"/>
          <w:szCs w:val="22"/>
          <w:lang w:val="uk-UA"/>
        </w:rPr>
        <w:t>Names and numbers of tables are placed above the tables, and figures, diagrams, schemes - below them. It is forbidden to separate the names from the specified elements. References in the text to tables are given in abbreviated form:</w:t>
      </w:r>
      <w:r>
        <w:rPr>
          <w:rFonts w:ascii="Times New Roman" w:hAnsi="Times New Roman"/>
          <w:sz w:val="22"/>
          <w:szCs w:val="22"/>
          <w:lang w:val="uk-UA"/>
        </w:rPr>
        <w:t xml:space="preserve"> «</w:t>
      </w:r>
      <w:r w:rsidRPr="00F30E18">
        <w:rPr>
          <w:rFonts w:ascii="Times New Roman" w:hAnsi="Times New Roman"/>
          <w:sz w:val="22"/>
          <w:szCs w:val="22"/>
          <w:lang w:val="uk-UA"/>
        </w:rPr>
        <w:t>table. 1</w:t>
      </w:r>
      <w:r>
        <w:rPr>
          <w:rFonts w:ascii="Times New Roman" w:hAnsi="Times New Roman"/>
          <w:sz w:val="22"/>
          <w:szCs w:val="22"/>
          <w:lang w:val="uk-UA"/>
        </w:rPr>
        <w:t>»,</w:t>
      </w:r>
      <w:r w:rsidRPr="00F30E18">
        <w:rPr>
          <w:rFonts w:ascii="Times New Roman" w:hAnsi="Times New Roman"/>
          <w:sz w:val="22"/>
          <w:szCs w:val="22"/>
          <w:lang w:val="uk-UA"/>
        </w:rPr>
        <w:t xml:space="preserve"> in normal font.</w:t>
      </w:r>
    </w:p>
    <w:p w:rsidR="009C3B57" w:rsidRPr="00F30E18" w:rsidRDefault="009C3B57" w:rsidP="009C3B57">
      <w:pPr>
        <w:ind w:firstLine="425"/>
        <w:jc w:val="both"/>
        <w:rPr>
          <w:rFonts w:ascii="Times New Roman" w:hAnsi="Times New Roman"/>
          <w:sz w:val="22"/>
          <w:szCs w:val="22"/>
          <w:lang w:val="en-US"/>
        </w:rPr>
      </w:pPr>
      <w:r w:rsidRPr="00F30E18">
        <w:rPr>
          <w:rFonts w:ascii="Times New Roman" w:hAnsi="Times New Roman"/>
          <w:sz w:val="22"/>
          <w:szCs w:val="22"/>
          <w:lang w:val="en-US"/>
        </w:rPr>
        <w:t>In the article, only in case of urgent need and in a limited number, tables deployed vertically (landscape orientation) are allowed.</w:t>
      </w:r>
    </w:p>
    <w:p w:rsidR="009C3B57" w:rsidRPr="00F30E18" w:rsidRDefault="009C3B57" w:rsidP="009C3B57">
      <w:pPr>
        <w:ind w:firstLine="425"/>
        <w:rPr>
          <w:rFonts w:ascii="Times New Roman" w:hAnsi="Times New Roman"/>
          <w:sz w:val="22"/>
          <w:szCs w:val="22"/>
          <w:lang w:val="en-US"/>
        </w:rPr>
      </w:pPr>
      <w:r w:rsidRPr="00F30E18">
        <w:rPr>
          <w:rFonts w:ascii="Times New Roman" w:hAnsi="Times New Roman"/>
          <w:sz w:val="22"/>
          <w:szCs w:val="22"/>
          <w:lang w:val="en-US"/>
        </w:rPr>
        <w:t>Tables are typed in Microsoft Word.</w:t>
      </w:r>
    </w:p>
    <w:p w:rsidR="009C3B57" w:rsidRPr="00F30E18" w:rsidRDefault="009C3B57" w:rsidP="009C3B57">
      <w:pPr>
        <w:ind w:firstLine="425"/>
        <w:rPr>
          <w:rFonts w:ascii="Times New Roman" w:hAnsi="Times New Roman"/>
          <w:sz w:val="22"/>
          <w:szCs w:val="22"/>
          <w:lang w:val="en-US"/>
        </w:rPr>
      </w:pPr>
      <w:r w:rsidRPr="00F30E18">
        <w:rPr>
          <w:rFonts w:ascii="Times New Roman" w:hAnsi="Times New Roman"/>
          <w:sz w:val="22"/>
          <w:szCs w:val="22"/>
          <w:lang w:val="en-US"/>
        </w:rPr>
        <w:t>Tables of the same nature must be designed uniformly throughout the publication (fonts, rulers, headings and columns, breakdown between lines, etc.).</w:t>
      </w:r>
    </w:p>
    <w:p w:rsidR="009C3B57" w:rsidRPr="00F30E18" w:rsidRDefault="009C3B57" w:rsidP="009C3B57">
      <w:pPr>
        <w:ind w:firstLine="425"/>
        <w:rPr>
          <w:rFonts w:ascii="Times New Roman" w:hAnsi="Times New Roman"/>
          <w:sz w:val="22"/>
          <w:szCs w:val="22"/>
          <w:lang w:val="en-US"/>
        </w:rPr>
      </w:pPr>
      <w:r w:rsidRPr="00F30E18">
        <w:rPr>
          <w:rFonts w:ascii="Times New Roman" w:hAnsi="Times New Roman"/>
          <w:sz w:val="22"/>
          <w:szCs w:val="22"/>
          <w:lang w:val="en-US"/>
        </w:rPr>
        <w:t>The table should be printed as close as possible to the first reference to it in the text.</w:t>
      </w:r>
    </w:p>
    <w:p w:rsidR="009C3B57" w:rsidRPr="00F30E18" w:rsidRDefault="009C3B57" w:rsidP="009C3B57">
      <w:pPr>
        <w:ind w:firstLine="425"/>
        <w:rPr>
          <w:rFonts w:ascii="Times New Roman" w:hAnsi="Times New Roman"/>
          <w:sz w:val="22"/>
          <w:szCs w:val="22"/>
          <w:lang w:val="en-US"/>
        </w:rPr>
      </w:pPr>
      <w:r w:rsidRPr="00F30E18">
        <w:rPr>
          <w:rFonts w:ascii="Times New Roman" w:hAnsi="Times New Roman"/>
          <w:sz w:val="22"/>
          <w:szCs w:val="22"/>
          <w:lang w:val="en-US"/>
        </w:rPr>
        <w:t>If the table does not fit on one page, all its columns should be numbered, and above the transferred part of the table on the right</w:t>
      </w:r>
      <w:r>
        <w:rPr>
          <w:rFonts w:ascii="Times New Roman" w:hAnsi="Times New Roman"/>
          <w:sz w:val="22"/>
          <w:szCs w:val="22"/>
          <w:lang w:val="en-US"/>
        </w:rPr>
        <w:t xml:space="preserve"> «</w:t>
      </w:r>
      <w:r w:rsidRPr="00F30E18">
        <w:rPr>
          <w:rFonts w:ascii="Times New Roman" w:hAnsi="Times New Roman"/>
          <w:sz w:val="22"/>
          <w:szCs w:val="22"/>
          <w:lang w:val="en-US"/>
        </w:rPr>
        <w:t>Continuation of the Table 1</w:t>
      </w:r>
      <w:r>
        <w:rPr>
          <w:rFonts w:ascii="Times New Roman" w:hAnsi="Times New Roman"/>
          <w:sz w:val="22"/>
          <w:szCs w:val="22"/>
          <w:lang w:val="en-US"/>
        </w:rPr>
        <w:t xml:space="preserve">» </w:t>
      </w:r>
      <w:r w:rsidRPr="00F30E18">
        <w:rPr>
          <w:rFonts w:ascii="Times New Roman" w:hAnsi="Times New Roman"/>
          <w:sz w:val="22"/>
          <w:szCs w:val="22"/>
          <w:lang w:val="en-US"/>
        </w:rPr>
        <w:t>or</w:t>
      </w:r>
      <w:r>
        <w:rPr>
          <w:rFonts w:ascii="Times New Roman" w:hAnsi="Times New Roman"/>
          <w:sz w:val="22"/>
          <w:szCs w:val="22"/>
          <w:lang w:val="en-US"/>
        </w:rPr>
        <w:t xml:space="preserve"> «</w:t>
      </w:r>
      <w:r w:rsidRPr="00F30E18">
        <w:rPr>
          <w:rFonts w:ascii="Times New Roman" w:hAnsi="Times New Roman"/>
          <w:sz w:val="22"/>
          <w:szCs w:val="22"/>
          <w:lang w:val="en-US"/>
        </w:rPr>
        <w:t>End of Table. 1</w:t>
      </w:r>
      <w:r>
        <w:rPr>
          <w:rFonts w:ascii="Times New Roman" w:hAnsi="Times New Roman"/>
          <w:sz w:val="22"/>
          <w:szCs w:val="22"/>
          <w:lang w:val="en-US"/>
        </w:rPr>
        <w:t xml:space="preserve">» </w:t>
      </w:r>
      <w:r w:rsidRPr="00F30E18">
        <w:rPr>
          <w:rFonts w:ascii="Times New Roman" w:hAnsi="Times New Roman"/>
          <w:sz w:val="22"/>
          <w:szCs w:val="22"/>
          <w:lang w:val="en-US"/>
        </w:rPr>
        <w:t xml:space="preserve">should be written: </w:t>
      </w:r>
    </w:p>
    <w:p w:rsidR="009C3B57" w:rsidRPr="00F30E18" w:rsidRDefault="009C3B57" w:rsidP="009C3B57">
      <w:pPr>
        <w:ind w:firstLine="425"/>
        <w:rPr>
          <w:rFonts w:ascii="Times New Roman" w:hAnsi="Times New Roman"/>
          <w:sz w:val="22"/>
          <w:szCs w:val="22"/>
          <w:lang w:val="en-US"/>
        </w:rPr>
      </w:pPr>
      <w:r w:rsidRPr="00F30E18">
        <w:rPr>
          <w:rFonts w:ascii="Times New Roman" w:hAnsi="Times New Roman"/>
          <w:sz w:val="22"/>
          <w:szCs w:val="22"/>
          <w:lang w:val="en-US"/>
        </w:rPr>
        <w:t>• It is forbidden to place separate objects (illustrations, captions, formulas) in the middle of the table!</w:t>
      </w:r>
    </w:p>
    <w:p w:rsidR="009C3B57" w:rsidRDefault="009C3B57" w:rsidP="009C3B57">
      <w:pPr>
        <w:ind w:firstLine="425"/>
        <w:rPr>
          <w:rFonts w:ascii="Times New Roman" w:hAnsi="Times New Roman"/>
          <w:b/>
          <w:sz w:val="22"/>
          <w:szCs w:val="22"/>
          <w:u w:val="single"/>
          <w:lang w:val="uk-UA"/>
        </w:rPr>
      </w:pPr>
    </w:p>
    <w:p w:rsidR="009C3B57" w:rsidRPr="00986C7A" w:rsidRDefault="009C3B57" w:rsidP="009C3B57">
      <w:pPr>
        <w:ind w:firstLine="425"/>
        <w:rPr>
          <w:rFonts w:ascii="Times New Roman" w:hAnsi="Times New Roman"/>
          <w:b/>
          <w:sz w:val="22"/>
          <w:szCs w:val="22"/>
          <w:u w:val="single"/>
          <w:lang w:val="en-US"/>
        </w:rPr>
      </w:pPr>
      <w:r w:rsidRPr="00986C7A">
        <w:rPr>
          <w:rFonts w:ascii="Times New Roman" w:hAnsi="Times New Roman"/>
          <w:b/>
          <w:sz w:val="22"/>
          <w:szCs w:val="22"/>
          <w:u w:val="single"/>
          <w:lang w:val="en-US"/>
        </w:rPr>
        <w:t xml:space="preserve">5. </w:t>
      </w:r>
      <w:r>
        <w:rPr>
          <w:rFonts w:ascii="Times New Roman" w:hAnsi="Times New Roman"/>
          <w:b/>
          <w:sz w:val="22"/>
          <w:szCs w:val="22"/>
          <w:u w:val="single"/>
          <w:lang w:val="uk-UA"/>
        </w:rPr>
        <w:t xml:space="preserve">5. </w:t>
      </w:r>
      <w:r w:rsidRPr="00986C7A">
        <w:rPr>
          <w:rFonts w:ascii="Times New Roman" w:hAnsi="Times New Roman"/>
          <w:b/>
          <w:sz w:val="22"/>
          <w:szCs w:val="22"/>
          <w:u w:val="single"/>
          <w:lang w:val="en-US"/>
        </w:rPr>
        <w:t>Requirements for formulas:</w:t>
      </w:r>
    </w:p>
    <w:p w:rsidR="009C3B57" w:rsidRPr="00F30E18" w:rsidRDefault="009C3B57" w:rsidP="009C3B57">
      <w:pPr>
        <w:ind w:firstLine="425"/>
        <w:rPr>
          <w:rFonts w:ascii="Times New Roman" w:hAnsi="Times New Roman"/>
          <w:sz w:val="22"/>
          <w:szCs w:val="22"/>
          <w:lang w:val="en-US"/>
        </w:rPr>
      </w:pPr>
      <w:r w:rsidRPr="00F30E18">
        <w:rPr>
          <w:rFonts w:ascii="Times New Roman" w:hAnsi="Times New Roman"/>
          <w:sz w:val="22"/>
          <w:szCs w:val="22"/>
          <w:lang w:val="en-US"/>
        </w:rPr>
        <w:t>• Certain technical and spelling rules must be followed when using formulas.</w:t>
      </w:r>
    </w:p>
    <w:p w:rsidR="009C3B57" w:rsidRPr="00F30E18" w:rsidRDefault="009C3B57" w:rsidP="009C3B57">
      <w:pPr>
        <w:ind w:firstLine="425"/>
        <w:rPr>
          <w:rFonts w:ascii="Times New Roman" w:hAnsi="Times New Roman"/>
          <w:sz w:val="22"/>
          <w:szCs w:val="22"/>
          <w:lang w:val="en-US"/>
        </w:rPr>
      </w:pPr>
      <w:r w:rsidRPr="00F30E18">
        <w:rPr>
          <w:rFonts w:ascii="Times New Roman" w:hAnsi="Times New Roman"/>
          <w:sz w:val="22"/>
          <w:szCs w:val="22"/>
          <w:lang w:val="en-US"/>
        </w:rPr>
        <w:t>• Graphical files with formulas, graphs, figures, diagrams and photographs must be located in the text in the MS Word frame. The number of the formula is placed on the right at the end of the line, in round brackets, without entering the field. Formulas are located in the center of the page. Between them and the text there is an interval of one line.</w:t>
      </w:r>
    </w:p>
    <w:p w:rsidR="009C3B57" w:rsidRPr="00F30E18" w:rsidRDefault="009C3B57" w:rsidP="009C3B57">
      <w:pPr>
        <w:ind w:firstLine="425"/>
        <w:rPr>
          <w:rFonts w:ascii="Times New Roman" w:hAnsi="Times New Roman"/>
          <w:sz w:val="22"/>
          <w:szCs w:val="22"/>
          <w:lang w:val="en-US"/>
        </w:rPr>
      </w:pPr>
      <w:r w:rsidRPr="00F30E18">
        <w:rPr>
          <w:rFonts w:ascii="Times New Roman" w:hAnsi="Times New Roman"/>
          <w:sz w:val="22"/>
          <w:szCs w:val="22"/>
          <w:lang w:val="en-US"/>
        </w:rPr>
        <w:t>• They are entered in the graphic editor</w:t>
      </w:r>
      <w:r>
        <w:rPr>
          <w:rFonts w:ascii="Times New Roman" w:hAnsi="Times New Roman"/>
          <w:sz w:val="22"/>
          <w:szCs w:val="22"/>
          <w:lang w:val="en-US"/>
        </w:rPr>
        <w:t xml:space="preserve"> «</w:t>
      </w:r>
      <w:r w:rsidRPr="00F30E18">
        <w:rPr>
          <w:rFonts w:ascii="Times New Roman" w:hAnsi="Times New Roman"/>
          <w:sz w:val="22"/>
          <w:szCs w:val="22"/>
          <w:lang w:val="en-US"/>
        </w:rPr>
        <w:t>Equation Editor</w:t>
      </w:r>
      <w:r>
        <w:rPr>
          <w:rFonts w:ascii="Times New Roman" w:hAnsi="Times New Roman"/>
          <w:sz w:val="22"/>
          <w:szCs w:val="22"/>
          <w:lang w:val="en-US"/>
        </w:rPr>
        <w:t xml:space="preserve">» </w:t>
      </w:r>
      <w:r w:rsidRPr="00F30E18">
        <w:rPr>
          <w:rFonts w:ascii="Times New Roman" w:hAnsi="Times New Roman"/>
          <w:sz w:val="22"/>
          <w:szCs w:val="22"/>
          <w:lang w:val="en-US"/>
        </w:rPr>
        <w:t>for</w:t>
      </w:r>
      <w:r>
        <w:rPr>
          <w:rFonts w:ascii="Times New Roman" w:hAnsi="Times New Roman"/>
          <w:sz w:val="22"/>
          <w:szCs w:val="22"/>
          <w:lang w:val="en-US"/>
        </w:rPr>
        <w:t xml:space="preserve"> «</w:t>
      </w:r>
      <w:r w:rsidRPr="00F30E18">
        <w:rPr>
          <w:rFonts w:ascii="Times New Roman" w:hAnsi="Times New Roman"/>
          <w:sz w:val="22"/>
          <w:szCs w:val="22"/>
          <w:lang w:val="en-US"/>
        </w:rPr>
        <w:t>Windows</w:t>
      </w:r>
      <w:r>
        <w:rPr>
          <w:rFonts w:ascii="Times New Roman" w:hAnsi="Times New Roman"/>
          <w:sz w:val="22"/>
          <w:szCs w:val="22"/>
          <w:lang w:val="en-US"/>
        </w:rPr>
        <w:t>».</w:t>
      </w:r>
      <w:r w:rsidRPr="00F30E18">
        <w:rPr>
          <w:rFonts w:ascii="Times New Roman" w:hAnsi="Times New Roman"/>
          <w:sz w:val="22"/>
          <w:szCs w:val="22"/>
          <w:lang w:val="en-US"/>
        </w:rPr>
        <w:t xml:space="preserve"> Latin letters and designations of values ​​(symbols) are typed in italics, Ukrainian and Russian letters - only in straight font.</w:t>
      </w:r>
    </w:p>
    <w:p w:rsidR="009C3B57" w:rsidRPr="00F30E18" w:rsidRDefault="009C3B57" w:rsidP="009C3B57">
      <w:pPr>
        <w:ind w:firstLine="425"/>
        <w:rPr>
          <w:rFonts w:ascii="Times New Roman" w:hAnsi="Times New Roman"/>
          <w:sz w:val="22"/>
          <w:szCs w:val="22"/>
          <w:lang w:val="en-US"/>
        </w:rPr>
      </w:pPr>
      <w:r w:rsidRPr="00F30E18">
        <w:rPr>
          <w:rFonts w:ascii="Times New Roman" w:hAnsi="Times New Roman"/>
          <w:sz w:val="22"/>
          <w:szCs w:val="22"/>
          <w:lang w:val="en-US"/>
        </w:rPr>
        <w:t>• Explanations of the values ​​of symbols and numerical coefficients should be given directly below the formula in the sequence in which they are given in the formula. The value of each symbol and numerical coefficient must be entered on a new line. The first line of the explanation begins with the word</w:t>
      </w:r>
      <w:r>
        <w:rPr>
          <w:rFonts w:ascii="Times New Roman" w:hAnsi="Times New Roman"/>
          <w:sz w:val="22"/>
          <w:szCs w:val="22"/>
          <w:lang w:val="en-US"/>
        </w:rPr>
        <w:t xml:space="preserve"> «</w:t>
      </w:r>
      <w:r w:rsidRPr="00F30E18">
        <w:rPr>
          <w:rFonts w:ascii="Times New Roman" w:hAnsi="Times New Roman"/>
          <w:sz w:val="22"/>
          <w:szCs w:val="22"/>
          <w:lang w:val="en-US"/>
        </w:rPr>
        <w:t>de</w:t>
      </w:r>
      <w:r>
        <w:rPr>
          <w:rFonts w:ascii="Times New Roman" w:hAnsi="Times New Roman"/>
          <w:sz w:val="22"/>
          <w:szCs w:val="22"/>
          <w:lang w:val="en-US"/>
        </w:rPr>
        <w:t xml:space="preserve">» </w:t>
      </w:r>
      <w:r w:rsidRPr="00F30E18">
        <w:rPr>
          <w:rFonts w:ascii="Times New Roman" w:hAnsi="Times New Roman"/>
          <w:sz w:val="22"/>
          <w:szCs w:val="22"/>
          <w:lang w:val="en-US"/>
        </w:rPr>
        <w:t>without a colon</w:t>
      </w:r>
      <w:proofErr w:type="gramStart"/>
      <w:r w:rsidRPr="00F30E18">
        <w:rPr>
          <w:rFonts w:ascii="Times New Roman" w:hAnsi="Times New Roman"/>
          <w:sz w:val="22"/>
          <w:szCs w:val="22"/>
          <w:lang w:val="en-US"/>
        </w:rPr>
        <w:t>.•</w:t>
      </w:r>
      <w:proofErr w:type="gramEnd"/>
      <w:r w:rsidRPr="00F30E18">
        <w:rPr>
          <w:rFonts w:ascii="Times New Roman" w:hAnsi="Times New Roman"/>
          <w:sz w:val="22"/>
          <w:szCs w:val="22"/>
          <w:lang w:val="en-US"/>
        </w:rPr>
        <w:t xml:space="preserve"> Equations and formulas should be separated from the text by free lines. Above and below each formula, you must leave at least one free line. If the equation does not fit on one line, it should be moved after the equal sign (=) or after the plus (+), minus (–), multiplication (•), and division (:) signs.</w:t>
      </w:r>
    </w:p>
    <w:p w:rsidR="009C3B57" w:rsidRPr="00F30E18" w:rsidRDefault="009C3B57" w:rsidP="009C3B57">
      <w:pPr>
        <w:ind w:firstLine="425"/>
        <w:rPr>
          <w:rFonts w:ascii="Times New Roman" w:hAnsi="Times New Roman"/>
          <w:sz w:val="22"/>
          <w:szCs w:val="22"/>
          <w:lang w:val="en-US"/>
        </w:rPr>
      </w:pPr>
      <w:r w:rsidRPr="00F30E18">
        <w:rPr>
          <w:rFonts w:ascii="Times New Roman" w:hAnsi="Times New Roman"/>
          <w:sz w:val="22"/>
          <w:szCs w:val="22"/>
          <w:lang w:val="en-US"/>
        </w:rPr>
        <w:t>• The general rule of punctuation in a text with formulas is as follows: the formula enters the sentence as its equal element. Therefore, punctuation marks are placed at the end of formulas and in the text before them in accordance with the rules of punctuation.</w:t>
      </w:r>
    </w:p>
    <w:p w:rsidR="009C3B57" w:rsidRPr="00F30E18" w:rsidRDefault="009C3B57" w:rsidP="009C3B57">
      <w:pPr>
        <w:ind w:firstLine="425"/>
        <w:rPr>
          <w:rFonts w:ascii="Times New Roman" w:hAnsi="Times New Roman"/>
          <w:sz w:val="22"/>
          <w:szCs w:val="22"/>
          <w:lang w:val="en-US"/>
        </w:rPr>
      </w:pPr>
      <w:r w:rsidRPr="00F30E18">
        <w:rPr>
          <w:rFonts w:ascii="Times New Roman" w:hAnsi="Times New Roman"/>
          <w:sz w:val="22"/>
          <w:szCs w:val="22"/>
          <w:lang w:val="en-US"/>
        </w:rPr>
        <w:t>• A colon is placed before the formula only in the cases stipulated by the rules of punctuation: a) there is a generalizing word in the text before the formula; b) this is required by the construction of the text preceding the formula.</w:t>
      </w:r>
    </w:p>
    <w:p w:rsidR="009C3B57" w:rsidRPr="00F30E18" w:rsidRDefault="009C3B57" w:rsidP="009C3B57">
      <w:pPr>
        <w:ind w:firstLine="425"/>
        <w:rPr>
          <w:rFonts w:ascii="Times New Roman" w:hAnsi="Times New Roman"/>
          <w:sz w:val="22"/>
          <w:szCs w:val="22"/>
          <w:lang w:val="en-US"/>
        </w:rPr>
      </w:pPr>
      <w:r w:rsidRPr="00F30E18">
        <w:rPr>
          <w:rFonts w:ascii="Times New Roman" w:hAnsi="Times New Roman"/>
          <w:sz w:val="22"/>
          <w:szCs w:val="22"/>
          <w:lang w:val="en-US"/>
        </w:rPr>
        <w:t>• Delimiters between formulas that follow one another and are not separated by text can be a comma or a semicolon directly after the formula to its number.</w:t>
      </w:r>
    </w:p>
    <w:p w:rsidR="009C3B57" w:rsidRPr="00F30E18" w:rsidRDefault="009C3B57" w:rsidP="009C3B57">
      <w:pPr>
        <w:ind w:firstLine="425"/>
        <w:rPr>
          <w:rFonts w:ascii="Times New Roman" w:hAnsi="Times New Roman"/>
          <w:sz w:val="22"/>
          <w:szCs w:val="22"/>
          <w:lang w:val="en-US"/>
        </w:rPr>
      </w:pPr>
      <w:r w:rsidRPr="00F30E18">
        <w:rPr>
          <w:rFonts w:ascii="Times New Roman" w:hAnsi="Times New Roman"/>
          <w:sz w:val="22"/>
          <w:szCs w:val="22"/>
          <w:lang w:val="en-US"/>
        </w:rPr>
        <w:lastRenderedPageBreak/>
        <w:t>• Parameters of the formula editor:</w:t>
      </w:r>
    </w:p>
    <w:p w:rsidR="009C3B57" w:rsidRPr="00F30E18" w:rsidRDefault="009C3B57" w:rsidP="009C3B57">
      <w:pPr>
        <w:ind w:firstLine="425"/>
        <w:rPr>
          <w:rFonts w:ascii="Times New Roman" w:hAnsi="Times New Roman"/>
          <w:sz w:val="22"/>
          <w:szCs w:val="22"/>
          <w:lang w:val="en-US"/>
        </w:rPr>
      </w:pPr>
    </w:p>
    <w:p w:rsidR="009C3B57" w:rsidRDefault="009C3B57" w:rsidP="009C3B57">
      <w:pPr>
        <w:ind w:firstLine="425"/>
        <w:jc w:val="center"/>
        <w:rPr>
          <w:rFonts w:ascii="Times New Roman" w:hAnsi="Times New Roman"/>
          <w:noProof/>
          <w:sz w:val="22"/>
          <w:szCs w:val="22"/>
          <w:lang w:val="uk-UA"/>
        </w:rPr>
      </w:pPr>
      <w:r>
        <w:rPr>
          <w:rFonts w:ascii="Times New Roman" w:hAnsi="Times New Roman"/>
          <w:noProof/>
          <w:sz w:val="22"/>
          <w:szCs w:val="22"/>
          <w:lang w:val="uk-UA" w:eastAsia="uk-UA"/>
        </w:rPr>
        <w:drawing>
          <wp:inline distT="0" distB="0" distL="0" distR="0">
            <wp:extent cx="4733925" cy="1638300"/>
            <wp:effectExtent l="19050" t="0" r="9525" b="0"/>
            <wp:docPr id="67" name="image2.png" descr="Formula_size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Formula_size_9"/>
                    <pic:cNvPicPr>
                      <a:picLocks noChangeAspect="1" noChangeArrowheads="1"/>
                    </pic:cNvPicPr>
                  </pic:nvPicPr>
                  <pic:blipFill>
                    <a:blip r:embed="rId5" cstate="print"/>
                    <a:srcRect/>
                    <a:stretch>
                      <a:fillRect/>
                    </a:stretch>
                  </pic:blipFill>
                  <pic:spPr bwMode="auto">
                    <a:xfrm>
                      <a:off x="0" y="0"/>
                      <a:ext cx="4733925" cy="1638300"/>
                    </a:xfrm>
                    <a:prstGeom prst="rect">
                      <a:avLst/>
                    </a:prstGeom>
                    <a:noFill/>
                    <a:ln w="9525">
                      <a:noFill/>
                      <a:miter lim="800000"/>
                      <a:headEnd/>
                      <a:tailEnd/>
                    </a:ln>
                  </pic:spPr>
                </pic:pic>
              </a:graphicData>
            </a:graphic>
          </wp:inline>
        </w:drawing>
      </w:r>
    </w:p>
    <w:p w:rsidR="009C3B57" w:rsidRPr="00986C7A" w:rsidRDefault="009C3B57" w:rsidP="009C3B57">
      <w:pPr>
        <w:ind w:firstLine="425"/>
        <w:jc w:val="center"/>
        <w:rPr>
          <w:rFonts w:ascii="Times New Roman" w:hAnsi="Times New Roman"/>
          <w:noProof/>
          <w:sz w:val="22"/>
          <w:szCs w:val="22"/>
          <w:lang w:val="uk-UA"/>
        </w:rPr>
      </w:pPr>
    </w:p>
    <w:p w:rsidR="009C3B57" w:rsidRDefault="009C3B57" w:rsidP="009C3B57">
      <w:pPr>
        <w:ind w:firstLine="425"/>
        <w:jc w:val="center"/>
        <w:rPr>
          <w:lang w:val="uk-UA"/>
        </w:rPr>
      </w:pPr>
      <w:r>
        <w:rPr>
          <w:noProof/>
          <w:lang w:val="uk-UA" w:eastAsia="uk-UA"/>
        </w:rPr>
        <w:drawing>
          <wp:inline distT="0" distB="0" distL="0" distR="0">
            <wp:extent cx="4791075" cy="3590925"/>
            <wp:effectExtent l="19050" t="0" r="9525" b="0"/>
            <wp:docPr id="68" name="Рисунок 68" descr="Stil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til_8"/>
                    <pic:cNvPicPr>
                      <a:picLocks noChangeAspect="1" noChangeArrowheads="1"/>
                    </pic:cNvPicPr>
                  </pic:nvPicPr>
                  <pic:blipFill>
                    <a:blip r:embed="rId6" cstate="print"/>
                    <a:srcRect/>
                    <a:stretch>
                      <a:fillRect/>
                    </a:stretch>
                  </pic:blipFill>
                  <pic:spPr bwMode="auto">
                    <a:xfrm>
                      <a:off x="0" y="0"/>
                      <a:ext cx="4791075" cy="3590925"/>
                    </a:xfrm>
                    <a:prstGeom prst="rect">
                      <a:avLst/>
                    </a:prstGeom>
                    <a:noFill/>
                    <a:ln w="9525">
                      <a:noFill/>
                      <a:miter lim="800000"/>
                      <a:headEnd/>
                      <a:tailEnd/>
                    </a:ln>
                  </pic:spPr>
                </pic:pic>
              </a:graphicData>
            </a:graphic>
          </wp:inline>
        </w:drawing>
      </w:r>
    </w:p>
    <w:p w:rsidR="009C3B57" w:rsidRDefault="009C3B57" w:rsidP="009C3B57">
      <w:pPr>
        <w:ind w:firstLine="425"/>
        <w:jc w:val="center"/>
        <w:rPr>
          <w:lang w:val="uk-UA"/>
        </w:rPr>
      </w:pP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To check the correctness of writing the formulas, please provide the publication also in PDF format, because different versions of text editor software may be incompatible and change the content of the article.</w:t>
      </w:r>
    </w:p>
    <w:p w:rsidR="009C3B57" w:rsidRDefault="009C3B57" w:rsidP="009C3B57">
      <w:pPr>
        <w:ind w:firstLine="425"/>
        <w:jc w:val="both"/>
        <w:rPr>
          <w:rFonts w:ascii="Times New Roman" w:hAnsi="Times New Roman"/>
          <w:b/>
          <w:sz w:val="22"/>
          <w:szCs w:val="22"/>
          <w:u w:val="single"/>
          <w:lang w:val="uk-UA"/>
        </w:rPr>
      </w:pPr>
    </w:p>
    <w:p w:rsidR="009C3B57" w:rsidRPr="00F30E18" w:rsidRDefault="009C3B57" w:rsidP="009C3B57">
      <w:pPr>
        <w:ind w:firstLine="425"/>
        <w:jc w:val="both"/>
        <w:rPr>
          <w:rFonts w:ascii="Times New Roman" w:hAnsi="Times New Roman"/>
          <w:sz w:val="22"/>
          <w:szCs w:val="22"/>
          <w:lang w:val="uk-UA"/>
        </w:rPr>
      </w:pPr>
      <w:r>
        <w:rPr>
          <w:rFonts w:ascii="Times New Roman" w:hAnsi="Times New Roman"/>
          <w:b/>
          <w:sz w:val="22"/>
          <w:szCs w:val="22"/>
          <w:u w:val="single"/>
          <w:lang w:val="uk-UA"/>
        </w:rPr>
        <w:t>5.</w:t>
      </w:r>
      <w:r w:rsidRPr="00986C7A">
        <w:rPr>
          <w:rFonts w:ascii="Times New Roman" w:hAnsi="Times New Roman"/>
          <w:b/>
          <w:sz w:val="22"/>
          <w:szCs w:val="22"/>
          <w:u w:val="single"/>
          <w:lang w:val="uk-UA"/>
        </w:rPr>
        <w:t>6. REFERENCES</w:t>
      </w:r>
      <w:r w:rsidRPr="00F30E18">
        <w:rPr>
          <w:rFonts w:ascii="Times New Roman" w:hAnsi="Times New Roman"/>
          <w:sz w:val="22"/>
          <w:szCs w:val="22"/>
          <w:lang w:val="uk-UA"/>
        </w:rPr>
        <w:t xml:space="preserve"> (bibliographic description of the sources used in the preparation of the article, in the original language) and issued in accordance with the DSTU 8302:2015 standard.</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volume – 7-20 sources (excluding review articles);</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most of the sources should reflect the current state of scientific research and be no older than 10 years;</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doi, if available, should be given at the end of the reference</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All bibliographic descriptions of sources are provided in the original language. When referring to the used literature, the name of the used edition and (in square brackets in normal font) its number in the list should be indicated, for example:</w:t>
      </w:r>
      <w:r>
        <w:rPr>
          <w:rFonts w:ascii="Times New Roman" w:hAnsi="Times New Roman"/>
          <w:sz w:val="22"/>
          <w:szCs w:val="22"/>
          <w:lang w:val="uk-UA"/>
        </w:rPr>
        <w:t xml:space="preserve"> «.</w:t>
      </w:r>
      <w:r w:rsidRPr="00F30E18">
        <w:rPr>
          <w:rFonts w:ascii="Times New Roman" w:hAnsi="Times New Roman"/>
          <w:sz w:val="22"/>
          <w:szCs w:val="22"/>
          <w:lang w:val="uk-UA"/>
        </w:rPr>
        <w:t>..and are determined by the tariff scheme of the Price List 0-01 [2]</w:t>
      </w:r>
      <w:r>
        <w:rPr>
          <w:rFonts w:ascii="Times New Roman" w:hAnsi="Times New Roman"/>
          <w:sz w:val="22"/>
          <w:szCs w:val="22"/>
          <w:lang w:val="uk-UA"/>
        </w:rPr>
        <w:t>».</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self-citation should not exceed 20% of the total number of references</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in the list, it is desirable to indicate modern English-language literature with a retrospective of no more than 5 years.</w:t>
      </w:r>
    </w:p>
    <w:p w:rsidR="009C3B57" w:rsidRPr="00F30E18" w:rsidRDefault="009C3B57" w:rsidP="009C3B57">
      <w:pPr>
        <w:ind w:firstLine="425"/>
        <w:jc w:val="both"/>
        <w:rPr>
          <w:rFonts w:ascii="Times New Roman" w:hAnsi="Times New Roman"/>
          <w:sz w:val="22"/>
          <w:szCs w:val="22"/>
          <w:lang w:val="uk-UA"/>
        </w:rPr>
      </w:pPr>
      <w:r w:rsidRPr="00F30E18">
        <w:rPr>
          <w:rFonts w:ascii="Times New Roman" w:hAnsi="Times New Roman"/>
          <w:sz w:val="22"/>
          <w:szCs w:val="22"/>
          <w:lang w:val="uk-UA"/>
        </w:rPr>
        <w:t>- after the English-language annotation, References is submitted - a transliterated list of references (in Latin letters), designed according to the ARA (American Psychological Association) standard.</w:t>
      </w:r>
    </w:p>
    <w:p w:rsidR="009C3B57" w:rsidRDefault="009C3B57" w:rsidP="009C3B57">
      <w:pPr>
        <w:pStyle w:val="aa"/>
        <w:ind w:firstLine="425"/>
        <w:rPr>
          <w:lang w:val="uk-UA"/>
        </w:rPr>
      </w:pPr>
      <w:r w:rsidRPr="00F30E18">
        <w:rPr>
          <w:lang w:val="uk-UA"/>
        </w:rPr>
        <w:t xml:space="preserve">The transliterated bibliography, in accordance with the requirements of the SCOPUS and Web of Science scientometric databases, is a complete analogue of the bibliography and is performed by </w:t>
      </w:r>
      <w:r w:rsidRPr="00F30E18">
        <w:rPr>
          <w:lang w:val="uk-UA"/>
        </w:rPr>
        <w:lastRenderedPageBreak/>
        <w:t>transliterating the original language in Latin. At the same time, the order and number of sources in the bibliography should remain unchanged. Links to English-language sources are not transliterated.When compiling the transliterated list of literature, it is recommended to use the provisions of Resolution No. 55 of the Cabinet of Ministers of Ukraine dated January 27, 2010</w:t>
      </w:r>
      <w:r>
        <w:rPr>
          <w:lang w:val="uk-UA"/>
        </w:rPr>
        <w:t xml:space="preserve"> «</w:t>
      </w:r>
      <w:r w:rsidRPr="00F30E18">
        <w:rPr>
          <w:lang w:val="uk-UA"/>
        </w:rPr>
        <w:t>On regulating the transliteration of the Ukrainian alphabet into Latin</w:t>
      </w:r>
      <w:r>
        <w:rPr>
          <w:lang w:val="uk-UA"/>
        </w:rPr>
        <w:t xml:space="preserve">» </w:t>
      </w:r>
      <w:r w:rsidRPr="00F30E18">
        <w:rPr>
          <w:lang w:val="uk-UA"/>
        </w:rPr>
        <w:t>which approves the official transliteration of the Ukrainian alphabet into Latin and establishes the current rules for transliterating surnames and names of citizens of Ukraine into Latin in foreign passports. Online transliterator (http://translit.kh.ua/?passport). Also, on the website http://shub123.ucoz.ru/Sistema_transliterazii.html you can use the program for transliteration of Russian text into Latin according to the Transliteration Rules of the US Department of State for free.</w:t>
      </w:r>
      <w:r>
        <w:rPr>
          <w:lang w:val="uk-UA"/>
        </w:rPr>
        <w:t xml:space="preserve"> </w:t>
      </w:r>
    </w:p>
    <w:p w:rsidR="000E67CB" w:rsidRPr="009C3B57" w:rsidRDefault="009E754D">
      <w:pPr>
        <w:rPr>
          <w:lang w:val="uk-UA"/>
        </w:rPr>
      </w:pPr>
    </w:p>
    <w:sectPr w:rsidR="000E67CB" w:rsidRPr="009C3B57" w:rsidSect="00A449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B7DEC"/>
    <w:multiLevelType w:val="hybridMultilevel"/>
    <w:tmpl w:val="2732F3C2"/>
    <w:lvl w:ilvl="0" w:tplc="ACF4B248">
      <w:start w:val="14"/>
      <w:numFmt w:val="bullet"/>
      <w:lvlText w:val="-"/>
      <w:lvlJc w:val="left"/>
      <w:pPr>
        <w:ind w:left="1506" w:hanging="360"/>
      </w:pPr>
      <w:rPr>
        <w:rFonts w:ascii="Times New Roman" w:eastAsia="Calibri" w:hAnsi="Times New Roman" w:cs="Times New Roman" w:hint="default"/>
        <w:color w:val="auto"/>
        <w:u w:val="none"/>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
    <w:nsid w:val="095077AF"/>
    <w:multiLevelType w:val="hybridMultilevel"/>
    <w:tmpl w:val="BF7A5DEE"/>
    <w:lvl w:ilvl="0" w:tplc="B0C6359A">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2">
    <w:nsid w:val="1C8E1AB7"/>
    <w:multiLevelType w:val="multilevel"/>
    <w:tmpl w:val="2FBE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F51C72"/>
    <w:multiLevelType w:val="hybridMultilevel"/>
    <w:tmpl w:val="D9066F10"/>
    <w:lvl w:ilvl="0" w:tplc="0419000F">
      <w:numFmt w:val="bullet"/>
      <w:lvlText w:val="•"/>
      <w:lvlJc w:val="left"/>
      <w:pPr>
        <w:ind w:left="1211" w:hanging="360"/>
      </w:pPr>
      <w:rPr>
        <w:rFonts w:ascii="Times New Roman" w:eastAsia="Times New Roman" w:hAnsi="Times New Roman" w:cs="Times New Roman" w:hint="default"/>
      </w:rPr>
    </w:lvl>
    <w:lvl w:ilvl="1" w:tplc="04220019" w:tentative="1">
      <w:start w:val="1"/>
      <w:numFmt w:val="bullet"/>
      <w:lvlText w:val="o"/>
      <w:lvlJc w:val="left"/>
      <w:pPr>
        <w:ind w:left="1440" w:hanging="360"/>
      </w:pPr>
      <w:rPr>
        <w:rFonts w:ascii="Courier New" w:hAnsi="Courier New" w:cs="Courier New" w:hint="default"/>
      </w:rPr>
    </w:lvl>
    <w:lvl w:ilvl="2" w:tplc="0422001B" w:tentative="1">
      <w:start w:val="1"/>
      <w:numFmt w:val="bullet"/>
      <w:lvlText w:val=""/>
      <w:lvlJc w:val="left"/>
      <w:pPr>
        <w:ind w:left="2160" w:hanging="360"/>
      </w:pPr>
      <w:rPr>
        <w:rFonts w:ascii="Wingdings" w:hAnsi="Wingdings" w:hint="default"/>
      </w:rPr>
    </w:lvl>
    <w:lvl w:ilvl="3" w:tplc="0422000F" w:tentative="1">
      <w:start w:val="1"/>
      <w:numFmt w:val="bullet"/>
      <w:lvlText w:val=""/>
      <w:lvlJc w:val="left"/>
      <w:pPr>
        <w:ind w:left="2880" w:hanging="360"/>
      </w:pPr>
      <w:rPr>
        <w:rFonts w:ascii="Symbol" w:hAnsi="Symbol" w:hint="default"/>
      </w:rPr>
    </w:lvl>
    <w:lvl w:ilvl="4" w:tplc="04220019" w:tentative="1">
      <w:start w:val="1"/>
      <w:numFmt w:val="bullet"/>
      <w:lvlText w:val="o"/>
      <w:lvlJc w:val="left"/>
      <w:pPr>
        <w:ind w:left="3600" w:hanging="360"/>
      </w:pPr>
      <w:rPr>
        <w:rFonts w:ascii="Courier New" w:hAnsi="Courier New" w:cs="Courier New" w:hint="default"/>
      </w:rPr>
    </w:lvl>
    <w:lvl w:ilvl="5" w:tplc="0422001B" w:tentative="1">
      <w:start w:val="1"/>
      <w:numFmt w:val="bullet"/>
      <w:lvlText w:val=""/>
      <w:lvlJc w:val="left"/>
      <w:pPr>
        <w:ind w:left="4320" w:hanging="360"/>
      </w:pPr>
      <w:rPr>
        <w:rFonts w:ascii="Wingdings" w:hAnsi="Wingdings" w:hint="default"/>
      </w:rPr>
    </w:lvl>
    <w:lvl w:ilvl="6" w:tplc="0422000F" w:tentative="1">
      <w:start w:val="1"/>
      <w:numFmt w:val="bullet"/>
      <w:lvlText w:val=""/>
      <w:lvlJc w:val="left"/>
      <w:pPr>
        <w:ind w:left="5040" w:hanging="360"/>
      </w:pPr>
      <w:rPr>
        <w:rFonts w:ascii="Symbol" w:hAnsi="Symbol" w:hint="default"/>
      </w:rPr>
    </w:lvl>
    <w:lvl w:ilvl="7" w:tplc="04220019" w:tentative="1">
      <w:start w:val="1"/>
      <w:numFmt w:val="bullet"/>
      <w:lvlText w:val="o"/>
      <w:lvlJc w:val="left"/>
      <w:pPr>
        <w:ind w:left="5760" w:hanging="360"/>
      </w:pPr>
      <w:rPr>
        <w:rFonts w:ascii="Courier New" w:hAnsi="Courier New" w:cs="Courier New" w:hint="default"/>
      </w:rPr>
    </w:lvl>
    <w:lvl w:ilvl="8" w:tplc="0422001B" w:tentative="1">
      <w:start w:val="1"/>
      <w:numFmt w:val="bullet"/>
      <w:lvlText w:val=""/>
      <w:lvlJc w:val="left"/>
      <w:pPr>
        <w:ind w:left="6480" w:hanging="360"/>
      </w:pPr>
      <w:rPr>
        <w:rFonts w:ascii="Wingdings" w:hAnsi="Wingdings" w:hint="default"/>
      </w:rPr>
    </w:lvl>
  </w:abstractNum>
  <w:abstractNum w:abstractNumId="4">
    <w:nsid w:val="28CC53B0"/>
    <w:multiLevelType w:val="hybridMultilevel"/>
    <w:tmpl w:val="A664C20E"/>
    <w:lvl w:ilvl="0" w:tplc="2328F98A">
      <w:start w:val="1"/>
      <w:numFmt w:val="decimal"/>
      <w:lvlText w:val="%1."/>
      <w:lvlJc w:val="left"/>
      <w:pPr>
        <w:ind w:left="786" w:hanging="360"/>
      </w:pPr>
      <w:rPr>
        <w:rFonts w:cs="Times New Roman"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5A24DD3"/>
    <w:multiLevelType w:val="multilevel"/>
    <w:tmpl w:val="A092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0E2B05"/>
    <w:multiLevelType w:val="hybridMultilevel"/>
    <w:tmpl w:val="B43A9D3E"/>
    <w:lvl w:ilvl="0" w:tplc="0419000F">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hyphenationZone w:val="425"/>
  <w:characterSpacingControl w:val="doNotCompress"/>
  <w:compat/>
  <w:rsids>
    <w:rsidRoot w:val="009C3B57"/>
    <w:rsid w:val="00146398"/>
    <w:rsid w:val="003C6E70"/>
    <w:rsid w:val="0051448A"/>
    <w:rsid w:val="00953B28"/>
    <w:rsid w:val="009C3B57"/>
    <w:rsid w:val="009E754D"/>
    <w:rsid w:val="00A44913"/>
    <w:rsid w:val="00B46FC4"/>
    <w:rsid w:val="00E54767"/>
    <w:rsid w:val="00ED317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3B57"/>
    <w:pPr>
      <w:spacing w:after="0" w:line="240" w:lineRule="auto"/>
    </w:pPr>
    <w:rPr>
      <w:rFonts w:ascii="Arial" w:eastAsia="Times New Roman" w:hAnsi="Arial" w:cs="Times New Roman"/>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9C3B57"/>
    <w:pPr>
      <w:ind w:right="-286"/>
    </w:pPr>
  </w:style>
  <w:style w:type="character" w:customStyle="1" w:styleId="a4">
    <w:name w:val="Основной текст Знак"/>
    <w:basedOn w:val="a0"/>
    <w:link w:val="a3"/>
    <w:uiPriority w:val="99"/>
    <w:qFormat/>
    <w:rsid w:val="009C3B57"/>
    <w:rPr>
      <w:rFonts w:ascii="Arial" w:eastAsia="Times New Roman" w:hAnsi="Arial" w:cs="Times New Roman"/>
      <w:sz w:val="24"/>
      <w:szCs w:val="20"/>
      <w:lang w:val="ru-RU" w:eastAsia="ru-RU"/>
    </w:rPr>
  </w:style>
  <w:style w:type="character" w:styleId="a5">
    <w:name w:val="Hyperlink"/>
    <w:rsid w:val="009C3B57"/>
    <w:rPr>
      <w:color w:val="0000FF"/>
      <w:u w:val="single"/>
    </w:rPr>
  </w:style>
  <w:style w:type="paragraph" w:styleId="a6">
    <w:name w:val="List Paragraph"/>
    <w:basedOn w:val="a"/>
    <w:link w:val="a7"/>
    <w:uiPriority w:val="34"/>
    <w:qFormat/>
    <w:rsid w:val="009C3B57"/>
    <w:pPr>
      <w:spacing w:after="200" w:line="276" w:lineRule="auto"/>
      <w:ind w:left="720"/>
      <w:contextualSpacing/>
    </w:pPr>
    <w:rPr>
      <w:rFonts w:ascii="Calibri" w:eastAsia="Calibri" w:hAnsi="Calibri"/>
      <w:sz w:val="22"/>
      <w:szCs w:val="22"/>
      <w:lang w:eastAsia="en-US"/>
    </w:rPr>
  </w:style>
  <w:style w:type="paragraph" w:customStyle="1" w:styleId="a8">
    <w:name w:val="УДК"/>
    <w:basedOn w:val="a"/>
    <w:link w:val="a9"/>
    <w:qFormat/>
    <w:rsid w:val="009C3B57"/>
    <w:pPr>
      <w:widowControl w:val="0"/>
      <w:autoSpaceDE w:val="0"/>
      <w:autoSpaceDN w:val="0"/>
      <w:adjustRightInd w:val="0"/>
      <w:jc w:val="both"/>
    </w:pPr>
    <w:rPr>
      <w:rFonts w:ascii="Times New Roman" w:hAnsi="Times New Roman"/>
      <w:i/>
      <w:caps/>
      <w:color w:val="000000"/>
      <w:sz w:val="22"/>
      <w:szCs w:val="22"/>
    </w:rPr>
  </w:style>
  <w:style w:type="character" w:customStyle="1" w:styleId="a9">
    <w:name w:val="УДК Знак"/>
    <w:link w:val="a8"/>
    <w:qFormat/>
    <w:rsid w:val="009C3B57"/>
    <w:rPr>
      <w:rFonts w:ascii="Times New Roman" w:eastAsia="Times New Roman" w:hAnsi="Times New Roman" w:cs="Times New Roman"/>
      <w:i/>
      <w:caps/>
      <w:color w:val="000000"/>
      <w:lang w:val="ru-RU" w:eastAsia="ru-RU"/>
    </w:rPr>
  </w:style>
  <w:style w:type="character" w:customStyle="1" w:styleId="a7">
    <w:name w:val="Абзац списка Знак"/>
    <w:link w:val="a6"/>
    <w:uiPriority w:val="34"/>
    <w:rsid w:val="009C3B57"/>
    <w:rPr>
      <w:rFonts w:ascii="Calibri" w:eastAsia="Calibri" w:hAnsi="Calibri" w:cs="Times New Roman"/>
      <w:lang w:val="ru-RU"/>
    </w:rPr>
  </w:style>
  <w:style w:type="paragraph" w:customStyle="1" w:styleId="aa">
    <w:name w:val="текст статья"/>
    <w:basedOn w:val="a"/>
    <w:link w:val="ab"/>
    <w:qFormat/>
    <w:rsid w:val="009C3B57"/>
    <w:pPr>
      <w:ind w:firstLine="426"/>
      <w:jc w:val="both"/>
    </w:pPr>
    <w:rPr>
      <w:rFonts w:ascii="Times New Roman" w:hAnsi="Times New Roman"/>
      <w:color w:val="000000"/>
      <w:sz w:val="22"/>
      <w:szCs w:val="22"/>
    </w:rPr>
  </w:style>
  <w:style w:type="character" w:customStyle="1" w:styleId="ab">
    <w:name w:val="текст статья Знак"/>
    <w:link w:val="aa"/>
    <w:rsid w:val="009C3B57"/>
    <w:rPr>
      <w:rFonts w:ascii="Times New Roman" w:eastAsia="Times New Roman" w:hAnsi="Times New Roman" w:cs="Times New Roman"/>
      <w:color w:val="000000"/>
      <w:lang w:val="ru-RU" w:eastAsia="ru-RU"/>
    </w:rPr>
  </w:style>
  <w:style w:type="paragraph" w:customStyle="1" w:styleId="Heading1">
    <w:name w:val="Heading 1"/>
    <w:basedOn w:val="a"/>
    <w:uiPriority w:val="1"/>
    <w:qFormat/>
    <w:rsid w:val="009C3B57"/>
    <w:pPr>
      <w:widowControl w:val="0"/>
      <w:autoSpaceDE w:val="0"/>
      <w:autoSpaceDN w:val="0"/>
      <w:spacing w:before="1"/>
      <w:ind w:left="456" w:right="104"/>
      <w:jc w:val="center"/>
      <w:outlineLvl w:val="1"/>
    </w:pPr>
    <w:rPr>
      <w:rFonts w:ascii="Times New Roman" w:hAnsi="Times New Roman"/>
      <w:b/>
      <w:bCs/>
      <w:sz w:val="22"/>
      <w:szCs w:val="22"/>
      <w:lang w:val="uk-UA" w:eastAsia="en-US"/>
    </w:rPr>
  </w:style>
  <w:style w:type="paragraph" w:styleId="ac">
    <w:name w:val="Balloon Text"/>
    <w:basedOn w:val="a"/>
    <w:link w:val="ad"/>
    <w:uiPriority w:val="99"/>
    <w:semiHidden/>
    <w:unhideWhenUsed/>
    <w:rsid w:val="009C3B57"/>
    <w:rPr>
      <w:rFonts w:ascii="Tahoma" w:hAnsi="Tahoma" w:cs="Tahoma"/>
      <w:sz w:val="16"/>
      <w:szCs w:val="16"/>
    </w:rPr>
  </w:style>
  <w:style w:type="character" w:customStyle="1" w:styleId="ad">
    <w:name w:val="Текст выноски Знак"/>
    <w:basedOn w:val="a0"/>
    <w:link w:val="ac"/>
    <w:uiPriority w:val="99"/>
    <w:semiHidden/>
    <w:rsid w:val="009C3B57"/>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55-2010-%D0%BF" TargetMode="External"/><Relationship Id="rId3" Type="http://schemas.openxmlformats.org/officeDocument/2006/relationships/settings" Target="settings.xml"/><Relationship Id="rId7" Type="http://schemas.openxmlformats.org/officeDocument/2006/relationships/hyperlink" Target="http://www.apastyl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hub123.ucoz.ru/Sistema_transliterazii.html" TargetMode="External"/><Relationship Id="rId4" Type="http://schemas.openxmlformats.org/officeDocument/2006/relationships/webSettings" Target="webSettings.xml"/><Relationship Id="rId9" Type="http://schemas.openxmlformats.org/officeDocument/2006/relationships/hyperlink" Target="http://translit.kh.ua/?passp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17596</Words>
  <Characters>10031</Characters>
  <Application>Microsoft Office Word</Application>
  <DocSecurity>0</DocSecurity>
  <Lines>83</Lines>
  <Paragraphs>55</Paragraphs>
  <ScaleCrop>false</ScaleCrop>
  <Company>Microsoft</Company>
  <LinksUpToDate>false</LinksUpToDate>
  <CharactersWithSpaces>27572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2</cp:revision>
  <dcterms:created xsi:type="dcterms:W3CDTF">2024-01-09T12:25:00Z</dcterms:created>
  <dcterms:modified xsi:type="dcterms:W3CDTF">2025-12-15T06:23:00Z</dcterms:modified>
</cp:coreProperties>
</file>