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4F" w:rsidRPr="00970508" w:rsidRDefault="006D3084" w:rsidP="006D3084">
      <w:pPr>
        <w:ind w:left="1452" w:right="1032"/>
        <w:jc w:val="center"/>
        <w:rPr>
          <w:rFonts w:ascii="Arial" w:hAnsi="Arial" w:cs="Arial"/>
          <w:b/>
          <w:color w:val="000000" w:themeColor="text1"/>
          <w:sz w:val="28"/>
          <w:szCs w:val="28"/>
          <w:lang w:val="en-US"/>
        </w:rPr>
      </w:pPr>
      <w:r w:rsidRPr="00970508">
        <w:rPr>
          <w:rFonts w:ascii="Arial" w:hAnsi="Arial" w:cs="Arial"/>
          <w:color w:val="000000" w:themeColor="text1"/>
          <w:sz w:val="28"/>
          <w:szCs w:val="28"/>
        </w:rP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in;mso-position-horizontal:absolute;mso-position-horizontal-relative:text;mso-position-vertical:absolute;mso-position-vertical-relative:text;mso-width-relative:page;mso-height-relative:page" o:ole="" o:allowoverlap="f" fillcolor="window">
            <v:imagedata r:id="rId9" o:title=""/>
          </v:shape>
          <o:OLEObject Type="Embed" ProgID="Word.Picture.8" ShapeID="_x0000_i1025" DrawAspect="Content" ObjectID="_1624105387" r:id="rId10"/>
        </w:object>
      </w:r>
    </w:p>
    <w:p w:rsidR="005F344F" w:rsidRPr="00970508" w:rsidRDefault="005F344F" w:rsidP="005F344F">
      <w:pPr>
        <w:spacing w:line="405" w:lineRule="exact"/>
        <w:ind w:left="1452" w:right="1030"/>
        <w:jc w:val="center"/>
        <w:rPr>
          <w:rFonts w:ascii="Arial" w:eastAsia="Arial Unicode MS" w:hAnsi="Arial" w:cs="Arial"/>
          <w:b/>
          <w:color w:val="000000" w:themeColor="text1"/>
          <w:sz w:val="28"/>
          <w:szCs w:val="28"/>
        </w:rPr>
      </w:pPr>
      <w:r w:rsidRPr="00970508">
        <w:rPr>
          <w:rFonts w:ascii="Arial" w:hAnsi="Arial" w:cs="Arial"/>
          <w:b/>
          <w:color w:val="000000" w:themeColor="text1"/>
          <w:sz w:val="28"/>
          <w:szCs w:val="28"/>
        </w:rPr>
        <w:t>НАЦІОНАЛЬНИЙ СТАНДАРТ УКРАЇНИ</w:t>
      </w:r>
    </w:p>
    <w:p w:rsidR="005F344F" w:rsidRPr="00970508" w:rsidRDefault="005F344F" w:rsidP="005F344F">
      <w:pPr>
        <w:rPr>
          <w:rFonts w:ascii="Arial" w:eastAsia="Arial Unicode MS" w:hAnsi="Arial" w:cs="Arial"/>
          <w:color w:val="000000" w:themeColor="text1"/>
          <w:sz w:val="28"/>
          <w:szCs w:val="28"/>
        </w:rPr>
      </w:pPr>
      <w:r w:rsidRPr="00970508">
        <w:rPr>
          <w:rFonts w:ascii="Arial" w:eastAsia="Arial Unicode MS" w:hAnsi="Arial" w:cs="Arial"/>
          <w:color w:val="000000" w:themeColor="text1"/>
          <w:sz w:val="28"/>
          <w:szCs w:val="28"/>
        </w:rPr>
        <w:t>_________________________________________________________</w:t>
      </w:r>
    </w:p>
    <w:p w:rsidR="005F344F" w:rsidRPr="00970508" w:rsidRDefault="005F344F" w:rsidP="005F344F">
      <w:pPr>
        <w:jc w:val="center"/>
        <w:rPr>
          <w:rFonts w:ascii="Arial" w:eastAsia="Arial Unicode MS" w:hAnsi="Arial" w:cs="Arial"/>
          <w:b/>
          <w:color w:val="000000" w:themeColor="text1"/>
          <w:sz w:val="28"/>
          <w:szCs w:val="28"/>
          <w:lang w:val="uk-UA"/>
        </w:rPr>
      </w:pPr>
      <w:r w:rsidRPr="00970508">
        <w:rPr>
          <w:rFonts w:ascii="Arial" w:hAnsi="Arial" w:cs="Arial"/>
          <w:b/>
          <w:color w:val="000000" w:themeColor="text1"/>
          <w:sz w:val="28"/>
          <w:szCs w:val="28"/>
        </w:rPr>
        <w:t>ДСТУEN</w:t>
      </w:r>
      <w:r w:rsidR="0079370A" w:rsidRPr="00970508">
        <w:rPr>
          <w:rFonts w:ascii="Arial" w:hAnsi="Arial" w:cs="Arial"/>
          <w:b/>
          <w:sz w:val="28"/>
          <w:szCs w:val="28"/>
          <w:lang w:val="uk-UA"/>
        </w:rPr>
        <w:t>15955-2</w:t>
      </w:r>
      <w:r w:rsidRPr="00970508">
        <w:rPr>
          <w:rFonts w:ascii="Arial" w:hAnsi="Arial" w:cs="Arial"/>
          <w:b/>
          <w:color w:val="000000" w:themeColor="text1"/>
          <w:sz w:val="28"/>
          <w:szCs w:val="28"/>
        </w:rPr>
        <w:t>:20</w:t>
      </w:r>
      <w:r w:rsidRPr="00970508">
        <w:rPr>
          <w:rFonts w:ascii="Arial" w:hAnsi="Arial" w:cs="Arial"/>
          <w:b/>
          <w:color w:val="000000" w:themeColor="text1"/>
          <w:sz w:val="28"/>
          <w:szCs w:val="28"/>
          <w:lang w:val="uk-UA"/>
        </w:rPr>
        <w:t>1Х</w:t>
      </w:r>
    </w:p>
    <w:p w:rsidR="005F344F" w:rsidRPr="00970508" w:rsidRDefault="005F344F" w:rsidP="005F344F">
      <w:pPr>
        <w:spacing w:line="443" w:lineRule="exact"/>
        <w:jc w:val="center"/>
        <w:rPr>
          <w:rFonts w:ascii="Arial" w:hAnsi="Arial" w:cs="Arial"/>
          <w:b/>
          <w:color w:val="000000" w:themeColor="text1"/>
          <w:sz w:val="28"/>
          <w:szCs w:val="28"/>
          <w:lang w:val="uk-UA"/>
        </w:rPr>
      </w:pPr>
      <w:r w:rsidRPr="00970508">
        <w:rPr>
          <w:rFonts w:ascii="Arial" w:hAnsi="Arial" w:cs="Arial"/>
          <w:b/>
          <w:color w:val="000000" w:themeColor="text1"/>
          <w:sz w:val="28"/>
          <w:szCs w:val="28"/>
        </w:rPr>
        <w:t>(EN</w:t>
      </w:r>
      <w:r w:rsidRPr="00970508">
        <w:rPr>
          <w:rFonts w:ascii="Arial" w:hAnsi="Arial" w:cs="Arial"/>
          <w:b/>
          <w:color w:val="000000" w:themeColor="text1"/>
          <w:sz w:val="28"/>
          <w:szCs w:val="28"/>
          <w:lang w:val="uk-UA"/>
        </w:rPr>
        <w:t xml:space="preserve"> 15955-2</w:t>
      </w:r>
      <w:r w:rsidRPr="00970508">
        <w:rPr>
          <w:rFonts w:ascii="Arial" w:hAnsi="Arial" w:cs="Arial"/>
          <w:b/>
          <w:color w:val="000000" w:themeColor="text1"/>
          <w:sz w:val="28"/>
          <w:szCs w:val="28"/>
        </w:rPr>
        <w:t>:20</w:t>
      </w:r>
      <w:r w:rsidRPr="00970508">
        <w:rPr>
          <w:rFonts w:ascii="Arial" w:hAnsi="Arial" w:cs="Arial"/>
          <w:b/>
          <w:color w:val="000000" w:themeColor="text1"/>
          <w:sz w:val="28"/>
          <w:szCs w:val="28"/>
          <w:lang w:val="uk-UA"/>
        </w:rPr>
        <w:t>13</w:t>
      </w:r>
      <w:r w:rsidRPr="00970508">
        <w:rPr>
          <w:rFonts w:ascii="Arial" w:hAnsi="Arial" w:cs="Arial"/>
          <w:b/>
          <w:color w:val="000000" w:themeColor="text1"/>
          <w:sz w:val="28"/>
          <w:szCs w:val="28"/>
        </w:rPr>
        <w:t>, IDT)</w:t>
      </w:r>
    </w:p>
    <w:p w:rsidR="005F344F" w:rsidRPr="00970508" w:rsidRDefault="005F344F" w:rsidP="005F344F">
      <w:pPr>
        <w:jc w:val="center"/>
        <w:rPr>
          <w:rFonts w:ascii="Arial" w:eastAsia="Arial Unicode MS" w:hAnsi="Arial" w:cs="Arial"/>
          <w:color w:val="000000" w:themeColor="text1"/>
          <w:sz w:val="28"/>
          <w:szCs w:val="28"/>
          <w:lang w:val="uk-UA"/>
        </w:rPr>
      </w:pPr>
      <w:r w:rsidRPr="00970508">
        <w:rPr>
          <w:rFonts w:ascii="Arial" w:eastAsia="Arial Unicode MS" w:hAnsi="Arial" w:cs="Arial"/>
          <w:color w:val="000000" w:themeColor="text1"/>
          <w:sz w:val="28"/>
          <w:szCs w:val="28"/>
        </w:rPr>
        <w:t>(</w:t>
      </w:r>
      <w:r w:rsidR="008A7B94">
        <w:rPr>
          <w:rFonts w:ascii="Arial" w:eastAsia="Arial Unicode MS" w:hAnsi="Arial" w:cs="Arial"/>
          <w:color w:val="000000" w:themeColor="text1"/>
          <w:sz w:val="28"/>
          <w:szCs w:val="28"/>
          <w:lang w:val="uk-UA"/>
        </w:rPr>
        <w:t xml:space="preserve">перша </w:t>
      </w:r>
      <w:r w:rsidRPr="00970508">
        <w:rPr>
          <w:rFonts w:ascii="Arial" w:eastAsia="Arial Unicode MS" w:hAnsi="Arial" w:cs="Arial"/>
          <w:color w:val="000000" w:themeColor="text1"/>
          <w:sz w:val="28"/>
          <w:szCs w:val="28"/>
          <w:lang w:val="uk-UA"/>
        </w:rPr>
        <w:t>редакція)</w:t>
      </w:r>
    </w:p>
    <w:p w:rsidR="004050A8" w:rsidRPr="00970508" w:rsidRDefault="004050A8" w:rsidP="004050A8">
      <w:pPr>
        <w:contextualSpacing/>
        <w:jc w:val="center"/>
        <w:rPr>
          <w:rFonts w:ascii="Arial" w:hAnsi="Arial" w:cs="Arial"/>
          <w:b/>
          <w:color w:val="000000" w:themeColor="text1"/>
          <w:sz w:val="28"/>
          <w:szCs w:val="28"/>
          <w:lang w:val="uk-UA"/>
        </w:rPr>
      </w:pPr>
    </w:p>
    <w:p w:rsidR="004050A8" w:rsidRPr="00970508" w:rsidRDefault="004050A8" w:rsidP="004050A8">
      <w:pPr>
        <w:jc w:val="center"/>
        <w:rPr>
          <w:rFonts w:ascii="Arial" w:hAnsi="Arial" w:cs="Arial"/>
          <w:b/>
          <w:sz w:val="28"/>
          <w:szCs w:val="28"/>
          <w:lang w:val="uk-UA"/>
        </w:rPr>
      </w:pPr>
      <w:r w:rsidRPr="00970508">
        <w:rPr>
          <w:rFonts w:ascii="Arial" w:hAnsi="Arial" w:cs="Arial"/>
          <w:b/>
          <w:sz w:val="28"/>
          <w:szCs w:val="28"/>
          <w:lang w:val="uk-UA"/>
        </w:rPr>
        <w:t xml:space="preserve">Залізничний транспорт. Залізнична колія. </w:t>
      </w:r>
    </w:p>
    <w:p w:rsidR="004050A8" w:rsidRPr="00970508" w:rsidRDefault="004050A8" w:rsidP="004050A8">
      <w:pPr>
        <w:jc w:val="center"/>
        <w:rPr>
          <w:rFonts w:ascii="Arial" w:hAnsi="Arial" w:cs="Arial"/>
          <w:b/>
          <w:sz w:val="28"/>
          <w:szCs w:val="28"/>
          <w:lang w:val="uk-UA"/>
        </w:rPr>
      </w:pPr>
      <w:r w:rsidRPr="00970508">
        <w:rPr>
          <w:rFonts w:ascii="Arial" w:hAnsi="Arial" w:cs="Arial"/>
          <w:b/>
          <w:sz w:val="28"/>
          <w:szCs w:val="28"/>
          <w:lang w:val="uk-UA"/>
        </w:rPr>
        <w:t xml:space="preserve">Машини, що демонтуються та пов’язане </w:t>
      </w:r>
      <w:proofErr w:type="spellStart"/>
      <w:r w:rsidRPr="00970508">
        <w:rPr>
          <w:rFonts w:ascii="Arial" w:hAnsi="Arial" w:cs="Arial"/>
          <w:b/>
          <w:sz w:val="28"/>
          <w:szCs w:val="28"/>
          <w:lang w:val="uk-UA"/>
        </w:rPr>
        <w:t>устатковання</w:t>
      </w:r>
      <w:proofErr w:type="spellEnd"/>
      <w:r w:rsidRPr="00970508">
        <w:rPr>
          <w:rFonts w:ascii="Arial" w:hAnsi="Arial" w:cs="Arial"/>
          <w:b/>
          <w:sz w:val="28"/>
          <w:szCs w:val="28"/>
          <w:lang w:val="uk-UA"/>
        </w:rPr>
        <w:t xml:space="preserve">. </w:t>
      </w:r>
    </w:p>
    <w:p w:rsidR="004050A8" w:rsidRPr="00970508" w:rsidRDefault="004050A8" w:rsidP="004050A8">
      <w:pPr>
        <w:jc w:val="center"/>
        <w:rPr>
          <w:rFonts w:ascii="Arial" w:hAnsi="Arial" w:cs="Arial"/>
          <w:b/>
          <w:sz w:val="28"/>
          <w:szCs w:val="28"/>
          <w:lang w:val="uk-UA"/>
        </w:rPr>
      </w:pPr>
      <w:r w:rsidRPr="00970508">
        <w:rPr>
          <w:rFonts w:ascii="Arial" w:hAnsi="Arial" w:cs="Arial"/>
          <w:b/>
          <w:sz w:val="28"/>
          <w:szCs w:val="28"/>
          <w:lang w:val="uk-UA"/>
        </w:rPr>
        <w:t>Частина 2. Загальні вимоги щодо безпеки</w:t>
      </w: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213DB7" w:rsidRPr="00970508" w:rsidRDefault="00213DB7" w:rsidP="004050A8">
      <w:pPr>
        <w:tabs>
          <w:tab w:val="right" w:pos="9214"/>
        </w:tabs>
        <w:jc w:val="center"/>
        <w:rPr>
          <w:rFonts w:ascii="Arial" w:hAnsi="Arial" w:cs="Arial"/>
          <w:b/>
          <w:color w:val="000000" w:themeColor="text1"/>
          <w:sz w:val="28"/>
          <w:szCs w:val="28"/>
        </w:rPr>
      </w:pPr>
    </w:p>
    <w:p w:rsidR="00213DB7" w:rsidRPr="00970508" w:rsidRDefault="00213DB7" w:rsidP="004050A8">
      <w:pPr>
        <w:tabs>
          <w:tab w:val="right" w:pos="9214"/>
        </w:tabs>
        <w:jc w:val="center"/>
        <w:rPr>
          <w:rFonts w:ascii="Arial" w:hAnsi="Arial" w:cs="Arial"/>
          <w:b/>
          <w:color w:val="000000" w:themeColor="text1"/>
          <w:sz w:val="28"/>
          <w:szCs w:val="28"/>
        </w:rPr>
      </w:pPr>
    </w:p>
    <w:p w:rsidR="00213DB7" w:rsidRPr="00970508" w:rsidRDefault="00213DB7" w:rsidP="004050A8">
      <w:pPr>
        <w:tabs>
          <w:tab w:val="right" w:pos="9214"/>
        </w:tabs>
        <w:jc w:val="center"/>
        <w:rPr>
          <w:rFonts w:ascii="Arial" w:hAnsi="Arial" w:cs="Arial"/>
          <w:b/>
          <w:color w:val="000000" w:themeColor="text1"/>
          <w:sz w:val="28"/>
          <w:szCs w:val="28"/>
        </w:rPr>
      </w:pPr>
    </w:p>
    <w:p w:rsidR="004050A8" w:rsidRPr="00970508" w:rsidRDefault="004050A8" w:rsidP="004050A8">
      <w:pPr>
        <w:tabs>
          <w:tab w:val="right" w:pos="9214"/>
        </w:tabs>
        <w:jc w:val="center"/>
        <w:rPr>
          <w:rFonts w:ascii="Arial" w:hAnsi="Arial" w:cs="Arial"/>
          <w:b/>
          <w:color w:val="000000" w:themeColor="text1"/>
          <w:sz w:val="28"/>
          <w:szCs w:val="28"/>
        </w:rPr>
      </w:pPr>
    </w:p>
    <w:p w:rsidR="005F344F" w:rsidRPr="00970508" w:rsidRDefault="005F344F" w:rsidP="005F344F">
      <w:pPr>
        <w:tabs>
          <w:tab w:val="right" w:pos="9214"/>
        </w:tabs>
        <w:jc w:val="center"/>
        <w:rPr>
          <w:rFonts w:ascii="Arial" w:hAnsi="Arial" w:cs="Arial"/>
          <w:b/>
          <w:color w:val="000000" w:themeColor="text1"/>
          <w:sz w:val="28"/>
          <w:szCs w:val="28"/>
        </w:rPr>
      </w:pPr>
      <w:proofErr w:type="spellStart"/>
      <w:r w:rsidRPr="00970508">
        <w:rPr>
          <w:rFonts w:ascii="Arial" w:hAnsi="Arial" w:cs="Arial"/>
          <w:b/>
          <w:color w:val="000000" w:themeColor="text1"/>
          <w:sz w:val="28"/>
          <w:szCs w:val="28"/>
        </w:rPr>
        <w:t>Виданняофіційне</w:t>
      </w:r>
      <w:proofErr w:type="spellEnd"/>
    </w:p>
    <w:p w:rsidR="00A66122" w:rsidRPr="00970508" w:rsidRDefault="00A66122" w:rsidP="005F344F">
      <w:pPr>
        <w:tabs>
          <w:tab w:val="right" w:pos="9214"/>
        </w:tabs>
        <w:jc w:val="center"/>
        <w:rPr>
          <w:rFonts w:ascii="Arial" w:hAnsi="Arial" w:cs="Arial"/>
          <w:b/>
          <w:i/>
          <w:color w:val="000000" w:themeColor="text1"/>
          <w:sz w:val="28"/>
          <w:szCs w:val="28"/>
        </w:rPr>
      </w:pPr>
    </w:p>
    <w:p w:rsidR="005F344F" w:rsidRPr="00970508" w:rsidRDefault="005F344F" w:rsidP="005F344F">
      <w:pPr>
        <w:tabs>
          <w:tab w:val="right" w:pos="9214"/>
        </w:tabs>
        <w:jc w:val="center"/>
        <w:rPr>
          <w:rFonts w:ascii="Arial" w:eastAsia="Arial Unicode MS" w:hAnsi="Arial" w:cs="Arial"/>
          <w:b/>
          <w:color w:val="000000" w:themeColor="text1"/>
          <w:sz w:val="28"/>
          <w:szCs w:val="28"/>
        </w:rPr>
      </w:pPr>
      <w:proofErr w:type="spellStart"/>
      <w:r w:rsidRPr="00970508">
        <w:rPr>
          <w:rFonts w:ascii="Arial" w:eastAsia="Arial Unicode MS" w:hAnsi="Arial" w:cs="Arial"/>
          <w:b/>
          <w:color w:val="000000" w:themeColor="text1"/>
          <w:sz w:val="28"/>
          <w:szCs w:val="28"/>
        </w:rPr>
        <w:lastRenderedPageBreak/>
        <w:t>Київ</w:t>
      </w:r>
      <w:proofErr w:type="spellEnd"/>
    </w:p>
    <w:p w:rsidR="005F344F" w:rsidRPr="00970508" w:rsidRDefault="005F344F" w:rsidP="005F344F">
      <w:pPr>
        <w:tabs>
          <w:tab w:val="right" w:pos="9214"/>
        </w:tabs>
        <w:jc w:val="center"/>
        <w:rPr>
          <w:rFonts w:ascii="Arial" w:eastAsia="Arial Unicode MS" w:hAnsi="Arial" w:cs="Arial"/>
          <w:b/>
          <w:color w:val="000000" w:themeColor="text1"/>
          <w:sz w:val="28"/>
          <w:szCs w:val="28"/>
          <w:lang w:val="uk-UA"/>
        </w:rPr>
      </w:pPr>
      <w:r w:rsidRPr="00970508">
        <w:rPr>
          <w:rFonts w:ascii="Arial" w:eastAsia="Arial Unicode MS" w:hAnsi="Arial" w:cs="Arial"/>
          <w:b/>
          <w:color w:val="000000" w:themeColor="text1"/>
          <w:sz w:val="28"/>
          <w:szCs w:val="28"/>
        </w:rPr>
        <w:t>ДП</w:t>
      </w:r>
      <w:r w:rsidRPr="00970508">
        <w:rPr>
          <w:rFonts w:ascii="Arial" w:eastAsia="Arial Unicode MS" w:hAnsi="Arial" w:cs="Arial"/>
          <w:b/>
          <w:color w:val="000000" w:themeColor="text1"/>
          <w:sz w:val="28"/>
          <w:szCs w:val="28"/>
          <w:lang w:val="uk-UA"/>
        </w:rPr>
        <w:t xml:space="preserve"> «</w:t>
      </w:r>
      <w:r w:rsidRPr="00970508">
        <w:rPr>
          <w:rFonts w:ascii="Arial" w:eastAsia="Arial Unicode MS" w:hAnsi="Arial" w:cs="Arial"/>
          <w:b/>
          <w:color w:val="000000" w:themeColor="text1"/>
          <w:sz w:val="28"/>
          <w:szCs w:val="28"/>
        </w:rPr>
        <w:t>УкрНДНЦ</w:t>
      </w:r>
      <w:r w:rsidRPr="00970508">
        <w:rPr>
          <w:rFonts w:ascii="Arial" w:eastAsia="Arial Unicode MS" w:hAnsi="Arial" w:cs="Arial"/>
          <w:b/>
          <w:color w:val="000000" w:themeColor="text1"/>
          <w:sz w:val="28"/>
          <w:szCs w:val="28"/>
          <w:lang w:val="uk-UA"/>
        </w:rPr>
        <w:t>»</w:t>
      </w:r>
    </w:p>
    <w:p w:rsidR="005F344F" w:rsidRPr="00970508" w:rsidRDefault="00636173" w:rsidP="005F344F">
      <w:pPr>
        <w:tabs>
          <w:tab w:val="right" w:pos="9214"/>
        </w:tabs>
        <w:jc w:val="center"/>
        <w:rPr>
          <w:rFonts w:ascii="Arial" w:eastAsia="Arial Unicode MS" w:hAnsi="Arial" w:cs="Arial"/>
          <w:b/>
          <w:color w:val="000000" w:themeColor="text1"/>
          <w:sz w:val="28"/>
          <w:szCs w:val="28"/>
          <w:lang w:val="uk-UA"/>
        </w:rPr>
      </w:pPr>
      <w:r w:rsidRPr="00970508">
        <w:rPr>
          <w:rFonts w:ascii="Arial" w:eastAsia="Arial Unicode MS" w:hAnsi="Arial" w:cs="Arial"/>
          <w:b/>
          <w:color w:val="000000" w:themeColor="text1"/>
          <w:sz w:val="28"/>
          <w:szCs w:val="28"/>
        </w:rPr>
        <w:t>201</w:t>
      </w:r>
      <w:r w:rsidRPr="00970508">
        <w:rPr>
          <w:rFonts w:ascii="Arial" w:eastAsia="Arial Unicode MS" w:hAnsi="Arial" w:cs="Arial"/>
          <w:b/>
          <w:color w:val="000000" w:themeColor="text1"/>
          <w:sz w:val="28"/>
          <w:szCs w:val="28"/>
          <w:lang w:val="uk-UA"/>
        </w:rPr>
        <w:t>9</w:t>
      </w:r>
    </w:p>
    <w:p w:rsidR="004050A8" w:rsidRPr="00970508" w:rsidRDefault="004050A8" w:rsidP="00213DB7">
      <w:pPr>
        <w:pStyle w:val="1"/>
        <w:rPr>
          <w:rFonts w:ascii="Arial" w:hAnsi="Arial" w:cs="Arial"/>
          <w:sz w:val="28"/>
          <w:szCs w:val="28"/>
        </w:rPr>
      </w:pPr>
      <w:r w:rsidRPr="00970508">
        <w:rPr>
          <w:rFonts w:ascii="Arial" w:hAnsi="Arial" w:cs="Arial"/>
          <w:sz w:val="28"/>
          <w:szCs w:val="28"/>
          <w:lang w:val="uk-UA"/>
        </w:rPr>
        <w:br w:type="page"/>
      </w:r>
      <w:bookmarkStart w:id="0" w:name="_Toc12520636"/>
      <w:bookmarkStart w:id="1" w:name="_Toc13490713"/>
      <w:r w:rsidRPr="00970508">
        <w:rPr>
          <w:rFonts w:ascii="Arial" w:hAnsi="Arial" w:cs="Arial"/>
          <w:sz w:val="28"/>
          <w:szCs w:val="28"/>
        </w:rPr>
        <w:t>ПЕРЕДМОВА</w:t>
      </w:r>
      <w:bookmarkEnd w:id="0"/>
      <w:bookmarkEnd w:id="1"/>
    </w:p>
    <w:p w:rsidR="004050A8" w:rsidRPr="00970508" w:rsidRDefault="004050A8" w:rsidP="004050A8">
      <w:pPr>
        <w:rPr>
          <w:rFonts w:ascii="Arial" w:eastAsia="Arial" w:hAnsi="Arial" w:cs="Arial"/>
          <w:color w:val="000000" w:themeColor="text1"/>
          <w:sz w:val="28"/>
          <w:szCs w:val="28"/>
          <w:lang w:val="uk-UA"/>
        </w:rPr>
      </w:pPr>
      <w:r w:rsidRPr="00970508">
        <w:rPr>
          <w:rFonts w:ascii="Arial" w:hAnsi="Arial" w:cs="Arial"/>
          <w:noProof/>
          <w:color w:val="000000" w:themeColor="text1"/>
          <w:sz w:val="28"/>
          <w:szCs w:val="28"/>
          <w:lang w:val="uk-UA" w:eastAsia="uk-UA"/>
        </w:rPr>
        <w:drawing>
          <wp:anchor distT="0" distB="0" distL="114300" distR="114300" simplePos="0" relativeHeight="251662848" behindDoc="1" locked="0" layoutInCell="1" allowOverlap="1">
            <wp:simplePos x="0" y="0"/>
            <wp:positionH relativeFrom="page">
              <wp:posOffset>7022465</wp:posOffset>
            </wp:positionH>
            <wp:positionV relativeFrom="paragraph">
              <wp:posOffset>285750</wp:posOffset>
            </wp:positionV>
            <wp:extent cx="48895" cy="48895"/>
            <wp:effectExtent l="19050" t="0" r="8255" b="0"/>
            <wp:wrapNone/>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48895" cy="48895"/>
                    </a:xfrm>
                    <a:prstGeom prst="rect">
                      <a:avLst/>
                    </a:prstGeom>
                    <a:noFill/>
                  </pic:spPr>
                </pic:pic>
              </a:graphicData>
            </a:graphic>
          </wp:anchor>
        </w:drawing>
      </w:r>
      <w:r w:rsidRPr="00970508">
        <w:rPr>
          <w:rFonts w:ascii="Arial" w:hAnsi="Arial" w:cs="Arial"/>
          <w:color w:val="000000" w:themeColor="text1"/>
          <w:sz w:val="28"/>
          <w:szCs w:val="28"/>
          <w:lang w:val="uk-UA"/>
        </w:rPr>
        <w:t>1 РОЗРОБЛЕНО: Технічний комітет зі стандартизації «Вагони» (ТК 83)</w:t>
      </w:r>
    </w:p>
    <w:p w:rsidR="004050A8" w:rsidRPr="00970508" w:rsidRDefault="004050A8" w:rsidP="004050A8">
      <w:pPr>
        <w:rPr>
          <w:rFonts w:ascii="Arial" w:eastAsia="Bookman Old Style" w:hAnsi="Arial" w:cs="Arial"/>
          <w:color w:val="000000" w:themeColor="text1"/>
          <w:sz w:val="28"/>
          <w:szCs w:val="28"/>
          <w:lang w:val="uk-UA"/>
        </w:rPr>
      </w:pPr>
      <w:r w:rsidRPr="00970508">
        <w:rPr>
          <w:rFonts w:ascii="Arial" w:eastAsia="Bookman Old Style" w:hAnsi="Arial" w:cs="Arial"/>
          <w:color w:val="000000" w:themeColor="text1"/>
          <w:sz w:val="28"/>
          <w:szCs w:val="28"/>
          <w:lang w:val="uk-UA"/>
        </w:rPr>
        <w:t>2 НАДАНО ЧИННОСТІ: наказ Державного підприємства «Український науково-дослідний і навчальний центр стандартизації, сертифікації та як</w:t>
      </w:r>
      <w:r w:rsidRPr="00970508">
        <w:rPr>
          <w:rFonts w:ascii="Arial" w:eastAsia="Bookman Old Style" w:hAnsi="Arial" w:cs="Arial"/>
          <w:color w:val="000000" w:themeColor="text1"/>
          <w:sz w:val="28"/>
          <w:szCs w:val="28"/>
          <w:lang w:val="uk-UA"/>
        </w:rPr>
        <w:t>о</w:t>
      </w:r>
      <w:r w:rsidRPr="00970508">
        <w:rPr>
          <w:rFonts w:ascii="Arial" w:eastAsia="Bookman Old Style" w:hAnsi="Arial" w:cs="Arial"/>
          <w:color w:val="000000" w:themeColor="text1"/>
          <w:sz w:val="28"/>
          <w:szCs w:val="28"/>
          <w:lang w:val="uk-UA"/>
        </w:rPr>
        <w:t>сті» (ДП «УкрНДНЦ») від __201_</w:t>
      </w:r>
    </w:p>
    <w:p w:rsidR="004050A8" w:rsidRPr="00970508" w:rsidRDefault="004050A8" w:rsidP="004050A8">
      <w:pPr>
        <w:rPr>
          <w:rFonts w:ascii="Arial" w:eastAsia="Times New Roman" w:hAnsi="Arial" w:cs="Arial"/>
          <w:color w:val="000000" w:themeColor="text1"/>
          <w:sz w:val="28"/>
          <w:szCs w:val="28"/>
          <w:lang w:val="uk-UA"/>
        </w:rPr>
      </w:pPr>
      <w:r w:rsidRPr="00970508">
        <w:rPr>
          <w:rFonts w:ascii="Arial" w:hAnsi="Arial" w:cs="Arial"/>
          <w:color w:val="000000" w:themeColor="text1"/>
          <w:sz w:val="28"/>
          <w:szCs w:val="28"/>
          <w:lang w:val="uk-UA"/>
        </w:rPr>
        <w:t xml:space="preserve">З Національний стандарт відповідає </w:t>
      </w:r>
      <w:r w:rsidRPr="00970508">
        <w:rPr>
          <w:rFonts w:ascii="Arial" w:hAnsi="Arial" w:cs="Arial"/>
          <w:color w:val="000000" w:themeColor="text1"/>
          <w:sz w:val="28"/>
          <w:szCs w:val="28"/>
          <w:lang w:val="en-US"/>
        </w:rPr>
        <w:t>EN</w:t>
      </w:r>
      <w:r w:rsidRPr="00970508">
        <w:rPr>
          <w:rFonts w:ascii="Arial" w:hAnsi="Arial" w:cs="Arial"/>
          <w:color w:val="000000" w:themeColor="text1"/>
          <w:sz w:val="28"/>
          <w:szCs w:val="28"/>
          <w:lang w:val="uk-UA"/>
        </w:rPr>
        <w:t xml:space="preserve">15955-2:2013 </w:t>
      </w:r>
      <w:proofErr w:type="spellStart"/>
      <w:r w:rsidRPr="00970508">
        <w:rPr>
          <w:rFonts w:ascii="Arial" w:hAnsi="Arial" w:cs="Arial"/>
          <w:color w:val="000000" w:themeColor="text1"/>
          <w:sz w:val="28"/>
          <w:szCs w:val="28"/>
          <w:lang w:val="en-US"/>
        </w:rPr>
        <w:t>Railwayapplic</w:t>
      </w:r>
      <w:r w:rsidRPr="00970508">
        <w:rPr>
          <w:rFonts w:ascii="Arial" w:hAnsi="Arial" w:cs="Arial"/>
          <w:color w:val="000000" w:themeColor="text1"/>
          <w:sz w:val="28"/>
          <w:szCs w:val="28"/>
          <w:lang w:val="en-US"/>
        </w:rPr>
        <w:t>a</w:t>
      </w:r>
      <w:r w:rsidRPr="00970508">
        <w:rPr>
          <w:rFonts w:ascii="Arial" w:hAnsi="Arial" w:cs="Arial"/>
          <w:color w:val="000000" w:themeColor="text1"/>
          <w:sz w:val="28"/>
          <w:szCs w:val="28"/>
          <w:lang w:val="en-US"/>
        </w:rPr>
        <w:t>tions</w:t>
      </w:r>
      <w:proofErr w:type="spellEnd"/>
      <w:r w:rsidRPr="00970508">
        <w:rPr>
          <w:rFonts w:ascii="Arial" w:hAnsi="Arial" w:cs="Arial"/>
          <w:color w:val="000000" w:themeColor="text1"/>
          <w:sz w:val="28"/>
          <w:szCs w:val="28"/>
          <w:lang w:val="uk-UA"/>
        </w:rPr>
        <w:t>-</w:t>
      </w:r>
      <w:r w:rsidR="00116ADE" w:rsidRPr="00970508">
        <w:rPr>
          <w:rFonts w:ascii="Arial" w:hAnsi="Arial" w:cs="Arial"/>
          <w:color w:val="000000" w:themeColor="text1"/>
          <w:sz w:val="28"/>
          <w:szCs w:val="28"/>
          <w:lang w:val="en-US"/>
        </w:rPr>
        <w:t xml:space="preserve"> Track – Demountable machines</w:t>
      </w:r>
      <w:r w:rsidRPr="00970508">
        <w:rPr>
          <w:rFonts w:ascii="Arial" w:hAnsi="Arial" w:cs="Arial"/>
          <w:color w:val="000000" w:themeColor="text1"/>
          <w:sz w:val="28"/>
          <w:szCs w:val="28"/>
          <w:lang w:val="en-US"/>
        </w:rPr>
        <w:t xml:space="preserve"> and associated equipment – Part 2: General safety requirements</w:t>
      </w:r>
      <w:r w:rsidRPr="00970508">
        <w:rPr>
          <w:rFonts w:ascii="Arial" w:hAnsi="Arial" w:cs="Arial"/>
          <w:color w:val="000000" w:themeColor="text1"/>
          <w:sz w:val="28"/>
          <w:szCs w:val="28"/>
          <w:lang w:val="uk-UA"/>
        </w:rPr>
        <w:t xml:space="preserve"> (Залізничний транспорт. Залізнична колія. </w:t>
      </w:r>
      <w:r w:rsidR="00116ADE" w:rsidRPr="00970508">
        <w:rPr>
          <w:rFonts w:ascii="Arial" w:hAnsi="Arial" w:cs="Arial"/>
          <w:color w:val="000000" w:themeColor="text1"/>
          <w:sz w:val="28"/>
          <w:szCs w:val="28"/>
          <w:lang w:val="uk-UA"/>
        </w:rPr>
        <w:t>М</w:t>
      </w:r>
      <w:r w:rsidR="00116ADE" w:rsidRPr="00970508">
        <w:rPr>
          <w:rFonts w:ascii="Arial" w:hAnsi="Arial" w:cs="Arial"/>
          <w:color w:val="000000" w:themeColor="text1"/>
          <w:sz w:val="28"/>
          <w:szCs w:val="28"/>
          <w:lang w:val="uk-UA"/>
        </w:rPr>
        <w:t>а</w:t>
      </w:r>
      <w:r w:rsidR="00116ADE" w:rsidRPr="00970508">
        <w:rPr>
          <w:rFonts w:ascii="Arial" w:hAnsi="Arial" w:cs="Arial"/>
          <w:color w:val="000000" w:themeColor="text1"/>
          <w:sz w:val="28"/>
          <w:szCs w:val="28"/>
          <w:lang w:val="uk-UA"/>
        </w:rPr>
        <w:t xml:space="preserve">шини, що демонтуються </w:t>
      </w:r>
      <w:r w:rsidRPr="00970508">
        <w:rPr>
          <w:rFonts w:ascii="Arial" w:hAnsi="Arial" w:cs="Arial"/>
          <w:color w:val="000000" w:themeColor="text1"/>
          <w:sz w:val="28"/>
          <w:szCs w:val="28"/>
          <w:lang w:val="uk-UA"/>
        </w:rPr>
        <w:t xml:space="preserve">та пов’язане </w:t>
      </w:r>
      <w:proofErr w:type="spellStart"/>
      <w:r w:rsidRPr="00970508">
        <w:rPr>
          <w:rFonts w:ascii="Arial" w:hAnsi="Arial" w:cs="Arial"/>
          <w:color w:val="000000" w:themeColor="text1"/>
          <w:sz w:val="28"/>
          <w:szCs w:val="28"/>
          <w:lang w:val="uk-UA"/>
        </w:rPr>
        <w:t>устатковання</w:t>
      </w:r>
      <w:proofErr w:type="spellEnd"/>
      <w:r w:rsidRPr="00970508">
        <w:rPr>
          <w:rFonts w:ascii="Arial" w:hAnsi="Arial" w:cs="Arial"/>
          <w:color w:val="000000" w:themeColor="text1"/>
          <w:sz w:val="28"/>
          <w:szCs w:val="28"/>
          <w:lang w:val="uk-UA"/>
        </w:rPr>
        <w:t xml:space="preserve"> і внесений з дозволу </w:t>
      </w:r>
      <w:r w:rsidRPr="00970508">
        <w:rPr>
          <w:rFonts w:ascii="Arial" w:hAnsi="Arial" w:cs="Arial"/>
          <w:color w:val="000000" w:themeColor="text1"/>
          <w:sz w:val="28"/>
          <w:szCs w:val="28"/>
        </w:rPr>
        <w:t>CEN</w:t>
      </w:r>
      <w:r w:rsidRPr="00970508">
        <w:rPr>
          <w:rFonts w:ascii="Arial" w:hAnsi="Arial" w:cs="Arial"/>
          <w:color w:val="000000" w:themeColor="text1"/>
          <w:sz w:val="28"/>
          <w:szCs w:val="28"/>
          <w:lang w:val="uk-UA"/>
        </w:rPr>
        <w:t>-</w:t>
      </w:r>
      <w:proofErr w:type="spellStart"/>
      <w:r w:rsidRPr="00970508">
        <w:rPr>
          <w:rFonts w:ascii="Arial" w:hAnsi="Arial" w:cs="Arial"/>
          <w:color w:val="000000" w:themeColor="text1"/>
          <w:sz w:val="28"/>
          <w:szCs w:val="28"/>
        </w:rPr>
        <w:t>CENELECManagementCentre</w:t>
      </w:r>
      <w:proofErr w:type="spellEnd"/>
      <w:r w:rsidRPr="00970508">
        <w:rPr>
          <w:rFonts w:ascii="Arial" w:hAnsi="Arial" w:cs="Arial"/>
          <w:color w:val="000000" w:themeColor="text1"/>
          <w:sz w:val="28"/>
          <w:szCs w:val="28"/>
          <w:lang w:val="uk-UA"/>
        </w:rPr>
        <w:t>:</w:t>
      </w:r>
      <w:proofErr w:type="spellStart"/>
      <w:r w:rsidRPr="00970508">
        <w:rPr>
          <w:rFonts w:ascii="Arial" w:hAnsi="Arial" w:cs="Arial"/>
          <w:color w:val="000000" w:themeColor="text1"/>
          <w:sz w:val="28"/>
          <w:szCs w:val="28"/>
        </w:rPr>
        <w:t>AvenueMarnix</w:t>
      </w:r>
      <w:proofErr w:type="spellEnd"/>
      <w:r w:rsidRPr="00970508">
        <w:rPr>
          <w:rFonts w:ascii="Arial" w:hAnsi="Arial" w:cs="Arial"/>
          <w:color w:val="000000" w:themeColor="text1"/>
          <w:sz w:val="28"/>
          <w:szCs w:val="28"/>
          <w:lang w:val="uk-UA"/>
        </w:rPr>
        <w:t xml:space="preserve"> 17, </w:t>
      </w:r>
      <w:r w:rsidRPr="00970508">
        <w:rPr>
          <w:rFonts w:ascii="Arial" w:hAnsi="Arial" w:cs="Arial"/>
          <w:color w:val="000000" w:themeColor="text1"/>
          <w:sz w:val="28"/>
          <w:szCs w:val="28"/>
        </w:rPr>
        <w:t>B</w:t>
      </w:r>
      <w:r w:rsidRPr="00970508">
        <w:rPr>
          <w:rFonts w:ascii="Arial" w:hAnsi="Arial" w:cs="Arial"/>
          <w:color w:val="000000" w:themeColor="text1"/>
          <w:sz w:val="28"/>
          <w:szCs w:val="28"/>
          <w:lang w:val="uk-UA"/>
        </w:rPr>
        <w:t xml:space="preserve">-1000 </w:t>
      </w:r>
      <w:proofErr w:type="spellStart"/>
      <w:r w:rsidRPr="00970508">
        <w:rPr>
          <w:rFonts w:ascii="Arial" w:hAnsi="Arial" w:cs="Arial"/>
          <w:color w:val="000000" w:themeColor="text1"/>
          <w:sz w:val="28"/>
          <w:szCs w:val="28"/>
        </w:rPr>
        <w:t>Brussels</w:t>
      </w:r>
      <w:proofErr w:type="spellEnd"/>
      <w:r w:rsidRPr="00970508">
        <w:rPr>
          <w:rFonts w:ascii="Arial" w:hAnsi="Arial" w:cs="Arial"/>
          <w:color w:val="000000" w:themeColor="text1"/>
          <w:sz w:val="28"/>
          <w:szCs w:val="28"/>
          <w:lang w:val="uk-UA"/>
        </w:rPr>
        <w:t xml:space="preserve">. Усі права щодо використання європейських стандартів у будь-якій формі й будь яким способом залишаються за </w:t>
      </w:r>
      <w:r w:rsidRPr="00970508">
        <w:rPr>
          <w:rFonts w:ascii="Arial" w:hAnsi="Arial" w:cs="Arial"/>
          <w:color w:val="000000" w:themeColor="text1"/>
          <w:sz w:val="28"/>
          <w:szCs w:val="28"/>
        </w:rPr>
        <w:t>CEN</w:t>
      </w:r>
      <w:r w:rsidRPr="00970508">
        <w:rPr>
          <w:rFonts w:ascii="Arial" w:hAnsi="Arial" w:cs="Arial"/>
          <w:color w:val="000000" w:themeColor="text1"/>
          <w:sz w:val="28"/>
          <w:szCs w:val="28"/>
          <w:lang w:val="uk-UA"/>
        </w:rPr>
        <w:t>-</w:t>
      </w:r>
      <w:r w:rsidRPr="00970508">
        <w:rPr>
          <w:rFonts w:ascii="Arial" w:hAnsi="Arial" w:cs="Arial"/>
          <w:color w:val="000000" w:themeColor="text1"/>
          <w:sz w:val="28"/>
          <w:szCs w:val="28"/>
        </w:rPr>
        <w:t>CENELEC</w:t>
      </w:r>
      <w:r w:rsidRPr="00970508">
        <w:rPr>
          <w:rFonts w:ascii="Arial" w:hAnsi="Arial" w:cs="Arial"/>
          <w:color w:val="000000" w:themeColor="text1"/>
          <w:sz w:val="28"/>
          <w:szCs w:val="28"/>
          <w:lang w:val="uk-UA"/>
        </w:rPr>
        <w:t>.</w:t>
      </w:r>
    </w:p>
    <w:p w:rsidR="004050A8" w:rsidRPr="00970508" w:rsidRDefault="004050A8" w:rsidP="004050A8">
      <w:pPr>
        <w:rPr>
          <w:rFonts w:ascii="Arial" w:eastAsia="Arial" w:hAnsi="Arial" w:cs="Arial"/>
          <w:color w:val="000000" w:themeColor="text1"/>
          <w:sz w:val="28"/>
          <w:szCs w:val="28"/>
          <w:lang w:val="uk-UA"/>
        </w:rPr>
      </w:pPr>
      <w:r w:rsidRPr="00970508">
        <w:rPr>
          <w:rFonts w:ascii="Arial" w:hAnsi="Arial" w:cs="Arial"/>
          <w:color w:val="000000" w:themeColor="text1"/>
          <w:sz w:val="28"/>
          <w:szCs w:val="28"/>
          <w:lang w:val="uk-UA"/>
        </w:rPr>
        <w:t>Ступінь відповідності - ідентичний (</w:t>
      </w:r>
      <w:r w:rsidRPr="00970508">
        <w:rPr>
          <w:rFonts w:ascii="Arial" w:hAnsi="Arial" w:cs="Arial"/>
          <w:color w:val="000000" w:themeColor="text1"/>
          <w:sz w:val="28"/>
          <w:szCs w:val="28"/>
        </w:rPr>
        <w:t>IDT</w:t>
      </w:r>
      <w:r w:rsidRPr="00970508">
        <w:rPr>
          <w:rFonts w:ascii="Arial" w:hAnsi="Arial" w:cs="Arial"/>
          <w:color w:val="000000" w:themeColor="text1"/>
          <w:sz w:val="28"/>
          <w:szCs w:val="28"/>
          <w:lang w:val="uk-UA"/>
        </w:rPr>
        <w:t>)</w:t>
      </w:r>
    </w:p>
    <w:p w:rsidR="004050A8" w:rsidRPr="00970508" w:rsidRDefault="004050A8" w:rsidP="004050A8">
      <w:pPr>
        <w:rPr>
          <w:rFonts w:ascii="Arial" w:hAnsi="Arial" w:cs="Arial"/>
          <w:color w:val="000000" w:themeColor="text1"/>
          <w:sz w:val="28"/>
          <w:szCs w:val="28"/>
          <w:lang w:val="uk-UA"/>
        </w:rPr>
      </w:pPr>
      <w:r w:rsidRPr="00970508">
        <w:rPr>
          <w:rFonts w:ascii="Arial" w:hAnsi="Arial" w:cs="Arial"/>
          <w:color w:val="000000" w:themeColor="text1"/>
          <w:sz w:val="28"/>
          <w:szCs w:val="28"/>
          <w:lang w:val="uk-UA"/>
        </w:rPr>
        <w:t>Переклад з англійської (</w:t>
      </w:r>
      <w:proofErr w:type="spellStart"/>
      <w:r w:rsidRPr="00970508">
        <w:rPr>
          <w:rFonts w:ascii="Arial" w:hAnsi="Arial" w:cs="Arial"/>
          <w:color w:val="000000" w:themeColor="text1"/>
          <w:sz w:val="28"/>
          <w:szCs w:val="28"/>
        </w:rPr>
        <w:t>en</w:t>
      </w:r>
      <w:proofErr w:type="spellEnd"/>
      <w:r w:rsidRPr="00970508">
        <w:rPr>
          <w:rFonts w:ascii="Arial" w:hAnsi="Arial" w:cs="Arial"/>
          <w:color w:val="000000" w:themeColor="text1"/>
          <w:sz w:val="28"/>
          <w:szCs w:val="28"/>
          <w:lang w:val="uk-UA"/>
        </w:rPr>
        <w:t>)</w:t>
      </w:r>
    </w:p>
    <w:p w:rsidR="004050A8" w:rsidRPr="00970508" w:rsidRDefault="004050A8" w:rsidP="004050A8">
      <w:pPr>
        <w:rPr>
          <w:rFonts w:ascii="Arial" w:hAnsi="Arial" w:cs="Arial"/>
          <w:color w:val="000000" w:themeColor="text1"/>
          <w:sz w:val="28"/>
          <w:szCs w:val="28"/>
          <w:lang w:val="uk-UA"/>
        </w:rPr>
      </w:pPr>
      <w:r w:rsidRPr="00970508">
        <w:rPr>
          <w:rFonts w:ascii="Arial" w:hAnsi="Arial" w:cs="Arial"/>
          <w:color w:val="000000" w:themeColor="text1"/>
          <w:sz w:val="28"/>
          <w:szCs w:val="28"/>
          <w:lang w:val="uk-UA"/>
        </w:rPr>
        <w:t>4 Цей стандарт розроблено згідно з правилами, установленими в н</w:t>
      </w:r>
      <w:r w:rsidRPr="00970508">
        <w:rPr>
          <w:rFonts w:ascii="Arial" w:hAnsi="Arial" w:cs="Arial"/>
          <w:color w:val="000000" w:themeColor="text1"/>
          <w:sz w:val="28"/>
          <w:szCs w:val="28"/>
          <w:lang w:val="uk-UA"/>
        </w:rPr>
        <w:t>а</w:t>
      </w:r>
      <w:r w:rsidRPr="00970508">
        <w:rPr>
          <w:rFonts w:ascii="Arial" w:hAnsi="Arial" w:cs="Arial"/>
          <w:color w:val="000000" w:themeColor="text1"/>
          <w:sz w:val="28"/>
          <w:szCs w:val="28"/>
          <w:lang w:val="uk-UA"/>
        </w:rPr>
        <w:t>ціональній стандартизації України</w:t>
      </w:r>
      <w:r w:rsidRPr="00970508">
        <w:rPr>
          <w:rFonts w:ascii="Arial" w:hAnsi="Arial" w:cs="Arial"/>
          <w:noProof/>
          <w:color w:val="000000" w:themeColor="text1"/>
          <w:sz w:val="28"/>
          <w:szCs w:val="28"/>
          <w:lang w:val="uk-UA" w:eastAsia="uk-UA"/>
        </w:rPr>
        <w:drawing>
          <wp:inline distT="0" distB="0" distL="0" distR="0">
            <wp:extent cx="142875" cy="47625"/>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42875" cy="47625"/>
                    </a:xfrm>
                    <a:prstGeom prst="rect">
                      <a:avLst/>
                    </a:prstGeom>
                    <a:noFill/>
                    <a:ln w="9525">
                      <a:noFill/>
                      <a:miter lim="800000"/>
                      <a:headEnd/>
                      <a:tailEnd/>
                    </a:ln>
                  </pic:spPr>
                </pic:pic>
              </a:graphicData>
            </a:graphic>
          </wp:inline>
        </w:drawing>
      </w:r>
      <w:r w:rsidRPr="00970508">
        <w:rPr>
          <w:rFonts w:ascii="Arial" w:hAnsi="Arial" w:cs="Arial"/>
          <w:color w:val="000000" w:themeColor="text1"/>
          <w:sz w:val="28"/>
          <w:szCs w:val="28"/>
          <w:lang w:val="uk-UA"/>
        </w:rPr>
        <w:tab/>
      </w:r>
      <w:r w:rsidRPr="00970508">
        <w:rPr>
          <w:rFonts w:ascii="Arial" w:hAnsi="Arial" w:cs="Arial"/>
          <w:noProof/>
          <w:color w:val="000000" w:themeColor="text1"/>
          <w:sz w:val="28"/>
          <w:szCs w:val="28"/>
          <w:lang w:val="uk-UA" w:eastAsia="uk-UA"/>
        </w:rPr>
        <w:drawing>
          <wp:inline distT="0" distB="0" distL="0" distR="0">
            <wp:extent cx="123825" cy="476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123825" cy="47625"/>
                    </a:xfrm>
                    <a:prstGeom prst="rect">
                      <a:avLst/>
                    </a:prstGeom>
                    <a:noFill/>
                    <a:ln w="9525">
                      <a:noFill/>
                      <a:miter lim="800000"/>
                      <a:headEnd/>
                      <a:tailEnd/>
                    </a:ln>
                  </pic:spPr>
                </pic:pic>
              </a:graphicData>
            </a:graphic>
          </wp:inline>
        </w:drawing>
      </w:r>
      <w:r w:rsidRPr="00970508">
        <w:rPr>
          <w:rFonts w:ascii="Arial" w:hAnsi="Arial" w:cs="Arial"/>
          <w:color w:val="000000" w:themeColor="text1"/>
          <w:sz w:val="28"/>
          <w:szCs w:val="28"/>
          <w:lang w:val="uk-UA"/>
        </w:rPr>
        <w:tab/>
      </w:r>
      <w:r w:rsidRPr="00970508">
        <w:rPr>
          <w:rFonts w:ascii="Arial" w:hAnsi="Arial" w:cs="Arial"/>
          <w:noProof/>
          <w:color w:val="000000" w:themeColor="text1"/>
          <w:sz w:val="28"/>
          <w:szCs w:val="28"/>
          <w:lang w:val="uk-UA" w:eastAsia="uk-UA"/>
        </w:rPr>
        <w:drawing>
          <wp:inline distT="0" distB="0" distL="0" distR="0">
            <wp:extent cx="9525" cy="9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050A8" w:rsidRPr="00970508" w:rsidRDefault="004050A8" w:rsidP="004050A8">
      <w:pPr>
        <w:pBdr>
          <w:bottom w:val="single" w:sz="12" w:space="1" w:color="auto"/>
        </w:pBdr>
        <w:rPr>
          <w:rFonts w:ascii="Arial" w:eastAsia="Times New Roman" w:hAnsi="Arial" w:cs="Arial"/>
          <w:color w:val="000000" w:themeColor="text1"/>
          <w:sz w:val="28"/>
          <w:szCs w:val="28"/>
          <w:lang w:val="uk-UA"/>
        </w:rPr>
      </w:pPr>
      <w:r w:rsidRPr="00970508">
        <w:rPr>
          <w:rFonts w:ascii="Arial" w:eastAsia="Times New Roman" w:hAnsi="Arial" w:cs="Arial"/>
          <w:color w:val="000000" w:themeColor="text1"/>
          <w:sz w:val="28"/>
          <w:szCs w:val="28"/>
        </w:rPr>
        <w:t>5. На зам</w:t>
      </w:r>
      <w:r w:rsidRPr="00970508">
        <w:rPr>
          <w:rFonts w:ascii="Arial" w:eastAsia="Times New Roman" w:hAnsi="Arial" w:cs="Arial"/>
          <w:color w:val="000000" w:themeColor="text1"/>
          <w:sz w:val="28"/>
          <w:szCs w:val="28"/>
          <w:lang w:val="uk-UA"/>
        </w:rPr>
        <w:t>і</w:t>
      </w:r>
      <w:r w:rsidRPr="00970508">
        <w:rPr>
          <w:rFonts w:ascii="Arial" w:eastAsia="Times New Roman" w:hAnsi="Arial" w:cs="Arial"/>
          <w:color w:val="000000" w:themeColor="text1"/>
          <w:sz w:val="28"/>
          <w:szCs w:val="28"/>
        </w:rPr>
        <w:t xml:space="preserve">ну </w:t>
      </w:r>
      <w:r w:rsidRPr="00970508">
        <w:rPr>
          <w:rFonts w:ascii="Arial" w:eastAsia="Times New Roman" w:hAnsi="Arial" w:cs="Arial"/>
          <w:color w:val="000000" w:themeColor="text1"/>
          <w:sz w:val="28"/>
          <w:szCs w:val="28"/>
          <w:lang w:val="uk-UA"/>
        </w:rPr>
        <w:t xml:space="preserve">ДСТУ </w:t>
      </w:r>
      <w:r w:rsidRPr="00970508">
        <w:rPr>
          <w:rFonts w:ascii="Arial" w:hAnsi="Arial" w:cs="Arial"/>
          <w:color w:val="000000" w:themeColor="text1"/>
          <w:sz w:val="28"/>
          <w:szCs w:val="28"/>
        </w:rPr>
        <w:t>EN</w:t>
      </w:r>
      <w:r w:rsidR="00416D63" w:rsidRPr="00970508">
        <w:rPr>
          <w:rFonts w:ascii="Arial" w:hAnsi="Arial" w:cs="Arial"/>
          <w:color w:val="000000" w:themeColor="text1"/>
          <w:sz w:val="28"/>
          <w:szCs w:val="28"/>
          <w:lang w:val="uk-UA"/>
        </w:rPr>
        <w:t xml:space="preserve"> 15955</w:t>
      </w:r>
      <w:r w:rsidRPr="00970508">
        <w:rPr>
          <w:rFonts w:ascii="Arial" w:hAnsi="Arial" w:cs="Arial"/>
          <w:color w:val="000000" w:themeColor="text1"/>
          <w:sz w:val="28"/>
          <w:szCs w:val="28"/>
          <w:lang w:val="uk-UA"/>
        </w:rPr>
        <w:t>-2:2014 (</w:t>
      </w:r>
      <w:r w:rsidRPr="00970508">
        <w:rPr>
          <w:rFonts w:ascii="Arial" w:hAnsi="Arial" w:cs="Arial"/>
          <w:color w:val="000000" w:themeColor="text1"/>
          <w:sz w:val="28"/>
          <w:szCs w:val="28"/>
        </w:rPr>
        <w:t>EN</w:t>
      </w:r>
      <w:r w:rsidRPr="00970508">
        <w:rPr>
          <w:rFonts w:ascii="Arial" w:hAnsi="Arial" w:cs="Arial"/>
          <w:color w:val="000000" w:themeColor="text1"/>
          <w:sz w:val="28"/>
          <w:szCs w:val="28"/>
          <w:lang w:val="uk-UA"/>
        </w:rPr>
        <w:t xml:space="preserve"> 1595</w:t>
      </w:r>
      <w:r w:rsidR="00416D63" w:rsidRPr="00970508">
        <w:rPr>
          <w:rFonts w:ascii="Arial" w:hAnsi="Arial" w:cs="Arial"/>
          <w:color w:val="000000" w:themeColor="text1"/>
          <w:sz w:val="28"/>
          <w:szCs w:val="28"/>
          <w:lang w:val="uk-UA"/>
        </w:rPr>
        <w:t>5</w:t>
      </w:r>
      <w:r w:rsidRPr="00970508">
        <w:rPr>
          <w:rFonts w:ascii="Arial" w:hAnsi="Arial" w:cs="Arial"/>
          <w:color w:val="000000" w:themeColor="text1"/>
          <w:sz w:val="28"/>
          <w:szCs w:val="28"/>
          <w:lang w:val="uk-UA"/>
        </w:rPr>
        <w:t xml:space="preserve">-2:2013, </w:t>
      </w:r>
      <w:r w:rsidRPr="00970508">
        <w:rPr>
          <w:rFonts w:ascii="Arial" w:hAnsi="Arial" w:cs="Arial"/>
          <w:color w:val="000000" w:themeColor="text1"/>
          <w:sz w:val="28"/>
          <w:szCs w:val="28"/>
        </w:rPr>
        <w:t>IDT</w:t>
      </w:r>
      <w:r w:rsidRPr="00970508">
        <w:rPr>
          <w:rFonts w:ascii="Arial" w:hAnsi="Arial" w:cs="Arial"/>
          <w:color w:val="000000" w:themeColor="text1"/>
          <w:sz w:val="28"/>
          <w:szCs w:val="28"/>
          <w:lang w:val="uk-UA"/>
        </w:rPr>
        <w:t>)</w:t>
      </w:r>
    </w:p>
    <w:p w:rsidR="004050A8" w:rsidRPr="00970508" w:rsidRDefault="004050A8" w:rsidP="004050A8">
      <w:pPr>
        <w:spacing w:line="240" w:lineRule="auto"/>
        <w:rPr>
          <w:rFonts w:ascii="Arial" w:eastAsia="Palatino Linotype" w:hAnsi="Arial" w:cs="Arial"/>
          <w:color w:val="000000" w:themeColor="text1"/>
          <w:sz w:val="28"/>
          <w:szCs w:val="28"/>
        </w:rPr>
      </w:pPr>
      <w:r w:rsidRPr="00970508">
        <w:rPr>
          <w:rFonts w:ascii="Arial" w:hAnsi="Arial" w:cs="Arial"/>
          <w:color w:val="000000" w:themeColor="text1"/>
          <w:sz w:val="28"/>
          <w:szCs w:val="28"/>
        </w:rPr>
        <w:t xml:space="preserve">Право </w:t>
      </w:r>
      <w:proofErr w:type="spellStart"/>
      <w:r w:rsidRPr="00970508">
        <w:rPr>
          <w:rFonts w:ascii="Arial" w:hAnsi="Arial" w:cs="Arial"/>
          <w:color w:val="000000" w:themeColor="text1"/>
          <w:sz w:val="28"/>
          <w:szCs w:val="28"/>
        </w:rPr>
        <w:t>власності</w:t>
      </w:r>
      <w:proofErr w:type="spellEnd"/>
      <w:r w:rsidRPr="00970508">
        <w:rPr>
          <w:rFonts w:ascii="Arial" w:hAnsi="Arial" w:cs="Arial"/>
          <w:color w:val="000000" w:themeColor="text1"/>
          <w:sz w:val="28"/>
          <w:szCs w:val="28"/>
        </w:rPr>
        <w:t xml:space="preserve"> на </w:t>
      </w:r>
      <w:proofErr w:type="spellStart"/>
      <w:r w:rsidRPr="00970508">
        <w:rPr>
          <w:rFonts w:ascii="Arial" w:hAnsi="Arial" w:cs="Arial"/>
          <w:color w:val="000000" w:themeColor="text1"/>
          <w:sz w:val="28"/>
          <w:szCs w:val="28"/>
        </w:rPr>
        <w:t>цейнаціональний</w:t>
      </w:r>
      <w:proofErr w:type="spellEnd"/>
      <w:r w:rsidRPr="00970508">
        <w:rPr>
          <w:rFonts w:ascii="Arial" w:hAnsi="Arial" w:cs="Arial"/>
          <w:color w:val="000000" w:themeColor="text1"/>
          <w:sz w:val="28"/>
          <w:szCs w:val="28"/>
        </w:rPr>
        <w:t xml:space="preserve"> стандарт </w:t>
      </w:r>
      <w:proofErr w:type="spellStart"/>
      <w:r w:rsidRPr="00970508">
        <w:rPr>
          <w:rFonts w:ascii="Arial" w:hAnsi="Arial" w:cs="Arial"/>
          <w:color w:val="000000" w:themeColor="text1"/>
          <w:sz w:val="28"/>
          <w:szCs w:val="28"/>
        </w:rPr>
        <w:t>належитьдержаві</w:t>
      </w:r>
      <w:proofErr w:type="spellEnd"/>
      <w:r w:rsidRPr="00970508">
        <w:rPr>
          <w:rFonts w:ascii="Arial" w:hAnsi="Arial" w:cs="Arial"/>
          <w:color w:val="000000" w:themeColor="text1"/>
          <w:sz w:val="28"/>
          <w:szCs w:val="28"/>
        </w:rPr>
        <w:t>.</w:t>
      </w:r>
    </w:p>
    <w:p w:rsidR="004050A8" w:rsidRPr="00970508" w:rsidRDefault="004050A8" w:rsidP="004050A8">
      <w:pPr>
        <w:tabs>
          <w:tab w:val="left" w:pos="9781"/>
          <w:tab w:val="left" w:pos="9921"/>
        </w:tabs>
        <w:spacing w:line="240" w:lineRule="auto"/>
        <w:rPr>
          <w:rFonts w:ascii="Arial" w:hAnsi="Arial" w:cs="Arial"/>
          <w:color w:val="000000" w:themeColor="text1"/>
          <w:sz w:val="28"/>
          <w:szCs w:val="28"/>
        </w:rPr>
      </w:pPr>
      <w:r w:rsidRPr="00970508">
        <w:rPr>
          <w:rFonts w:ascii="Arial" w:hAnsi="Arial" w:cs="Arial"/>
          <w:color w:val="000000" w:themeColor="text1"/>
          <w:sz w:val="28"/>
          <w:szCs w:val="28"/>
        </w:rPr>
        <w:t xml:space="preserve">Заборонено </w:t>
      </w:r>
      <w:proofErr w:type="spellStart"/>
      <w:r w:rsidRPr="00970508">
        <w:rPr>
          <w:rFonts w:ascii="Arial" w:hAnsi="Arial" w:cs="Arial"/>
          <w:color w:val="000000" w:themeColor="text1"/>
          <w:sz w:val="28"/>
          <w:szCs w:val="28"/>
        </w:rPr>
        <w:t>повністючичасткововидавати</w:t>
      </w:r>
      <w:proofErr w:type="spellEnd"/>
      <w:r w:rsidRPr="00970508">
        <w:rPr>
          <w:rFonts w:ascii="Arial" w:hAnsi="Arial" w:cs="Arial"/>
          <w:color w:val="000000" w:themeColor="text1"/>
          <w:sz w:val="28"/>
          <w:szCs w:val="28"/>
        </w:rPr>
        <w:t xml:space="preserve">, </w:t>
      </w:r>
      <w:proofErr w:type="spellStart"/>
      <w:r w:rsidRPr="00970508">
        <w:rPr>
          <w:rFonts w:ascii="Arial" w:hAnsi="Arial" w:cs="Arial"/>
          <w:color w:val="000000" w:themeColor="text1"/>
          <w:sz w:val="28"/>
          <w:szCs w:val="28"/>
        </w:rPr>
        <w:t>вітворюватизадл</w:t>
      </w:r>
      <w:r w:rsidRPr="00970508">
        <w:rPr>
          <w:rFonts w:ascii="Arial" w:hAnsi="Arial" w:cs="Arial"/>
          <w:color w:val="000000" w:themeColor="text1"/>
          <w:sz w:val="28"/>
          <w:szCs w:val="28"/>
        </w:rPr>
        <w:t>я</w:t>
      </w:r>
      <w:r w:rsidRPr="00970508">
        <w:rPr>
          <w:rFonts w:ascii="Arial" w:hAnsi="Arial" w:cs="Arial"/>
          <w:color w:val="000000" w:themeColor="text1"/>
          <w:sz w:val="28"/>
          <w:szCs w:val="28"/>
        </w:rPr>
        <w:t>розповсюдження</w:t>
      </w:r>
      <w:proofErr w:type="spellEnd"/>
      <w:r w:rsidRPr="00970508">
        <w:rPr>
          <w:rFonts w:ascii="Arial" w:hAnsi="Arial" w:cs="Arial"/>
          <w:color w:val="000000" w:themeColor="text1"/>
          <w:sz w:val="28"/>
          <w:szCs w:val="28"/>
        </w:rPr>
        <w:t xml:space="preserve"> і </w:t>
      </w:r>
      <w:proofErr w:type="spellStart"/>
      <w:r w:rsidRPr="00970508">
        <w:rPr>
          <w:rFonts w:ascii="Arial" w:hAnsi="Arial" w:cs="Arial"/>
          <w:color w:val="000000" w:themeColor="text1"/>
          <w:sz w:val="28"/>
          <w:szCs w:val="28"/>
        </w:rPr>
        <w:t>розповсюджувати</w:t>
      </w:r>
      <w:proofErr w:type="spellEnd"/>
      <w:r w:rsidRPr="00970508">
        <w:rPr>
          <w:rFonts w:ascii="Arial" w:hAnsi="Arial" w:cs="Arial"/>
          <w:color w:val="000000" w:themeColor="text1"/>
          <w:sz w:val="28"/>
          <w:szCs w:val="28"/>
        </w:rPr>
        <w:t xml:space="preserve"> як </w:t>
      </w:r>
      <w:proofErr w:type="spellStart"/>
      <w:r w:rsidRPr="00970508">
        <w:rPr>
          <w:rFonts w:ascii="Arial" w:hAnsi="Arial" w:cs="Arial"/>
          <w:color w:val="000000" w:themeColor="text1"/>
          <w:sz w:val="28"/>
          <w:szCs w:val="28"/>
        </w:rPr>
        <w:t>офіційневиданняцейнаціональний</w:t>
      </w:r>
      <w:proofErr w:type="spellEnd"/>
      <w:r w:rsidRPr="00970508">
        <w:rPr>
          <w:rFonts w:ascii="Arial" w:hAnsi="Arial" w:cs="Arial"/>
          <w:color w:val="000000" w:themeColor="text1"/>
          <w:sz w:val="28"/>
          <w:szCs w:val="28"/>
        </w:rPr>
        <w:t xml:space="preserve"> стандарт </w:t>
      </w:r>
      <w:proofErr w:type="spellStart"/>
      <w:r w:rsidRPr="00970508">
        <w:rPr>
          <w:rFonts w:ascii="Arial" w:hAnsi="Arial" w:cs="Arial"/>
          <w:color w:val="000000" w:themeColor="text1"/>
          <w:sz w:val="28"/>
          <w:szCs w:val="28"/>
        </w:rPr>
        <w:t>абойогочастини</w:t>
      </w:r>
      <w:proofErr w:type="spellEnd"/>
      <w:r w:rsidRPr="00970508">
        <w:rPr>
          <w:rFonts w:ascii="Arial" w:hAnsi="Arial" w:cs="Arial"/>
          <w:color w:val="000000" w:themeColor="text1"/>
          <w:sz w:val="28"/>
          <w:szCs w:val="28"/>
        </w:rPr>
        <w:t xml:space="preserve"> на будь-</w:t>
      </w:r>
      <w:proofErr w:type="spellStart"/>
      <w:r w:rsidRPr="00970508">
        <w:rPr>
          <w:rFonts w:ascii="Arial" w:hAnsi="Arial" w:cs="Arial"/>
          <w:color w:val="000000" w:themeColor="text1"/>
          <w:sz w:val="28"/>
          <w:szCs w:val="28"/>
        </w:rPr>
        <w:t>якихносіяхінформації</w:t>
      </w:r>
      <w:proofErr w:type="spellEnd"/>
      <w:r w:rsidRPr="00970508">
        <w:rPr>
          <w:rFonts w:ascii="Arial" w:hAnsi="Arial" w:cs="Arial"/>
          <w:color w:val="000000" w:themeColor="text1"/>
          <w:sz w:val="28"/>
          <w:szCs w:val="28"/>
        </w:rPr>
        <w:t xml:space="preserve"> без </w:t>
      </w:r>
      <w:proofErr w:type="spellStart"/>
      <w:r w:rsidRPr="00970508">
        <w:rPr>
          <w:rFonts w:ascii="Arial" w:hAnsi="Arial" w:cs="Arial"/>
          <w:color w:val="000000" w:themeColor="text1"/>
          <w:sz w:val="28"/>
          <w:szCs w:val="28"/>
        </w:rPr>
        <w:t>дозволу</w:t>
      </w:r>
      <w:proofErr w:type="spellEnd"/>
      <w:r w:rsidRPr="00970508">
        <w:rPr>
          <w:rFonts w:ascii="Arial" w:hAnsi="Arial" w:cs="Arial"/>
          <w:color w:val="000000" w:themeColor="text1"/>
          <w:sz w:val="28"/>
          <w:szCs w:val="28"/>
        </w:rPr>
        <w:t xml:space="preserve"> ДП «УкрНДНЦ» </w:t>
      </w:r>
      <w:proofErr w:type="spellStart"/>
      <w:r w:rsidRPr="00970508">
        <w:rPr>
          <w:rFonts w:ascii="Arial" w:hAnsi="Arial" w:cs="Arial"/>
          <w:color w:val="000000" w:themeColor="text1"/>
          <w:sz w:val="28"/>
          <w:szCs w:val="28"/>
        </w:rPr>
        <w:t>чиуповноваженої</w:t>
      </w:r>
      <w:proofErr w:type="spellEnd"/>
      <w:r w:rsidRPr="00970508">
        <w:rPr>
          <w:rFonts w:ascii="Arial" w:hAnsi="Arial" w:cs="Arial"/>
          <w:color w:val="000000" w:themeColor="text1"/>
          <w:sz w:val="28"/>
          <w:szCs w:val="28"/>
        </w:rPr>
        <w:t xml:space="preserve"> ним особи</w:t>
      </w: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127970" w:rsidRPr="00970508" w:rsidRDefault="00127970" w:rsidP="004050A8">
      <w:pPr>
        <w:jc w:val="center"/>
        <w:rPr>
          <w:rFonts w:ascii="Arial" w:hAnsi="Arial" w:cs="Arial"/>
          <w:b/>
          <w:sz w:val="28"/>
          <w:szCs w:val="28"/>
          <w:lang w:val="uk-UA"/>
        </w:rPr>
      </w:pPr>
    </w:p>
    <w:p w:rsidR="004050A8" w:rsidRPr="00970508" w:rsidRDefault="004050A8" w:rsidP="004050A8">
      <w:pPr>
        <w:jc w:val="center"/>
        <w:rPr>
          <w:rFonts w:ascii="Arial" w:hAnsi="Arial" w:cs="Arial"/>
          <w:b/>
          <w:sz w:val="28"/>
          <w:szCs w:val="28"/>
          <w:lang w:val="uk-UA"/>
        </w:rPr>
      </w:pPr>
      <w:r w:rsidRPr="00970508">
        <w:rPr>
          <w:rFonts w:ascii="Arial" w:hAnsi="Arial" w:cs="Arial"/>
          <w:b/>
          <w:sz w:val="28"/>
          <w:szCs w:val="28"/>
        </w:rPr>
        <w:t xml:space="preserve">ДП </w:t>
      </w:r>
      <w:r w:rsidRPr="00970508">
        <w:rPr>
          <w:rFonts w:ascii="Arial" w:hAnsi="Arial" w:cs="Arial"/>
          <w:b/>
          <w:sz w:val="28"/>
          <w:szCs w:val="28"/>
          <w:lang w:val="uk-UA"/>
        </w:rPr>
        <w:t>«</w:t>
      </w:r>
      <w:r w:rsidRPr="00970508">
        <w:rPr>
          <w:rFonts w:ascii="Arial" w:hAnsi="Arial" w:cs="Arial"/>
          <w:b/>
          <w:sz w:val="28"/>
          <w:szCs w:val="28"/>
        </w:rPr>
        <w:t>УкрНДНЦ», 201</w:t>
      </w:r>
      <w:r w:rsidR="00AE5C38" w:rsidRPr="00970508">
        <w:rPr>
          <w:rFonts w:ascii="Arial" w:hAnsi="Arial" w:cs="Arial"/>
          <w:b/>
          <w:color w:val="FF0000"/>
          <w:sz w:val="28"/>
          <w:szCs w:val="28"/>
          <w:lang w:val="uk-UA"/>
        </w:rPr>
        <w:t>9</w:t>
      </w:r>
    </w:p>
    <w:p w:rsidR="004050A8" w:rsidRPr="00970508" w:rsidRDefault="004050A8">
      <w:pPr>
        <w:spacing w:line="240" w:lineRule="auto"/>
        <w:ind w:firstLine="0"/>
        <w:jc w:val="left"/>
        <w:rPr>
          <w:rFonts w:ascii="Arial" w:hAnsi="Arial" w:cs="Arial"/>
          <w:b/>
          <w:sz w:val="28"/>
          <w:szCs w:val="28"/>
          <w:lang w:val="uk-UA"/>
        </w:rPr>
      </w:pPr>
      <w:r w:rsidRPr="00970508">
        <w:rPr>
          <w:rFonts w:ascii="Arial" w:hAnsi="Arial" w:cs="Arial"/>
          <w:sz w:val="28"/>
          <w:szCs w:val="28"/>
          <w:lang w:val="uk-UA"/>
        </w:rPr>
        <w:br w:type="page"/>
      </w:r>
    </w:p>
    <w:p w:rsidR="00814190" w:rsidRPr="00970508" w:rsidRDefault="00814190" w:rsidP="00970508">
      <w:pPr>
        <w:pStyle w:val="12"/>
        <w:rPr>
          <w:lang w:val="uk-UA"/>
        </w:rPr>
      </w:pPr>
      <w:r w:rsidRPr="00970508">
        <w:rPr>
          <w:lang w:val="uk-UA"/>
        </w:rPr>
        <w:t>Зміст</w:t>
      </w:r>
    </w:p>
    <w:p w:rsidR="00970508" w:rsidRDefault="00705DE1" w:rsidP="00970508">
      <w:pPr>
        <w:pStyle w:val="12"/>
        <w:rPr>
          <w:rFonts w:asciiTheme="minorHAnsi" w:eastAsiaTheme="minorEastAsia" w:hAnsiTheme="minorHAnsi" w:cstheme="minorBidi"/>
          <w:noProof/>
          <w:sz w:val="22"/>
          <w:lang w:eastAsia="ru-RU"/>
        </w:rPr>
      </w:pPr>
      <w:r w:rsidRPr="00970508">
        <w:rPr>
          <w:rFonts w:ascii="Arial" w:hAnsi="Arial" w:cs="Arial"/>
          <w:sz w:val="28"/>
          <w:szCs w:val="28"/>
          <w:lang w:val="uk-UA"/>
        </w:rPr>
        <w:fldChar w:fldCharType="begin"/>
      </w:r>
      <w:r w:rsidR="00A03216" w:rsidRPr="00970508">
        <w:rPr>
          <w:rFonts w:ascii="Arial" w:hAnsi="Arial" w:cs="Arial"/>
          <w:sz w:val="28"/>
          <w:szCs w:val="28"/>
          <w:lang w:val="uk-UA"/>
        </w:rPr>
        <w:instrText xml:space="preserve"> TOC \o "1-2" \h \z \u </w:instrText>
      </w:r>
      <w:r w:rsidRPr="00970508">
        <w:rPr>
          <w:rFonts w:ascii="Arial" w:hAnsi="Arial" w:cs="Arial"/>
          <w:sz w:val="28"/>
          <w:szCs w:val="28"/>
          <w:lang w:val="uk-UA"/>
        </w:rPr>
        <w:fldChar w:fldCharType="separate"/>
      </w:r>
      <w:hyperlink w:anchor="_Toc13490713" w:history="1">
        <w:r w:rsidR="00970508" w:rsidRPr="00744389">
          <w:rPr>
            <w:rStyle w:val="ab"/>
            <w:rFonts w:ascii="Arial" w:hAnsi="Arial" w:cs="Arial"/>
            <w:noProof/>
          </w:rPr>
          <w:t>ПЕРЕДМОВА</w:t>
        </w:r>
        <w:r w:rsidR="00970508">
          <w:rPr>
            <w:noProof/>
            <w:webHidden/>
          </w:rPr>
          <w:tab/>
        </w:r>
        <w:r w:rsidR="00970508">
          <w:rPr>
            <w:noProof/>
            <w:webHidden/>
          </w:rPr>
          <w:fldChar w:fldCharType="begin"/>
        </w:r>
        <w:r w:rsidR="00970508">
          <w:rPr>
            <w:noProof/>
            <w:webHidden/>
          </w:rPr>
          <w:instrText xml:space="preserve"> PAGEREF _Toc13490713 \h </w:instrText>
        </w:r>
        <w:r w:rsidR="00970508">
          <w:rPr>
            <w:noProof/>
            <w:webHidden/>
          </w:rPr>
        </w:r>
        <w:r w:rsidR="00970508">
          <w:rPr>
            <w:noProof/>
            <w:webHidden/>
          </w:rPr>
          <w:fldChar w:fldCharType="separate"/>
        </w:r>
        <w:r w:rsidR="00970508">
          <w:rPr>
            <w:noProof/>
            <w:webHidden/>
          </w:rPr>
          <w:t>III</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14" w:history="1">
        <w:r w:rsidR="00970508" w:rsidRPr="00744389">
          <w:rPr>
            <w:rStyle w:val="ab"/>
            <w:rFonts w:ascii="Arial" w:hAnsi="Arial" w:cs="Arial"/>
            <w:noProof/>
          </w:rPr>
          <w:t>НАЦІОНАЛЬНИЙ ВСТУП</w:t>
        </w:r>
        <w:r w:rsidR="00970508">
          <w:rPr>
            <w:noProof/>
            <w:webHidden/>
          </w:rPr>
          <w:tab/>
        </w:r>
        <w:r w:rsidR="00970508">
          <w:rPr>
            <w:noProof/>
            <w:webHidden/>
          </w:rPr>
          <w:fldChar w:fldCharType="begin"/>
        </w:r>
        <w:r w:rsidR="00970508">
          <w:rPr>
            <w:noProof/>
            <w:webHidden/>
          </w:rPr>
          <w:instrText xml:space="preserve"> PAGEREF _Toc13490714 \h </w:instrText>
        </w:r>
        <w:r w:rsidR="00970508">
          <w:rPr>
            <w:noProof/>
            <w:webHidden/>
          </w:rPr>
        </w:r>
        <w:r w:rsidR="00970508">
          <w:rPr>
            <w:noProof/>
            <w:webHidden/>
          </w:rPr>
          <w:fldChar w:fldCharType="separate"/>
        </w:r>
        <w:r w:rsidR="00970508">
          <w:rPr>
            <w:noProof/>
            <w:webHidden/>
          </w:rPr>
          <w:t>VIII</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15" w:history="1">
        <w:r w:rsidR="00970508" w:rsidRPr="00744389">
          <w:rPr>
            <w:rStyle w:val="ab"/>
            <w:rFonts w:ascii="Arial" w:hAnsi="Arial" w:cs="Arial"/>
            <w:noProof/>
          </w:rPr>
          <w:t>Вступ</w:t>
        </w:r>
        <w:r w:rsidR="00970508">
          <w:rPr>
            <w:noProof/>
            <w:webHidden/>
          </w:rPr>
          <w:tab/>
        </w:r>
        <w:r w:rsidR="00970508">
          <w:rPr>
            <w:noProof/>
            <w:webHidden/>
          </w:rPr>
          <w:fldChar w:fldCharType="begin"/>
        </w:r>
        <w:r w:rsidR="00970508">
          <w:rPr>
            <w:noProof/>
            <w:webHidden/>
          </w:rPr>
          <w:instrText xml:space="preserve"> PAGEREF _Toc13490715 \h </w:instrText>
        </w:r>
        <w:r w:rsidR="00970508">
          <w:rPr>
            <w:noProof/>
            <w:webHidden/>
          </w:rPr>
        </w:r>
        <w:r w:rsidR="00970508">
          <w:rPr>
            <w:noProof/>
            <w:webHidden/>
          </w:rPr>
          <w:fldChar w:fldCharType="separate"/>
        </w:r>
        <w:r w:rsidR="00970508">
          <w:rPr>
            <w:noProof/>
            <w:webHidden/>
          </w:rPr>
          <w:t>X</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16" w:history="1">
        <w:r w:rsidR="00970508" w:rsidRPr="00744389">
          <w:rPr>
            <w:rStyle w:val="ab"/>
            <w:rFonts w:ascii="Arial" w:hAnsi="Arial" w:cs="Arial"/>
            <w:noProof/>
            <w:lang w:val="uk-UA"/>
          </w:rPr>
          <w:t>1 Сфера застосування</w:t>
        </w:r>
        <w:r w:rsidR="00970508">
          <w:rPr>
            <w:noProof/>
            <w:webHidden/>
          </w:rPr>
          <w:tab/>
        </w:r>
        <w:r w:rsidR="00970508">
          <w:rPr>
            <w:noProof/>
            <w:webHidden/>
          </w:rPr>
          <w:fldChar w:fldCharType="begin"/>
        </w:r>
        <w:r w:rsidR="00970508">
          <w:rPr>
            <w:noProof/>
            <w:webHidden/>
          </w:rPr>
          <w:instrText xml:space="preserve"> PAGEREF _Toc13490716 \h </w:instrText>
        </w:r>
        <w:r w:rsidR="00970508">
          <w:rPr>
            <w:noProof/>
            <w:webHidden/>
          </w:rPr>
        </w:r>
        <w:r w:rsidR="00970508">
          <w:rPr>
            <w:noProof/>
            <w:webHidden/>
          </w:rPr>
          <w:fldChar w:fldCharType="separate"/>
        </w:r>
        <w:r w:rsidR="00970508">
          <w:rPr>
            <w:noProof/>
            <w:webHidden/>
          </w:rPr>
          <w:t>11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17" w:history="1">
        <w:r w:rsidR="00970508" w:rsidRPr="00744389">
          <w:rPr>
            <w:rStyle w:val="ab"/>
            <w:rFonts w:ascii="Arial" w:hAnsi="Arial" w:cs="Arial"/>
            <w:noProof/>
            <w:lang w:val="uk-UA"/>
          </w:rPr>
          <w:t>2 Нормативні посилання</w:t>
        </w:r>
        <w:r w:rsidR="00970508">
          <w:rPr>
            <w:noProof/>
            <w:webHidden/>
          </w:rPr>
          <w:tab/>
        </w:r>
        <w:r w:rsidR="00970508">
          <w:rPr>
            <w:noProof/>
            <w:webHidden/>
          </w:rPr>
          <w:fldChar w:fldCharType="begin"/>
        </w:r>
        <w:r w:rsidR="00970508">
          <w:rPr>
            <w:noProof/>
            <w:webHidden/>
          </w:rPr>
          <w:instrText xml:space="preserve"> PAGEREF _Toc13490717 \h </w:instrText>
        </w:r>
        <w:r w:rsidR="00970508">
          <w:rPr>
            <w:noProof/>
            <w:webHidden/>
          </w:rPr>
        </w:r>
        <w:r w:rsidR="00970508">
          <w:rPr>
            <w:noProof/>
            <w:webHidden/>
          </w:rPr>
          <w:fldChar w:fldCharType="separate"/>
        </w:r>
        <w:r w:rsidR="00970508">
          <w:rPr>
            <w:noProof/>
            <w:webHidden/>
          </w:rPr>
          <w:t>13</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18" w:history="1">
        <w:r w:rsidR="00970508" w:rsidRPr="00744389">
          <w:rPr>
            <w:rStyle w:val="ab"/>
            <w:rFonts w:ascii="Arial" w:hAnsi="Arial" w:cs="Arial"/>
            <w:noProof/>
            <w:lang w:val="uk-UA"/>
          </w:rPr>
          <w:t>3 Терміни та визначення понять</w:t>
        </w:r>
        <w:r w:rsidR="00970508">
          <w:rPr>
            <w:noProof/>
            <w:webHidden/>
          </w:rPr>
          <w:tab/>
        </w:r>
        <w:r w:rsidR="00970508">
          <w:rPr>
            <w:noProof/>
            <w:webHidden/>
          </w:rPr>
          <w:fldChar w:fldCharType="begin"/>
        </w:r>
        <w:r w:rsidR="00970508">
          <w:rPr>
            <w:noProof/>
            <w:webHidden/>
          </w:rPr>
          <w:instrText xml:space="preserve"> PAGEREF _Toc13490718 \h </w:instrText>
        </w:r>
        <w:r w:rsidR="00970508">
          <w:rPr>
            <w:noProof/>
            <w:webHidden/>
          </w:rPr>
        </w:r>
        <w:r w:rsidR="00970508">
          <w:rPr>
            <w:noProof/>
            <w:webHidden/>
          </w:rPr>
          <w:fldChar w:fldCharType="separate"/>
        </w:r>
        <w:r w:rsidR="00970508">
          <w:rPr>
            <w:noProof/>
            <w:webHidden/>
          </w:rPr>
          <w:t>26</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19" w:history="1">
        <w:r w:rsidR="00970508" w:rsidRPr="00744389">
          <w:rPr>
            <w:rStyle w:val="ab"/>
            <w:rFonts w:ascii="Arial" w:hAnsi="Arial" w:cs="Arial"/>
            <w:noProof/>
            <w:lang w:val="uk-UA"/>
          </w:rPr>
          <w:t>4 Перелік значнихнебезпек</w:t>
        </w:r>
        <w:r w:rsidR="00970508">
          <w:rPr>
            <w:noProof/>
            <w:webHidden/>
          </w:rPr>
          <w:tab/>
        </w:r>
        <w:r w:rsidR="00970508">
          <w:rPr>
            <w:noProof/>
            <w:webHidden/>
          </w:rPr>
          <w:fldChar w:fldCharType="begin"/>
        </w:r>
        <w:r w:rsidR="00970508">
          <w:rPr>
            <w:noProof/>
            <w:webHidden/>
          </w:rPr>
          <w:instrText xml:space="preserve"> PAGEREF _Toc13490719 \h </w:instrText>
        </w:r>
        <w:r w:rsidR="00970508">
          <w:rPr>
            <w:noProof/>
            <w:webHidden/>
          </w:rPr>
        </w:r>
        <w:r w:rsidR="00970508">
          <w:rPr>
            <w:noProof/>
            <w:webHidden/>
          </w:rPr>
          <w:fldChar w:fldCharType="separate"/>
        </w:r>
        <w:r w:rsidR="00970508">
          <w:rPr>
            <w:noProof/>
            <w:webHidden/>
          </w:rPr>
          <w:t>27</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0" w:history="1">
        <w:r w:rsidR="00970508" w:rsidRPr="00744389">
          <w:rPr>
            <w:rStyle w:val="ab"/>
            <w:rFonts w:ascii="Arial" w:hAnsi="Arial" w:cs="Arial"/>
            <w:noProof/>
            <w:lang w:val="uk-UA"/>
          </w:rPr>
          <w:t>5 Загальні вимоги та/або заходи безпеки</w:t>
        </w:r>
        <w:r w:rsidR="00970508">
          <w:rPr>
            <w:noProof/>
            <w:webHidden/>
          </w:rPr>
          <w:tab/>
        </w:r>
        <w:r w:rsidR="00970508">
          <w:rPr>
            <w:noProof/>
            <w:webHidden/>
          </w:rPr>
          <w:fldChar w:fldCharType="begin"/>
        </w:r>
        <w:r w:rsidR="00970508">
          <w:rPr>
            <w:noProof/>
            <w:webHidden/>
          </w:rPr>
          <w:instrText xml:space="preserve"> PAGEREF _Toc13490720 \h </w:instrText>
        </w:r>
        <w:r w:rsidR="00970508">
          <w:rPr>
            <w:noProof/>
            <w:webHidden/>
          </w:rPr>
        </w:r>
        <w:r w:rsidR="00970508">
          <w:rPr>
            <w:noProof/>
            <w:webHidden/>
          </w:rPr>
          <w:fldChar w:fldCharType="separate"/>
        </w:r>
        <w:r w:rsidR="00970508">
          <w:rPr>
            <w:noProof/>
            <w:webHidden/>
          </w:rPr>
          <w:t>27</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1" w:history="1">
        <w:r w:rsidR="00970508" w:rsidRPr="00744389">
          <w:rPr>
            <w:rStyle w:val="ab"/>
            <w:rFonts w:ascii="Arial" w:hAnsi="Arial" w:cs="Arial"/>
            <w:noProof/>
            <w:lang w:val="uk-UA"/>
          </w:rPr>
          <w:t>5.1 Загальні положення</w:t>
        </w:r>
        <w:r w:rsidR="00970508">
          <w:rPr>
            <w:noProof/>
            <w:webHidden/>
          </w:rPr>
          <w:tab/>
        </w:r>
        <w:r w:rsidR="00970508">
          <w:rPr>
            <w:noProof/>
            <w:webHidden/>
          </w:rPr>
          <w:fldChar w:fldCharType="begin"/>
        </w:r>
        <w:r w:rsidR="00970508">
          <w:rPr>
            <w:noProof/>
            <w:webHidden/>
          </w:rPr>
          <w:instrText xml:space="preserve"> PAGEREF _Toc13490721 \h </w:instrText>
        </w:r>
        <w:r w:rsidR="00970508">
          <w:rPr>
            <w:noProof/>
            <w:webHidden/>
          </w:rPr>
        </w:r>
        <w:r w:rsidR="00970508">
          <w:rPr>
            <w:noProof/>
            <w:webHidden/>
          </w:rPr>
          <w:fldChar w:fldCharType="separate"/>
        </w:r>
        <w:r w:rsidR="00970508">
          <w:rPr>
            <w:noProof/>
            <w:webHidden/>
          </w:rPr>
          <w:t>27</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2" w:history="1">
        <w:r w:rsidR="00970508" w:rsidRPr="00744389">
          <w:rPr>
            <w:rStyle w:val="ab"/>
            <w:rFonts w:ascii="Arial" w:hAnsi="Arial" w:cs="Arial"/>
            <w:noProof/>
            <w:lang w:val="uk-UA"/>
          </w:rPr>
          <w:t>5.2 Доступ до і вихід з робочих місць</w:t>
        </w:r>
        <w:r w:rsidR="00970508">
          <w:rPr>
            <w:noProof/>
            <w:webHidden/>
          </w:rPr>
          <w:tab/>
        </w:r>
        <w:r w:rsidR="00970508">
          <w:rPr>
            <w:noProof/>
            <w:webHidden/>
          </w:rPr>
          <w:fldChar w:fldCharType="begin"/>
        </w:r>
        <w:r w:rsidR="00970508">
          <w:rPr>
            <w:noProof/>
            <w:webHidden/>
          </w:rPr>
          <w:instrText xml:space="preserve"> PAGEREF _Toc13490722 \h </w:instrText>
        </w:r>
        <w:r w:rsidR="00970508">
          <w:rPr>
            <w:noProof/>
            <w:webHidden/>
          </w:rPr>
        </w:r>
        <w:r w:rsidR="00970508">
          <w:rPr>
            <w:noProof/>
            <w:webHidden/>
          </w:rPr>
          <w:fldChar w:fldCharType="separate"/>
        </w:r>
        <w:r w:rsidR="00970508">
          <w:rPr>
            <w:noProof/>
            <w:webHidden/>
          </w:rPr>
          <w:t>29</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3" w:history="1">
        <w:r w:rsidR="00970508" w:rsidRPr="00744389">
          <w:rPr>
            <w:rStyle w:val="ab"/>
            <w:rFonts w:ascii="Arial" w:hAnsi="Arial" w:cs="Arial"/>
            <w:noProof/>
            <w:lang w:val="uk-UA"/>
          </w:rPr>
          <w:t>5.3 Ергономіка</w:t>
        </w:r>
        <w:r w:rsidR="00970508">
          <w:rPr>
            <w:noProof/>
            <w:webHidden/>
          </w:rPr>
          <w:tab/>
        </w:r>
        <w:r w:rsidR="00970508">
          <w:rPr>
            <w:noProof/>
            <w:webHidden/>
          </w:rPr>
          <w:fldChar w:fldCharType="begin"/>
        </w:r>
        <w:r w:rsidR="00970508">
          <w:rPr>
            <w:noProof/>
            <w:webHidden/>
          </w:rPr>
          <w:instrText xml:space="preserve"> PAGEREF _Toc13490723 \h </w:instrText>
        </w:r>
        <w:r w:rsidR="00970508">
          <w:rPr>
            <w:noProof/>
            <w:webHidden/>
          </w:rPr>
        </w:r>
        <w:r w:rsidR="00970508">
          <w:rPr>
            <w:noProof/>
            <w:webHidden/>
          </w:rPr>
          <w:fldChar w:fldCharType="separate"/>
        </w:r>
        <w:r w:rsidR="00970508">
          <w:rPr>
            <w:noProof/>
            <w:webHidden/>
          </w:rPr>
          <w:t>31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4" w:history="1">
        <w:r w:rsidR="00970508" w:rsidRPr="00744389">
          <w:rPr>
            <w:rStyle w:val="ab"/>
            <w:rFonts w:ascii="Arial" w:hAnsi="Arial" w:cs="Arial"/>
            <w:noProof/>
            <w:lang w:val="uk-UA"/>
          </w:rPr>
          <w:t>5.4 Вимоги до кабін</w:t>
        </w:r>
        <w:r w:rsidR="00970508">
          <w:rPr>
            <w:noProof/>
            <w:webHidden/>
          </w:rPr>
          <w:tab/>
        </w:r>
        <w:r w:rsidR="00970508">
          <w:rPr>
            <w:noProof/>
            <w:webHidden/>
          </w:rPr>
          <w:fldChar w:fldCharType="begin"/>
        </w:r>
        <w:r w:rsidR="00970508">
          <w:rPr>
            <w:noProof/>
            <w:webHidden/>
          </w:rPr>
          <w:instrText xml:space="preserve"> PAGEREF _Toc13490724 \h </w:instrText>
        </w:r>
        <w:r w:rsidR="00970508">
          <w:rPr>
            <w:noProof/>
            <w:webHidden/>
          </w:rPr>
        </w:r>
        <w:r w:rsidR="00970508">
          <w:rPr>
            <w:noProof/>
            <w:webHidden/>
          </w:rPr>
          <w:fldChar w:fldCharType="separate"/>
        </w:r>
        <w:r w:rsidR="00970508">
          <w:rPr>
            <w:noProof/>
            <w:webHidden/>
          </w:rPr>
          <w:t>31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5" w:history="1">
        <w:r w:rsidR="00970508" w:rsidRPr="00744389">
          <w:rPr>
            <w:rStyle w:val="ab"/>
            <w:rFonts w:ascii="Arial" w:hAnsi="Arial" w:cs="Arial"/>
            <w:noProof/>
            <w:lang w:val="uk-UA"/>
          </w:rPr>
          <w:t>5.5 Сидіння</w:t>
        </w:r>
        <w:r w:rsidR="00970508">
          <w:rPr>
            <w:noProof/>
            <w:webHidden/>
          </w:rPr>
          <w:tab/>
        </w:r>
        <w:r w:rsidR="00970508">
          <w:rPr>
            <w:noProof/>
            <w:webHidden/>
          </w:rPr>
          <w:fldChar w:fldCharType="begin"/>
        </w:r>
        <w:r w:rsidR="00970508">
          <w:rPr>
            <w:noProof/>
            <w:webHidden/>
          </w:rPr>
          <w:instrText xml:space="preserve"> PAGEREF _Toc13490725 \h </w:instrText>
        </w:r>
        <w:r w:rsidR="00970508">
          <w:rPr>
            <w:noProof/>
            <w:webHidden/>
          </w:rPr>
        </w:r>
        <w:r w:rsidR="00970508">
          <w:rPr>
            <w:noProof/>
            <w:webHidden/>
          </w:rPr>
          <w:fldChar w:fldCharType="separate"/>
        </w:r>
        <w:r w:rsidR="00970508">
          <w:rPr>
            <w:noProof/>
            <w:webHidden/>
          </w:rPr>
          <w:t>40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6" w:history="1">
        <w:r w:rsidR="00970508" w:rsidRPr="00744389">
          <w:rPr>
            <w:rStyle w:val="ab"/>
            <w:rFonts w:ascii="Arial" w:hAnsi="Arial" w:cs="Arial"/>
            <w:noProof/>
            <w:lang w:val="uk-UA"/>
          </w:rPr>
          <w:t>5.6 Місця для пасажирів, які стоять</w:t>
        </w:r>
        <w:r w:rsidR="00970508">
          <w:rPr>
            <w:noProof/>
            <w:webHidden/>
          </w:rPr>
          <w:tab/>
        </w:r>
        <w:r w:rsidR="00970508">
          <w:rPr>
            <w:noProof/>
            <w:webHidden/>
          </w:rPr>
          <w:fldChar w:fldCharType="begin"/>
        </w:r>
        <w:r w:rsidR="00970508">
          <w:rPr>
            <w:noProof/>
            <w:webHidden/>
          </w:rPr>
          <w:instrText xml:space="preserve"> PAGEREF _Toc13490726 \h </w:instrText>
        </w:r>
        <w:r w:rsidR="00970508">
          <w:rPr>
            <w:noProof/>
            <w:webHidden/>
          </w:rPr>
        </w:r>
        <w:r w:rsidR="00970508">
          <w:rPr>
            <w:noProof/>
            <w:webHidden/>
          </w:rPr>
          <w:fldChar w:fldCharType="separate"/>
        </w:r>
        <w:r w:rsidR="00970508">
          <w:rPr>
            <w:noProof/>
            <w:webHidden/>
          </w:rPr>
          <w:t>41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7" w:history="1">
        <w:r w:rsidR="00970508" w:rsidRPr="00744389">
          <w:rPr>
            <w:rStyle w:val="ab"/>
            <w:rFonts w:ascii="Arial" w:hAnsi="Arial" w:cs="Arial"/>
            <w:noProof/>
            <w:lang w:val="uk-UA"/>
          </w:rPr>
          <w:t>5.7 Крайки та кути</w:t>
        </w:r>
        <w:r w:rsidR="00970508">
          <w:rPr>
            <w:noProof/>
            <w:webHidden/>
          </w:rPr>
          <w:tab/>
        </w:r>
        <w:r w:rsidR="00970508">
          <w:rPr>
            <w:noProof/>
            <w:webHidden/>
          </w:rPr>
          <w:fldChar w:fldCharType="begin"/>
        </w:r>
        <w:r w:rsidR="00970508">
          <w:rPr>
            <w:noProof/>
            <w:webHidden/>
          </w:rPr>
          <w:instrText xml:space="preserve"> PAGEREF _Toc13490727 \h </w:instrText>
        </w:r>
        <w:r w:rsidR="00970508">
          <w:rPr>
            <w:noProof/>
            <w:webHidden/>
          </w:rPr>
        </w:r>
        <w:r w:rsidR="00970508">
          <w:rPr>
            <w:noProof/>
            <w:webHidden/>
          </w:rPr>
          <w:fldChar w:fldCharType="separate"/>
        </w:r>
        <w:r w:rsidR="00970508">
          <w:rPr>
            <w:noProof/>
            <w:webHidden/>
          </w:rPr>
          <w:t>41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8" w:history="1">
        <w:r w:rsidR="00970508" w:rsidRPr="00744389">
          <w:rPr>
            <w:rStyle w:val="ab"/>
            <w:rFonts w:ascii="Arial" w:hAnsi="Arial" w:cs="Arial"/>
            <w:noProof/>
            <w:lang w:val="uk-UA"/>
          </w:rPr>
          <w:t>5.8 Труби та шланги</w:t>
        </w:r>
        <w:r w:rsidR="00970508">
          <w:rPr>
            <w:noProof/>
            <w:webHidden/>
          </w:rPr>
          <w:tab/>
        </w:r>
        <w:r w:rsidR="00970508">
          <w:rPr>
            <w:noProof/>
            <w:webHidden/>
          </w:rPr>
          <w:fldChar w:fldCharType="begin"/>
        </w:r>
        <w:r w:rsidR="00970508">
          <w:rPr>
            <w:noProof/>
            <w:webHidden/>
          </w:rPr>
          <w:instrText xml:space="preserve"> PAGEREF _Toc13490728 \h </w:instrText>
        </w:r>
        <w:r w:rsidR="00970508">
          <w:rPr>
            <w:noProof/>
            <w:webHidden/>
          </w:rPr>
        </w:r>
        <w:r w:rsidR="00970508">
          <w:rPr>
            <w:noProof/>
            <w:webHidden/>
          </w:rPr>
          <w:fldChar w:fldCharType="separate"/>
        </w:r>
        <w:r w:rsidR="00970508">
          <w:rPr>
            <w:noProof/>
            <w:webHidden/>
          </w:rPr>
          <w:t>41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29" w:history="1">
        <w:r w:rsidR="00970508" w:rsidRPr="00744389">
          <w:rPr>
            <w:rStyle w:val="ab"/>
            <w:rFonts w:ascii="Arial" w:hAnsi="Arial" w:cs="Arial"/>
            <w:noProof/>
            <w:lang w:val="uk-UA"/>
          </w:rPr>
          <w:t>5.9 Зв'язок між робочими місцями</w:t>
        </w:r>
        <w:r w:rsidR="00970508">
          <w:rPr>
            <w:noProof/>
            <w:webHidden/>
          </w:rPr>
          <w:tab/>
        </w:r>
        <w:r w:rsidR="00970508">
          <w:rPr>
            <w:noProof/>
            <w:webHidden/>
          </w:rPr>
          <w:fldChar w:fldCharType="begin"/>
        </w:r>
        <w:r w:rsidR="00970508">
          <w:rPr>
            <w:noProof/>
            <w:webHidden/>
          </w:rPr>
          <w:instrText xml:space="preserve"> PAGEREF _Toc13490729 \h </w:instrText>
        </w:r>
        <w:r w:rsidR="00970508">
          <w:rPr>
            <w:noProof/>
            <w:webHidden/>
          </w:rPr>
        </w:r>
        <w:r w:rsidR="00970508">
          <w:rPr>
            <w:noProof/>
            <w:webHidden/>
          </w:rPr>
          <w:fldChar w:fldCharType="separate"/>
        </w:r>
        <w:r w:rsidR="00970508">
          <w:rPr>
            <w:noProof/>
            <w:webHidden/>
          </w:rPr>
          <w:t>41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0" w:history="1">
        <w:r w:rsidR="00970508" w:rsidRPr="00744389">
          <w:rPr>
            <w:rStyle w:val="ab"/>
            <w:rFonts w:ascii="Arial" w:hAnsi="Arial" w:cs="Arial"/>
            <w:noProof/>
            <w:lang w:val="uk-UA"/>
          </w:rPr>
          <w:t>5.10 Запобігання сходу з рейок</w:t>
        </w:r>
        <w:r w:rsidR="00970508">
          <w:rPr>
            <w:noProof/>
            <w:webHidden/>
          </w:rPr>
          <w:tab/>
        </w:r>
        <w:r w:rsidR="00970508">
          <w:rPr>
            <w:noProof/>
            <w:webHidden/>
          </w:rPr>
          <w:fldChar w:fldCharType="begin"/>
        </w:r>
        <w:r w:rsidR="00970508">
          <w:rPr>
            <w:noProof/>
            <w:webHidden/>
          </w:rPr>
          <w:instrText xml:space="preserve"> PAGEREF _Toc13490730 \h </w:instrText>
        </w:r>
        <w:r w:rsidR="00970508">
          <w:rPr>
            <w:noProof/>
            <w:webHidden/>
          </w:rPr>
        </w:r>
        <w:r w:rsidR="00970508">
          <w:rPr>
            <w:noProof/>
            <w:webHidden/>
          </w:rPr>
          <w:fldChar w:fldCharType="separate"/>
        </w:r>
        <w:r w:rsidR="00970508">
          <w:rPr>
            <w:noProof/>
            <w:webHidden/>
          </w:rPr>
          <w:t>42</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1" w:history="1">
        <w:r w:rsidR="00970508" w:rsidRPr="00744389">
          <w:rPr>
            <w:rStyle w:val="ab"/>
            <w:rFonts w:ascii="Arial" w:hAnsi="Arial" w:cs="Arial"/>
            <w:noProof/>
            <w:lang w:val="uk-UA"/>
          </w:rPr>
          <w:t>5.11 Стійкість і заходи щодо запобігання перекиданню</w:t>
        </w:r>
        <w:r w:rsidR="00970508">
          <w:rPr>
            <w:noProof/>
            <w:webHidden/>
          </w:rPr>
          <w:tab/>
        </w:r>
        <w:r w:rsidR="00970508">
          <w:rPr>
            <w:noProof/>
            <w:webHidden/>
          </w:rPr>
          <w:fldChar w:fldCharType="begin"/>
        </w:r>
        <w:r w:rsidR="00970508">
          <w:rPr>
            <w:noProof/>
            <w:webHidden/>
          </w:rPr>
          <w:instrText xml:space="preserve"> PAGEREF _Toc13490731 \h </w:instrText>
        </w:r>
        <w:r w:rsidR="00970508">
          <w:rPr>
            <w:noProof/>
            <w:webHidden/>
          </w:rPr>
        </w:r>
        <w:r w:rsidR="00970508">
          <w:rPr>
            <w:noProof/>
            <w:webHidden/>
          </w:rPr>
          <w:fldChar w:fldCharType="separate"/>
        </w:r>
        <w:r w:rsidR="00970508">
          <w:rPr>
            <w:noProof/>
            <w:webHidden/>
          </w:rPr>
          <w:t>42</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2" w:history="1">
        <w:r w:rsidR="00970508" w:rsidRPr="00744389">
          <w:rPr>
            <w:rStyle w:val="ab"/>
            <w:rFonts w:ascii="Arial" w:hAnsi="Arial" w:cs="Arial"/>
            <w:noProof/>
            <w:lang w:val="uk-UA"/>
          </w:rPr>
          <w:t>5.12 Пристрої аварійної зупинки</w:t>
        </w:r>
        <w:r w:rsidR="00970508">
          <w:rPr>
            <w:noProof/>
            <w:webHidden/>
          </w:rPr>
          <w:tab/>
        </w:r>
        <w:r w:rsidR="00970508">
          <w:rPr>
            <w:noProof/>
            <w:webHidden/>
          </w:rPr>
          <w:fldChar w:fldCharType="begin"/>
        </w:r>
        <w:r w:rsidR="00970508">
          <w:rPr>
            <w:noProof/>
            <w:webHidden/>
          </w:rPr>
          <w:instrText xml:space="preserve"> PAGEREF _Toc13490732 \h </w:instrText>
        </w:r>
        <w:r w:rsidR="00970508">
          <w:rPr>
            <w:noProof/>
            <w:webHidden/>
          </w:rPr>
        </w:r>
        <w:r w:rsidR="00970508">
          <w:rPr>
            <w:noProof/>
            <w:webHidden/>
          </w:rPr>
          <w:fldChar w:fldCharType="separate"/>
        </w:r>
        <w:r w:rsidR="00970508">
          <w:rPr>
            <w:noProof/>
            <w:webHidden/>
          </w:rPr>
          <w:t>52</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3" w:history="1">
        <w:r w:rsidR="00970508" w:rsidRPr="00744389">
          <w:rPr>
            <w:rStyle w:val="ab"/>
            <w:rFonts w:ascii="Arial" w:hAnsi="Arial" w:cs="Arial"/>
            <w:noProof/>
            <w:lang w:val="uk-UA"/>
          </w:rPr>
          <w:t>5.13 Рухомі частини та матеріали</w:t>
        </w:r>
        <w:r w:rsidR="00970508">
          <w:rPr>
            <w:noProof/>
            <w:webHidden/>
          </w:rPr>
          <w:tab/>
        </w:r>
        <w:r w:rsidR="00970508">
          <w:rPr>
            <w:noProof/>
            <w:webHidden/>
          </w:rPr>
          <w:fldChar w:fldCharType="begin"/>
        </w:r>
        <w:r w:rsidR="00970508">
          <w:rPr>
            <w:noProof/>
            <w:webHidden/>
          </w:rPr>
          <w:instrText xml:space="preserve"> PAGEREF _Toc13490733 \h </w:instrText>
        </w:r>
        <w:r w:rsidR="00970508">
          <w:rPr>
            <w:noProof/>
            <w:webHidden/>
          </w:rPr>
        </w:r>
        <w:r w:rsidR="00970508">
          <w:rPr>
            <w:noProof/>
            <w:webHidden/>
          </w:rPr>
          <w:fldChar w:fldCharType="separate"/>
        </w:r>
        <w:r w:rsidR="00970508">
          <w:rPr>
            <w:noProof/>
            <w:webHidden/>
          </w:rPr>
          <w:t>53</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4" w:history="1">
        <w:r w:rsidR="00970508" w:rsidRPr="00744389">
          <w:rPr>
            <w:rStyle w:val="ab"/>
            <w:rFonts w:ascii="Arial" w:hAnsi="Arial" w:cs="Arial"/>
            <w:noProof/>
            <w:lang w:val="uk-UA"/>
          </w:rPr>
          <w:t>5.14 Пульти керування та індикатори оператора</w:t>
        </w:r>
        <w:r w:rsidR="00970508">
          <w:rPr>
            <w:noProof/>
            <w:webHidden/>
          </w:rPr>
          <w:tab/>
        </w:r>
        <w:r w:rsidR="00970508">
          <w:rPr>
            <w:noProof/>
            <w:webHidden/>
          </w:rPr>
          <w:fldChar w:fldCharType="begin"/>
        </w:r>
        <w:r w:rsidR="00970508">
          <w:rPr>
            <w:noProof/>
            <w:webHidden/>
          </w:rPr>
          <w:instrText xml:space="preserve"> PAGEREF _Toc13490734 \h </w:instrText>
        </w:r>
        <w:r w:rsidR="00970508">
          <w:rPr>
            <w:noProof/>
            <w:webHidden/>
          </w:rPr>
        </w:r>
        <w:r w:rsidR="00970508">
          <w:rPr>
            <w:noProof/>
            <w:webHidden/>
          </w:rPr>
          <w:fldChar w:fldCharType="separate"/>
        </w:r>
        <w:r w:rsidR="00970508">
          <w:rPr>
            <w:noProof/>
            <w:webHidden/>
          </w:rPr>
          <w:t>54</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5" w:history="1">
        <w:r w:rsidR="00970508" w:rsidRPr="00744389">
          <w:rPr>
            <w:rStyle w:val="ab"/>
            <w:rFonts w:ascii="Arial" w:hAnsi="Arial" w:cs="Arial"/>
            <w:noProof/>
            <w:lang w:val="uk-UA"/>
          </w:rPr>
          <w:t>5.14.7.2 Керування переміщенням машини вздовж колії за допомогою пульта дистанційного керування</w:t>
        </w:r>
        <w:r w:rsidR="00970508">
          <w:rPr>
            <w:noProof/>
            <w:webHidden/>
          </w:rPr>
          <w:tab/>
        </w:r>
        <w:r w:rsidR="00970508">
          <w:rPr>
            <w:noProof/>
            <w:webHidden/>
          </w:rPr>
          <w:fldChar w:fldCharType="begin"/>
        </w:r>
        <w:r w:rsidR="00970508">
          <w:rPr>
            <w:noProof/>
            <w:webHidden/>
          </w:rPr>
          <w:instrText xml:space="preserve"> PAGEREF _Toc13490735 \h </w:instrText>
        </w:r>
        <w:r w:rsidR="00970508">
          <w:rPr>
            <w:noProof/>
            <w:webHidden/>
          </w:rPr>
        </w:r>
        <w:r w:rsidR="00970508">
          <w:rPr>
            <w:noProof/>
            <w:webHidden/>
          </w:rPr>
          <w:fldChar w:fldCharType="separate"/>
        </w:r>
        <w:r w:rsidR="00970508">
          <w:rPr>
            <w:noProof/>
            <w:webHidden/>
          </w:rPr>
          <w:t>60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6" w:history="1">
        <w:r w:rsidR="00970508" w:rsidRPr="00744389">
          <w:rPr>
            <w:rStyle w:val="ab"/>
            <w:rFonts w:ascii="Arial" w:hAnsi="Arial" w:cs="Arial"/>
            <w:noProof/>
            <w:lang w:val="uk-UA"/>
          </w:rPr>
          <w:t>5.15 Теплові небезпеки</w:t>
        </w:r>
        <w:r w:rsidR="00970508">
          <w:rPr>
            <w:noProof/>
            <w:webHidden/>
          </w:rPr>
          <w:tab/>
        </w:r>
        <w:r w:rsidR="00970508">
          <w:rPr>
            <w:noProof/>
            <w:webHidden/>
          </w:rPr>
          <w:fldChar w:fldCharType="begin"/>
        </w:r>
        <w:r w:rsidR="00970508">
          <w:rPr>
            <w:noProof/>
            <w:webHidden/>
          </w:rPr>
          <w:instrText xml:space="preserve"> PAGEREF _Toc13490736 \h </w:instrText>
        </w:r>
        <w:r w:rsidR="00970508">
          <w:rPr>
            <w:noProof/>
            <w:webHidden/>
          </w:rPr>
        </w:r>
        <w:r w:rsidR="00970508">
          <w:rPr>
            <w:noProof/>
            <w:webHidden/>
          </w:rPr>
          <w:fldChar w:fldCharType="separate"/>
        </w:r>
        <w:r w:rsidR="00970508">
          <w:rPr>
            <w:noProof/>
            <w:webHidden/>
          </w:rPr>
          <w:t>60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7" w:history="1">
        <w:r w:rsidR="00970508" w:rsidRPr="00744389">
          <w:rPr>
            <w:rStyle w:val="ab"/>
            <w:rFonts w:ascii="Arial" w:hAnsi="Arial" w:cs="Arial"/>
            <w:noProof/>
            <w:lang w:val="uk-UA"/>
          </w:rPr>
          <w:t>5.16 Електрична система</w:t>
        </w:r>
        <w:r w:rsidR="00970508">
          <w:rPr>
            <w:noProof/>
            <w:webHidden/>
          </w:rPr>
          <w:tab/>
        </w:r>
        <w:r w:rsidR="00970508">
          <w:rPr>
            <w:noProof/>
            <w:webHidden/>
          </w:rPr>
          <w:fldChar w:fldCharType="begin"/>
        </w:r>
        <w:r w:rsidR="00970508">
          <w:rPr>
            <w:noProof/>
            <w:webHidden/>
          </w:rPr>
          <w:instrText xml:space="preserve"> PAGEREF _Toc13490737 \h </w:instrText>
        </w:r>
        <w:r w:rsidR="00970508">
          <w:rPr>
            <w:noProof/>
            <w:webHidden/>
          </w:rPr>
        </w:r>
        <w:r w:rsidR="00970508">
          <w:rPr>
            <w:noProof/>
            <w:webHidden/>
          </w:rPr>
          <w:fldChar w:fldCharType="separate"/>
        </w:r>
        <w:r w:rsidR="00970508">
          <w:rPr>
            <w:noProof/>
            <w:webHidden/>
          </w:rPr>
          <w:t>61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8" w:history="1">
        <w:r w:rsidR="00970508" w:rsidRPr="00744389">
          <w:rPr>
            <w:rStyle w:val="ab"/>
            <w:rFonts w:ascii="Arial" w:hAnsi="Arial" w:cs="Arial"/>
            <w:noProof/>
            <w:lang w:val="uk-UA"/>
          </w:rPr>
          <w:t>5.17 Вимоги щодо безпекимашин, пов’язані з електромагнітною сумісністю</w:t>
        </w:r>
        <w:r w:rsidR="00970508">
          <w:rPr>
            <w:noProof/>
            <w:webHidden/>
          </w:rPr>
          <w:tab/>
        </w:r>
        <w:r w:rsidR="00970508">
          <w:rPr>
            <w:noProof/>
            <w:webHidden/>
          </w:rPr>
          <w:fldChar w:fldCharType="begin"/>
        </w:r>
        <w:r w:rsidR="00970508">
          <w:rPr>
            <w:noProof/>
            <w:webHidden/>
          </w:rPr>
          <w:instrText xml:space="preserve"> PAGEREF _Toc13490738 \h </w:instrText>
        </w:r>
        <w:r w:rsidR="00970508">
          <w:rPr>
            <w:noProof/>
            <w:webHidden/>
          </w:rPr>
        </w:r>
        <w:r w:rsidR="00970508">
          <w:rPr>
            <w:noProof/>
            <w:webHidden/>
          </w:rPr>
          <w:fldChar w:fldCharType="separate"/>
        </w:r>
        <w:r w:rsidR="00970508">
          <w:rPr>
            <w:noProof/>
            <w:webHidden/>
          </w:rPr>
          <w:t>66</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39" w:history="1">
        <w:r w:rsidR="00970508" w:rsidRPr="00744389">
          <w:rPr>
            <w:rStyle w:val="ab"/>
            <w:rFonts w:ascii="Arial" w:hAnsi="Arial" w:cs="Arial"/>
            <w:noProof/>
            <w:lang w:val="uk-UA"/>
          </w:rPr>
          <w:t>5.18 Викиди газу і часток</w:t>
        </w:r>
        <w:r w:rsidR="00970508">
          <w:rPr>
            <w:noProof/>
            <w:webHidden/>
          </w:rPr>
          <w:tab/>
        </w:r>
        <w:r w:rsidR="00970508">
          <w:rPr>
            <w:noProof/>
            <w:webHidden/>
          </w:rPr>
          <w:fldChar w:fldCharType="begin"/>
        </w:r>
        <w:r w:rsidR="00970508">
          <w:rPr>
            <w:noProof/>
            <w:webHidden/>
          </w:rPr>
          <w:instrText xml:space="preserve"> PAGEREF _Toc13490739 \h </w:instrText>
        </w:r>
        <w:r w:rsidR="00970508">
          <w:rPr>
            <w:noProof/>
            <w:webHidden/>
          </w:rPr>
        </w:r>
        <w:r w:rsidR="00970508">
          <w:rPr>
            <w:noProof/>
            <w:webHidden/>
          </w:rPr>
          <w:fldChar w:fldCharType="separate"/>
        </w:r>
        <w:r w:rsidR="00970508">
          <w:rPr>
            <w:noProof/>
            <w:webHidden/>
          </w:rPr>
          <w:t>67</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0" w:history="1">
        <w:r w:rsidR="00970508" w:rsidRPr="00744389">
          <w:rPr>
            <w:rStyle w:val="ab"/>
            <w:rFonts w:ascii="Arial" w:hAnsi="Arial" w:cs="Arial"/>
            <w:noProof/>
            <w:lang w:val="uk-UA"/>
          </w:rPr>
          <w:t>5.19 Системи під тиском</w:t>
        </w:r>
        <w:r w:rsidR="00970508">
          <w:rPr>
            <w:noProof/>
            <w:webHidden/>
          </w:rPr>
          <w:tab/>
        </w:r>
        <w:r w:rsidR="00970508">
          <w:rPr>
            <w:noProof/>
            <w:webHidden/>
          </w:rPr>
          <w:fldChar w:fldCharType="begin"/>
        </w:r>
        <w:r w:rsidR="00970508">
          <w:rPr>
            <w:noProof/>
            <w:webHidden/>
          </w:rPr>
          <w:instrText xml:space="preserve"> PAGEREF _Toc13490740 \h </w:instrText>
        </w:r>
        <w:r w:rsidR="00970508">
          <w:rPr>
            <w:noProof/>
            <w:webHidden/>
          </w:rPr>
        </w:r>
        <w:r w:rsidR="00970508">
          <w:rPr>
            <w:noProof/>
            <w:webHidden/>
          </w:rPr>
          <w:fldChar w:fldCharType="separate"/>
        </w:r>
        <w:r w:rsidR="00970508">
          <w:rPr>
            <w:noProof/>
            <w:webHidden/>
          </w:rPr>
          <w:t>67</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1" w:history="1">
        <w:r w:rsidR="00970508" w:rsidRPr="00744389">
          <w:rPr>
            <w:rStyle w:val="ab"/>
            <w:rFonts w:ascii="Arial" w:hAnsi="Arial" w:cs="Arial"/>
            <w:noProof/>
            <w:lang w:val="uk-UA"/>
          </w:rPr>
          <w:t>5.20 Паливні та гідравлічні баки</w:t>
        </w:r>
        <w:r w:rsidR="00970508">
          <w:rPr>
            <w:noProof/>
            <w:webHidden/>
          </w:rPr>
          <w:tab/>
        </w:r>
        <w:r w:rsidR="00970508">
          <w:rPr>
            <w:noProof/>
            <w:webHidden/>
          </w:rPr>
          <w:fldChar w:fldCharType="begin"/>
        </w:r>
        <w:r w:rsidR="00970508">
          <w:rPr>
            <w:noProof/>
            <w:webHidden/>
          </w:rPr>
          <w:instrText xml:space="preserve"> PAGEREF _Toc13490741 \h </w:instrText>
        </w:r>
        <w:r w:rsidR="00970508">
          <w:rPr>
            <w:noProof/>
            <w:webHidden/>
          </w:rPr>
        </w:r>
        <w:r w:rsidR="00970508">
          <w:rPr>
            <w:noProof/>
            <w:webHidden/>
          </w:rPr>
          <w:fldChar w:fldCharType="separate"/>
        </w:r>
        <w:r w:rsidR="00970508">
          <w:rPr>
            <w:noProof/>
            <w:webHidden/>
          </w:rPr>
          <w:t>67</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2" w:history="1">
        <w:r w:rsidR="00970508" w:rsidRPr="00744389">
          <w:rPr>
            <w:rStyle w:val="ab"/>
            <w:rFonts w:ascii="Arial" w:hAnsi="Arial" w:cs="Arial"/>
            <w:noProof/>
            <w:lang w:val="uk-UA"/>
          </w:rPr>
          <w:t>5.21 Зменшення шуму</w:t>
        </w:r>
        <w:r w:rsidR="00970508">
          <w:rPr>
            <w:noProof/>
            <w:webHidden/>
          </w:rPr>
          <w:tab/>
        </w:r>
        <w:r w:rsidR="00970508">
          <w:rPr>
            <w:noProof/>
            <w:webHidden/>
          </w:rPr>
          <w:fldChar w:fldCharType="begin"/>
        </w:r>
        <w:r w:rsidR="00970508">
          <w:rPr>
            <w:noProof/>
            <w:webHidden/>
          </w:rPr>
          <w:instrText xml:space="preserve"> PAGEREF _Toc13490742 \h </w:instrText>
        </w:r>
        <w:r w:rsidR="00970508">
          <w:rPr>
            <w:noProof/>
            <w:webHidden/>
          </w:rPr>
        </w:r>
        <w:r w:rsidR="00970508">
          <w:rPr>
            <w:noProof/>
            <w:webHidden/>
          </w:rPr>
          <w:fldChar w:fldCharType="separate"/>
        </w:r>
        <w:r w:rsidR="00970508">
          <w:rPr>
            <w:noProof/>
            <w:webHidden/>
          </w:rPr>
          <w:t>68</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3" w:history="1">
        <w:r w:rsidR="00970508" w:rsidRPr="00744389">
          <w:rPr>
            <w:rStyle w:val="ab"/>
            <w:rFonts w:ascii="Arial" w:hAnsi="Arial" w:cs="Arial"/>
            <w:noProof/>
            <w:lang w:val="uk-UA"/>
          </w:rPr>
          <w:t>5.22 Вібрація</w:t>
        </w:r>
        <w:r w:rsidR="00970508">
          <w:rPr>
            <w:noProof/>
            <w:webHidden/>
          </w:rPr>
          <w:tab/>
        </w:r>
        <w:r w:rsidR="00970508">
          <w:rPr>
            <w:noProof/>
            <w:webHidden/>
          </w:rPr>
          <w:fldChar w:fldCharType="begin"/>
        </w:r>
        <w:r w:rsidR="00970508">
          <w:rPr>
            <w:noProof/>
            <w:webHidden/>
          </w:rPr>
          <w:instrText xml:space="preserve"> PAGEREF _Toc13490743 \h </w:instrText>
        </w:r>
        <w:r w:rsidR="00970508">
          <w:rPr>
            <w:noProof/>
            <w:webHidden/>
          </w:rPr>
        </w:r>
        <w:r w:rsidR="00970508">
          <w:rPr>
            <w:noProof/>
            <w:webHidden/>
          </w:rPr>
          <w:fldChar w:fldCharType="separate"/>
        </w:r>
        <w:r w:rsidR="00970508">
          <w:rPr>
            <w:noProof/>
            <w:webHidden/>
          </w:rPr>
          <w:t>69</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4" w:history="1">
        <w:r w:rsidR="00970508" w:rsidRPr="00744389">
          <w:rPr>
            <w:rStyle w:val="ab"/>
            <w:rFonts w:ascii="Arial" w:hAnsi="Arial" w:cs="Arial"/>
            <w:noProof/>
            <w:lang w:val="uk-UA"/>
          </w:rPr>
          <w:t>5.23 Захист від можливої пожежі</w:t>
        </w:r>
        <w:r w:rsidR="00970508">
          <w:rPr>
            <w:noProof/>
            <w:webHidden/>
          </w:rPr>
          <w:tab/>
        </w:r>
        <w:r w:rsidR="00970508">
          <w:rPr>
            <w:noProof/>
            <w:webHidden/>
          </w:rPr>
          <w:fldChar w:fldCharType="begin"/>
        </w:r>
        <w:r w:rsidR="00970508">
          <w:rPr>
            <w:noProof/>
            <w:webHidden/>
          </w:rPr>
          <w:instrText xml:space="preserve"> PAGEREF _Toc13490744 \h </w:instrText>
        </w:r>
        <w:r w:rsidR="00970508">
          <w:rPr>
            <w:noProof/>
            <w:webHidden/>
          </w:rPr>
        </w:r>
        <w:r w:rsidR="00970508">
          <w:rPr>
            <w:noProof/>
            <w:webHidden/>
          </w:rPr>
          <w:fldChar w:fldCharType="separate"/>
        </w:r>
        <w:r w:rsidR="00970508">
          <w:rPr>
            <w:noProof/>
            <w:webHidden/>
          </w:rPr>
          <w:t>70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5" w:history="1">
        <w:r w:rsidR="00970508" w:rsidRPr="00744389">
          <w:rPr>
            <w:rStyle w:val="ab"/>
            <w:rFonts w:ascii="Arial" w:hAnsi="Arial" w:cs="Arial"/>
            <w:noProof/>
            <w:lang w:val="uk-UA"/>
          </w:rPr>
          <w:t>5.24 Гальмівні системи</w:t>
        </w:r>
        <w:r w:rsidR="00970508">
          <w:rPr>
            <w:noProof/>
            <w:webHidden/>
          </w:rPr>
          <w:tab/>
        </w:r>
        <w:r w:rsidR="00970508">
          <w:rPr>
            <w:noProof/>
            <w:webHidden/>
          </w:rPr>
          <w:fldChar w:fldCharType="begin"/>
        </w:r>
        <w:r w:rsidR="00970508">
          <w:rPr>
            <w:noProof/>
            <w:webHidden/>
          </w:rPr>
          <w:instrText xml:space="preserve"> PAGEREF _Toc13490745 \h </w:instrText>
        </w:r>
        <w:r w:rsidR="00970508">
          <w:rPr>
            <w:noProof/>
            <w:webHidden/>
          </w:rPr>
        </w:r>
        <w:r w:rsidR="00970508">
          <w:rPr>
            <w:noProof/>
            <w:webHidden/>
          </w:rPr>
          <w:fldChar w:fldCharType="separate"/>
        </w:r>
        <w:r w:rsidR="00970508">
          <w:rPr>
            <w:noProof/>
            <w:webHidden/>
          </w:rPr>
          <w:t>71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6" w:history="1">
        <w:r w:rsidR="00970508" w:rsidRPr="00744389">
          <w:rPr>
            <w:rStyle w:val="ab"/>
            <w:rFonts w:ascii="Arial" w:hAnsi="Arial" w:cs="Arial"/>
            <w:noProof/>
            <w:lang w:val="uk-UA"/>
          </w:rPr>
          <w:t>5.25 Освітлення</w:t>
        </w:r>
        <w:r w:rsidR="00970508">
          <w:rPr>
            <w:noProof/>
            <w:webHidden/>
          </w:rPr>
          <w:tab/>
        </w:r>
        <w:r w:rsidR="00970508">
          <w:rPr>
            <w:noProof/>
            <w:webHidden/>
          </w:rPr>
          <w:fldChar w:fldCharType="begin"/>
        </w:r>
        <w:r w:rsidR="00970508">
          <w:rPr>
            <w:noProof/>
            <w:webHidden/>
          </w:rPr>
          <w:instrText xml:space="preserve"> PAGEREF _Toc13490746 \h </w:instrText>
        </w:r>
        <w:r w:rsidR="00970508">
          <w:rPr>
            <w:noProof/>
            <w:webHidden/>
          </w:rPr>
        </w:r>
        <w:r w:rsidR="00970508">
          <w:rPr>
            <w:noProof/>
            <w:webHidden/>
          </w:rPr>
          <w:fldChar w:fldCharType="separate"/>
        </w:r>
        <w:r w:rsidR="00970508">
          <w:rPr>
            <w:noProof/>
            <w:webHidden/>
          </w:rPr>
          <w:t>75</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7" w:history="1">
        <w:r w:rsidR="00970508" w:rsidRPr="00744389">
          <w:rPr>
            <w:rStyle w:val="ab"/>
            <w:rFonts w:ascii="Arial" w:hAnsi="Arial" w:cs="Arial"/>
            <w:noProof/>
            <w:lang w:val="uk-UA"/>
          </w:rPr>
          <w:t>5.26 Системи попередження</w:t>
        </w:r>
        <w:r w:rsidR="00970508">
          <w:rPr>
            <w:noProof/>
            <w:webHidden/>
          </w:rPr>
          <w:tab/>
        </w:r>
        <w:r w:rsidR="00970508">
          <w:rPr>
            <w:noProof/>
            <w:webHidden/>
          </w:rPr>
          <w:fldChar w:fldCharType="begin"/>
        </w:r>
        <w:r w:rsidR="00970508">
          <w:rPr>
            <w:noProof/>
            <w:webHidden/>
          </w:rPr>
          <w:instrText xml:space="preserve"> PAGEREF _Toc13490747 \h </w:instrText>
        </w:r>
        <w:r w:rsidR="00970508">
          <w:rPr>
            <w:noProof/>
            <w:webHidden/>
          </w:rPr>
        </w:r>
        <w:r w:rsidR="00970508">
          <w:rPr>
            <w:noProof/>
            <w:webHidden/>
          </w:rPr>
          <w:fldChar w:fldCharType="separate"/>
        </w:r>
        <w:r w:rsidR="00970508">
          <w:rPr>
            <w:noProof/>
            <w:webHidden/>
          </w:rPr>
          <w:t>75</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8" w:history="1">
        <w:r w:rsidR="00970508" w:rsidRPr="00744389">
          <w:rPr>
            <w:rStyle w:val="ab"/>
            <w:rFonts w:ascii="Arial" w:hAnsi="Arial" w:cs="Arial"/>
            <w:noProof/>
            <w:lang w:val="uk-UA"/>
          </w:rPr>
          <w:t>5.27 Технічне обслуговування</w:t>
        </w:r>
        <w:r w:rsidR="00970508">
          <w:rPr>
            <w:noProof/>
            <w:webHidden/>
          </w:rPr>
          <w:tab/>
        </w:r>
        <w:r w:rsidR="00970508">
          <w:rPr>
            <w:noProof/>
            <w:webHidden/>
          </w:rPr>
          <w:fldChar w:fldCharType="begin"/>
        </w:r>
        <w:r w:rsidR="00970508">
          <w:rPr>
            <w:noProof/>
            <w:webHidden/>
          </w:rPr>
          <w:instrText xml:space="preserve"> PAGEREF _Toc13490748 \h </w:instrText>
        </w:r>
        <w:r w:rsidR="00970508">
          <w:rPr>
            <w:noProof/>
            <w:webHidden/>
          </w:rPr>
        </w:r>
        <w:r w:rsidR="00970508">
          <w:rPr>
            <w:noProof/>
            <w:webHidden/>
          </w:rPr>
          <w:fldChar w:fldCharType="separate"/>
        </w:r>
        <w:r w:rsidR="00970508">
          <w:rPr>
            <w:noProof/>
            <w:webHidden/>
          </w:rPr>
          <w:t>76</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49" w:history="1">
        <w:r w:rsidR="00970508" w:rsidRPr="00744389">
          <w:rPr>
            <w:rStyle w:val="ab"/>
            <w:rFonts w:ascii="Arial" w:hAnsi="Arial" w:cs="Arial"/>
            <w:noProof/>
            <w:lang w:val="uk-UA"/>
          </w:rPr>
          <w:t>5.28 Дотримання правил техніки безпеки</w:t>
        </w:r>
        <w:r w:rsidR="00970508">
          <w:rPr>
            <w:noProof/>
            <w:webHidden/>
          </w:rPr>
          <w:tab/>
        </w:r>
        <w:r w:rsidR="00970508">
          <w:rPr>
            <w:noProof/>
            <w:webHidden/>
          </w:rPr>
          <w:fldChar w:fldCharType="begin"/>
        </w:r>
        <w:r w:rsidR="00970508">
          <w:rPr>
            <w:noProof/>
            <w:webHidden/>
          </w:rPr>
          <w:instrText xml:space="preserve"> PAGEREF _Toc13490749 \h </w:instrText>
        </w:r>
        <w:r w:rsidR="00970508">
          <w:rPr>
            <w:noProof/>
            <w:webHidden/>
          </w:rPr>
        </w:r>
        <w:r w:rsidR="00970508">
          <w:rPr>
            <w:noProof/>
            <w:webHidden/>
          </w:rPr>
          <w:fldChar w:fldCharType="separate"/>
        </w:r>
        <w:r w:rsidR="00970508">
          <w:rPr>
            <w:noProof/>
            <w:webHidden/>
          </w:rPr>
          <w:t>77</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0" w:history="1">
        <w:r w:rsidR="00970508" w:rsidRPr="00744389">
          <w:rPr>
            <w:rStyle w:val="ab"/>
            <w:rFonts w:ascii="Arial" w:hAnsi="Arial" w:cs="Arial"/>
            <w:noProof/>
            <w:lang w:val="uk-UA"/>
          </w:rPr>
          <w:t>6 Додаткові вимоги техніки безпеки або заходи щодо забезпечення специфічних функцій машин</w:t>
        </w:r>
        <w:r w:rsidR="00970508">
          <w:rPr>
            <w:noProof/>
            <w:webHidden/>
          </w:rPr>
          <w:tab/>
        </w:r>
        <w:r w:rsidR="00970508">
          <w:rPr>
            <w:noProof/>
            <w:webHidden/>
          </w:rPr>
          <w:fldChar w:fldCharType="begin"/>
        </w:r>
        <w:r w:rsidR="00970508">
          <w:rPr>
            <w:noProof/>
            <w:webHidden/>
          </w:rPr>
          <w:instrText xml:space="preserve"> PAGEREF _Toc13490750 \h </w:instrText>
        </w:r>
        <w:r w:rsidR="00970508">
          <w:rPr>
            <w:noProof/>
            <w:webHidden/>
          </w:rPr>
        </w:r>
        <w:r w:rsidR="00970508">
          <w:rPr>
            <w:noProof/>
            <w:webHidden/>
          </w:rPr>
          <w:fldChar w:fldCharType="separate"/>
        </w:r>
        <w:r w:rsidR="00970508">
          <w:rPr>
            <w:noProof/>
            <w:webHidden/>
          </w:rPr>
          <w:t>78</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1" w:history="1">
        <w:r w:rsidR="00970508" w:rsidRPr="00744389">
          <w:rPr>
            <w:rStyle w:val="ab"/>
            <w:rFonts w:ascii="Arial" w:hAnsi="Arial" w:cs="Arial"/>
            <w:noProof/>
            <w:lang w:val="uk-UA"/>
          </w:rPr>
          <w:t>7 Перевірка відповідності вимогам та/або конкретним заходам безпеки</w:t>
        </w:r>
        <w:r w:rsidR="00970508">
          <w:rPr>
            <w:noProof/>
            <w:webHidden/>
          </w:rPr>
          <w:tab/>
        </w:r>
        <w:r w:rsidR="00970508">
          <w:rPr>
            <w:noProof/>
            <w:webHidden/>
          </w:rPr>
          <w:fldChar w:fldCharType="begin"/>
        </w:r>
        <w:r w:rsidR="00970508">
          <w:rPr>
            <w:noProof/>
            <w:webHidden/>
          </w:rPr>
          <w:instrText xml:space="preserve"> PAGEREF _Toc13490751 \h </w:instrText>
        </w:r>
        <w:r w:rsidR="00970508">
          <w:rPr>
            <w:noProof/>
            <w:webHidden/>
          </w:rPr>
        </w:r>
        <w:r w:rsidR="00970508">
          <w:rPr>
            <w:noProof/>
            <w:webHidden/>
          </w:rPr>
          <w:fldChar w:fldCharType="separate"/>
        </w:r>
        <w:r w:rsidR="00970508">
          <w:rPr>
            <w:noProof/>
            <w:webHidden/>
          </w:rPr>
          <w:t>80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2" w:history="1">
        <w:r w:rsidR="00970508" w:rsidRPr="00744389">
          <w:rPr>
            <w:rStyle w:val="ab"/>
            <w:rFonts w:ascii="Arial" w:hAnsi="Arial" w:cs="Arial"/>
            <w:noProof/>
            <w:lang w:val="uk-UA"/>
          </w:rPr>
          <w:t>7.1 Загальні положення</w:t>
        </w:r>
        <w:r w:rsidR="00970508">
          <w:rPr>
            <w:noProof/>
            <w:webHidden/>
          </w:rPr>
          <w:tab/>
        </w:r>
        <w:r w:rsidR="00970508">
          <w:rPr>
            <w:noProof/>
            <w:webHidden/>
          </w:rPr>
          <w:fldChar w:fldCharType="begin"/>
        </w:r>
        <w:r w:rsidR="00970508">
          <w:rPr>
            <w:noProof/>
            <w:webHidden/>
          </w:rPr>
          <w:instrText xml:space="preserve"> PAGEREF _Toc13490752 \h </w:instrText>
        </w:r>
        <w:r w:rsidR="00970508">
          <w:rPr>
            <w:noProof/>
            <w:webHidden/>
          </w:rPr>
        </w:r>
        <w:r w:rsidR="00970508">
          <w:rPr>
            <w:noProof/>
            <w:webHidden/>
          </w:rPr>
          <w:fldChar w:fldCharType="separate"/>
        </w:r>
        <w:r w:rsidR="00970508">
          <w:rPr>
            <w:noProof/>
            <w:webHidden/>
          </w:rPr>
          <w:t>80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3" w:history="1">
        <w:r w:rsidR="00970508" w:rsidRPr="00744389">
          <w:rPr>
            <w:rStyle w:val="ab"/>
            <w:rFonts w:ascii="Arial" w:hAnsi="Arial" w:cs="Arial"/>
            <w:noProof/>
            <w:lang w:val="uk-UA"/>
          </w:rPr>
          <w:t>7.2 Методи перевірки</w:t>
        </w:r>
        <w:r w:rsidR="00970508">
          <w:rPr>
            <w:noProof/>
            <w:webHidden/>
          </w:rPr>
          <w:tab/>
        </w:r>
        <w:r w:rsidR="00970508">
          <w:rPr>
            <w:noProof/>
            <w:webHidden/>
          </w:rPr>
          <w:fldChar w:fldCharType="begin"/>
        </w:r>
        <w:r w:rsidR="00970508">
          <w:rPr>
            <w:noProof/>
            <w:webHidden/>
          </w:rPr>
          <w:instrText xml:space="preserve"> PAGEREF _Toc13490753 \h </w:instrText>
        </w:r>
        <w:r w:rsidR="00970508">
          <w:rPr>
            <w:noProof/>
            <w:webHidden/>
          </w:rPr>
        </w:r>
        <w:r w:rsidR="00970508">
          <w:rPr>
            <w:noProof/>
            <w:webHidden/>
          </w:rPr>
          <w:fldChar w:fldCharType="separate"/>
        </w:r>
        <w:r w:rsidR="00970508">
          <w:rPr>
            <w:noProof/>
            <w:webHidden/>
          </w:rPr>
          <w:t>80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4" w:history="1">
        <w:r w:rsidR="00970508" w:rsidRPr="00744389">
          <w:rPr>
            <w:rStyle w:val="ab"/>
            <w:rFonts w:ascii="Arial" w:hAnsi="Arial" w:cs="Arial"/>
            <w:noProof/>
            <w:lang w:val="uk-UA"/>
          </w:rPr>
          <w:t>8 Інформація для використання</w:t>
        </w:r>
        <w:r w:rsidR="00970508">
          <w:rPr>
            <w:noProof/>
            <w:webHidden/>
          </w:rPr>
          <w:tab/>
        </w:r>
        <w:r w:rsidR="00970508">
          <w:rPr>
            <w:noProof/>
            <w:webHidden/>
          </w:rPr>
          <w:fldChar w:fldCharType="begin"/>
        </w:r>
        <w:r w:rsidR="00970508">
          <w:rPr>
            <w:noProof/>
            <w:webHidden/>
          </w:rPr>
          <w:instrText xml:space="preserve"> PAGEREF _Toc13490754 \h </w:instrText>
        </w:r>
        <w:r w:rsidR="00970508">
          <w:rPr>
            <w:noProof/>
            <w:webHidden/>
          </w:rPr>
        </w:r>
        <w:r w:rsidR="00970508">
          <w:rPr>
            <w:noProof/>
            <w:webHidden/>
          </w:rPr>
          <w:fldChar w:fldCharType="separate"/>
        </w:r>
        <w:r w:rsidR="00970508">
          <w:rPr>
            <w:noProof/>
            <w:webHidden/>
          </w:rPr>
          <w:t>81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5" w:history="1">
        <w:r w:rsidR="00970508" w:rsidRPr="00744389">
          <w:rPr>
            <w:rStyle w:val="ab"/>
            <w:rFonts w:ascii="Arial" w:hAnsi="Arial" w:cs="Arial"/>
            <w:noProof/>
            <w:lang w:val="uk-UA"/>
          </w:rPr>
          <w:t>8.1 Загальні положення</w:t>
        </w:r>
        <w:r w:rsidR="00970508">
          <w:rPr>
            <w:noProof/>
            <w:webHidden/>
          </w:rPr>
          <w:tab/>
        </w:r>
        <w:r w:rsidR="00970508">
          <w:rPr>
            <w:noProof/>
            <w:webHidden/>
          </w:rPr>
          <w:fldChar w:fldCharType="begin"/>
        </w:r>
        <w:r w:rsidR="00970508">
          <w:rPr>
            <w:noProof/>
            <w:webHidden/>
          </w:rPr>
          <w:instrText xml:space="preserve"> PAGEREF _Toc13490755 \h </w:instrText>
        </w:r>
        <w:r w:rsidR="00970508">
          <w:rPr>
            <w:noProof/>
            <w:webHidden/>
          </w:rPr>
        </w:r>
        <w:r w:rsidR="00970508">
          <w:rPr>
            <w:noProof/>
            <w:webHidden/>
          </w:rPr>
          <w:fldChar w:fldCharType="separate"/>
        </w:r>
        <w:r w:rsidR="00970508">
          <w:rPr>
            <w:noProof/>
            <w:webHidden/>
          </w:rPr>
          <w:t>81</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6" w:history="1">
        <w:r w:rsidR="00970508" w:rsidRPr="00744389">
          <w:rPr>
            <w:rStyle w:val="ab"/>
            <w:rFonts w:ascii="Arial" w:hAnsi="Arial" w:cs="Arial"/>
            <w:noProof/>
            <w:lang w:val="uk-UA"/>
          </w:rPr>
          <w:t>8.2 Посібник з експлуатації</w:t>
        </w:r>
        <w:r w:rsidR="00970508">
          <w:rPr>
            <w:noProof/>
            <w:webHidden/>
          </w:rPr>
          <w:tab/>
        </w:r>
        <w:r w:rsidR="00970508">
          <w:rPr>
            <w:noProof/>
            <w:webHidden/>
          </w:rPr>
          <w:fldChar w:fldCharType="begin"/>
        </w:r>
        <w:r w:rsidR="00970508">
          <w:rPr>
            <w:noProof/>
            <w:webHidden/>
          </w:rPr>
          <w:instrText xml:space="preserve"> PAGEREF _Toc13490756 \h </w:instrText>
        </w:r>
        <w:r w:rsidR="00970508">
          <w:rPr>
            <w:noProof/>
            <w:webHidden/>
          </w:rPr>
        </w:r>
        <w:r w:rsidR="00970508">
          <w:rPr>
            <w:noProof/>
            <w:webHidden/>
          </w:rPr>
          <w:fldChar w:fldCharType="separate"/>
        </w:r>
        <w:r w:rsidR="00970508">
          <w:rPr>
            <w:noProof/>
            <w:webHidden/>
          </w:rPr>
          <w:t>82</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7" w:history="1">
        <w:r w:rsidR="00970508" w:rsidRPr="00744389">
          <w:rPr>
            <w:rStyle w:val="ab"/>
            <w:rFonts w:ascii="Arial" w:hAnsi="Arial" w:cs="Arial"/>
            <w:noProof/>
            <w:lang w:val="uk-UA"/>
          </w:rPr>
          <w:t>8.3 Попереджувальні позначення та письмові попередження</w:t>
        </w:r>
        <w:r w:rsidR="00970508">
          <w:rPr>
            <w:noProof/>
            <w:webHidden/>
          </w:rPr>
          <w:tab/>
        </w:r>
        <w:r w:rsidR="00970508">
          <w:rPr>
            <w:noProof/>
            <w:webHidden/>
          </w:rPr>
          <w:fldChar w:fldCharType="begin"/>
        </w:r>
        <w:r w:rsidR="00970508">
          <w:rPr>
            <w:noProof/>
            <w:webHidden/>
          </w:rPr>
          <w:instrText xml:space="preserve"> PAGEREF _Toc13490757 \h </w:instrText>
        </w:r>
        <w:r w:rsidR="00970508">
          <w:rPr>
            <w:noProof/>
            <w:webHidden/>
          </w:rPr>
        </w:r>
        <w:r w:rsidR="00970508">
          <w:rPr>
            <w:noProof/>
            <w:webHidden/>
          </w:rPr>
          <w:fldChar w:fldCharType="separate"/>
        </w:r>
        <w:r w:rsidR="00970508">
          <w:rPr>
            <w:noProof/>
            <w:webHidden/>
          </w:rPr>
          <w:t>92</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58" w:history="1">
        <w:r w:rsidR="00970508" w:rsidRPr="00744389">
          <w:rPr>
            <w:rStyle w:val="ab"/>
            <w:rFonts w:ascii="Arial" w:hAnsi="Arial" w:cs="Arial"/>
            <w:noProof/>
            <w:lang w:val="uk-UA"/>
          </w:rPr>
          <w:t>8.4 Маркування</w:t>
        </w:r>
        <w:r w:rsidR="00970508">
          <w:rPr>
            <w:noProof/>
            <w:webHidden/>
          </w:rPr>
          <w:tab/>
        </w:r>
        <w:r w:rsidR="00970508">
          <w:rPr>
            <w:noProof/>
            <w:webHidden/>
          </w:rPr>
          <w:fldChar w:fldCharType="begin"/>
        </w:r>
        <w:r w:rsidR="00970508">
          <w:rPr>
            <w:noProof/>
            <w:webHidden/>
          </w:rPr>
          <w:instrText xml:space="preserve"> PAGEREF _Toc13490758 \h </w:instrText>
        </w:r>
        <w:r w:rsidR="00970508">
          <w:rPr>
            <w:noProof/>
            <w:webHidden/>
          </w:rPr>
        </w:r>
        <w:r w:rsidR="00970508">
          <w:rPr>
            <w:noProof/>
            <w:webHidden/>
          </w:rPr>
          <w:fldChar w:fldCharType="separate"/>
        </w:r>
        <w:r w:rsidR="00970508">
          <w:rPr>
            <w:noProof/>
            <w:webHidden/>
          </w:rPr>
          <w:t>93</w:t>
        </w:r>
        <w:r w:rsidR="00970508">
          <w:rPr>
            <w:noProof/>
            <w:webHidden/>
          </w:rPr>
          <w:fldChar w:fldCharType="end"/>
        </w:r>
      </w:hyperlink>
    </w:p>
    <w:p w:rsidR="00970508" w:rsidRDefault="008B4697">
      <w:pPr>
        <w:pStyle w:val="21"/>
        <w:rPr>
          <w:rFonts w:asciiTheme="minorHAnsi" w:eastAsiaTheme="minorEastAsia" w:hAnsiTheme="minorHAnsi" w:cstheme="minorBidi"/>
          <w:b w:val="0"/>
          <w:sz w:val="22"/>
          <w:lang w:eastAsia="ru-RU"/>
        </w:rPr>
      </w:pPr>
      <w:hyperlink w:anchor="_Toc13490759" w:history="1">
        <w:r w:rsidR="00970508" w:rsidRPr="00744389">
          <w:rPr>
            <w:rStyle w:val="ab"/>
            <w:rFonts w:ascii="Arial" w:hAnsi="Arial" w:cs="Arial"/>
            <w:lang w:val="uk-UA"/>
          </w:rPr>
          <w:t>Додаток А (обов’язковий) Перелік суттєвих небезпек</w:t>
        </w:r>
        <w:r w:rsidR="00970508">
          <w:rPr>
            <w:webHidden/>
          </w:rPr>
          <w:tab/>
        </w:r>
        <w:r w:rsidR="00970508">
          <w:rPr>
            <w:webHidden/>
          </w:rPr>
          <w:fldChar w:fldCharType="begin"/>
        </w:r>
        <w:r w:rsidR="00970508">
          <w:rPr>
            <w:webHidden/>
          </w:rPr>
          <w:instrText xml:space="preserve"> PAGEREF _Toc13490759 \h </w:instrText>
        </w:r>
        <w:r w:rsidR="00970508">
          <w:rPr>
            <w:webHidden/>
          </w:rPr>
        </w:r>
        <w:r w:rsidR="00970508">
          <w:rPr>
            <w:webHidden/>
          </w:rPr>
          <w:fldChar w:fldCharType="separate"/>
        </w:r>
        <w:r w:rsidR="00970508">
          <w:rPr>
            <w:webHidden/>
          </w:rPr>
          <w:t>95</w:t>
        </w:r>
        <w:r w:rsidR="00970508">
          <w:rPr>
            <w:webHidden/>
          </w:rPr>
          <w:fldChar w:fldCharType="end"/>
        </w:r>
      </w:hyperlink>
    </w:p>
    <w:p w:rsidR="00970508" w:rsidRDefault="008B4697">
      <w:pPr>
        <w:pStyle w:val="21"/>
        <w:rPr>
          <w:rFonts w:asciiTheme="minorHAnsi" w:eastAsiaTheme="minorEastAsia" w:hAnsiTheme="minorHAnsi" w:cstheme="minorBidi"/>
          <w:b w:val="0"/>
          <w:sz w:val="22"/>
          <w:lang w:eastAsia="ru-RU"/>
        </w:rPr>
      </w:pPr>
      <w:hyperlink w:anchor="_Toc13490760" w:history="1">
        <w:r w:rsidR="00970508" w:rsidRPr="00744389">
          <w:rPr>
            <w:rStyle w:val="ab"/>
            <w:rFonts w:ascii="Arial" w:hAnsi="Arial" w:cs="Arial"/>
            <w:lang w:val="uk-UA"/>
          </w:rPr>
          <w:t>Додаток B (обов’язковий) Перелік перевірки параметрів на відповідність</w:t>
        </w:r>
        <w:r w:rsidR="00970508">
          <w:rPr>
            <w:webHidden/>
          </w:rPr>
          <w:tab/>
        </w:r>
        <w:r w:rsidR="00970508">
          <w:rPr>
            <w:webHidden/>
          </w:rPr>
          <w:fldChar w:fldCharType="begin"/>
        </w:r>
        <w:r w:rsidR="00970508">
          <w:rPr>
            <w:webHidden/>
          </w:rPr>
          <w:instrText xml:space="preserve"> PAGEREF _Toc13490760 \h </w:instrText>
        </w:r>
        <w:r w:rsidR="00970508">
          <w:rPr>
            <w:webHidden/>
          </w:rPr>
        </w:r>
        <w:r w:rsidR="00970508">
          <w:rPr>
            <w:webHidden/>
          </w:rPr>
          <w:fldChar w:fldCharType="separate"/>
        </w:r>
        <w:r w:rsidR="00970508">
          <w:rPr>
            <w:webHidden/>
          </w:rPr>
          <w:t>99</w:t>
        </w:r>
        <w:r w:rsidR="00970508">
          <w:rPr>
            <w:webHidden/>
          </w:rPr>
          <w:fldChar w:fldCharType="end"/>
        </w:r>
      </w:hyperlink>
    </w:p>
    <w:p w:rsidR="00970508" w:rsidRDefault="008B4697">
      <w:pPr>
        <w:pStyle w:val="21"/>
        <w:rPr>
          <w:rFonts w:asciiTheme="minorHAnsi" w:eastAsiaTheme="minorEastAsia" w:hAnsiTheme="minorHAnsi" w:cstheme="minorBidi"/>
          <w:b w:val="0"/>
          <w:sz w:val="22"/>
          <w:lang w:eastAsia="ru-RU"/>
        </w:rPr>
      </w:pPr>
      <w:hyperlink w:anchor="_Toc13490761" w:history="1">
        <w:r w:rsidR="00970508" w:rsidRPr="00744389">
          <w:rPr>
            <w:rStyle w:val="ab"/>
            <w:rFonts w:ascii="Arial" w:hAnsi="Arial" w:cs="Arial"/>
            <w:lang w:val="uk-UA"/>
          </w:rPr>
          <w:t>Додаток С (обов’язковий) Норми і правила випробування на шум (ступінь точності 2)</w:t>
        </w:r>
        <w:r w:rsidR="00970508">
          <w:rPr>
            <w:webHidden/>
          </w:rPr>
          <w:tab/>
        </w:r>
        <w:r w:rsidR="00970508">
          <w:rPr>
            <w:webHidden/>
          </w:rPr>
          <w:fldChar w:fldCharType="begin"/>
        </w:r>
        <w:r w:rsidR="00970508">
          <w:rPr>
            <w:webHidden/>
          </w:rPr>
          <w:instrText xml:space="preserve"> PAGEREF _Toc13490761 \h </w:instrText>
        </w:r>
        <w:r w:rsidR="00970508">
          <w:rPr>
            <w:webHidden/>
          </w:rPr>
        </w:r>
        <w:r w:rsidR="00970508">
          <w:rPr>
            <w:webHidden/>
          </w:rPr>
          <w:fldChar w:fldCharType="separate"/>
        </w:r>
        <w:r w:rsidR="00970508">
          <w:rPr>
            <w:webHidden/>
          </w:rPr>
          <w:t>108</w:t>
        </w:r>
        <w:r w:rsidR="00970508">
          <w:rPr>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2" w:history="1">
        <w:r w:rsidR="00970508" w:rsidRPr="00744389">
          <w:rPr>
            <w:rStyle w:val="ab"/>
            <w:rFonts w:ascii="Arial" w:hAnsi="Arial" w:cs="Arial"/>
            <w:noProof/>
            <w:lang w:val="uk-UA"/>
          </w:rPr>
          <w:t>С.1 Сфера застосування</w:t>
        </w:r>
        <w:r w:rsidR="00970508">
          <w:rPr>
            <w:noProof/>
            <w:webHidden/>
          </w:rPr>
          <w:tab/>
        </w:r>
        <w:r w:rsidR="00970508">
          <w:rPr>
            <w:noProof/>
            <w:webHidden/>
          </w:rPr>
          <w:fldChar w:fldCharType="begin"/>
        </w:r>
        <w:r w:rsidR="00970508">
          <w:rPr>
            <w:noProof/>
            <w:webHidden/>
          </w:rPr>
          <w:instrText xml:space="preserve"> PAGEREF _Toc13490762 \h </w:instrText>
        </w:r>
        <w:r w:rsidR="00970508">
          <w:rPr>
            <w:noProof/>
            <w:webHidden/>
          </w:rPr>
        </w:r>
        <w:r w:rsidR="00970508">
          <w:rPr>
            <w:noProof/>
            <w:webHidden/>
          </w:rPr>
          <w:fldChar w:fldCharType="separate"/>
        </w:r>
        <w:r w:rsidR="00970508">
          <w:rPr>
            <w:noProof/>
            <w:webHidden/>
          </w:rPr>
          <w:t>108</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3" w:history="1">
        <w:r w:rsidR="00970508" w:rsidRPr="00744389">
          <w:rPr>
            <w:rStyle w:val="ab"/>
            <w:rFonts w:ascii="Arial" w:hAnsi="Arial" w:cs="Arial"/>
            <w:noProof/>
            <w:lang w:val="uk-UA"/>
          </w:rPr>
          <w:t>С.2 Визначення</w:t>
        </w:r>
        <w:r w:rsidR="00970508">
          <w:rPr>
            <w:noProof/>
            <w:webHidden/>
          </w:rPr>
          <w:tab/>
        </w:r>
        <w:r w:rsidR="00970508">
          <w:rPr>
            <w:noProof/>
            <w:webHidden/>
          </w:rPr>
          <w:fldChar w:fldCharType="begin"/>
        </w:r>
        <w:r w:rsidR="00970508">
          <w:rPr>
            <w:noProof/>
            <w:webHidden/>
          </w:rPr>
          <w:instrText xml:space="preserve"> PAGEREF _Toc13490763 \h </w:instrText>
        </w:r>
        <w:r w:rsidR="00970508">
          <w:rPr>
            <w:noProof/>
            <w:webHidden/>
          </w:rPr>
        </w:r>
        <w:r w:rsidR="00970508">
          <w:rPr>
            <w:noProof/>
            <w:webHidden/>
          </w:rPr>
          <w:fldChar w:fldCharType="separate"/>
        </w:r>
        <w:r w:rsidR="00970508">
          <w:rPr>
            <w:noProof/>
            <w:webHidden/>
          </w:rPr>
          <w:t>108</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4" w:history="1">
        <w:r w:rsidR="00970508" w:rsidRPr="00744389">
          <w:rPr>
            <w:rStyle w:val="ab"/>
            <w:rFonts w:ascii="Arial" w:hAnsi="Arial" w:cs="Arial"/>
            <w:noProof/>
            <w:lang w:val="uk-UA"/>
          </w:rPr>
          <w:t>С.3 Визначення рівня випромінювання звукового тиску на автоматизованому робочому місці або інших визначених положеннях</w:t>
        </w:r>
        <w:r w:rsidR="00970508">
          <w:rPr>
            <w:noProof/>
            <w:webHidden/>
          </w:rPr>
          <w:tab/>
        </w:r>
        <w:r w:rsidR="00970508">
          <w:rPr>
            <w:noProof/>
            <w:webHidden/>
          </w:rPr>
          <w:fldChar w:fldCharType="begin"/>
        </w:r>
        <w:r w:rsidR="00970508">
          <w:rPr>
            <w:noProof/>
            <w:webHidden/>
          </w:rPr>
          <w:instrText xml:space="preserve"> PAGEREF _Toc13490764 \h </w:instrText>
        </w:r>
        <w:r w:rsidR="00970508">
          <w:rPr>
            <w:noProof/>
            <w:webHidden/>
          </w:rPr>
        </w:r>
        <w:r w:rsidR="00970508">
          <w:rPr>
            <w:noProof/>
            <w:webHidden/>
          </w:rPr>
          <w:fldChar w:fldCharType="separate"/>
        </w:r>
        <w:r w:rsidR="00970508">
          <w:rPr>
            <w:noProof/>
            <w:webHidden/>
          </w:rPr>
          <w:t>108</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5" w:history="1">
        <w:r w:rsidR="00970508" w:rsidRPr="00744389">
          <w:rPr>
            <w:rStyle w:val="ab"/>
            <w:rFonts w:ascii="Arial" w:hAnsi="Arial" w:cs="Arial"/>
            <w:noProof/>
            <w:lang w:val="uk-UA"/>
          </w:rPr>
          <w:t>С.4 Визначення рівня звукової потужності</w:t>
        </w:r>
        <w:r w:rsidR="00970508">
          <w:rPr>
            <w:noProof/>
            <w:webHidden/>
          </w:rPr>
          <w:tab/>
        </w:r>
        <w:r w:rsidR="00970508">
          <w:rPr>
            <w:noProof/>
            <w:webHidden/>
          </w:rPr>
          <w:fldChar w:fldCharType="begin"/>
        </w:r>
        <w:r w:rsidR="00970508">
          <w:rPr>
            <w:noProof/>
            <w:webHidden/>
          </w:rPr>
          <w:instrText xml:space="preserve"> PAGEREF _Toc13490765 \h </w:instrText>
        </w:r>
        <w:r w:rsidR="00970508">
          <w:rPr>
            <w:noProof/>
            <w:webHidden/>
          </w:rPr>
        </w:r>
        <w:r w:rsidR="00970508">
          <w:rPr>
            <w:noProof/>
            <w:webHidden/>
          </w:rPr>
          <w:fldChar w:fldCharType="separate"/>
        </w:r>
        <w:r w:rsidR="00970508">
          <w:rPr>
            <w:noProof/>
            <w:webHidden/>
          </w:rPr>
          <w:t>109</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6" w:history="1">
        <w:r w:rsidR="00970508" w:rsidRPr="00744389">
          <w:rPr>
            <w:rStyle w:val="ab"/>
            <w:rFonts w:ascii="Arial" w:hAnsi="Arial" w:cs="Arial"/>
            <w:noProof/>
            <w:lang w:val="uk-UA"/>
          </w:rPr>
          <w:t>С.5 Умови установки та монтажу</w:t>
        </w:r>
        <w:r w:rsidR="00970508">
          <w:rPr>
            <w:noProof/>
            <w:webHidden/>
          </w:rPr>
          <w:tab/>
        </w:r>
        <w:r w:rsidR="00970508">
          <w:rPr>
            <w:noProof/>
            <w:webHidden/>
          </w:rPr>
          <w:fldChar w:fldCharType="begin"/>
        </w:r>
        <w:r w:rsidR="00970508">
          <w:rPr>
            <w:noProof/>
            <w:webHidden/>
          </w:rPr>
          <w:instrText xml:space="preserve"> PAGEREF _Toc13490766 \h </w:instrText>
        </w:r>
        <w:r w:rsidR="00970508">
          <w:rPr>
            <w:noProof/>
            <w:webHidden/>
          </w:rPr>
        </w:r>
        <w:r w:rsidR="00970508">
          <w:rPr>
            <w:noProof/>
            <w:webHidden/>
          </w:rPr>
          <w:fldChar w:fldCharType="separate"/>
        </w:r>
        <w:r w:rsidR="00970508">
          <w:rPr>
            <w:noProof/>
            <w:webHidden/>
          </w:rPr>
          <w:t>110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7" w:history="1">
        <w:r w:rsidR="00970508" w:rsidRPr="00744389">
          <w:rPr>
            <w:rStyle w:val="ab"/>
            <w:rFonts w:ascii="Arial" w:hAnsi="Arial" w:cs="Arial"/>
            <w:noProof/>
            <w:lang w:val="uk-UA"/>
          </w:rPr>
          <w:t>С.6 Умови експлуатації</w:t>
        </w:r>
        <w:r w:rsidR="00970508">
          <w:rPr>
            <w:noProof/>
            <w:webHidden/>
          </w:rPr>
          <w:tab/>
        </w:r>
        <w:r w:rsidR="00970508">
          <w:rPr>
            <w:noProof/>
            <w:webHidden/>
          </w:rPr>
          <w:fldChar w:fldCharType="begin"/>
        </w:r>
        <w:r w:rsidR="00970508">
          <w:rPr>
            <w:noProof/>
            <w:webHidden/>
          </w:rPr>
          <w:instrText xml:space="preserve"> PAGEREF _Toc13490767 \h </w:instrText>
        </w:r>
        <w:r w:rsidR="00970508">
          <w:rPr>
            <w:noProof/>
            <w:webHidden/>
          </w:rPr>
        </w:r>
        <w:r w:rsidR="00970508">
          <w:rPr>
            <w:noProof/>
            <w:webHidden/>
          </w:rPr>
          <w:fldChar w:fldCharType="separate"/>
        </w:r>
        <w:r w:rsidR="00970508">
          <w:rPr>
            <w:noProof/>
            <w:webHidden/>
          </w:rPr>
          <w:t>110</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8" w:history="1">
        <w:r w:rsidR="00970508" w:rsidRPr="00744389">
          <w:rPr>
            <w:rStyle w:val="ab"/>
            <w:rFonts w:ascii="Arial" w:hAnsi="Arial" w:cs="Arial"/>
            <w:noProof/>
            <w:lang w:val="uk-UA"/>
          </w:rPr>
          <w:t>С.7 Похибки вимірювання</w:t>
        </w:r>
        <w:r w:rsidR="00970508">
          <w:rPr>
            <w:noProof/>
            <w:webHidden/>
          </w:rPr>
          <w:tab/>
        </w:r>
        <w:r w:rsidR="00970508">
          <w:rPr>
            <w:noProof/>
            <w:webHidden/>
          </w:rPr>
          <w:fldChar w:fldCharType="begin"/>
        </w:r>
        <w:r w:rsidR="00970508">
          <w:rPr>
            <w:noProof/>
            <w:webHidden/>
          </w:rPr>
          <w:instrText xml:space="preserve"> PAGEREF _Toc13490768 \h </w:instrText>
        </w:r>
        <w:r w:rsidR="00970508">
          <w:rPr>
            <w:noProof/>
            <w:webHidden/>
          </w:rPr>
        </w:r>
        <w:r w:rsidR="00970508">
          <w:rPr>
            <w:noProof/>
            <w:webHidden/>
          </w:rPr>
          <w:fldChar w:fldCharType="separate"/>
        </w:r>
        <w:r w:rsidR="00970508">
          <w:rPr>
            <w:noProof/>
            <w:webHidden/>
          </w:rPr>
          <w:t>114</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69" w:history="1">
        <w:r w:rsidR="00970508" w:rsidRPr="00744389">
          <w:rPr>
            <w:rStyle w:val="ab"/>
            <w:rFonts w:ascii="Arial" w:hAnsi="Arial" w:cs="Arial"/>
            <w:noProof/>
            <w:lang w:val="uk-UA"/>
          </w:rPr>
          <w:t>С.8 Інформація, яка підлягає документуванню</w:t>
        </w:r>
        <w:r w:rsidR="00970508">
          <w:rPr>
            <w:noProof/>
            <w:webHidden/>
          </w:rPr>
          <w:tab/>
        </w:r>
        <w:r w:rsidR="00970508">
          <w:rPr>
            <w:noProof/>
            <w:webHidden/>
          </w:rPr>
          <w:fldChar w:fldCharType="begin"/>
        </w:r>
        <w:r w:rsidR="00970508">
          <w:rPr>
            <w:noProof/>
            <w:webHidden/>
          </w:rPr>
          <w:instrText xml:space="preserve"> PAGEREF _Toc13490769 \h </w:instrText>
        </w:r>
        <w:r w:rsidR="00970508">
          <w:rPr>
            <w:noProof/>
            <w:webHidden/>
          </w:rPr>
        </w:r>
        <w:r w:rsidR="00970508">
          <w:rPr>
            <w:noProof/>
            <w:webHidden/>
          </w:rPr>
          <w:fldChar w:fldCharType="separate"/>
        </w:r>
        <w:r w:rsidR="00970508">
          <w:rPr>
            <w:noProof/>
            <w:webHidden/>
          </w:rPr>
          <w:t>114</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70" w:history="1">
        <w:r w:rsidR="00970508" w:rsidRPr="00744389">
          <w:rPr>
            <w:rStyle w:val="ab"/>
            <w:rFonts w:ascii="Arial" w:hAnsi="Arial" w:cs="Arial"/>
            <w:noProof/>
            <w:lang w:val="uk-UA"/>
          </w:rPr>
          <w:t>С.9 Інформація, яка зазначається в протоколі випробувань</w:t>
        </w:r>
        <w:r w:rsidR="00970508">
          <w:rPr>
            <w:noProof/>
            <w:webHidden/>
          </w:rPr>
          <w:tab/>
        </w:r>
        <w:r w:rsidR="00970508">
          <w:rPr>
            <w:noProof/>
            <w:webHidden/>
          </w:rPr>
          <w:fldChar w:fldCharType="begin"/>
        </w:r>
        <w:r w:rsidR="00970508">
          <w:rPr>
            <w:noProof/>
            <w:webHidden/>
          </w:rPr>
          <w:instrText xml:space="preserve"> PAGEREF _Toc13490770 \h </w:instrText>
        </w:r>
        <w:r w:rsidR="00970508">
          <w:rPr>
            <w:noProof/>
            <w:webHidden/>
          </w:rPr>
        </w:r>
        <w:r w:rsidR="00970508">
          <w:rPr>
            <w:noProof/>
            <w:webHidden/>
          </w:rPr>
          <w:fldChar w:fldCharType="separate"/>
        </w:r>
        <w:r w:rsidR="00970508">
          <w:rPr>
            <w:noProof/>
            <w:webHidden/>
          </w:rPr>
          <w:t>114</w:t>
        </w:r>
        <w:r w:rsidR="00970508">
          <w:rPr>
            <w:noProof/>
            <w:webHidden/>
          </w:rPr>
          <w:fldChar w:fldCharType="end"/>
        </w:r>
      </w:hyperlink>
    </w:p>
    <w:p w:rsidR="00970508" w:rsidRDefault="008B4697" w:rsidP="00970508">
      <w:pPr>
        <w:pStyle w:val="12"/>
        <w:rPr>
          <w:rFonts w:asciiTheme="minorHAnsi" w:eastAsiaTheme="minorEastAsia" w:hAnsiTheme="minorHAnsi" w:cstheme="minorBidi"/>
          <w:noProof/>
          <w:sz w:val="22"/>
          <w:lang w:eastAsia="ru-RU"/>
        </w:rPr>
      </w:pPr>
      <w:hyperlink w:anchor="_Toc13490771" w:history="1">
        <w:r w:rsidR="00970508" w:rsidRPr="00744389">
          <w:rPr>
            <w:rStyle w:val="ab"/>
            <w:rFonts w:ascii="Arial" w:hAnsi="Arial" w:cs="Arial"/>
            <w:noProof/>
            <w:lang w:val="uk-UA"/>
          </w:rPr>
          <w:t>С.10 Оголошення та підтвердження величин шумового випромінювання</w:t>
        </w:r>
        <w:r w:rsidR="00970508">
          <w:rPr>
            <w:noProof/>
            <w:webHidden/>
          </w:rPr>
          <w:tab/>
        </w:r>
        <w:r w:rsidR="00970508">
          <w:rPr>
            <w:noProof/>
            <w:webHidden/>
          </w:rPr>
          <w:fldChar w:fldCharType="begin"/>
        </w:r>
        <w:r w:rsidR="00970508">
          <w:rPr>
            <w:noProof/>
            <w:webHidden/>
          </w:rPr>
          <w:instrText xml:space="preserve"> PAGEREF _Toc13490771 \h </w:instrText>
        </w:r>
        <w:r w:rsidR="00970508">
          <w:rPr>
            <w:noProof/>
            <w:webHidden/>
          </w:rPr>
        </w:r>
        <w:r w:rsidR="00970508">
          <w:rPr>
            <w:noProof/>
            <w:webHidden/>
          </w:rPr>
          <w:fldChar w:fldCharType="separate"/>
        </w:r>
        <w:r w:rsidR="00970508">
          <w:rPr>
            <w:noProof/>
            <w:webHidden/>
          </w:rPr>
          <w:t>116</w:t>
        </w:r>
        <w:r w:rsidR="00970508">
          <w:rPr>
            <w:noProof/>
            <w:webHidden/>
          </w:rPr>
          <w:fldChar w:fldCharType="end"/>
        </w:r>
      </w:hyperlink>
    </w:p>
    <w:p w:rsidR="00970508" w:rsidRDefault="008B4697">
      <w:pPr>
        <w:pStyle w:val="21"/>
        <w:rPr>
          <w:rFonts w:asciiTheme="minorHAnsi" w:eastAsiaTheme="minorEastAsia" w:hAnsiTheme="minorHAnsi" w:cstheme="minorBidi"/>
          <w:b w:val="0"/>
          <w:sz w:val="22"/>
          <w:lang w:eastAsia="ru-RU"/>
        </w:rPr>
      </w:pPr>
      <w:hyperlink w:anchor="_Toc13490772" w:history="1">
        <w:r w:rsidR="00970508" w:rsidRPr="00744389">
          <w:rPr>
            <w:rStyle w:val="ab"/>
            <w:rFonts w:ascii="Arial" w:hAnsi="Arial" w:cs="Arial"/>
            <w:lang w:val="uk-UA"/>
          </w:rPr>
          <w:t>Додаток D (довідковий) Структура Європейських Стандартів щодо залізнично-будівельних і ремонтних машин</w:t>
        </w:r>
        <w:r w:rsidR="00970508">
          <w:rPr>
            <w:webHidden/>
          </w:rPr>
          <w:tab/>
        </w:r>
        <w:r w:rsidR="00970508">
          <w:rPr>
            <w:webHidden/>
          </w:rPr>
          <w:fldChar w:fldCharType="begin"/>
        </w:r>
        <w:r w:rsidR="00970508">
          <w:rPr>
            <w:webHidden/>
          </w:rPr>
          <w:instrText xml:space="preserve"> PAGEREF _Toc13490772 \h </w:instrText>
        </w:r>
        <w:r w:rsidR="00970508">
          <w:rPr>
            <w:webHidden/>
          </w:rPr>
        </w:r>
        <w:r w:rsidR="00970508">
          <w:rPr>
            <w:webHidden/>
          </w:rPr>
          <w:fldChar w:fldCharType="separate"/>
        </w:r>
        <w:r w:rsidR="00970508">
          <w:rPr>
            <w:webHidden/>
          </w:rPr>
          <w:t>119</w:t>
        </w:r>
        <w:r w:rsidR="00970508">
          <w:rPr>
            <w:webHidden/>
          </w:rPr>
          <w:fldChar w:fldCharType="end"/>
        </w:r>
      </w:hyperlink>
    </w:p>
    <w:p w:rsidR="00970508" w:rsidRDefault="008B4697">
      <w:pPr>
        <w:pStyle w:val="21"/>
        <w:rPr>
          <w:rFonts w:asciiTheme="minorHAnsi" w:eastAsiaTheme="minorEastAsia" w:hAnsiTheme="minorHAnsi" w:cstheme="minorBidi"/>
          <w:b w:val="0"/>
          <w:sz w:val="22"/>
          <w:lang w:eastAsia="ru-RU"/>
        </w:rPr>
      </w:pPr>
      <w:hyperlink w:anchor="_Toc13490773" w:history="1">
        <w:r w:rsidR="00970508" w:rsidRPr="00744389">
          <w:rPr>
            <w:rStyle w:val="ab"/>
            <w:rFonts w:ascii="Arial" w:hAnsi="Arial" w:cs="Arial"/>
            <w:lang w:val="uk-UA"/>
          </w:rPr>
          <w:t>Додаток ZA (довідковий) Відповідність цього Європейського Стандарту Обов’язковим Вимогам Директиви ЄС 2006/42/ЄС</w:t>
        </w:r>
        <w:r w:rsidR="00970508">
          <w:rPr>
            <w:webHidden/>
          </w:rPr>
          <w:tab/>
        </w:r>
        <w:r w:rsidR="00970508">
          <w:rPr>
            <w:webHidden/>
          </w:rPr>
          <w:fldChar w:fldCharType="begin"/>
        </w:r>
        <w:r w:rsidR="00970508">
          <w:rPr>
            <w:webHidden/>
          </w:rPr>
          <w:instrText xml:space="preserve"> PAGEREF _Toc13490773 \h </w:instrText>
        </w:r>
        <w:r w:rsidR="00970508">
          <w:rPr>
            <w:webHidden/>
          </w:rPr>
        </w:r>
        <w:r w:rsidR="00970508">
          <w:rPr>
            <w:webHidden/>
          </w:rPr>
          <w:fldChar w:fldCharType="separate"/>
        </w:r>
        <w:r w:rsidR="00970508">
          <w:rPr>
            <w:webHidden/>
          </w:rPr>
          <w:t>122</w:t>
        </w:r>
        <w:r w:rsidR="00970508">
          <w:rPr>
            <w:webHidden/>
          </w:rPr>
          <w:fldChar w:fldCharType="end"/>
        </w:r>
      </w:hyperlink>
    </w:p>
    <w:p w:rsidR="00970508" w:rsidRDefault="008B4697">
      <w:pPr>
        <w:pStyle w:val="21"/>
        <w:rPr>
          <w:rFonts w:asciiTheme="minorHAnsi" w:eastAsiaTheme="minorEastAsia" w:hAnsiTheme="minorHAnsi" w:cstheme="minorBidi"/>
          <w:b w:val="0"/>
          <w:sz w:val="22"/>
          <w:lang w:eastAsia="ru-RU"/>
        </w:rPr>
      </w:pPr>
      <w:hyperlink w:anchor="_Toc13490774" w:history="1">
        <w:r w:rsidR="00970508" w:rsidRPr="00744389">
          <w:rPr>
            <w:rStyle w:val="ab"/>
            <w:rFonts w:ascii="Arial" w:hAnsi="Arial" w:cs="Arial"/>
            <w:shd w:val="clear" w:color="auto" w:fill="FFFFFF"/>
            <w:lang w:val="uk-UA"/>
          </w:rPr>
          <w:t>Бібліографія</w:t>
        </w:r>
        <w:r w:rsidR="00970508">
          <w:rPr>
            <w:webHidden/>
          </w:rPr>
          <w:tab/>
        </w:r>
        <w:r w:rsidR="00970508">
          <w:rPr>
            <w:webHidden/>
          </w:rPr>
          <w:fldChar w:fldCharType="begin"/>
        </w:r>
        <w:r w:rsidR="00970508">
          <w:rPr>
            <w:webHidden/>
          </w:rPr>
          <w:instrText xml:space="preserve"> PAGEREF _Toc13490774 \h </w:instrText>
        </w:r>
        <w:r w:rsidR="00970508">
          <w:rPr>
            <w:webHidden/>
          </w:rPr>
        </w:r>
        <w:r w:rsidR="00970508">
          <w:rPr>
            <w:webHidden/>
          </w:rPr>
          <w:fldChar w:fldCharType="separate"/>
        </w:r>
        <w:r w:rsidR="00970508">
          <w:rPr>
            <w:webHidden/>
          </w:rPr>
          <w:t>123</w:t>
        </w:r>
        <w:r w:rsidR="00970508">
          <w:rPr>
            <w:webHidden/>
          </w:rPr>
          <w:fldChar w:fldCharType="end"/>
        </w:r>
      </w:hyperlink>
    </w:p>
    <w:p w:rsidR="00817158" w:rsidRPr="00970508" w:rsidRDefault="00705DE1" w:rsidP="00814190">
      <w:pPr>
        <w:pStyle w:val="1"/>
        <w:rPr>
          <w:rFonts w:ascii="Arial" w:hAnsi="Arial" w:cs="Arial"/>
          <w:sz w:val="28"/>
          <w:szCs w:val="28"/>
          <w:lang w:val="uk-UA"/>
        </w:rPr>
      </w:pPr>
      <w:r w:rsidRPr="00970508">
        <w:rPr>
          <w:rFonts w:ascii="Arial" w:hAnsi="Arial" w:cs="Arial"/>
          <w:sz w:val="28"/>
          <w:szCs w:val="28"/>
          <w:lang w:val="uk-UA"/>
        </w:rPr>
        <w:fldChar w:fldCharType="end"/>
      </w:r>
      <w:r w:rsidR="00A03216" w:rsidRPr="00970508">
        <w:rPr>
          <w:rFonts w:ascii="Arial" w:hAnsi="Arial" w:cs="Arial"/>
          <w:sz w:val="28"/>
          <w:szCs w:val="28"/>
          <w:lang w:val="uk-UA"/>
        </w:rPr>
        <w:br w:type="page"/>
      </w:r>
    </w:p>
    <w:p w:rsidR="00127970" w:rsidRPr="00970508" w:rsidRDefault="00127970" w:rsidP="00703E13">
      <w:pPr>
        <w:pStyle w:val="1"/>
        <w:rPr>
          <w:rFonts w:ascii="Arial" w:hAnsi="Arial" w:cs="Arial"/>
          <w:sz w:val="28"/>
          <w:szCs w:val="28"/>
        </w:rPr>
      </w:pPr>
      <w:bookmarkStart w:id="2" w:name="_Toc524521130"/>
      <w:bookmarkStart w:id="3" w:name="_Toc12520638"/>
      <w:bookmarkStart w:id="4" w:name="_Toc13490714"/>
      <w:r w:rsidRPr="00970508">
        <w:rPr>
          <w:rFonts w:ascii="Arial" w:hAnsi="Arial" w:cs="Arial"/>
          <w:sz w:val="28"/>
          <w:szCs w:val="28"/>
        </w:rPr>
        <w:t>НАЦІОНАЛЬНИЙ ВСТУП</w:t>
      </w:r>
      <w:bookmarkEnd w:id="2"/>
      <w:bookmarkEnd w:id="3"/>
      <w:bookmarkEnd w:id="4"/>
    </w:p>
    <w:p w:rsidR="00127970" w:rsidRPr="00970508" w:rsidRDefault="00127970" w:rsidP="00127970">
      <w:pPr>
        <w:rPr>
          <w:rFonts w:ascii="Arial" w:hAnsi="Arial" w:cs="Arial"/>
          <w:color w:val="000000" w:themeColor="text1"/>
          <w:sz w:val="28"/>
          <w:szCs w:val="28"/>
          <w:lang w:val="uk-UA"/>
        </w:rPr>
      </w:pPr>
      <w:proofErr w:type="spellStart"/>
      <w:r w:rsidRPr="00970508">
        <w:rPr>
          <w:rFonts w:ascii="Arial" w:hAnsi="Arial" w:cs="Arial"/>
          <w:color w:val="000000" w:themeColor="text1"/>
          <w:sz w:val="28"/>
          <w:szCs w:val="28"/>
        </w:rPr>
        <w:t>Цей</w:t>
      </w:r>
      <w:proofErr w:type="spellEnd"/>
      <w:r w:rsidR="003C1548" w:rsidRPr="00970508">
        <w:rPr>
          <w:rFonts w:ascii="Arial" w:hAnsi="Arial" w:cs="Arial"/>
          <w:color w:val="000000" w:themeColor="text1"/>
          <w:sz w:val="28"/>
          <w:szCs w:val="28"/>
          <w:lang w:val="uk-UA"/>
        </w:rPr>
        <w:t xml:space="preserve"> </w:t>
      </w:r>
      <w:proofErr w:type="spellStart"/>
      <w:r w:rsidRPr="00970508">
        <w:rPr>
          <w:rFonts w:ascii="Arial" w:hAnsi="Arial" w:cs="Arial"/>
          <w:color w:val="000000" w:themeColor="text1"/>
          <w:sz w:val="28"/>
          <w:szCs w:val="28"/>
        </w:rPr>
        <w:t>національний</w:t>
      </w:r>
      <w:proofErr w:type="spellEnd"/>
      <w:r w:rsidRPr="00970508">
        <w:rPr>
          <w:rFonts w:ascii="Arial" w:hAnsi="Arial" w:cs="Arial"/>
          <w:color w:val="000000" w:themeColor="text1"/>
          <w:sz w:val="28"/>
          <w:szCs w:val="28"/>
        </w:rPr>
        <w:t xml:space="preserve"> стандарт ДСТУ EN 15</w:t>
      </w:r>
      <w:r w:rsidRPr="00970508">
        <w:rPr>
          <w:rFonts w:ascii="Arial" w:hAnsi="Arial" w:cs="Arial"/>
          <w:color w:val="000000" w:themeColor="text1"/>
          <w:sz w:val="28"/>
          <w:szCs w:val="28"/>
          <w:lang w:val="uk-UA"/>
        </w:rPr>
        <w:t>955-2</w:t>
      </w:r>
      <w:r w:rsidRPr="00970508">
        <w:rPr>
          <w:rFonts w:ascii="Arial" w:hAnsi="Arial" w:cs="Arial"/>
          <w:color w:val="000000" w:themeColor="text1"/>
          <w:sz w:val="28"/>
          <w:szCs w:val="28"/>
        </w:rPr>
        <w:t>:201Х (EN 15</w:t>
      </w:r>
      <w:r w:rsidRPr="00970508">
        <w:rPr>
          <w:rFonts w:ascii="Arial" w:hAnsi="Arial" w:cs="Arial"/>
          <w:color w:val="000000" w:themeColor="text1"/>
          <w:sz w:val="28"/>
          <w:szCs w:val="28"/>
          <w:lang w:val="uk-UA"/>
        </w:rPr>
        <w:t>954-2</w:t>
      </w:r>
      <w:r w:rsidRPr="00970508">
        <w:rPr>
          <w:rFonts w:ascii="Arial" w:hAnsi="Arial" w:cs="Arial"/>
          <w:color w:val="000000" w:themeColor="text1"/>
          <w:sz w:val="28"/>
          <w:szCs w:val="28"/>
        </w:rPr>
        <w:t>:201</w:t>
      </w:r>
      <w:r w:rsidRPr="00970508">
        <w:rPr>
          <w:rFonts w:ascii="Arial" w:hAnsi="Arial" w:cs="Arial"/>
          <w:color w:val="000000" w:themeColor="text1"/>
          <w:sz w:val="28"/>
          <w:szCs w:val="28"/>
          <w:lang w:val="uk-UA"/>
        </w:rPr>
        <w:t xml:space="preserve">3, </w:t>
      </w:r>
      <w:r w:rsidRPr="00970508">
        <w:rPr>
          <w:rFonts w:ascii="Arial" w:hAnsi="Arial" w:cs="Arial"/>
          <w:color w:val="000000" w:themeColor="text1"/>
          <w:sz w:val="28"/>
          <w:szCs w:val="28"/>
        </w:rPr>
        <w:t>IDT)</w:t>
      </w:r>
      <w:r w:rsidRPr="00970508">
        <w:rPr>
          <w:rFonts w:ascii="Arial" w:hAnsi="Arial" w:cs="Arial"/>
          <w:color w:val="000000" w:themeColor="text1"/>
          <w:sz w:val="28"/>
          <w:szCs w:val="28"/>
          <w:lang w:val="uk-UA"/>
        </w:rPr>
        <w:t xml:space="preserve"> «Залізничний </w:t>
      </w:r>
      <w:proofErr w:type="spellStart"/>
      <w:r w:rsidRPr="00970508">
        <w:rPr>
          <w:rFonts w:ascii="Arial" w:hAnsi="Arial" w:cs="Arial"/>
          <w:color w:val="000000" w:themeColor="text1"/>
          <w:sz w:val="28"/>
          <w:szCs w:val="28"/>
          <w:lang w:val="uk-UA"/>
        </w:rPr>
        <w:t>транспорт.Колія</w:t>
      </w:r>
      <w:proofErr w:type="spellEnd"/>
      <w:r w:rsidRPr="00970508">
        <w:rPr>
          <w:rFonts w:ascii="Arial" w:hAnsi="Arial" w:cs="Arial"/>
          <w:color w:val="000000" w:themeColor="text1"/>
          <w:sz w:val="28"/>
          <w:szCs w:val="28"/>
          <w:lang w:val="uk-UA"/>
        </w:rPr>
        <w:t xml:space="preserve">. </w:t>
      </w:r>
      <w:r w:rsidR="003E7433" w:rsidRPr="00970508">
        <w:rPr>
          <w:rFonts w:ascii="Arial" w:hAnsi="Arial" w:cs="Arial"/>
          <w:color w:val="000000" w:themeColor="text1"/>
          <w:sz w:val="28"/>
          <w:szCs w:val="28"/>
          <w:lang w:val="uk-UA"/>
        </w:rPr>
        <w:t xml:space="preserve">Машини, що демонтуються </w:t>
      </w:r>
      <w:r w:rsidRPr="00970508">
        <w:rPr>
          <w:rFonts w:ascii="Arial" w:hAnsi="Arial" w:cs="Arial"/>
          <w:color w:val="000000" w:themeColor="text1"/>
          <w:sz w:val="28"/>
          <w:szCs w:val="28"/>
          <w:lang w:val="uk-UA"/>
        </w:rPr>
        <w:t xml:space="preserve">та пов’язане </w:t>
      </w:r>
      <w:proofErr w:type="spellStart"/>
      <w:r w:rsidRPr="00970508">
        <w:rPr>
          <w:rFonts w:ascii="Arial" w:hAnsi="Arial" w:cs="Arial"/>
          <w:color w:val="000000" w:themeColor="text1"/>
          <w:sz w:val="28"/>
          <w:szCs w:val="28"/>
          <w:lang w:val="uk-UA"/>
        </w:rPr>
        <w:t>устатковання</w:t>
      </w:r>
      <w:proofErr w:type="spellEnd"/>
      <w:r w:rsidR="00AE5C38" w:rsidRPr="00970508">
        <w:rPr>
          <w:rFonts w:ascii="Arial" w:hAnsi="Arial" w:cs="Arial"/>
          <w:color w:val="000000" w:themeColor="text1"/>
          <w:sz w:val="28"/>
          <w:szCs w:val="28"/>
          <w:lang w:val="uk-UA"/>
        </w:rPr>
        <w:t>.</w:t>
      </w:r>
      <w:r w:rsidR="00AE5C38" w:rsidRPr="00970508">
        <w:rPr>
          <w:rFonts w:ascii="Arial" w:hAnsi="Arial" w:cs="Arial"/>
          <w:color w:val="FF0000"/>
          <w:sz w:val="28"/>
          <w:szCs w:val="28"/>
          <w:lang w:val="uk-UA"/>
        </w:rPr>
        <w:t xml:space="preserve"> </w:t>
      </w:r>
      <w:r w:rsidR="00AE5C38" w:rsidRPr="00970508">
        <w:rPr>
          <w:rFonts w:ascii="Arial" w:hAnsi="Arial" w:cs="Arial"/>
          <w:sz w:val="28"/>
          <w:szCs w:val="28"/>
          <w:lang w:val="uk-UA"/>
        </w:rPr>
        <w:t>Частина 2. Загальні вимоги щодо безпеки</w:t>
      </w:r>
      <w:r w:rsidRPr="00970508">
        <w:rPr>
          <w:rFonts w:ascii="Arial" w:hAnsi="Arial" w:cs="Arial"/>
          <w:sz w:val="28"/>
          <w:szCs w:val="28"/>
          <w:lang w:val="uk-UA"/>
        </w:rPr>
        <w:t>»</w:t>
      </w:r>
      <w:r w:rsidRPr="00970508">
        <w:rPr>
          <w:rFonts w:ascii="Arial" w:hAnsi="Arial" w:cs="Arial"/>
          <w:color w:val="000000" w:themeColor="text1"/>
          <w:sz w:val="28"/>
          <w:szCs w:val="28"/>
          <w:lang w:val="uk-UA"/>
        </w:rPr>
        <w:t xml:space="preserve"> прий</w:t>
      </w:r>
      <w:r w:rsidRPr="00970508">
        <w:rPr>
          <w:rFonts w:ascii="Arial" w:hAnsi="Arial" w:cs="Arial"/>
          <w:color w:val="000000" w:themeColor="text1"/>
          <w:sz w:val="28"/>
          <w:szCs w:val="28"/>
          <w:lang w:val="uk-UA"/>
        </w:rPr>
        <w:t>н</w:t>
      </w:r>
      <w:r w:rsidRPr="00970508">
        <w:rPr>
          <w:rFonts w:ascii="Arial" w:hAnsi="Arial" w:cs="Arial"/>
          <w:color w:val="000000" w:themeColor="text1"/>
          <w:sz w:val="28"/>
          <w:szCs w:val="28"/>
          <w:lang w:val="uk-UA"/>
        </w:rPr>
        <w:t xml:space="preserve">ятий методом перекладу, ідентичний щодо </w:t>
      </w:r>
      <w:r w:rsidRPr="00970508">
        <w:rPr>
          <w:rFonts w:ascii="Arial" w:hAnsi="Arial" w:cs="Arial"/>
          <w:color w:val="000000" w:themeColor="text1"/>
          <w:sz w:val="28"/>
          <w:szCs w:val="28"/>
          <w:lang w:val="en-US"/>
        </w:rPr>
        <w:t>EN</w:t>
      </w:r>
      <w:r w:rsidR="003E7433" w:rsidRPr="00970508">
        <w:rPr>
          <w:rFonts w:ascii="Arial" w:hAnsi="Arial" w:cs="Arial"/>
          <w:color w:val="000000" w:themeColor="text1"/>
          <w:sz w:val="28"/>
          <w:szCs w:val="28"/>
          <w:lang w:val="uk-UA"/>
        </w:rPr>
        <w:t>15955</w:t>
      </w:r>
      <w:r w:rsidRPr="00970508">
        <w:rPr>
          <w:rFonts w:ascii="Arial" w:hAnsi="Arial" w:cs="Arial"/>
          <w:color w:val="000000" w:themeColor="text1"/>
          <w:sz w:val="28"/>
          <w:szCs w:val="28"/>
          <w:lang w:val="uk-UA"/>
        </w:rPr>
        <w:t xml:space="preserve">-2:2013 (версія </w:t>
      </w:r>
      <w:r w:rsidRPr="00970508">
        <w:rPr>
          <w:rFonts w:ascii="Arial" w:hAnsi="Arial" w:cs="Arial"/>
          <w:color w:val="000000" w:themeColor="text1"/>
          <w:sz w:val="28"/>
          <w:szCs w:val="28"/>
          <w:lang w:val="en-US"/>
        </w:rPr>
        <w:t>en</w:t>
      </w:r>
      <w:r w:rsidRPr="00970508">
        <w:rPr>
          <w:rFonts w:ascii="Arial" w:hAnsi="Arial" w:cs="Arial"/>
          <w:color w:val="000000" w:themeColor="text1"/>
          <w:sz w:val="28"/>
          <w:szCs w:val="28"/>
          <w:lang w:val="uk-UA"/>
        </w:rPr>
        <w:t>) «</w:t>
      </w:r>
      <w:proofErr w:type="spellStart"/>
      <w:r w:rsidRPr="00970508">
        <w:rPr>
          <w:rFonts w:ascii="Arial" w:hAnsi="Arial" w:cs="Arial"/>
          <w:color w:val="000000" w:themeColor="text1"/>
          <w:sz w:val="28"/>
          <w:szCs w:val="28"/>
          <w:lang w:val="en-US"/>
        </w:rPr>
        <w:t>Railwayapplications</w:t>
      </w:r>
      <w:proofErr w:type="spellEnd"/>
      <w:r w:rsidRPr="00970508">
        <w:rPr>
          <w:rFonts w:ascii="Arial" w:hAnsi="Arial" w:cs="Arial"/>
          <w:color w:val="000000" w:themeColor="text1"/>
          <w:sz w:val="28"/>
          <w:szCs w:val="28"/>
          <w:lang w:val="uk-UA"/>
        </w:rPr>
        <w:t xml:space="preserve"> –</w:t>
      </w:r>
      <w:r w:rsidRPr="00970508">
        <w:rPr>
          <w:rFonts w:ascii="Arial" w:hAnsi="Arial" w:cs="Arial"/>
          <w:color w:val="000000" w:themeColor="text1"/>
          <w:sz w:val="28"/>
          <w:szCs w:val="28"/>
          <w:lang w:val="en-US"/>
        </w:rPr>
        <w:t>Track</w:t>
      </w:r>
      <w:r w:rsidRPr="00970508">
        <w:rPr>
          <w:rFonts w:ascii="Arial" w:hAnsi="Arial" w:cs="Arial"/>
          <w:color w:val="000000" w:themeColor="text1"/>
          <w:sz w:val="28"/>
          <w:szCs w:val="28"/>
          <w:lang w:val="uk-UA"/>
        </w:rPr>
        <w:t xml:space="preserve"> –</w:t>
      </w:r>
      <w:proofErr w:type="spellStart"/>
      <w:r w:rsidR="003E7433" w:rsidRPr="00970508">
        <w:rPr>
          <w:rFonts w:ascii="Arial" w:hAnsi="Arial" w:cs="Arial"/>
          <w:color w:val="000000" w:themeColor="text1"/>
          <w:sz w:val="28"/>
          <w:szCs w:val="28"/>
          <w:lang w:val="en-US"/>
        </w:rPr>
        <w:t>Demountablemachines</w:t>
      </w:r>
      <w:r w:rsidRPr="00970508">
        <w:rPr>
          <w:rFonts w:ascii="Arial" w:hAnsi="Arial" w:cs="Arial"/>
          <w:color w:val="000000" w:themeColor="text1"/>
          <w:sz w:val="28"/>
          <w:szCs w:val="28"/>
          <w:lang w:val="en-US"/>
        </w:rPr>
        <w:t>andassociatedequipment</w:t>
      </w:r>
      <w:proofErr w:type="spellEnd"/>
      <w:r w:rsidRPr="00970508">
        <w:rPr>
          <w:rFonts w:ascii="Arial" w:hAnsi="Arial" w:cs="Arial"/>
          <w:color w:val="000000" w:themeColor="text1"/>
          <w:sz w:val="28"/>
          <w:szCs w:val="28"/>
          <w:lang w:val="uk-UA"/>
        </w:rPr>
        <w:t xml:space="preserve"> – </w:t>
      </w:r>
      <w:r w:rsidRPr="00970508">
        <w:rPr>
          <w:rFonts w:ascii="Arial" w:hAnsi="Arial" w:cs="Arial"/>
          <w:color w:val="000000" w:themeColor="text1"/>
          <w:sz w:val="28"/>
          <w:szCs w:val="28"/>
          <w:lang w:val="en-US"/>
        </w:rPr>
        <w:t>Part</w:t>
      </w:r>
      <w:r w:rsidRPr="00970508">
        <w:rPr>
          <w:rFonts w:ascii="Arial" w:hAnsi="Arial" w:cs="Arial"/>
          <w:color w:val="000000" w:themeColor="text1"/>
          <w:sz w:val="28"/>
          <w:szCs w:val="28"/>
          <w:lang w:val="uk-UA"/>
        </w:rPr>
        <w:t xml:space="preserve"> 2: </w:t>
      </w:r>
      <w:proofErr w:type="spellStart"/>
      <w:r w:rsidRPr="00970508">
        <w:rPr>
          <w:rFonts w:ascii="Arial" w:hAnsi="Arial" w:cs="Arial"/>
          <w:color w:val="000000" w:themeColor="text1"/>
          <w:sz w:val="28"/>
          <w:szCs w:val="28"/>
          <w:lang w:val="en-US"/>
        </w:rPr>
        <w:t>Generalsafetyrequirements</w:t>
      </w:r>
      <w:proofErr w:type="spellEnd"/>
      <w:r w:rsidRPr="00970508">
        <w:rPr>
          <w:rFonts w:ascii="Arial" w:hAnsi="Arial" w:cs="Arial"/>
          <w:color w:val="000000" w:themeColor="text1"/>
          <w:sz w:val="28"/>
          <w:szCs w:val="28"/>
          <w:lang w:val="uk-UA"/>
        </w:rPr>
        <w:t>».</w:t>
      </w:r>
    </w:p>
    <w:p w:rsidR="00127970" w:rsidRPr="00970508" w:rsidRDefault="00127970" w:rsidP="00127970">
      <w:pPr>
        <w:rPr>
          <w:rFonts w:ascii="Arial" w:hAnsi="Arial" w:cs="Arial"/>
          <w:color w:val="000000" w:themeColor="text1"/>
          <w:sz w:val="28"/>
          <w:szCs w:val="28"/>
          <w:lang w:val="uk-UA"/>
        </w:rPr>
      </w:pPr>
      <w:r w:rsidRPr="00970508">
        <w:rPr>
          <w:rFonts w:ascii="Arial" w:hAnsi="Arial" w:cs="Arial"/>
          <w:color w:val="000000" w:themeColor="text1"/>
          <w:sz w:val="28"/>
          <w:szCs w:val="28"/>
          <w:lang w:val="uk-UA"/>
        </w:rPr>
        <w:t xml:space="preserve">Технічний комітет, відповідальний за цей стандарт в Україні, - ТК 83 «Вагони». </w:t>
      </w:r>
    </w:p>
    <w:p w:rsidR="00127970" w:rsidRPr="00970508" w:rsidRDefault="00127970" w:rsidP="00127970">
      <w:pPr>
        <w:rPr>
          <w:rFonts w:ascii="Arial" w:hAnsi="Arial" w:cs="Arial"/>
          <w:color w:val="000000" w:themeColor="text1"/>
          <w:sz w:val="28"/>
          <w:szCs w:val="28"/>
        </w:rPr>
      </w:pPr>
      <w:r w:rsidRPr="00970508">
        <w:rPr>
          <w:rFonts w:ascii="Arial" w:hAnsi="Arial" w:cs="Arial"/>
          <w:color w:val="000000" w:themeColor="text1"/>
          <w:sz w:val="28"/>
          <w:szCs w:val="28"/>
          <w:lang w:val="uk-UA"/>
        </w:rPr>
        <w:t xml:space="preserve">У цьому стандарті зазначено вимоги, </w:t>
      </w:r>
      <w:proofErr w:type="spellStart"/>
      <w:r w:rsidRPr="00970508">
        <w:rPr>
          <w:rFonts w:ascii="Arial" w:hAnsi="Arial" w:cs="Arial"/>
          <w:color w:val="000000" w:themeColor="text1"/>
          <w:sz w:val="28"/>
          <w:szCs w:val="28"/>
        </w:rPr>
        <w:t>яківідповідаютьзаконодавств</w:t>
      </w:r>
      <w:r w:rsidRPr="00970508">
        <w:rPr>
          <w:rFonts w:ascii="Arial" w:hAnsi="Arial" w:cs="Arial"/>
          <w:color w:val="000000" w:themeColor="text1"/>
          <w:sz w:val="28"/>
          <w:szCs w:val="28"/>
        </w:rPr>
        <w:t>у</w:t>
      </w:r>
      <w:r w:rsidRPr="00970508">
        <w:rPr>
          <w:rFonts w:ascii="Arial" w:hAnsi="Arial" w:cs="Arial"/>
          <w:color w:val="000000" w:themeColor="text1"/>
          <w:sz w:val="28"/>
          <w:szCs w:val="28"/>
        </w:rPr>
        <w:t>України</w:t>
      </w:r>
      <w:proofErr w:type="spellEnd"/>
      <w:r w:rsidRPr="00970508">
        <w:rPr>
          <w:rFonts w:ascii="Arial" w:hAnsi="Arial" w:cs="Arial"/>
          <w:color w:val="000000" w:themeColor="text1"/>
          <w:sz w:val="28"/>
          <w:szCs w:val="28"/>
        </w:rPr>
        <w:t>.</w:t>
      </w:r>
    </w:p>
    <w:p w:rsidR="00127970" w:rsidRPr="00970508" w:rsidRDefault="00127970" w:rsidP="00127970">
      <w:pPr>
        <w:rPr>
          <w:rFonts w:ascii="Arial" w:hAnsi="Arial" w:cs="Arial"/>
          <w:color w:val="000000" w:themeColor="text1"/>
          <w:sz w:val="28"/>
          <w:szCs w:val="28"/>
        </w:rPr>
      </w:pPr>
      <w:r w:rsidRPr="00970508">
        <w:rPr>
          <w:rFonts w:ascii="Arial" w:hAnsi="Arial" w:cs="Arial"/>
          <w:color w:val="000000" w:themeColor="text1"/>
          <w:sz w:val="28"/>
          <w:szCs w:val="28"/>
        </w:rPr>
        <w:t xml:space="preserve">До стандарту внесено </w:t>
      </w:r>
      <w:proofErr w:type="spellStart"/>
      <w:r w:rsidRPr="00970508">
        <w:rPr>
          <w:rFonts w:ascii="Arial" w:hAnsi="Arial" w:cs="Arial"/>
          <w:color w:val="000000" w:themeColor="text1"/>
          <w:sz w:val="28"/>
          <w:szCs w:val="28"/>
        </w:rPr>
        <w:t>такіредакційнізміни</w:t>
      </w:r>
      <w:proofErr w:type="spellEnd"/>
      <w:r w:rsidRPr="00970508">
        <w:rPr>
          <w:rFonts w:ascii="Arial" w:hAnsi="Arial" w:cs="Arial"/>
          <w:color w:val="000000" w:themeColor="text1"/>
          <w:sz w:val="28"/>
          <w:szCs w:val="28"/>
        </w:rPr>
        <w:t>:</w:t>
      </w:r>
    </w:p>
    <w:p w:rsidR="00127970" w:rsidRPr="00970508" w:rsidRDefault="00127970" w:rsidP="00127970">
      <w:pPr>
        <w:rPr>
          <w:rFonts w:ascii="Arial" w:hAnsi="Arial" w:cs="Arial"/>
          <w:color w:val="000000" w:themeColor="text1"/>
          <w:sz w:val="28"/>
          <w:szCs w:val="28"/>
        </w:rPr>
      </w:pPr>
      <w:r w:rsidRPr="00970508">
        <w:rPr>
          <w:rFonts w:ascii="Arial" w:hAnsi="Arial" w:cs="Arial"/>
          <w:color w:val="000000" w:themeColor="text1"/>
          <w:sz w:val="28"/>
          <w:szCs w:val="28"/>
        </w:rPr>
        <w:t>- слова «</w:t>
      </w:r>
      <w:proofErr w:type="spellStart"/>
      <w:r w:rsidRPr="00970508">
        <w:rPr>
          <w:rFonts w:ascii="Arial" w:hAnsi="Arial" w:cs="Arial"/>
          <w:color w:val="000000" w:themeColor="text1"/>
          <w:sz w:val="28"/>
          <w:szCs w:val="28"/>
        </w:rPr>
        <w:t>цейєвропейський</w:t>
      </w:r>
      <w:proofErr w:type="spellEnd"/>
      <w:r w:rsidRPr="00970508">
        <w:rPr>
          <w:rFonts w:ascii="Arial" w:hAnsi="Arial" w:cs="Arial"/>
          <w:color w:val="000000" w:themeColor="text1"/>
          <w:sz w:val="28"/>
          <w:szCs w:val="28"/>
        </w:rPr>
        <w:t xml:space="preserve"> стандарт» і «</w:t>
      </w:r>
      <w:proofErr w:type="spellStart"/>
      <w:r w:rsidRPr="00970508">
        <w:rPr>
          <w:rFonts w:ascii="Arial" w:hAnsi="Arial" w:cs="Arial"/>
          <w:color w:val="000000" w:themeColor="text1"/>
          <w:sz w:val="28"/>
          <w:szCs w:val="28"/>
        </w:rPr>
        <w:t>замінено</w:t>
      </w:r>
      <w:proofErr w:type="spellEnd"/>
      <w:r w:rsidRPr="00970508">
        <w:rPr>
          <w:rFonts w:ascii="Arial" w:hAnsi="Arial" w:cs="Arial"/>
          <w:color w:val="000000" w:themeColor="text1"/>
          <w:sz w:val="28"/>
          <w:szCs w:val="28"/>
        </w:rPr>
        <w:t xml:space="preserve"> на «</w:t>
      </w:r>
      <w:proofErr w:type="spellStart"/>
      <w:r w:rsidRPr="00970508">
        <w:rPr>
          <w:rFonts w:ascii="Arial" w:hAnsi="Arial" w:cs="Arial"/>
          <w:color w:val="000000" w:themeColor="text1"/>
          <w:sz w:val="28"/>
          <w:szCs w:val="28"/>
        </w:rPr>
        <w:t>цей</w:t>
      </w:r>
      <w:proofErr w:type="spellEnd"/>
      <w:r w:rsidRPr="00970508">
        <w:rPr>
          <w:rFonts w:ascii="Arial" w:hAnsi="Arial" w:cs="Arial"/>
          <w:color w:val="000000" w:themeColor="text1"/>
          <w:sz w:val="28"/>
          <w:szCs w:val="28"/>
        </w:rPr>
        <w:t xml:space="preserve"> стандарт»;</w:t>
      </w:r>
    </w:p>
    <w:p w:rsidR="00127970" w:rsidRPr="00970508" w:rsidRDefault="00127970" w:rsidP="00127970">
      <w:pPr>
        <w:rPr>
          <w:rFonts w:ascii="Arial" w:hAnsi="Arial" w:cs="Arial"/>
          <w:color w:val="000000" w:themeColor="text1"/>
          <w:sz w:val="28"/>
          <w:szCs w:val="28"/>
        </w:rPr>
      </w:pPr>
      <w:r w:rsidRPr="00970508">
        <w:rPr>
          <w:rFonts w:ascii="Arial" w:hAnsi="Arial" w:cs="Arial"/>
          <w:color w:val="000000" w:themeColor="text1"/>
          <w:sz w:val="28"/>
          <w:szCs w:val="28"/>
        </w:rPr>
        <w:t xml:space="preserve">- </w:t>
      </w:r>
      <w:proofErr w:type="spellStart"/>
      <w:r w:rsidRPr="00970508">
        <w:rPr>
          <w:rFonts w:ascii="Arial" w:hAnsi="Arial" w:cs="Arial"/>
          <w:color w:val="000000" w:themeColor="text1"/>
          <w:sz w:val="28"/>
          <w:szCs w:val="28"/>
        </w:rPr>
        <w:t>структурні</w:t>
      </w:r>
      <w:proofErr w:type="spellEnd"/>
      <w:r w:rsidR="004E7D1A" w:rsidRPr="00970508">
        <w:rPr>
          <w:rFonts w:ascii="Arial" w:hAnsi="Arial" w:cs="Arial"/>
          <w:color w:val="000000" w:themeColor="text1"/>
          <w:sz w:val="28"/>
          <w:szCs w:val="28"/>
          <w:lang w:val="uk-UA"/>
        </w:rPr>
        <w:t xml:space="preserve"> </w:t>
      </w:r>
      <w:proofErr w:type="spellStart"/>
      <w:r w:rsidRPr="00970508">
        <w:rPr>
          <w:rFonts w:ascii="Arial" w:hAnsi="Arial" w:cs="Arial"/>
          <w:color w:val="000000" w:themeColor="text1"/>
          <w:sz w:val="28"/>
          <w:szCs w:val="28"/>
        </w:rPr>
        <w:t>елементи</w:t>
      </w:r>
      <w:proofErr w:type="spellEnd"/>
      <w:r w:rsidRPr="00970508">
        <w:rPr>
          <w:rFonts w:ascii="Arial" w:hAnsi="Arial" w:cs="Arial"/>
          <w:color w:val="000000" w:themeColor="text1"/>
          <w:sz w:val="28"/>
          <w:szCs w:val="28"/>
        </w:rPr>
        <w:t xml:space="preserve"> стандарту: «</w:t>
      </w:r>
      <w:proofErr w:type="spellStart"/>
      <w:r w:rsidRPr="00970508">
        <w:rPr>
          <w:rFonts w:ascii="Arial" w:hAnsi="Arial" w:cs="Arial"/>
          <w:color w:val="000000" w:themeColor="text1"/>
          <w:sz w:val="28"/>
          <w:szCs w:val="28"/>
        </w:rPr>
        <w:t>Титульнийаркуш</w:t>
      </w:r>
      <w:proofErr w:type="spellEnd"/>
      <w:r w:rsidRPr="00970508">
        <w:rPr>
          <w:rFonts w:ascii="Arial" w:hAnsi="Arial" w:cs="Arial"/>
          <w:color w:val="000000" w:themeColor="text1"/>
          <w:sz w:val="28"/>
          <w:szCs w:val="28"/>
        </w:rPr>
        <w:t>», «</w:t>
      </w:r>
      <w:proofErr w:type="spellStart"/>
      <w:r w:rsidRPr="00970508">
        <w:rPr>
          <w:rFonts w:ascii="Arial" w:hAnsi="Arial" w:cs="Arial"/>
          <w:color w:val="000000" w:themeColor="text1"/>
          <w:sz w:val="28"/>
          <w:szCs w:val="28"/>
        </w:rPr>
        <w:t>Передмову</w:t>
      </w:r>
      <w:proofErr w:type="spellEnd"/>
      <w:r w:rsidRPr="00970508">
        <w:rPr>
          <w:rFonts w:ascii="Arial" w:hAnsi="Arial" w:cs="Arial"/>
          <w:color w:val="000000" w:themeColor="text1"/>
          <w:sz w:val="28"/>
          <w:szCs w:val="28"/>
        </w:rPr>
        <w:t>», «</w:t>
      </w:r>
      <w:proofErr w:type="spellStart"/>
      <w:r w:rsidRPr="00970508">
        <w:rPr>
          <w:rFonts w:ascii="Arial" w:hAnsi="Arial" w:cs="Arial"/>
          <w:color w:val="000000" w:themeColor="text1"/>
          <w:sz w:val="28"/>
          <w:szCs w:val="28"/>
        </w:rPr>
        <w:t>Національнийвступ</w:t>
      </w:r>
      <w:proofErr w:type="spellEnd"/>
      <w:r w:rsidRPr="00970508">
        <w:rPr>
          <w:rFonts w:ascii="Arial" w:hAnsi="Arial" w:cs="Arial"/>
          <w:color w:val="000000" w:themeColor="text1"/>
          <w:sz w:val="28"/>
          <w:szCs w:val="28"/>
        </w:rPr>
        <w:t xml:space="preserve">», першу </w:t>
      </w:r>
      <w:proofErr w:type="spellStart"/>
      <w:r w:rsidRPr="00970508">
        <w:rPr>
          <w:rFonts w:ascii="Arial" w:hAnsi="Arial" w:cs="Arial"/>
          <w:color w:val="000000" w:themeColor="text1"/>
          <w:sz w:val="28"/>
          <w:szCs w:val="28"/>
        </w:rPr>
        <w:t>сторінку</w:t>
      </w:r>
      <w:proofErr w:type="spellEnd"/>
      <w:r w:rsidRPr="00970508">
        <w:rPr>
          <w:rFonts w:ascii="Arial" w:hAnsi="Arial" w:cs="Arial"/>
          <w:color w:val="000000" w:themeColor="text1"/>
          <w:sz w:val="28"/>
          <w:szCs w:val="28"/>
        </w:rPr>
        <w:t>, «</w:t>
      </w:r>
      <w:proofErr w:type="spellStart"/>
      <w:r w:rsidRPr="00970508">
        <w:rPr>
          <w:rFonts w:ascii="Arial" w:hAnsi="Arial" w:cs="Arial"/>
          <w:color w:val="000000" w:themeColor="text1"/>
          <w:sz w:val="28"/>
          <w:szCs w:val="28"/>
        </w:rPr>
        <w:t>Терміни</w:t>
      </w:r>
      <w:proofErr w:type="spellEnd"/>
      <w:r w:rsidRPr="00970508">
        <w:rPr>
          <w:rFonts w:ascii="Arial" w:hAnsi="Arial" w:cs="Arial"/>
          <w:color w:val="000000" w:themeColor="text1"/>
          <w:sz w:val="28"/>
          <w:szCs w:val="28"/>
        </w:rPr>
        <w:t xml:space="preserve"> та </w:t>
      </w:r>
      <w:proofErr w:type="spellStart"/>
      <w:r w:rsidRPr="00970508">
        <w:rPr>
          <w:rFonts w:ascii="Arial" w:hAnsi="Arial" w:cs="Arial"/>
          <w:color w:val="000000" w:themeColor="text1"/>
          <w:sz w:val="28"/>
          <w:szCs w:val="28"/>
        </w:rPr>
        <w:t>визначення</w:t>
      </w:r>
      <w:proofErr w:type="spellEnd"/>
      <w:r w:rsidRPr="00970508">
        <w:rPr>
          <w:rFonts w:ascii="Arial" w:hAnsi="Arial" w:cs="Arial"/>
          <w:color w:val="000000" w:themeColor="text1"/>
          <w:sz w:val="28"/>
          <w:szCs w:val="28"/>
        </w:rPr>
        <w:t xml:space="preserve"> понять» і «</w:t>
      </w:r>
      <w:proofErr w:type="spellStart"/>
      <w:r w:rsidRPr="00970508">
        <w:rPr>
          <w:rFonts w:ascii="Arial" w:hAnsi="Arial" w:cs="Arial"/>
          <w:color w:val="000000" w:themeColor="text1"/>
          <w:sz w:val="28"/>
          <w:szCs w:val="28"/>
        </w:rPr>
        <w:t>Бібліографі</w:t>
      </w:r>
      <w:proofErr w:type="spellEnd"/>
      <w:r w:rsidRPr="00970508">
        <w:rPr>
          <w:rFonts w:ascii="Arial" w:hAnsi="Arial" w:cs="Arial"/>
          <w:color w:val="000000" w:themeColor="text1"/>
          <w:sz w:val="28"/>
          <w:szCs w:val="28"/>
          <w:lang w:val="uk-UA"/>
        </w:rPr>
        <w:t>я</w:t>
      </w:r>
      <w:r w:rsidRPr="00970508">
        <w:rPr>
          <w:rFonts w:ascii="Arial" w:hAnsi="Arial" w:cs="Arial"/>
          <w:color w:val="000000" w:themeColor="text1"/>
          <w:sz w:val="28"/>
          <w:szCs w:val="28"/>
        </w:rPr>
        <w:t xml:space="preserve">» - оформлено </w:t>
      </w:r>
      <w:proofErr w:type="spellStart"/>
      <w:r w:rsidRPr="00970508">
        <w:rPr>
          <w:rFonts w:ascii="Arial" w:hAnsi="Arial" w:cs="Arial"/>
          <w:color w:val="000000" w:themeColor="text1"/>
          <w:sz w:val="28"/>
          <w:szCs w:val="28"/>
        </w:rPr>
        <w:t>згідно</w:t>
      </w:r>
      <w:proofErr w:type="spellEnd"/>
      <w:r w:rsidRPr="00970508">
        <w:rPr>
          <w:rFonts w:ascii="Arial" w:hAnsi="Arial" w:cs="Arial"/>
          <w:color w:val="000000" w:themeColor="text1"/>
          <w:sz w:val="28"/>
          <w:szCs w:val="28"/>
        </w:rPr>
        <w:t xml:space="preserve"> з </w:t>
      </w:r>
      <w:proofErr w:type="spellStart"/>
      <w:r w:rsidRPr="00970508">
        <w:rPr>
          <w:rFonts w:ascii="Arial" w:hAnsi="Arial" w:cs="Arial"/>
          <w:color w:val="000000" w:themeColor="text1"/>
          <w:sz w:val="28"/>
          <w:szCs w:val="28"/>
        </w:rPr>
        <w:t>вимогаминаціональноїстандартиз</w:t>
      </w:r>
      <w:r w:rsidRPr="00970508">
        <w:rPr>
          <w:rFonts w:ascii="Arial" w:hAnsi="Arial" w:cs="Arial"/>
          <w:color w:val="000000" w:themeColor="text1"/>
          <w:sz w:val="28"/>
          <w:szCs w:val="28"/>
        </w:rPr>
        <w:t>а</w:t>
      </w:r>
      <w:r w:rsidRPr="00970508">
        <w:rPr>
          <w:rFonts w:ascii="Arial" w:hAnsi="Arial" w:cs="Arial"/>
          <w:color w:val="000000" w:themeColor="text1"/>
          <w:sz w:val="28"/>
          <w:szCs w:val="28"/>
        </w:rPr>
        <w:t>ціїУкраїни</w:t>
      </w:r>
      <w:proofErr w:type="spellEnd"/>
      <w:r w:rsidRPr="00970508">
        <w:rPr>
          <w:rFonts w:ascii="Arial" w:hAnsi="Arial" w:cs="Arial"/>
          <w:color w:val="000000" w:themeColor="text1"/>
          <w:sz w:val="28"/>
          <w:szCs w:val="28"/>
        </w:rPr>
        <w:t>;</w:t>
      </w:r>
    </w:p>
    <w:p w:rsidR="00127970" w:rsidRPr="00970508" w:rsidRDefault="00127970" w:rsidP="00127970">
      <w:pPr>
        <w:rPr>
          <w:rFonts w:ascii="Arial" w:hAnsi="Arial" w:cs="Arial"/>
          <w:color w:val="000000" w:themeColor="text1"/>
          <w:sz w:val="28"/>
          <w:szCs w:val="28"/>
        </w:rPr>
      </w:pPr>
      <w:r w:rsidRPr="00970508">
        <w:rPr>
          <w:rFonts w:ascii="Arial" w:hAnsi="Arial" w:cs="Arial"/>
          <w:color w:val="000000" w:themeColor="text1"/>
          <w:sz w:val="28"/>
          <w:szCs w:val="28"/>
        </w:rPr>
        <w:t xml:space="preserve">- </w:t>
      </w:r>
      <w:proofErr w:type="spellStart"/>
      <w:r w:rsidRPr="00970508">
        <w:rPr>
          <w:rFonts w:ascii="Arial" w:hAnsi="Arial" w:cs="Arial"/>
          <w:color w:val="000000" w:themeColor="text1"/>
          <w:sz w:val="28"/>
          <w:szCs w:val="28"/>
        </w:rPr>
        <w:t>вилучено</w:t>
      </w:r>
      <w:proofErr w:type="spellEnd"/>
      <w:r w:rsidRPr="00970508">
        <w:rPr>
          <w:rFonts w:ascii="Arial" w:hAnsi="Arial" w:cs="Arial"/>
          <w:color w:val="000000" w:themeColor="text1"/>
          <w:sz w:val="28"/>
          <w:szCs w:val="28"/>
        </w:rPr>
        <w:t xml:space="preserve"> «</w:t>
      </w:r>
      <w:proofErr w:type="spellStart"/>
      <w:r w:rsidRPr="00970508">
        <w:rPr>
          <w:rFonts w:ascii="Arial" w:hAnsi="Arial" w:cs="Arial"/>
          <w:color w:val="000000" w:themeColor="text1"/>
          <w:sz w:val="28"/>
          <w:szCs w:val="28"/>
        </w:rPr>
        <w:t>Передмову</w:t>
      </w:r>
      <w:proofErr w:type="spellEnd"/>
      <w:r w:rsidRPr="00970508">
        <w:rPr>
          <w:rFonts w:ascii="Arial" w:hAnsi="Arial" w:cs="Arial"/>
          <w:color w:val="000000" w:themeColor="text1"/>
          <w:sz w:val="28"/>
          <w:szCs w:val="28"/>
        </w:rPr>
        <w:t xml:space="preserve">» до EN </w:t>
      </w:r>
      <w:r w:rsidRPr="00970508">
        <w:rPr>
          <w:rFonts w:ascii="Arial" w:hAnsi="Arial" w:cs="Arial"/>
          <w:color w:val="000000" w:themeColor="text1"/>
          <w:sz w:val="28"/>
          <w:szCs w:val="28"/>
          <w:lang w:val="uk-UA"/>
        </w:rPr>
        <w:t>15954-2:2013</w:t>
      </w:r>
      <w:r w:rsidRPr="00970508">
        <w:rPr>
          <w:rFonts w:ascii="Arial" w:hAnsi="Arial" w:cs="Arial"/>
          <w:color w:val="000000" w:themeColor="text1"/>
          <w:sz w:val="28"/>
          <w:szCs w:val="28"/>
        </w:rPr>
        <w:t xml:space="preserve">як </w:t>
      </w:r>
      <w:proofErr w:type="spellStart"/>
      <w:r w:rsidRPr="00970508">
        <w:rPr>
          <w:rFonts w:ascii="Arial" w:hAnsi="Arial" w:cs="Arial"/>
          <w:color w:val="000000" w:themeColor="text1"/>
          <w:sz w:val="28"/>
          <w:szCs w:val="28"/>
        </w:rPr>
        <w:t>таку</w:t>
      </w:r>
      <w:proofErr w:type="spellEnd"/>
      <w:r w:rsidRPr="00970508">
        <w:rPr>
          <w:rFonts w:ascii="Arial" w:hAnsi="Arial" w:cs="Arial"/>
          <w:color w:val="000000" w:themeColor="text1"/>
          <w:sz w:val="28"/>
          <w:szCs w:val="28"/>
        </w:rPr>
        <w:t xml:space="preserve">, </w:t>
      </w:r>
      <w:proofErr w:type="spellStart"/>
      <w:r w:rsidRPr="00970508">
        <w:rPr>
          <w:rFonts w:ascii="Arial" w:hAnsi="Arial" w:cs="Arial"/>
          <w:color w:val="000000" w:themeColor="text1"/>
          <w:sz w:val="28"/>
          <w:szCs w:val="28"/>
        </w:rPr>
        <w:t>щобезпос</w:t>
      </w:r>
      <w:r w:rsidRPr="00970508">
        <w:rPr>
          <w:rFonts w:ascii="Arial" w:hAnsi="Arial" w:cs="Arial"/>
          <w:color w:val="000000" w:themeColor="text1"/>
          <w:sz w:val="28"/>
          <w:szCs w:val="28"/>
        </w:rPr>
        <w:t>е</w:t>
      </w:r>
      <w:r w:rsidRPr="00970508">
        <w:rPr>
          <w:rFonts w:ascii="Arial" w:hAnsi="Arial" w:cs="Arial"/>
          <w:color w:val="000000" w:themeColor="text1"/>
          <w:sz w:val="28"/>
          <w:szCs w:val="28"/>
        </w:rPr>
        <w:t>редньо</w:t>
      </w:r>
      <w:proofErr w:type="spellEnd"/>
      <w:r w:rsidRPr="00970508">
        <w:rPr>
          <w:rFonts w:ascii="Arial" w:hAnsi="Arial" w:cs="Arial"/>
          <w:color w:val="000000" w:themeColor="text1"/>
          <w:sz w:val="28"/>
          <w:szCs w:val="28"/>
        </w:rPr>
        <w:t xml:space="preserve"> не </w:t>
      </w:r>
      <w:proofErr w:type="spellStart"/>
      <w:r w:rsidRPr="00970508">
        <w:rPr>
          <w:rFonts w:ascii="Arial" w:hAnsi="Arial" w:cs="Arial"/>
          <w:color w:val="000000" w:themeColor="text1"/>
          <w:sz w:val="28"/>
          <w:szCs w:val="28"/>
        </w:rPr>
        <w:t>стосуєтьсятехнічногозмістуцього</w:t>
      </w:r>
      <w:proofErr w:type="spellEnd"/>
      <w:r w:rsidRPr="00970508">
        <w:rPr>
          <w:rFonts w:ascii="Arial" w:hAnsi="Arial" w:cs="Arial"/>
          <w:color w:val="000000" w:themeColor="text1"/>
          <w:sz w:val="28"/>
          <w:szCs w:val="28"/>
        </w:rPr>
        <w:t xml:space="preserve"> стандарту;</w:t>
      </w:r>
    </w:p>
    <w:p w:rsidR="00127970" w:rsidRPr="00970508" w:rsidRDefault="00127970" w:rsidP="00127970">
      <w:pPr>
        <w:rPr>
          <w:rFonts w:ascii="Arial" w:hAnsi="Arial" w:cs="Arial"/>
          <w:color w:val="000000" w:themeColor="text1"/>
          <w:sz w:val="28"/>
          <w:szCs w:val="28"/>
          <w:lang w:val="uk-UA"/>
        </w:rPr>
      </w:pPr>
      <w:r w:rsidRPr="00970508">
        <w:rPr>
          <w:rFonts w:ascii="Arial" w:hAnsi="Arial" w:cs="Arial"/>
          <w:color w:val="000000" w:themeColor="text1"/>
          <w:sz w:val="28"/>
          <w:szCs w:val="28"/>
          <w:lang w:val="uk-UA"/>
        </w:rPr>
        <w:t>- у розділі «Бібліографія» надано «Національні пояснення», виділені в тексті рамкою;</w:t>
      </w:r>
    </w:p>
    <w:p w:rsidR="00127970" w:rsidRPr="00970508" w:rsidRDefault="00127970" w:rsidP="00127970">
      <w:pPr>
        <w:pStyle w:val="210"/>
        <w:widowControl w:val="0"/>
        <w:spacing w:line="360" w:lineRule="auto"/>
        <w:ind w:firstLine="709"/>
        <w:jc w:val="both"/>
        <w:rPr>
          <w:rFonts w:cs="Arial"/>
          <w:color w:val="000000" w:themeColor="text1"/>
          <w:szCs w:val="28"/>
          <w:lang w:val="uk-UA"/>
        </w:rPr>
      </w:pPr>
      <w:r w:rsidRPr="00970508">
        <w:rPr>
          <w:rFonts w:cs="Arial"/>
          <w:color w:val="000000" w:themeColor="text1"/>
          <w:szCs w:val="28"/>
          <w:lang w:val="uk-UA"/>
        </w:rPr>
        <w:t>- в таблиці</w:t>
      </w:r>
      <w:r w:rsidR="004E7D1A" w:rsidRPr="00970508">
        <w:rPr>
          <w:rFonts w:cs="Arial"/>
          <w:color w:val="000000" w:themeColor="text1"/>
          <w:szCs w:val="28"/>
          <w:lang w:val="uk-UA"/>
        </w:rPr>
        <w:t xml:space="preserve"> </w:t>
      </w:r>
      <w:r w:rsidRPr="00970508">
        <w:rPr>
          <w:rFonts w:cs="Arial"/>
          <w:color w:val="000000" w:themeColor="text1"/>
          <w:szCs w:val="28"/>
          <w:lang w:val="uk-UA"/>
        </w:rPr>
        <w:t>слова «цей стандарт» замінено на «європейський ста</w:t>
      </w:r>
      <w:r w:rsidRPr="00970508">
        <w:rPr>
          <w:rFonts w:cs="Arial"/>
          <w:color w:val="000000" w:themeColor="text1"/>
          <w:szCs w:val="28"/>
          <w:lang w:val="uk-UA"/>
        </w:rPr>
        <w:t>н</w:t>
      </w:r>
      <w:r w:rsidRPr="00970508">
        <w:rPr>
          <w:rFonts w:cs="Arial"/>
          <w:color w:val="000000" w:themeColor="text1"/>
          <w:szCs w:val="28"/>
          <w:lang w:val="uk-UA"/>
        </w:rPr>
        <w:t>дарт»;</w:t>
      </w:r>
    </w:p>
    <w:p w:rsidR="00127970" w:rsidRPr="00970508" w:rsidRDefault="00127970" w:rsidP="00127970">
      <w:pPr>
        <w:rPr>
          <w:rFonts w:ascii="Arial" w:hAnsi="Arial" w:cs="Arial"/>
          <w:color w:val="000000" w:themeColor="text1"/>
          <w:sz w:val="28"/>
          <w:szCs w:val="28"/>
        </w:rPr>
      </w:pPr>
      <w:r w:rsidRPr="00970508">
        <w:rPr>
          <w:rFonts w:ascii="Arial" w:hAnsi="Arial" w:cs="Arial"/>
          <w:color w:val="000000" w:themeColor="text1"/>
          <w:sz w:val="28"/>
          <w:szCs w:val="28"/>
        </w:rPr>
        <w:t xml:space="preserve">- </w:t>
      </w:r>
      <w:r w:rsidRPr="00970508">
        <w:rPr>
          <w:rFonts w:ascii="Arial" w:hAnsi="Arial" w:cs="Arial"/>
          <w:color w:val="000000" w:themeColor="text1"/>
          <w:sz w:val="28"/>
          <w:szCs w:val="28"/>
          <w:lang w:val="uk-UA"/>
        </w:rPr>
        <w:t>долучено довідковий додаток НА «Перелік національних стандартів України, ідентичних європейським стандартам, на які є посилання в цьому стандарті».</w:t>
      </w:r>
    </w:p>
    <w:p w:rsidR="00127970" w:rsidRPr="00970508" w:rsidRDefault="00127970" w:rsidP="00127970">
      <w:pPr>
        <w:rPr>
          <w:rFonts w:ascii="Arial" w:hAnsi="Arial" w:cs="Arial"/>
          <w:sz w:val="28"/>
          <w:szCs w:val="28"/>
          <w:lang w:val="uk-UA"/>
        </w:rPr>
      </w:pPr>
      <w:proofErr w:type="spellStart"/>
      <w:r w:rsidRPr="00970508">
        <w:rPr>
          <w:rFonts w:ascii="Arial" w:hAnsi="Arial" w:cs="Arial"/>
          <w:sz w:val="28"/>
          <w:szCs w:val="28"/>
        </w:rPr>
        <w:t>Копії</w:t>
      </w:r>
      <w:proofErr w:type="spellEnd"/>
      <w:r w:rsidR="004E7D1A" w:rsidRPr="00970508">
        <w:rPr>
          <w:rFonts w:ascii="Arial" w:hAnsi="Arial" w:cs="Arial"/>
          <w:sz w:val="28"/>
          <w:szCs w:val="28"/>
          <w:lang w:val="uk-UA"/>
        </w:rPr>
        <w:t xml:space="preserve"> </w:t>
      </w:r>
      <w:proofErr w:type="spellStart"/>
      <w:r w:rsidRPr="00970508">
        <w:rPr>
          <w:rFonts w:ascii="Arial" w:hAnsi="Arial" w:cs="Arial"/>
          <w:sz w:val="28"/>
          <w:szCs w:val="28"/>
        </w:rPr>
        <w:t>нормативнихдокументів</w:t>
      </w:r>
      <w:proofErr w:type="spellEnd"/>
      <w:r w:rsidRPr="00970508">
        <w:rPr>
          <w:rFonts w:ascii="Arial" w:hAnsi="Arial" w:cs="Arial"/>
          <w:sz w:val="28"/>
          <w:szCs w:val="28"/>
        </w:rPr>
        <w:t xml:space="preserve">, на </w:t>
      </w:r>
      <w:proofErr w:type="spellStart"/>
      <w:r w:rsidRPr="00970508">
        <w:rPr>
          <w:rFonts w:ascii="Arial" w:hAnsi="Arial" w:cs="Arial"/>
          <w:sz w:val="28"/>
          <w:szCs w:val="28"/>
        </w:rPr>
        <w:t>які</w:t>
      </w:r>
      <w:proofErr w:type="spellEnd"/>
      <w:r w:rsidRPr="00970508">
        <w:rPr>
          <w:rFonts w:ascii="Arial" w:hAnsi="Arial" w:cs="Arial"/>
          <w:sz w:val="28"/>
          <w:szCs w:val="28"/>
        </w:rPr>
        <w:t xml:space="preserve"> є </w:t>
      </w:r>
      <w:proofErr w:type="spellStart"/>
      <w:r w:rsidRPr="00970508">
        <w:rPr>
          <w:rFonts w:ascii="Arial" w:hAnsi="Arial" w:cs="Arial"/>
          <w:sz w:val="28"/>
          <w:szCs w:val="28"/>
        </w:rPr>
        <w:t>посилання</w:t>
      </w:r>
      <w:proofErr w:type="spellEnd"/>
      <w:r w:rsidRPr="00970508">
        <w:rPr>
          <w:rFonts w:ascii="Arial" w:hAnsi="Arial" w:cs="Arial"/>
          <w:sz w:val="28"/>
          <w:szCs w:val="28"/>
        </w:rPr>
        <w:t xml:space="preserve"> в </w:t>
      </w:r>
      <w:proofErr w:type="spellStart"/>
      <w:r w:rsidRPr="00970508">
        <w:rPr>
          <w:rFonts w:ascii="Arial" w:hAnsi="Arial" w:cs="Arial"/>
          <w:sz w:val="28"/>
          <w:szCs w:val="28"/>
        </w:rPr>
        <w:t>цьомустандарті</w:t>
      </w:r>
      <w:proofErr w:type="spellEnd"/>
      <w:r w:rsidRPr="00970508">
        <w:rPr>
          <w:rFonts w:ascii="Arial" w:hAnsi="Arial" w:cs="Arial"/>
          <w:sz w:val="28"/>
          <w:szCs w:val="28"/>
        </w:rPr>
        <w:t xml:space="preserve">, </w:t>
      </w:r>
      <w:proofErr w:type="spellStart"/>
      <w:r w:rsidRPr="00970508">
        <w:rPr>
          <w:rFonts w:ascii="Arial" w:hAnsi="Arial" w:cs="Arial"/>
          <w:sz w:val="28"/>
          <w:szCs w:val="28"/>
        </w:rPr>
        <w:t>можнаотримати</w:t>
      </w:r>
      <w:proofErr w:type="spellEnd"/>
      <w:r w:rsidRPr="00970508">
        <w:rPr>
          <w:rFonts w:ascii="Arial" w:hAnsi="Arial" w:cs="Arial"/>
          <w:sz w:val="28"/>
          <w:szCs w:val="28"/>
        </w:rPr>
        <w:t xml:space="preserve"> в </w:t>
      </w:r>
      <w:proofErr w:type="spellStart"/>
      <w:r w:rsidRPr="00970508">
        <w:rPr>
          <w:rFonts w:ascii="Arial" w:hAnsi="Arial" w:cs="Arial"/>
          <w:sz w:val="28"/>
          <w:szCs w:val="28"/>
        </w:rPr>
        <w:t>Національномуфондінормативнихдокументів</w:t>
      </w:r>
      <w:proofErr w:type="spellEnd"/>
      <w:r w:rsidRPr="00970508">
        <w:rPr>
          <w:rFonts w:ascii="Arial" w:hAnsi="Arial" w:cs="Arial"/>
          <w:sz w:val="28"/>
          <w:szCs w:val="28"/>
        </w:rPr>
        <w:t>.</w:t>
      </w:r>
    </w:p>
    <w:p w:rsidR="00747B3F" w:rsidRPr="00970508" w:rsidRDefault="00747B3F" w:rsidP="00703E13">
      <w:pPr>
        <w:pStyle w:val="1"/>
        <w:rPr>
          <w:rFonts w:ascii="Arial" w:hAnsi="Arial" w:cs="Arial"/>
          <w:sz w:val="28"/>
          <w:szCs w:val="28"/>
        </w:rPr>
      </w:pPr>
      <w:bookmarkStart w:id="5" w:name="_Toc13490715"/>
      <w:proofErr w:type="spellStart"/>
      <w:r w:rsidRPr="00970508">
        <w:rPr>
          <w:rFonts w:ascii="Arial" w:hAnsi="Arial" w:cs="Arial"/>
          <w:sz w:val="28"/>
          <w:szCs w:val="28"/>
        </w:rPr>
        <w:t>Вступ</w:t>
      </w:r>
      <w:bookmarkEnd w:id="5"/>
      <w:proofErr w:type="spellEnd"/>
    </w:p>
    <w:p w:rsidR="00747B3F" w:rsidRPr="00970508" w:rsidRDefault="00747B3F" w:rsidP="00747B3F">
      <w:pPr>
        <w:rPr>
          <w:rFonts w:ascii="Arial" w:hAnsi="Arial" w:cs="Arial"/>
          <w:sz w:val="28"/>
          <w:szCs w:val="28"/>
          <w:lang w:val="uk-UA"/>
        </w:rPr>
      </w:pPr>
      <w:r w:rsidRPr="00970508">
        <w:rPr>
          <w:rFonts w:ascii="Arial" w:hAnsi="Arial" w:cs="Arial"/>
          <w:sz w:val="28"/>
          <w:szCs w:val="28"/>
          <w:lang w:val="uk-UA"/>
        </w:rPr>
        <w:t>Цей європейський стандарт є стандартом типу C</w:t>
      </w:r>
      <w:r w:rsidR="00F71404" w:rsidRPr="00970508">
        <w:rPr>
          <w:rFonts w:ascii="Arial" w:hAnsi="Arial" w:cs="Arial"/>
          <w:sz w:val="28"/>
          <w:szCs w:val="28"/>
          <w:lang w:val="uk-UA"/>
        </w:rPr>
        <w:t xml:space="preserve"> за визначенням з </w:t>
      </w:r>
      <w:r w:rsidRPr="00970508">
        <w:rPr>
          <w:rFonts w:ascii="Arial" w:hAnsi="Arial" w:cs="Arial"/>
          <w:sz w:val="28"/>
          <w:szCs w:val="28"/>
          <w:lang w:val="uk-UA"/>
        </w:rPr>
        <w:t>EN ISO 12100.</w:t>
      </w:r>
    </w:p>
    <w:p w:rsidR="00747B3F" w:rsidRPr="00970508" w:rsidRDefault="00F71404" w:rsidP="00747B3F">
      <w:pPr>
        <w:rPr>
          <w:rFonts w:ascii="Arial" w:hAnsi="Arial" w:cs="Arial"/>
          <w:sz w:val="28"/>
          <w:szCs w:val="28"/>
          <w:lang w:val="uk-UA"/>
        </w:rPr>
      </w:pPr>
      <w:r w:rsidRPr="00970508">
        <w:rPr>
          <w:rFonts w:ascii="Arial" w:hAnsi="Arial" w:cs="Arial"/>
          <w:sz w:val="28"/>
          <w:szCs w:val="28"/>
          <w:lang w:val="uk-UA"/>
        </w:rPr>
        <w:t xml:space="preserve">В розділі сфера </w:t>
      </w:r>
      <w:r w:rsidR="00A934D7" w:rsidRPr="00970508">
        <w:rPr>
          <w:rFonts w:ascii="Arial" w:hAnsi="Arial" w:cs="Arial"/>
          <w:sz w:val="28"/>
          <w:szCs w:val="28"/>
          <w:lang w:val="uk-UA"/>
        </w:rPr>
        <w:t xml:space="preserve">застосування </w:t>
      </w:r>
      <w:r w:rsidR="00747B3F" w:rsidRPr="00970508">
        <w:rPr>
          <w:rFonts w:ascii="Arial" w:hAnsi="Arial" w:cs="Arial"/>
          <w:sz w:val="28"/>
          <w:szCs w:val="28"/>
          <w:lang w:val="uk-UA"/>
        </w:rPr>
        <w:t xml:space="preserve">цього стандарту розглядаються </w:t>
      </w:r>
      <w:r w:rsidR="00A934D7" w:rsidRPr="00970508">
        <w:rPr>
          <w:rFonts w:ascii="Arial" w:hAnsi="Arial" w:cs="Arial"/>
          <w:sz w:val="28"/>
          <w:szCs w:val="28"/>
          <w:lang w:val="uk-UA"/>
        </w:rPr>
        <w:t>пев</w:t>
      </w:r>
      <w:r w:rsidR="00747B3F" w:rsidRPr="00970508">
        <w:rPr>
          <w:rFonts w:ascii="Arial" w:hAnsi="Arial" w:cs="Arial"/>
          <w:sz w:val="28"/>
          <w:szCs w:val="28"/>
          <w:lang w:val="uk-UA"/>
        </w:rPr>
        <w:t xml:space="preserve">ні </w:t>
      </w:r>
      <w:r w:rsidR="00A934D7" w:rsidRPr="00970508">
        <w:rPr>
          <w:rFonts w:ascii="Arial" w:hAnsi="Arial" w:cs="Arial"/>
          <w:sz w:val="28"/>
          <w:szCs w:val="28"/>
          <w:lang w:val="uk-UA"/>
        </w:rPr>
        <w:t xml:space="preserve">машини </w:t>
      </w:r>
      <w:r w:rsidR="00747B3F" w:rsidRPr="00970508">
        <w:rPr>
          <w:rFonts w:ascii="Arial" w:hAnsi="Arial" w:cs="Arial"/>
          <w:sz w:val="28"/>
          <w:szCs w:val="28"/>
          <w:lang w:val="uk-UA"/>
        </w:rPr>
        <w:t>та ступінь охоплення небезпек, небезпечних ситуацій та подій.</w:t>
      </w:r>
    </w:p>
    <w:p w:rsidR="00747B3F" w:rsidRPr="00970508" w:rsidRDefault="00747B3F" w:rsidP="00747B3F">
      <w:pPr>
        <w:rPr>
          <w:rFonts w:ascii="Arial" w:hAnsi="Arial" w:cs="Arial"/>
          <w:b/>
          <w:sz w:val="28"/>
          <w:szCs w:val="28"/>
          <w:lang w:val="uk-UA"/>
        </w:rPr>
      </w:pPr>
      <w:r w:rsidRPr="00970508">
        <w:rPr>
          <w:rFonts w:ascii="Arial" w:hAnsi="Arial" w:cs="Arial"/>
          <w:sz w:val="28"/>
          <w:szCs w:val="28"/>
          <w:lang w:val="uk-UA"/>
        </w:rPr>
        <w:t>Якщо положення цього стандарту типу C відрізняються від положень, зазначених у стандартах типу B, положення цього стандарту типу C мають пріоритет над положеннями інших стандартів</w:t>
      </w:r>
      <w:r w:rsidR="00095268" w:rsidRPr="00970508">
        <w:rPr>
          <w:rFonts w:ascii="Arial" w:hAnsi="Arial" w:cs="Arial"/>
          <w:sz w:val="28"/>
          <w:szCs w:val="28"/>
          <w:lang w:val="uk-UA"/>
        </w:rPr>
        <w:t xml:space="preserve"> щодо машин</w:t>
      </w:r>
      <w:r w:rsidRPr="00970508">
        <w:rPr>
          <w:rFonts w:ascii="Arial" w:hAnsi="Arial" w:cs="Arial"/>
          <w:sz w:val="28"/>
          <w:szCs w:val="28"/>
          <w:lang w:val="uk-UA"/>
        </w:rPr>
        <w:t>, проект</w:t>
      </w:r>
      <w:r w:rsidR="00095268" w:rsidRPr="00970508">
        <w:rPr>
          <w:rFonts w:ascii="Arial" w:hAnsi="Arial" w:cs="Arial"/>
          <w:sz w:val="28"/>
          <w:szCs w:val="28"/>
          <w:lang w:val="uk-UA"/>
        </w:rPr>
        <w:t>ування</w:t>
      </w:r>
      <w:r w:rsidRPr="00970508">
        <w:rPr>
          <w:rFonts w:ascii="Arial" w:hAnsi="Arial" w:cs="Arial"/>
          <w:sz w:val="28"/>
          <w:szCs w:val="28"/>
          <w:lang w:val="uk-UA"/>
        </w:rPr>
        <w:t xml:space="preserve"> та </w:t>
      </w:r>
      <w:r w:rsidR="00095268" w:rsidRPr="00970508">
        <w:rPr>
          <w:rFonts w:ascii="Arial" w:hAnsi="Arial" w:cs="Arial"/>
          <w:sz w:val="28"/>
          <w:szCs w:val="28"/>
          <w:lang w:val="uk-UA"/>
        </w:rPr>
        <w:t xml:space="preserve">створення яких відбулося </w:t>
      </w:r>
      <w:r w:rsidRPr="00970508">
        <w:rPr>
          <w:rFonts w:ascii="Arial" w:hAnsi="Arial" w:cs="Arial"/>
          <w:sz w:val="28"/>
          <w:szCs w:val="28"/>
          <w:lang w:val="uk-UA"/>
        </w:rPr>
        <w:t>відповідно до положень цього стандарту C.</w:t>
      </w:r>
    </w:p>
    <w:p w:rsidR="004019D9" w:rsidRPr="00970508" w:rsidRDefault="00747B3F" w:rsidP="00814190">
      <w:pPr>
        <w:pStyle w:val="1"/>
        <w:rPr>
          <w:rFonts w:ascii="Arial" w:hAnsi="Arial" w:cs="Arial"/>
          <w:sz w:val="28"/>
          <w:szCs w:val="28"/>
          <w:lang w:val="uk-UA"/>
        </w:rPr>
      </w:pPr>
      <w:r w:rsidRPr="00970508">
        <w:rPr>
          <w:rFonts w:ascii="Arial" w:hAnsi="Arial" w:cs="Arial"/>
          <w:sz w:val="28"/>
          <w:szCs w:val="28"/>
          <w:lang w:val="uk-UA"/>
        </w:rPr>
        <w:br w:type="page"/>
      </w:r>
    </w:p>
    <w:p w:rsidR="00997F3F" w:rsidRPr="00970508" w:rsidRDefault="00997F3F">
      <w:pPr>
        <w:spacing w:line="240" w:lineRule="auto"/>
        <w:ind w:firstLine="0"/>
        <w:jc w:val="left"/>
        <w:rPr>
          <w:rFonts w:ascii="Arial" w:hAnsi="Arial" w:cs="Arial"/>
          <w:b/>
          <w:color w:val="000000" w:themeColor="text1"/>
          <w:sz w:val="28"/>
          <w:szCs w:val="28"/>
          <w:lang w:val="uk-UA"/>
        </w:rPr>
        <w:sectPr w:rsidR="00997F3F" w:rsidRPr="00970508" w:rsidSect="00997F3F">
          <w:headerReference w:type="even" r:id="rId15"/>
          <w:headerReference w:type="default" r:id="rId16"/>
          <w:footerReference w:type="even" r:id="rId17"/>
          <w:footerReference w:type="default" r:id="rId18"/>
          <w:footerReference w:type="first" r:id="rId19"/>
          <w:type w:val="nextColumn"/>
          <w:pgSz w:w="11906" w:h="16838"/>
          <w:pgMar w:top="1134" w:right="567" w:bottom="1134" w:left="1418" w:header="708" w:footer="708" w:gutter="0"/>
          <w:pgNumType w:fmt="upperRoman" w:start="1"/>
          <w:cols w:space="708"/>
          <w:titlePg/>
          <w:docGrid w:linePitch="360"/>
        </w:sectPr>
      </w:pPr>
    </w:p>
    <w:p w:rsidR="00997F3F" w:rsidRPr="00970508" w:rsidRDefault="00997F3F">
      <w:pPr>
        <w:spacing w:line="240" w:lineRule="auto"/>
        <w:ind w:firstLine="0"/>
        <w:jc w:val="left"/>
        <w:rPr>
          <w:rFonts w:ascii="Arial" w:hAnsi="Arial" w:cs="Arial"/>
          <w:b/>
          <w:color w:val="000000" w:themeColor="text1"/>
          <w:sz w:val="28"/>
          <w:szCs w:val="28"/>
          <w:lang w:val="uk-UA"/>
        </w:rPr>
      </w:pPr>
    </w:p>
    <w:p w:rsidR="00B8558B" w:rsidRPr="00970508" w:rsidRDefault="00B8558B" w:rsidP="00B8558B">
      <w:pPr>
        <w:pBdr>
          <w:bottom w:val="single" w:sz="6" w:space="0" w:color="auto"/>
        </w:pBdr>
        <w:suppressAutoHyphens/>
        <w:jc w:val="center"/>
        <w:rPr>
          <w:rFonts w:ascii="Arial" w:hAnsi="Arial" w:cs="Arial"/>
          <w:b/>
          <w:color w:val="000000" w:themeColor="text1"/>
          <w:sz w:val="28"/>
          <w:szCs w:val="28"/>
          <w:lang w:val="uk-UA"/>
        </w:rPr>
      </w:pPr>
      <w:r w:rsidRPr="00970508">
        <w:rPr>
          <w:rFonts w:ascii="Arial" w:hAnsi="Arial" w:cs="Arial"/>
          <w:b/>
          <w:color w:val="000000" w:themeColor="text1"/>
          <w:sz w:val="28"/>
          <w:szCs w:val="28"/>
          <w:lang w:val="uk-UA"/>
        </w:rPr>
        <w:t>НАЦІОНАЛЬНИЙ СТАНДАРТ УКРАЇНИ</w:t>
      </w:r>
    </w:p>
    <w:p w:rsidR="00B8558B" w:rsidRPr="00970508" w:rsidRDefault="00B8558B" w:rsidP="00B8558B">
      <w:pPr>
        <w:pBdr>
          <w:bottom w:val="single" w:sz="6" w:space="0" w:color="auto"/>
        </w:pBdr>
        <w:suppressAutoHyphens/>
        <w:jc w:val="center"/>
        <w:rPr>
          <w:rFonts w:ascii="Arial" w:hAnsi="Arial" w:cs="Arial"/>
          <w:b/>
          <w:color w:val="000000" w:themeColor="text1"/>
          <w:sz w:val="28"/>
          <w:szCs w:val="28"/>
          <w:lang w:val="uk-UA"/>
        </w:rPr>
      </w:pPr>
      <w:r w:rsidRPr="00970508">
        <w:rPr>
          <w:rFonts w:ascii="Arial" w:hAnsi="Arial" w:cs="Arial"/>
          <w:b/>
          <w:color w:val="000000" w:themeColor="text1"/>
          <w:sz w:val="28"/>
          <w:szCs w:val="28"/>
          <w:lang w:val="uk-UA"/>
        </w:rPr>
        <w:t>ЗАЛІЗНИЧНИЙ ТРАНСПОРТ</w:t>
      </w:r>
    </w:p>
    <w:p w:rsidR="00B00731" w:rsidRPr="00970508" w:rsidRDefault="00B00731" w:rsidP="00B00731">
      <w:pPr>
        <w:pBdr>
          <w:bottom w:val="single" w:sz="6" w:space="0" w:color="auto"/>
        </w:pBdr>
        <w:suppressAutoHyphens/>
        <w:jc w:val="center"/>
        <w:rPr>
          <w:rFonts w:ascii="Arial" w:hAnsi="Arial" w:cs="Arial"/>
          <w:b/>
          <w:caps/>
          <w:color w:val="000000" w:themeColor="text1"/>
          <w:sz w:val="28"/>
          <w:szCs w:val="28"/>
          <w:lang w:val="uk-UA"/>
        </w:rPr>
      </w:pPr>
      <w:r w:rsidRPr="00970508">
        <w:rPr>
          <w:rFonts w:ascii="Arial" w:hAnsi="Arial" w:cs="Arial"/>
          <w:b/>
          <w:caps/>
          <w:color w:val="000000" w:themeColor="text1"/>
          <w:sz w:val="28"/>
          <w:szCs w:val="28"/>
          <w:lang w:val="uk-UA"/>
        </w:rPr>
        <w:t>Колія</w:t>
      </w:r>
    </w:p>
    <w:p w:rsidR="00B00731" w:rsidRPr="00970508" w:rsidRDefault="00B00731" w:rsidP="00B00731">
      <w:pPr>
        <w:pBdr>
          <w:bottom w:val="single" w:sz="6" w:space="0" w:color="auto"/>
        </w:pBdr>
        <w:suppressAutoHyphens/>
        <w:jc w:val="center"/>
        <w:rPr>
          <w:rFonts w:ascii="Arial" w:hAnsi="Arial" w:cs="Arial"/>
          <w:b/>
          <w:caps/>
          <w:color w:val="000000" w:themeColor="text1"/>
          <w:sz w:val="28"/>
          <w:szCs w:val="28"/>
          <w:lang w:val="uk-UA"/>
        </w:rPr>
      </w:pPr>
      <w:r w:rsidRPr="00970508">
        <w:rPr>
          <w:rFonts w:ascii="Arial" w:hAnsi="Arial" w:cs="Arial"/>
          <w:b/>
          <w:caps/>
          <w:color w:val="000000" w:themeColor="text1"/>
          <w:sz w:val="28"/>
          <w:szCs w:val="28"/>
          <w:lang w:val="uk-UA"/>
        </w:rPr>
        <w:t>Причіпні вагони та пов’язане устатковання</w:t>
      </w:r>
    </w:p>
    <w:p w:rsidR="00B8558B" w:rsidRPr="00970508" w:rsidRDefault="00B8558B" w:rsidP="00B8558B">
      <w:pPr>
        <w:pBdr>
          <w:bottom w:val="single" w:sz="6" w:space="0" w:color="auto"/>
        </w:pBdr>
        <w:suppressAutoHyphens/>
        <w:jc w:val="center"/>
        <w:rPr>
          <w:rFonts w:ascii="Arial" w:hAnsi="Arial" w:cs="Arial"/>
          <w:b/>
          <w:color w:val="000000" w:themeColor="text1"/>
          <w:sz w:val="28"/>
          <w:szCs w:val="28"/>
          <w:lang w:val="uk-UA"/>
        </w:rPr>
      </w:pPr>
      <w:r w:rsidRPr="00970508">
        <w:rPr>
          <w:rFonts w:ascii="Arial" w:hAnsi="Arial" w:cs="Arial"/>
          <w:b/>
          <w:color w:val="000000" w:themeColor="text1"/>
          <w:sz w:val="28"/>
          <w:szCs w:val="28"/>
          <w:lang w:val="uk-UA"/>
        </w:rPr>
        <w:t>RAILWAY APPLICATIONS</w:t>
      </w:r>
    </w:p>
    <w:p w:rsidR="00B8558B" w:rsidRPr="00970508" w:rsidRDefault="00064AA4" w:rsidP="00B8558B">
      <w:pPr>
        <w:pBdr>
          <w:bottom w:val="single" w:sz="6" w:space="0" w:color="auto"/>
        </w:pBdr>
        <w:suppressAutoHyphens/>
        <w:jc w:val="center"/>
        <w:rPr>
          <w:rFonts w:ascii="Arial" w:hAnsi="Arial" w:cs="Arial"/>
          <w:b/>
          <w:color w:val="000000" w:themeColor="text1"/>
          <w:sz w:val="28"/>
          <w:szCs w:val="28"/>
          <w:lang w:val="en-US"/>
        </w:rPr>
      </w:pPr>
      <w:r w:rsidRPr="00970508">
        <w:rPr>
          <w:rFonts w:ascii="Arial" w:hAnsi="Arial" w:cs="Arial"/>
          <w:b/>
          <w:color w:val="000000" w:themeColor="text1"/>
          <w:sz w:val="28"/>
          <w:szCs w:val="28"/>
          <w:lang w:val="en-US"/>
        </w:rPr>
        <w:t>TRACK</w:t>
      </w:r>
    </w:p>
    <w:p w:rsidR="00064AA4" w:rsidRPr="00970508" w:rsidRDefault="00C566EA" w:rsidP="00B8558B">
      <w:pPr>
        <w:pBdr>
          <w:bottom w:val="single" w:sz="6" w:space="0" w:color="auto"/>
        </w:pBdr>
        <w:suppressAutoHyphens/>
        <w:jc w:val="center"/>
        <w:rPr>
          <w:rFonts w:ascii="Arial" w:hAnsi="Arial" w:cs="Arial"/>
          <w:b/>
          <w:color w:val="000000" w:themeColor="text1"/>
          <w:sz w:val="28"/>
          <w:szCs w:val="28"/>
          <w:lang w:val="en-US"/>
        </w:rPr>
      </w:pPr>
      <w:r w:rsidRPr="00970508">
        <w:rPr>
          <w:rFonts w:ascii="Arial" w:hAnsi="Arial" w:cs="Arial"/>
          <w:b/>
          <w:color w:val="000000" w:themeColor="text1"/>
          <w:sz w:val="28"/>
          <w:szCs w:val="28"/>
          <w:lang w:val="en-US"/>
        </w:rPr>
        <w:t>DEMOUNTABLE MACHINES</w:t>
      </w:r>
      <w:r w:rsidR="00064AA4" w:rsidRPr="00970508">
        <w:rPr>
          <w:rFonts w:ascii="Arial" w:hAnsi="Arial" w:cs="Arial"/>
          <w:b/>
          <w:color w:val="000000" w:themeColor="text1"/>
          <w:sz w:val="28"/>
          <w:szCs w:val="28"/>
          <w:lang w:val="en-US"/>
        </w:rPr>
        <w:t xml:space="preserve"> AND ASSOCIATED EQUIPMENT</w:t>
      </w:r>
    </w:p>
    <w:p w:rsidR="00064AA4" w:rsidRPr="00970508" w:rsidRDefault="00C566EA" w:rsidP="00B8558B">
      <w:pPr>
        <w:pBdr>
          <w:bottom w:val="single" w:sz="6" w:space="0" w:color="auto"/>
        </w:pBdr>
        <w:suppressAutoHyphens/>
        <w:jc w:val="center"/>
        <w:rPr>
          <w:rFonts w:ascii="Arial" w:hAnsi="Arial" w:cs="Arial"/>
          <w:b/>
          <w:color w:val="000000" w:themeColor="text1"/>
          <w:sz w:val="28"/>
          <w:szCs w:val="28"/>
          <w:lang w:val="en-US"/>
        </w:rPr>
      </w:pPr>
      <w:r w:rsidRPr="00970508">
        <w:rPr>
          <w:rFonts w:ascii="Arial" w:hAnsi="Arial" w:cs="Arial"/>
          <w:b/>
          <w:color w:val="000000" w:themeColor="text1"/>
          <w:sz w:val="28"/>
          <w:szCs w:val="28"/>
          <w:lang w:val="en-US"/>
        </w:rPr>
        <w:t>PART 2:</w:t>
      </w:r>
      <w:r w:rsidR="00064AA4" w:rsidRPr="00970508">
        <w:rPr>
          <w:rFonts w:ascii="Arial" w:hAnsi="Arial" w:cs="Arial"/>
          <w:b/>
          <w:color w:val="000000" w:themeColor="text1"/>
          <w:sz w:val="28"/>
          <w:szCs w:val="28"/>
          <w:lang w:val="en-US"/>
        </w:rPr>
        <w:t xml:space="preserve"> GENERAL SAFETY REQUIREMENTS</w:t>
      </w:r>
    </w:p>
    <w:p w:rsidR="00B8558B" w:rsidRPr="00970508" w:rsidRDefault="00B8558B" w:rsidP="00B8558B">
      <w:pPr>
        <w:pBdr>
          <w:bottom w:val="single" w:sz="6" w:space="0" w:color="auto"/>
        </w:pBdr>
        <w:suppressAutoHyphens/>
        <w:jc w:val="center"/>
        <w:rPr>
          <w:rFonts w:ascii="Arial" w:hAnsi="Arial" w:cs="Arial"/>
          <w:color w:val="000000" w:themeColor="text1"/>
          <w:sz w:val="28"/>
          <w:szCs w:val="28"/>
          <w:lang w:val="en-US"/>
        </w:rPr>
      </w:pPr>
    </w:p>
    <w:p w:rsidR="00B8558B" w:rsidRPr="00970508" w:rsidRDefault="00B8558B" w:rsidP="00B8558B">
      <w:pPr>
        <w:suppressAutoHyphens/>
        <w:jc w:val="right"/>
        <w:rPr>
          <w:rFonts w:ascii="Arial" w:hAnsi="Arial" w:cs="Arial"/>
          <w:bCs/>
          <w:color w:val="000000" w:themeColor="text1"/>
          <w:sz w:val="28"/>
          <w:szCs w:val="28"/>
          <w:lang w:val="uk-UA"/>
        </w:rPr>
      </w:pPr>
      <w:r w:rsidRPr="00970508">
        <w:rPr>
          <w:rFonts w:ascii="Arial" w:hAnsi="Arial" w:cs="Arial"/>
          <w:b/>
          <w:bCs/>
          <w:color w:val="000000" w:themeColor="text1"/>
          <w:sz w:val="28"/>
          <w:szCs w:val="28"/>
          <w:lang w:val="uk-UA"/>
        </w:rPr>
        <w:t xml:space="preserve">Чинний від </w:t>
      </w:r>
      <w:r w:rsidRPr="00970508">
        <w:rPr>
          <w:rFonts w:ascii="Arial" w:hAnsi="Arial" w:cs="Arial"/>
          <w:b/>
          <w:bCs/>
          <w:color w:val="000000" w:themeColor="text1"/>
          <w:sz w:val="28"/>
          <w:szCs w:val="28"/>
          <w:u w:val="single"/>
          <w:lang w:val="uk-UA"/>
        </w:rPr>
        <w:t>201Х-ХХ-ХХ</w:t>
      </w:r>
    </w:p>
    <w:p w:rsidR="002973EC" w:rsidRPr="00970508" w:rsidRDefault="002973EC" w:rsidP="00814190">
      <w:pPr>
        <w:pStyle w:val="1"/>
        <w:rPr>
          <w:rFonts w:ascii="Arial" w:hAnsi="Arial" w:cs="Arial"/>
          <w:sz w:val="28"/>
          <w:szCs w:val="28"/>
          <w:lang w:val="uk-UA"/>
        </w:rPr>
      </w:pPr>
      <w:bookmarkStart w:id="6" w:name="_Toc13490716"/>
      <w:r w:rsidRPr="00970508">
        <w:rPr>
          <w:rFonts w:ascii="Arial" w:hAnsi="Arial" w:cs="Arial"/>
          <w:sz w:val="28"/>
          <w:szCs w:val="28"/>
          <w:lang w:val="uk-UA"/>
        </w:rPr>
        <w:t>1 Сфера застосування</w:t>
      </w:r>
      <w:bookmarkEnd w:id="6"/>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Цей стандарт визначає технічні вимоги</w:t>
      </w:r>
      <w:r w:rsidR="00846CB6" w:rsidRPr="00970508">
        <w:rPr>
          <w:rFonts w:ascii="Arial" w:hAnsi="Arial" w:cs="Arial"/>
          <w:sz w:val="28"/>
          <w:szCs w:val="28"/>
          <w:lang w:val="uk-UA"/>
        </w:rPr>
        <w:t xml:space="preserve"> щодо</w:t>
      </w:r>
      <w:r w:rsidR="003C1548" w:rsidRPr="00970508">
        <w:rPr>
          <w:rFonts w:ascii="Arial" w:hAnsi="Arial" w:cs="Arial"/>
          <w:sz w:val="28"/>
          <w:szCs w:val="28"/>
          <w:lang w:val="uk-UA"/>
        </w:rPr>
        <w:t xml:space="preserve"> </w:t>
      </w:r>
      <w:r w:rsidR="00FD1E72" w:rsidRPr="00970508">
        <w:rPr>
          <w:rFonts w:ascii="Arial" w:hAnsi="Arial" w:cs="Arial"/>
          <w:sz w:val="28"/>
          <w:szCs w:val="28"/>
          <w:lang w:val="uk-UA"/>
        </w:rPr>
        <w:t xml:space="preserve">вирішення </w:t>
      </w:r>
      <w:r w:rsidR="009D6062" w:rsidRPr="00970508">
        <w:rPr>
          <w:rFonts w:ascii="Arial" w:hAnsi="Arial" w:cs="Arial"/>
          <w:sz w:val="28"/>
          <w:szCs w:val="28"/>
          <w:lang w:val="uk-UA"/>
        </w:rPr>
        <w:t xml:space="preserve">значних </w:t>
      </w:r>
      <w:r w:rsidRPr="00970508">
        <w:rPr>
          <w:rFonts w:ascii="Arial" w:hAnsi="Arial" w:cs="Arial"/>
          <w:sz w:val="28"/>
          <w:szCs w:val="28"/>
          <w:lang w:val="uk-UA"/>
        </w:rPr>
        <w:t>н</w:t>
      </w:r>
      <w:r w:rsidRPr="00970508">
        <w:rPr>
          <w:rFonts w:ascii="Arial" w:hAnsi="Arial" w:cs="Arial"/>
          <w:sz w:val="28"/>
          <w:szCs w:val="28"/>
          <w:lang w:val="uk-UA"/>
        </w:rPr>
        <w:t>е</w:t>
      </w:r>
      <w:r w:rsidRPr="00970508">
        <w:rPr>
          <w:rFonts w:ascii="Arial" w:hAnsi="Arial" w:cs="Arial"/>
          <w:sz w:val="28"/>
          <w:szCs w:val="28"/>
          <w:lang w:val="uk-UA"/>
        </w:rPr>
        <w:t>безпек, небезпечних ситуацій та подій, типових для</w:t>
      </w:r>
      <w:r w:rsidR="003C1548" w:rsidRPr="00970508">
        <w:rPr>
          <w:rFonts w:ascii="Arial" w:hAnsi="Arial" w:cs="Arial"/>
          <w:sz w:val="28"/>
          <w:szCs w:val="28"/>
          <w:lang w:val="uk-UA"/>
        </w:rPr>
        <w:t xml:space="preserve"> </w:t>
      </w:r>
      <w:r w:rsidR="003D26F0" w:rsidRPr="00970508">
        <w:rPr>
          <w:rFonts w:ascii="Arial" w:hAnsi="Arial" w:cs="Arial"/>
          <w:sz w:val="28"/>
          <w:szCs w:val="28"/>
          <w:lang w:val="uk-UA"/>
        </w:rPr>
        <w:t>з</w:t>
      </w:r>
      <w:r w:rsidR="0029442E" w:rsidRPr="00970508">
        <w:rPr>
          <w:rFonts w:ascii="Arial" w:hAnsi="Arial" w:cs="Arial"/>
          <w:sz w:val="28"/>
          <w:szCs w:val="28"/>
          <w:lang w:val="uk-UA"/>
        </w:rPr>
        <w:t>нім</w:t>
      </w:r>
      <w:r w:rsidR="003D26F0" w:rsidRPr="00970508">
        <w:rPr>
          <w:rFonts w:ascii="Arial" w:hAnsi="Arial" w:cs="Arial"/>
          <w:sz w:val="28"/>
          <w:szCs w:val="28"/>
          <w:lang w:val="uk-UA"/>
        </w:rPr>
        <w:t>н</w:t>
      </w:r>
      <w:r w:rsidR="0029442E" w:rsidRPr="00970508">
        <w:rPr>
          <w:rFonts w:ascii="Arial" w:hAnsi="Arial" w:cs="Arial"/>
          <w:sz w:val="28"/>
          <w:szCs w:val="28"/>
          <w:lang w:val="uk-UA"/>
        </w:rPr>
        <w:t>их</w:t>
      </w:r>
      <w:r w:rsidR="003D26F0" w:rsidRPr="00970508">
        <w:rPr>
          <w:rFonts w:ascii="Arial" w:hAnsi="Arial" w:cs="Arial"/>
          <w:sz w:val="28"/>
          <w:szCs w:val="28"/>
          <w:lang w:val="uk-UA"/>
        </w:rPr>
        <w:t xml:space="preserve"> м</w:t>
      </w:r>
      <w:r w:rsidR="003D26F0" w:rsidRPr="00970508">
        <w:rPr>
          <w:rFonts w:ascii="Arial" w:hAnsi="Arial" w:cs="Arial"/>
          <w:sz w:val="28"/>
          <w:szCs w:val="28"/>
          <w:lang w:val="uk-UA"/>
        </w:rPr>
        <w:t>а</w:t>
      </w:r>
      <w:r w:rsidR="003D26F0" w:rsidRPr="00970508">
        <w:rPr>
          <w:rFonts w:ascii="Arial" w:hAnsi="Arial" w:cs="Arial"/>
          <w:sz w:val="28"/>
          <w:szCs w:val="28"/>
          <w:lang w:val="uk-UA"/>
        </w:rPr>
        <w:t>шин</w:t>
      </w:r>
      <w:r w:rsidR="00971330" w:rsidRPr="00970508">
        <w:rPr>
          <w:rFonts w:ascii="Arial" w:hAnsi="Arial" w:cs="Arial"/>
          <w:sz w:val="28"/>
          <w:szCs w:val="28"/>
          <w:lang w:val="uk-UA"/>
        </w:rPr>
        <w:t>,</w:t>
      </w:r>
      <w:r w:rsidR="00DB3397" w:rsidRPr="00970508">
        <w:rPr>
          <w:rFonts w:ascii="Arial" w:hAnsi="Arial" w:cs="Arial"/>
          <w:sz w:val="28"/>
          <w:szCs w:val="28"/>
          <w:lang w:val="uk-UA"/>
        </w:rPr>
        <w:t>визначених</w:t>
      </w:r>
      <w:r w:rsidR="000804A3" w:rsidRPr="00970508">
        <w:rPr>
          <w:rFonts w:ascii="Arial" w:hAnsi="Arial" w:cs="Arial"/>
          <w:sz w:val="28"/>
          <w:szCs w:val="28"/>
          <w:lang w:val="uk-UA"/>
        </w:rPr>
        <w:t xml:space="preserve"> </w:t>
      </w:r>
      <w:r w:rsidR="00DB3397" w:rsidRPr="00970508">
        <w:rPr>
          <w:rFonts w:ascii="Arial" w:hAnsi="Arial" w:cs="Arial"/>
          <w:sz w:val="28"/>
          <w:szCs w:val="28"/>
          <w:lang w:val="uk-UA"/>
        </w:rPr>
        <w:t>у</w:t>
      </w:r>
      <w:r w:rsidRPr="00970508">
        <w:rPr>
          <w:rFonts w:ascii="Arial" w:hAnsi="Arial" w:cs="Arial"/>
          <w:sz w:val="28"/>
          <w:szCs w:val="28"/>
          <w:lang w:val="uk-UA"/>
        </w:rPr>
        <w:t xml:space="preserve"> EN 1595</w:t>
      </w:r>
      <w:r w:rsidR="003D26F0" w:rsidRPr="00970508">
        <w:rPr>
          <w:rFonts w:ascii="Arial" w:hAnsi="Arial" w:cs="Arial"/>
          <w:sz w:val="28"/>
          <w:szCs w:val="28"/>
          <w:lang w:val="uk-UA"/>
        </w:rPr>
        <w:t>5</w:t>
      </w:r>
      <w:r w:rsidRPr="00970508">
        <w:rPr>
          <w:rFonts w:ascii="Arial" w:hAnsi="Arial" w:cs="Arial"/>
          <w:sz w:val="28"/>
          <w:szCs w:val="28"/>
          <w:lang w:val="uk-UA"/>
        </w:rPr>
        <w:t>-1</w:t>
      </w:r>
      <w:r w:rsidR="003D26F0" w:rsidRPr="00970508">
        <w:rPr>
          <w:rFonts w:ascii="Arial" w:hAnsi="Arial" w:cs="Arial"/>
          <w:sz w:val="28"/>
          <w:szCs w:val="28"/>
          <w:lang w:val="uk-UA"/>
        </w:rPr>
        <w:t>:2013</w:t>
      </w:r>
      <w:r w:rsidR="00DB3397" w:rsidRPr="00970508">
        <w:rPr>
          <w:rFonts w:ascii="Arial" w:hAnsi="Arial" w:cs="Arial"/>
          <w:sz w:val="28"/>
          <w:szCs w:val="28"/>
          <w:lang w:val="uk-UA"/>
        </w:rPr>
        <w:t xml:space="preserve"> і</w:t>
      </w:r>
      <w:r w:rsidR="000804A3" w:rsidRPr="00970508">
        <w:rPr>
          <w:rFonts w:ascii="Arial" w:hAnsi="Arial" w:cs="Arial"/>
          <w:sz w:val="28"/>
          <w:szCs w:val="28"/>
          <w:lang w:val="uk-UA"/>
        </w:rPr>
        <w:t xml:space="preserve"> </w:t>
      </w:r>
      <w:r w:rsidRPr="00970508">
        <w:rPr>
          <w:rFonts w:ascii="Arial" w:hAnsi="Arial" w:cs="Arial"/>
          <w:sz w:val="28"/>
          <w:szCs w:val="28"/>
          <w:lang w:val="uk-UA"/>
        </w:rPr>
        <w:t>призначен</w:t>
      </w:r>
      <w:r w:rsidR="00DB3397" w:rsidRPr="00970508">
        <w:rPr>
          <w:rFonts w:ascii="Arial" w:hAnsi="Arial" w:cs="Arial"/>
          <w:sz w:val="28"/>
          <w:szCs w:val="28"/>
          <w:lang w:val="uk-UA"/>
        </w:rPr>
        <w:t>их</w:t>
      </w:r>
      <w:r w:rsidRPr="00970508">
        <w:rPr>
          <w:rFonts w:ascii="Arial" w:hAnsi="Arial" w:cs="Arial"/>
          <w:sz w:val="28"/>
          <w:szCs w:val="28"/>
          <w:lang w:val="uk-UA"/>
        </w:rPr>
        <w:t xml:space="preserve"> для будівництва, техні</w:t>
      </w:r>
      <w:r w:rsidRPr="00970508">
        <w:rPr>
          <w:rFonts w:ascii="Arial" w:hAnsi="Arial" w:cs="Arial"/>
          <w:sz w:val="28"/>
          <w:szCs w:val="28"/>
          <w:lang w:val="uk-UA"/>
        </w:rPr>
        <w:t>ч</w:t>
      </w:r>
      <w:r w:rsidRPr="00970508">
        <w:rPr>
          <w:rFonts w:ascii="Arial" w:hAnsi="Arial" w:cs="Arial"/>
          <w:sz w:val="28"/>
          <w:szCs w:val="28"/>
          <w:lang w:val="uk-UA"/>
        </w:rPr>
        <w:t xml:space="preserve">ного </w:t>
      </w:r>
      <w:r w:rsidR="00BF538D" w:rsidRPr="00970508">
        <w:rPr>
          <w:rFonts w:ascii="Arial" w:hAnsi="Arial" w:cs="Arial"/>
          <w:sz w:val="28"/>
          <w:szCs w:val="28"/>
          <w:lang w:val="uk-UA"/>
        </w:rPr>
        <w:t>огляду і обслуговування з</w:t>
      </w:r>
      <w:r w:rsidRPr="00970508">
        <w:rPr>
          <w:rFonts w:ascii="Arial" w:hAnsi="Arial" w:cs="Arial"/>
          <w:sz w:val="28"/>
          <w:szCs w:val="28"/>
          <w:lang w:val="uk-UA"/>
        </w:rPr>
        <w:t>алізнично</w:t>
      </w:r>
      <w:r w:rsidR="00BF538D" w:rsidRPr="00970508">
        <w:rPr>
          <w:rFonts w:ascii="Arial" w:hAnsi="Arial" w:cs="Arial"/>
          <w:sz w:val="28"/>
          <w:szCs w:val="28"/>
          <w:lang w:val="uk-UA"/>
        </w:rPr>
        <w:t>ї</w:t>
      </w:r>
      <w:r w:rsidRPr="00970508">
        <w:rPr>
          <w:rFonts w:ascii="Arial" w:hAnsi="Arial" w:cs="Arial"/>
          <w:sz w:val="28"/>
          <w:szCs w:val="28"/>
          <w:lang w:val="uk-UA"/>
        </w:rPr>
        <w:t xml:space="preserve"> інфраструктур</w:t>
      </w:r>
      <w:r w:rsidR="00BF538D" w:rsidRPr="00970508">
        <w:rPr>
          <w:rFonts w:ascii="Arial" w:hAnsi="Arial" w:cs="Arial"/>
          <w:sz w:val="28"/>
          <w:szCs w:val="28"/>
          <w:lang w:val="uk-UA"/>
        </w:rPr>
        <w:t>и</w:t>
      </w:r>
      <w:r w:rsidRPr="00970508">
        <w:rPr>
          <w:rFonts w:ascii="Arial" w:hAnsi="Arial" w:cs="Arial"/>
          <w:sz w:val="28"/>
          <w:szCs w:val="28"/>
          <w:lang w:val="uk-UA"/>
        </w:rPr>
        <w:t xml:space="preserve">, </w:t>
      </w:r>
      <w:r w:rsidR="002F584B" w:rsidRPr="00970508">
        <w:rPr>
          <w:rFonts w:ascii="Arial" w:hAnsi="Arial" w:cs="Arial"/>
          <w:sz w:val="28"/>
          <w:szCs w:val="28"/>
          <w:lang w:val="uk-UA"/>
        </w:rPr>
        <w:t xml:space="preserve">маневрових та </w:t>
      </w:r>
      <w:r w:rsidRPr="00970508">
        <w:rPr>
          <w:rFonts w:ascii="Arial" w:hAnsi="Arial" w:cs="Arial"/>
          <w:sz w:val="28"/>
          <w:szCs w:val="28"/>
          <w:lang w:val="uk-UA"/>
        </w:rPr>
        <w:t>аварійно-рятувальних</w:t>
      </w:r>
      <w:r w:rsidR="002F584B" w:rsidRPr="00970508">
        <w:rPr>
          <w:rFonts w:ascii="Arial" w:hAnsi="Arial" w:cs="Arial"/>
          <w:sz w:val="28"/>
          <w:szCs w:val="28"/>
          <w:lang w:val="uk-UA"/>
        </w:rPr>
        <w:t xml:space="preserve"> транспортних засобів</w:t>
      </w:r>
      <w:r w:rsidRPr="00970508">
        <w:rPr>
          <w:rFonts w:ascii="Arial" w:hAnsi="Arial" w:cs="Arial"/>
          <w:sz w:val="28"/>
          <w:szCs w:val="28"/>
          <w:lang w:val="uk-UA"/>
        </w:rPr>
        <w:t>.</w:t>
      </w:r>
    </w:p>
    <w:p w:rsidR="002973EC" w:rsidRPr="00970508" w:rsidRDefault="008748A2" w:rsidP="002973EC">
      <w:pPr>
        <w:rPr>
          <w:rFonts w:ascii="Arial" w:hAnsi="Arial" w:cs="Arial"/>
          <w:sz w:val="28"/>
          <w:szCs w:val="28"/>
          <w:lang w:val="uk-UA"/>
        </w:rPr>
      </w:pPr>
      <w:r w:rsidRPr="00970508">
        <w:rPr>
          <w:rFonts w:ascii="Arial" w:hAnsi="Arial" w:cs="Arial"/>
          <w:sz w:val="28"/>
          <w:szCs w:val="28"/>
          <w:lang w:val="uk-UA"/>
        </w:rPr>
        <w:t>В цьому</w:t>
      </w:r>
      <w:r w:rsidR="002973EC" w:rsidRPr="00970508">
        <w:rPr>
          <w:rFonts w:ascii="Arial" w:hAnsi="Arial" w:cs="Arial"/>
          <w:sz w:val="28"/>
          <w:szCs w:val="28"/>
          <w:lang w:val="uk-UA"/>
        </w:rPr>
        <w:t xml:space="preserve"> стандарт</w:t>
      </w:r>
      <w:r w:rsidRPr="00970508">
        <w:rPr>
          <w:rFonts w:ascii="Arial" w:hAnsi="Arial" w:cs="Arial"/>
          <w:sz w:val="28"/>
          <w:szCs w:val="28"/>
          <w:lang w:val="uk-UA"/>
        </w:rPr>
        <w:t>і</w:t>
      </w:r>
      <w:r w:rsidR="000804A3" w:rsidRPr="00970508">
        <w:rPr>
          <w:rFonts w:ascii="Arial" w:hAnsi="Arial" w:cs="Arial"/>
          <w:sz w:val="28"/>
          <w:szCs w:val="28"/>
          <w:lang w:val="uk-UA"/>
        </w:rPr>
        <w:t xml:space="preserve"> </w:t>
      </w:r>
      <w:r w:rsidRPr="00970508">
        <w:rPr>
          <w:rFonts w:ascii="Arial" w:hAnsi="Arial" w:cs="Arial"/>
          <w:sz w:val="28"/>
          <w:szCs w:val="28"/>
          <w:lang w:val="uk-UA"/>
        </w:rPr>
        <w:t xml:space="preserve">викладені </w:t>
      </w:r>
      <w:r w:rsidR="002973EC" w:rsidRPr="00970508">
        <w:rPr>
          <w:rFonts w:ascii="Arial" w:hAnsi="Arial" w:cs="Arial"/>
          <w:sz w:val="28"/>
          <w:szCs w:val="28"/>
          <w:lang w:val="uk-UA"/>
        </w:rPr>
        <w:t>технічні вимоги</w:t>
      </w:r>
      <w:r w:rsidR="000804A3" w:rsidRPr="00970508">
        <w:rPr>
          <w:rFonts w:ascii="Arial" w:hAnsi="Arial" w:cs="Arial"/>
          <w:strike/>
          <w:sz w:val="28"/>
          <w:szCs w:val="28"/>
          <w:lang w:val="uk-UA"/>
        </w:rPr>
        <w:t xml:space="preserve">, </w:t>
      </w:r>
      <w:r w:rsidR="00EF500F" w:rsidRPr="00970508">
        <w:rPr>
          <w:rFonts w:ascii="Arial" w:hAnsi="Arial" w:cs="Arial"/>
          <w:sz w:val="28"/>
          <w:szCs w:val="28"/>
          <w:lang w:val="uk-UA"/>
        </w:rPr>
        <w:t xml:space="preserve">яким мають відповідати </w:t>
      </w:r>
      <w:r w:rsidR="00064A7B" w:rsidRPr="00970508">
        <w:rPr>
          <w:rFonts w:ascii="Arial" w:hAnsi="Arial" w:cs="Arial"/>
          <w:sz w:val="28"/>
          <w:szCs w:val="28"/>
          <w:lang w:val="uk-UA"/>
        </w:rPr>
        <w:t>знімн</w:t>
      </w:r>
      <w:r w:rsidR="00EF500F" w:rsidRPr="00970508">
        <w:rPr>
          <w:rFonts w:ascii="Arial" w:hAnsi="Arial" w:cs="Arial"/>
          <w:sz w:val="28"/>
          <w:szCs w:val="28"/>
          <w:lang w:val="uk-UA"/>
        </w:rPr>
        <w:t>і</w:t>
      </w:r>
      <w:r w:rsidR="00064A7B" w:rsidRPr="00970508">
        <w:rPr>
          <w:rFonts w:ascii="Arial" w:hAnsi="Arial" w:cs="Arial"/>
          <w:sz w:val="28"/>
          <w:szCs w:val="28"/>
          <w:lang w:val="uk-UA"/>
        </w:rPr>
        <w:t xml:space="preserve"> машин</w:t>
      </w:r>
      <w:r w:rsidR="00EF500F" w:rsidRPr="00970508">
        <w:rPr>
          <w:rFonts w:ascii="Arial" w:hAnsi="Arial" w:cs="Arial"/>
          <w:sz w:val="28"/>
          <w:szCs w:val="28"/>
          <w:lang w:val="uk-UA"/>
        </w:rPr>
        <w:t>и</w:t>
      </w:r>
      <w:r w:rsidR="000804A3" w:rsidRPr="00970508">
        <w:rPr>
          <w:rFonts w:ascii="Arial" w:hAnsi="Arial" w:cs="Arial"/>
          <w:sz w:val="28"/>
          <w:szCs w:val="28"/>
          <w:lang w:val="uk-UA"/>
        </w:rPr>
        <w:t xml:space="preserve"> </w:t>
      </w:r>
      <w:r w:rsidR="00EF500F" w:rsidRPr="00970508">
        <w:rPr>
          <w:rFonts w:ascii="Arial" w:hAnsi="Arial" w:cs="Arial"/>
          <w:sz w:val="28"/>
          <w:szCs w:val="28"/>
          <w:lang w:val="uk-UA"/>
        </w:rPr>
        <w:t>у разі виникнення</w:t>
      </w:r>
      <w:r w:rsidR="00EF500F" w:rsidRPr="00970508">
        <w:rPr>
          <w:rFonts w:ascii="Arial" w:hAnsi="Arial" w:cs="Arial"/>
          <w:color w:val="FF0000"/>
          <w:sz w:val="28"/>
          <w:szCs w:val="28"/>
          <w:lang w:val="uk-UA"/>
        </w:rPr>
        <w:t xml:space="preserve"> </w:t>
      </w:r>
      <w:r w:rsidR="00953F4F" w:rsidRPr="00970508">
        <w:rPr>
          <w:rFonts w:ascii="Arial" w:hAnsi="Arial" w:cs="Arial"/>
          <w:sz w:val="28"/>
          <w:szCs w:val="28"/>
          <w:lang w:val="uk-UA"/>
        </w:rPr>
        <w:t>поширен</w:t>
      </w:r>
      <w:r w:rsidR="002973EC" w:rsidRPr="00970508">
        <w:rPr>
          <w:rFonts w:ascii="Arial" w:hAnsi="Arial" w:cs="Arial"/>
          <w:sz w:val="28"/>
          <w:szCs w:val="28"/>
          <w:lang w:val="uk-UA"/>
        </w:rPr>
        <w:t>их небезпек під час транспорт</w:t>
      </w:r>
      <w:r w:rsidR="002973EC" w:rsidRPr="00970508">
        <w:rPr>
          <w:rFonts w:ascii="Arial" w:hAnsi="Arial" w:cs="Arial"/>
          <w:sz w:val="28"/>
          <w:szCs w:val="28"/>
          <w:lang w:val="uk-UA"/>
        </w:rPr>
        <w:t>у</w:t>
      </w:r>
      <w:r w:rsidR="002973EC" w:rsidRPr="00970508">
        <w:rPr>
          <w:rFonts w:ascii="Arial" w:hAnsi="Arial" w:cs="Arial"/>
          <w:sz w:val="28"/>
          <w:szCs w:val="28"/>
          <w:lang w:val="uk-UA"/>
        </w:rPr>
        <w:t>вання,</w:t>
      </w:r>
      <w:r w:rsidR="0089149F" w:rsidRPr="00970508">
        <w:rPr>
          <w:rFonts w:ascii="Arial" w:hAnsi="Arial" w:cs="Arial"/>
          <w:sz w:val="28"/>
          <w:szCs w:val="28"/>
          <w:lang w:val="uk-UA"/>
        </w:rPr>
        <w:t xml:space="preserve"> складання </w:t>
      </w:r>
      <w:r w:rsidR="002973EC" w:rsidRPr="00970508">
        <w:rPr>
          <w:rFonts w:ascii="Arial" w:hAnsi="Arial" w:cs="Arial"/>
          <w:sz w:val="28"/>
          <w:szCs w:val="28"/>
          <w:lang w:val="uk-UA"/>
        </w:rPr>
        <w:t xml:space="preserve">та монтажу, введення в експлуатацію, </w:t>
      </w:r>
      <w:r w:rsidR="00605D6D" w:rsidRPr="00970508">
        <w:rPr>
          <w:rFonts w:ascii="Arial" w:hAnsi="Arial" w:cs="Arial"/>
          <w:sz w:val="28"/>
          <w:szCs w:val="28"/>
          <w:lang w:val="uk-UA"/>
        </w:rPr>
        <w:t xml:space="preserve">руху по </w:t>
      </w:r>
      <w:r w:rsidR="002973EC" w:rsidRPr="00970508">
        <w:rPr>
          <w:rFonts w:ascii="Arial" w:hAnsi="Arial" w:cs="Arial"/>
          <w:sz w:val="28"/>
          <w:szCs w:val="28"/>
          <w:lang w:val="uk-UA"/>
        </w:rPr>
        <w:t>колі</w:t>
      </w:r>
      <w:r w:rsidR="00605D6D" w:rsidRPr="00970508">
        <w:rPr>
          <w:rFonts w:ascii="Arial" w:hAnsi="Arial" w:cs="Arial"/>
          <w:sz w:val="28"/>
          <w:szCs w:val="28"/>
          <w:lang w:val="uk-UA"/>
        </w:rPr>
        <w:t>ях,</w:t>
      </w:r>
      <w:r w:rsidR="002973EC" w:rsidRPr="00970508">
        <w:rPr>
          <w:rFonts w:ascii="Arial" w:hAnsi="Arial" w:cs="Arial"/>
          <w:sz w:val="28"/>
          <w:szCs w:val="28"/>
          <w:lang w:val="uk-UA"/>
        </w:rPr>
        <w:t xml:space="preserve"> в</w:t>
      </w:r>
      <w:r w:rsidR="002973EC" w:rsidRPr="00970508">
        <w:rPr>
          <w:rFonts w:ascii="Arial" w:hAnsi="Arial" w:cs="Arial"/>
          <w:sz w:val="28"/>
          <w:szCs w:val="28"/>
          <w:lang w:val="uk-UA"/>
        </w:rPr>
        <w:t>и</w:t>
      </w:r>
      <w:r w:rsidR="002973EC" w:rsidRPr="00970508">
        <w:rPr>
          <w:rFonts w:ascii="Arial" w:hAnsi="Arial" w:cs="Arial"/>
          <w:sz w:val="28"/>
          <w:szCs w:val="28"/>
          <w:lang w:val="uk-UA"/>
        </w:rPr>
        <w:t>користання (включаючи налаштування, програмування та змі</w:t>
      </w:r>
      <w:r w:rsidR="009A7597" w:rsidRPr="00970508">
        <w:rPr>
          <w:rFonts w:ascii="Arial" w:hAnsi="Arial" w:cs="Arial"/>
          <w:sz w:val="28"/>
          <w:szCs w:val="28"/>
          <w:lang w:val="uk-UA"/>
        </w:rPr>
        <w:t>нювання</w:t>
      </w:r>
      <w:r w:rsidR="002973EC" w:rsidRPr="00970508">
        <w:rPr>
          <w:rFonts w:ascii="Arial" w:hAnsi="Arial" w:cs="Arial"/>
          <w:sz w:val="28"/>
          <w:szCs w:val="28"/>
          <w:lang w:val="uk-UA"/>
        </w:rPr>
        <w:t xml:space="preserve"> те</w:t>
      </w:r>
      <w:r w:rsidR="002973EC" w:rsidRPr="00970508">
        <w:rPr>
          <w:rFonts w:ascii="Arial" w:hAnsi="Arial" w:cs="Arial"/>
          <w:sz w:val="28"/>
          <w:szCs w:val="28"/>
          <w:lang w:val="uk-UA"/>
        </w:rPr>
        <w:t>х</w:t>
      </w:r>
      <w:r w:rsidR="002973EC" w:rsidRPr="00970508">
        <w:rPr>
          <w:rFonts w:ascii="Arial" w:hAnsi="Arial" w:cs="Arial"/>
          <w:sz w:val="28"/>
          <w:szCs w:val="28"/>
          <w:lang w:val="uk-UA"/>
        </w:rPr>
        <w:t>нологічних процесів), експлуатаці</w:t>
      </w:r>
      <w:r w:rsidR="00064A7B" w:rsidRPr="00970508">
        <w:rPr>
          <w:rFonts w:ascii="Arial" w:hAnsi="Arial" w:cs="Arial"/>
          <w:sz w:val="28"/>
          <w:szCs w:val="28"/>
          <w:lang w:val="uk-UA"/>
        </w:rPr>
        <w:t>ї</w:t>
      </w:r>
      <w:r w:rsidR="002973EC" w:rsidRPr="00970508">
        <w:rPr>
          <w:rFonts w:ascii="Arial" w:hAnsi="Arial" w:cs="Arial"/>
          <w:sz w:val="28"/>
          <w:szCs w:val="28"/>
          <w:lang w:val="uk-UA"/>
        </w:rPr>
        <w:t>, очищення, виявлення несправностей, технічн</w:t>
      </w:r>
      <w:r w:rsidR="003E091B" w:rsidRPr="00970508">
        <w:rPr>
          <w:rFonts w:ascii="Arial" w:hAnsi="Arial" w:cs="Arial"/>
          <w:sz w:val="28"/>
          <w:szCs w:val="28"/>
          <w:lang w:val="uk-UA"/>
        </w:rPr>
        <w:t>ого</w:t>
      </w:r>
      <w:r w:rsidR="002973EC" w:rsidRPr="00970508">
        <w:rPr>
          <w:rFonts w:ascii="Arial" w:hAnsi="Arial" w:cs="Arial"/>
          <w:sz w:val="28"/>
          <w:szCs w:val="28"/>
          <w:lang w:val="uk-UA"/>
        </w:rPr>
        <w:t xml:space="preserve"> обслуговування та виведення з експлуатації</w:t>
      </w:r>
      <w:r w:rsidR="002F584B" w:rsidRPr="00970508">
        <w:rPr>
          <w:rFonts w:ascii="Arial" w:hAnsi="Arial" w:cs="Arial"/>
          <w:sz w:val="28"/>
          <w:szCs w:val="28"/>
          <w:lang w:val="uk-UA"/>
        </w:rPr>
        <w:t xml:space="preserve"> машин</w:t>
      </w:r>
      <w:r w:rsidR="002973EC" w:rsidRPr="00970508">
        <w:rPr>
          <w:rFonts w:ascii="Arial" w:hAnsi="Arial" w:cs="Arial"/>
          <w:sz w:val="28"/>
          <w:szCs w:val="28"/>
          <w:lang w:val="uk-UA"/>
        </w:rPr>
        <w:t xml:space="preserve">, </w:t>
      </w:r>
      <w:r w:rsidR="006140B5" w:rsidRPr="00970508">
        <w:rPr>
          <w:rFonts w:ascii="Arial" w:hAnsi="Arial" w:cs="Arial"/>
          <w:sz w:val="28"/>
          <w:szCs w:val="28"/>
          <w:lang w:val="uk-UA"/>
        </w:rPr>
        <w:t xml:space="preserve">які </w:t>
      </w:r>
      <w:r w:rsidR="002973EC" w:rsidRPr="00970508">
        <w:rPr>
          <w:rFonts w:ascii="Arial" w:hAnsi="Arial" w:cs="Arial"/>
          <w:sz w:val="28"/>
          <w:szCs w:val="28"/>
          <w:lang w:val="uk-UA"/>
        </w:rPr>
        <w:t>викор</w:t>
      </w:r>
      <w:r w:rsidR="002973EC" w:rsidRPr="00970508">
        <w:rPr>
          <w:rFonts w:ascii="Arial" w:hAnsi="Arial" w:cs="Arial"/>
          <w:sz w:val="28"/>
          <w:szCs w:val="28"/>
          <w:lang w:val="uk-UA"/>
        </w:rPr>
        <w:t>и</w:t>
      </w:r>
      <w:r w:rsidR="002973EC" w:rsidRPr="00970508">
        <w:rPr>
          <w:rFonts w:ascii="Arial" w:hAnsi="Arial" w:cs="Arial"/>
          <w:sz w:val="28"/>
          <w:szCs w:val="28"/>
          <w:lang w:val="uk-UA"/>
        </w:rPr>
        <w:t xml:space="preserve">стовують за призначенням і в умовах </w:t>
      </w:r>
      <w:r w:rsidR="003E091B" w:rsidRPr="00970508">
        <w:rPr>
          <w:rFonts w:ascii="Arial" w:hAnsi="Arial" w:cs="Arial"/>
          <w:sz w:val="28"/>
          <w:szCs w:val="28"/>
          <w:lang w:val="uk-UA"/>
        </w:rPr>
        <w:t xml:space="preserve">прогнозованого виробником </w:t>
      </w:r>
      <w:r w:rsidR="002973EC" w:rsidRPr="00970508">
        <w:rPr>
          <w:rFonts w:ascii="Arial" w:hAnsi="Arial" w:cs="Arial"/>
          <w:sz w:val="28"/>
          <w:szCs w:val="28"/>
          <w:lang w:val="uk-UA"/>
        </w:rPr>
        <w:t>ненал</w:t>
      </w:r>
      <w:r w:rsidR="002973EC" w:rsidRPr="00970508">
        <w:rPr>
          <w:rFonts w:ascii="Arial" w:hAnsi="Arial" w:cs="Arial"/>
          <w:sz w:val="28"/>
          <w:szCs w:val="28"/>
          <w:lang w:val="uk-UA"/>
        </w:rPr>
        <w:t>е</w:t>
      </w:r>
      <w:r w:rsidR="002973EC" w:rsidRPr="00970508">
        <w:rPr>
          <w:rFonts w:ascii="Arial" w:hAnsi="Arial" w:cs="Arial"/>
          <w:sz w:val="28"/>
          <w:szCs w:val="28"/>
          <w:lang w:val="uk-UA"/>
        </w:rPr>
        <w:t>жного використання; див.</w:t>
      </w:r>
      <w:r w:rsidR="008D6B10" w:rsidRPr="00970508">
        <w:rPr>
          <w:rFonts w:ascii="Arial" w:hAnsi="Arial" w:cs="Arial"/>
          <w:sz w:val="28"/>
          <w:szCs w:val="28"/>
          <w:lang w:val="uk-UA"/>
        </w:rPr>
        <w:t xml:space="preserve"> Розділ 4.</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 xml:space="preserve">ПРИМІТКА У цьому стандарті не розглядаються </w:t>
      </w:r>
      <w:r w:rsidR="00BE7635" w:rsidRPr="00970508">
        <w:rPr>
          <w:rFonts w:ascii="Arial" w:hAnsi="Arial" w:cs="Arial"/>
          <w:sz w:val="28"/>
          <w:szCs w:val="28"/>
          <w:lang w:val="uk-UA"/>
        </w:rPr>
        <w:t>спеціальні</w:t>
      </w:r>
      <w:r w:rsidR="00AF57DB" w:rsidRPr="00970508">
        <w:rPr>
          <w:rFonts w:ascii="Arial" w:hAnsi="Arial" w:cs="Arial"/>
          <w:sz w:val="28"/>
          <w:szCs w:val="28"/>
          <w:lang w:val="uk-UA"/>
        </w:rPr>
        <w:t xml:space="preserve"> </w:t>
      </w:r>
      <w:r w:rsidRPr="00970508">
        <w:rPr>
          <w:rFonts w:ascii="Arial" w:hAnsi="Arial" w:cs="Arial"/>
          <w:sz w:val="28"/>
          <w:szCs w:val="28"/>
          <w:lang w:val="uk-UA"/>
        </w:rPr>
        <w:t xml:space="preserve">заходи у виняткових обставинах. </w:t>
      </w:r>
      <w:r w:rsidR="00AF57DB" w:rsidRPr="00970508">
        <w:rPr>
          <w:rFonts w:ascii="Arial" w:hAnsi="Arial" w:cs="Arial"/>
          <w:sz w:val="28"/>
          <w:szCs w:val="28"/>
          <w:lang w:val="uk-UA"/>
        </w:rPr>
        <w:t xml:space="preserve">Такі заходи </w:t>
      </w:r>
      <w:r w:rsidRPr="00970508">
        <w:rPr>
          <w:rFonts w:ascii="Arial" w:hAnsi="Arial" w:cs="Arial"/>
          <w:sz w:val="28"/>
          <w:szCs w:val="28"/>
          <w:lang w:val="uk-UA"/>
        </w:rPr>
        <w:t xml:space="preserve">можуть бути предметом </w:t>
      </w:r>
      <w:r w:rsidR="00935106" w:rsidRPr="00970508">
        <w:rPr>
          <w:rFonts w:ascii="Arial" w:hAnsi="Arial" w:cs="Arial"/>
          <w:sz w:val="28"/>
          <w:szCs w:val="28"/>
          <w:lang w:val="uk-UA"/>
        </w:rPr>
        <w:t xml:space="preserve">обговорення </w:t>
      </w:r>
      <w:r w:rsidRPr="00970508">
        <w:rPr>
          <w:rFonts w:ascii="Arial" w:hAnsi="Arial" w:cs="Arial"/>
          <w:sz w:val="28"/>
          <w:szCs w:val="28"/>
          <w:lang w:val="uk-UA"/>
        </w:rPr>
        <w:t>між виробником і оператором машини.</w:t>
      </w:r>
    </w:p>
    <w:p w:rsidR="002973EC" w:rsidRPr="00970508" w:rsidRDefault="00E2799F" w:rsidP="002973EC">
      <w:pPr>
        <w:rPr>
          <w:rFonts w:ascii="Arial" w:hAnsi="Arial" w:cs="Arial"/>
          <w:sz w:val="28"/>
          <w:szCs w:val="28"/>
          <w:lang w:val="uk-UA"/>
        </w:rPr>
      </w:pPr>
      <w:r w:rsidRPr="00970508">
        <w:rPr>
          <w:rFonts w:ascii="Arial" w:hAnsi="Arial" w:cs="Arial"/>
          <w:sz w:val="28"/>
          <w:szCs w:val="28"/>
          <w:lang w:val="uk-UA"/>
        </w:rPr>
        <w:t>До поширен</w:t>
      </w:r>
      <w:r w:rsidR="002973EC" w:rsidRPr="00970508">
        <w:rPr>
          <w:rFonts w:ascii="Arial" w:hAnsi="Arial" w:cs="Arial"/>
          <w:sz w:val="28"/>
          <w:szCs w:val="28"/>
          <w:lang w:val="uk-UA"/>
        </w:rPr>
        <w:t xml:space="preserve">их </w:t>
      </w:r>
      <w:r w:rsidR="00E53780" w:rsidRPr="00970508">
        <w:rPr>
          <w:rFonts w:ascii="Arial" w:hAnsi="Arial" w:cs="Arial"/>
          <w:sz w:val="28"/>
          <w:szCs w:val="28"/>
          <w:lang w:val="uk-UA"/>
        </w:rPr>
        <w:t>небезпек</w:t>
      </w:r>
      <w:r w:rsidR="002973EC" w:rsidRPr="00970508">
        <w:rPr>
          <w:rFonts w:ascii="Arial" w:hAnsi="Arial" w:cs="Arial"/>
          <w:sz w:val="28"/>
          <w:szCs w:val="28"/>
          <w:lang w:val="uk-UA"/>
        </w:rPr>
        <w:t xml:space="preserve"> які розглядаються, відносяться загальні р</w:t>
      </w:r>
      <w:r w:rsidR="002973EC" w:rsidRPr="00970508">
        <w:rPr>
          <w:rFonts w:ascii="Arial" w:hAnsi="Arial" w:cs="Arial"/>
          <w:sz w:val="28"/>
          <w:szCs w:val="28"/>
          <w:lang w:val="uk-UA"/>
        </w:rPr>
        <w:t>и</w:t>
      </w:r>
      <w:r w:rsidR="002973EC" w:rsidRPr="00970508">
        <w:rPr>
          <w:rFonts w:ascii="Arial" w:hAnsi="Arial" w:cs="Arial"/>
          <w:sz w:val="28"/>
          <w:szCs w:val="28"/>
          <w:lang w:val="uk-UA"/>
        </w:rPr>
        <w:t>зики, які</w:t>
      </w:r>
      <w:r w:rsidR="00E53780" w:rsidRPr="00970508">
        <w:rPr>
          <w:rFonts w:ascii="Arial" w:hAnsi="Arial" w:cs="Arial"/>
          <w:sz w:val="28"/>
          <w:szCs w:val="28"/>
          <w:lang w:val="uk-UA"/>
        </w:rPr>
        <w:t xml:space="preserve"> </w:t>
      </w:r>
      <w:r w:rsidR="0020424B" w:rsidRPr="00970508">
        <w:rPr>
          <w:rFonts w:ascii="Arial" w:hAnsi="Arial" w:cs="Arial"/>
          <w:sz w:val="28"/>
          <w:szCs w:val="28"/>
          <w:lang w:val="uk-UA"/>
        </w:rPr>
        <w:t xml:space="preserve">характерні для </w:t>
      </w:r>
      <w:r w:rsidR="003418EE" w:rsidRPr="00970508">
        <w:rPr>
          <w:rFonts w:ascii="Arial" w:hAnsi="Arial" w:cs="Arial"/>
          <w:sz w:val="28"/>
          <w:szCs w:val="28"/>
          <w:lang w:val="uk-UA"/>
        </w:rPr>
        <w:t>машин</w:t>
      </w:r>
      <w:r w:rsidR="002973EC" w:rsidRPr="00970508">
        <w:rPr>
          <w:rFonts w:ascii="Arial" w:hAnsi="Arial" w:cs="Arial"/>
          <w:sz w:val="28"/>
          <w:szCs w:val="28"/>
          <w:lang w:val="uk-UA"/>
        </w:rPr>
        <w:t xml:space="preserve">, а також ризики, які </w:t>
      </w:r>
      <w:r w:rsidR="00EF500F" w:rsidRPr="00970508">
        <w:rPr>
          <w:rFonts w:ascii="Arial" w:hAnsi="Arial" w:cs="Arial"/>
          <w:sz w:val="28"/>
          <w:szCs w:val="28"/>
          <w:lang w:val="uk-UA"/>
        </w:rPr>
        <w:t xml:space="preserve">можуть бути спричинені </w:t>
      </w:r>
      <w:r w:rsidR="00513C60" w:rsidRPr="00970508">
        <w:rPr>
          <w:rFonts w:ascii="Arial" w:hAnsi="Arial" w:cs="Arial"/>
          <w:sz w:val="28"/>
          <w:szCs w:val="28"/>
          <w:lang w:val="uk-UA"/>
        </w:rPr>
        <w:t>при</w:t>
      </w:r>
      <w:r w:rsidR="00EF500F" w:rsidRPr="00970508">
        <w:rPr>
          <w:rFonts w:ascii="Arial" w:hAnsi="Arial" w:cs="Arial"/>
          <w:sz w:val="28"/>
          <w:szCs w:val="28"/>
          <w:lang w:val="uk-UA"/>
        </w:rPr>
        <w:t xml:space="preserve"> виконанн</w:t>
      </w:r>
      <w:r w:rsidR="00513C60" w:rsidRPr="00970508">
        <w:rPr>
          <w:rFonts w:ascii="Arial" w:hAnsi="Arial" w:cs="Arial"/>
          <w:sz w:val="28"/>
          <w:szCs w:val="28"/>
          <w:lang w:val="uk-UA"/>
        </w:rPr>
        <w:t>і</w:t>
      </w:r>
      <w:r w:rsidR="00E53780" w:rsidRPr="00970508">
        <w:rPr>
          <w:rFonts w:ascii="Arial" w:hAnsi="Arial" w:cs="Arial"/>
          <w:sz w:val="28"/>
          <w:szCs w:val="28"/>
          <w:lang w:val="uk-UA"/>
        </w:rPr>
        <w:t xml:space="preserve"> </w:t>
      </w:r>
      <w:r w:rsidR="003418EE" w:rsidRPr="00970508">
        <w:rPr>
          <w:rFonts w:ascii="Arial" w:hAnsi="Arial" w:cs="Arial"/>
          <w:sz w:val="28"/>
          <w:szCs w:val="28"/>
          <w:lang w:val="uk-UA"/>
        </w:rPr>
        <w:t>наступни</w:t>
      </w:r>
      <w:r w:rsidR="006F328D" w:rsidRPr="00970508">
        <w:rPr>
          <w:rFonts w:ascii="Arial" w:hAnsi="Arial" w:cs="Arial"/>
          <w:sz w:val="28"/>
          <w:szCs w:val="28"/>
          <w:lang w:val="uk-UA"/>
        </w:rPr>
        <w:t>х</w:t>
      </w:r>
      <w:r w:rsidR="003418EE" w:rsidRPr="00970508">
        <w:rPr>
          <w:rFonts w:ascii="Arial" w:hAnsi="Arial" w:cs="Arial"/>
          <w:sz w:val="28"/>
          <w:szCs w:val="28"/>
          <w:lang w:val="uk-UA"/>
        </w:rPr>
        <w:t xml:space="preserve"> специфічни</w:t>
      </w:r>
      <w:r w:rsidR="006F328D" w:rsidRPr="00970508">
        <w:rPr>
          <w:rFonts w:ascii="Arial" w:hAnsi="Arial" w:cs="Arial"/>
          <w:sz w:val="28"/>
          <w:szCs w:val="28"/>
          <w:lang w:val="uk-UA"/>
        </w:rPr>
        <w:t>х</w:t>
      </w:r>
      <w:r w:rsidR="002973EC" w:rsidRPr="00970508">
        <w:rPr>
          <w:rFonts w:ascii="Arial" w:hAnsi="Arial" w:cs="Arial"/>
          <w:sz w:val="28"/>
          <w:szCs w:val="28"/>
          <w:lang w:val="uk-UA"/>
        </w:rPr>
        <w:t xml:space="preserve"> функці</w:t>
      </w:r>
      <w:r w:rsidR="006F328D" w:rsidRPr="00970508">
        <w:rPr>
          <w:rFonts w:ascii="Arial" w:hAnsi="Arial" w:cs="Arial"/>
          <w:sz w:val="28"/>
          <w:szCs w:val="28"/>
          <w:lang w:val="uk-UA"/>
        </w:rPr>
        <w:t>й</w:t>
      </w:r>
      <w:r w:rsidR="002973EC" w:rsidRPr="00970508">
        <w:rPr>
          <w:rFonts w:ascii="Arial" w:hAnsi="Arial" w:cs="Arial"/>
          <w:sz w:val="28"/>
          <w:szCs w:val="28"/>
          <w:lang w:val="uk-UA"/>
        </w:rPr>
        <w:t>:</w:t>
      </w:r>
    </w:p>
    <w:p w:rsidR="00DC6502" w:rsidRPr="00970508" w:rsidRDefault="004A1BA5"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землян</w:t>
      </w:r>
      <w:r w:rsidR="006F328D" w:rsidRPr="00970508">
        <w:rPr>
          <w:rFonts w:ascii="Arial" w:hAnsi="Arial" w:cs="Arial"/>
          <w:sz w:val="28"/>
          <w:szCs w:val="28"/>
          <w:lang w:val="uk-UA"/>
        </w:rPr>
        <w:t>і</w:t>
      </w:r>
      <w:r w:rsidRPr="00970508">
        <w:rPr>
          <w:rFonts w:ascii="Arial" w:hAnsi="Arial" w:cs="Arial"/>
          <w:sz w:val="28"/>
          <w:szCs w:val="28"/>
          <w:lang w:val="uk-UA"/>
        </w:rPr>
        <w:t xml:space="preserve"> робо</w:t>
      </w:r>
      <w:r w:rsidR="00935106" w:rsidRPr="00970508">
        <w:rPr>
          <w:rFonts w:ascii="Arial" w:hAnsi="Arial" w:cs="Arial"/>
          <w:sz w:val="28"/>
          <w:szCs w:val="28"/>
          <w:lang w:val="uk-UA"/>
        </w:rPr>
        <w:t>т</w:t>
      </w:r>
      <w:r w:rsidRPr="00970508">
        <w:rPr>
          <w:rFonts w:ascii="Arial" w:hAnsi="Arial" w:cs="Arial"/>
          <w:sz w:val="28"/>
          <w:szCs w:val="28"/>
          <w:lang w:val="uk-UA"/>
        </w:rPr>
        <w:t>и</w:t>
      </w:r>
      <w:r w:rsidR="00935106" w:rsidRPr="00970508">
        <w:rPr>
          <w:rFonts w:ascii="Arial" w:hAnsi="Arial" w:cs="Arial"/>
          <w:sz w:val="28"/>
          <w:szCs w:val="28"/>
          <w:lang w:val="uk-UA"/>
        </w:rPr>
        <w:t>;</w:t>
      </w:r>
    </w:p>
    <w:p w:rsidR="00DC6502" w:rsidRPr="00970508" w:rsidRDefault="007572B3"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підбивання</w:t>
      </w:r>
      <w:r w:rsidR="00232AC2" w:rsidRPr="00970508">
        <w:rPr>
          <w:rFonts w:ascii="Arial" w:hAnsi="Arial" w:cs="Arial"/>
          <w:sz w:val="28"/>
          <w:szCs w:val="28"/>
          <w:lang w:val="uk-UA"/>
        </w:rPr>
        <w:t xml:space="preserve">, очищення, </w:t>
      </w:r>
      <w:r w:rsidRPr="00970508">
        <w:rPr>
          <w:rFonts w:ascii="Arial" w:hAnsi="Arial" w:cs="Arial"/>
          <w:sz w:val="28"/>
          <w:szCs w:val="28"/>
          <w:lang w:val="uk-UA"/>
        </w:rPr>
        <w:t>дозування,ущільнення баластного шару;</w:t>
      </w:r>
    </w:p>
    <w:p w:rsidR="002973EC" w:rsidRPr="00970508" w:rsidRDefault="002F18F3"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технічн</w:t>
      </w:r>
      <w:r w:rsidR="006F328D" w:rsidRPr="00970508">
        <w:rPr>
          <w:rFonts w:ascii="Arial" w:hAnsi="Arial" w:cs="Arial"/>
          <w:sz w:val="28"/>
          <w:szCs w:val="28"/>
          <w:lang w:val="uk-UA"/>
        </w:rPr>
        <w:t>е</w:t>
      </w:r>
      <w:r w:rsidR="002973EC" w:rsidRPr="00970508">
        <w:rPr>
          <w:rFonts w:ascii="Arial" w:hAnsi="Arial" w:cs="Arial"/>
          <w:sz w:val="28"/>
          <w:szCs w:val="28"/>
          <w:lang w:val="uk-UA"/>
        </w:rPr>
        <w:t xml:space="preserve"> обслуговування</w:t>
      </w:r>
      <w:r w:rsidR="005F6241" w:rsidRPr="00970508">
        <w:rPr>
          <w:rFonts w:ascii="Arial" w:hAnsi="Arial" w:cs="Arial"/>
          <w:sz w:val="28"/>
          <w:szCs w:val="28"/>
          <w:lang w:val="uk-UA"/>
        </w:rPr>
        <w:t xml:space="preserve"> </w:t>
      </w:r>
      <w:r w:rsidRPr="00970508">
        <w:rPr>
          <w:rFonts w:ascii="Arial" w:hAnsi="Arial" w:cs="Arial"/>
          <w:sz w:val="28"/>
          <w:szCs w:val="28"/>
          <w:lang w:val="uk-UA"/>
        </w:rPr>
        <w:t>колії</w:t>
      </w:r>
      <w:r w:rsidR="002973EC" w:rsidRPr="00970508">
        <w:rPr>
          <w:rFonts w:ascii="Arial" w:hAnsi="Arial" w:cs="Arial"/>
          <w:sz w:val="28"/>
          <w:szCs w:val="28"/>
          <w:lang w:val="uk-UA"/>
        </w:rPr>
        <w:t>;</w:t>
      </w:r>
    </w:p>
    <w:p w:rsidR="002973EC" w:rsidRPr="00970508" w:rsidRDefault="002973EC"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під</w:t>
      </w:r>
      <w:r w:rsidR="00214E69" w:rsidRPr="00970508">
        <w:rPr>
          <w:rFonts w:ascii="Arial" w:hAnsi="Arial" w:cs="Arial"/>
          <w:sz w:val="28"/>
          <w:szCs w:val="28"/>
          <w:lang w:val="uk-UA"/>
        </w:rPr>
        <w:t xml:space="preserve">німання </w:t>
      </w:r>
      <w:r w:rsidRPr="00970508">
        <w:rPr>
          <w:rFonts w:ascii="Arial" w:hAnsi="Arial" w:cs="Arial"/>
          <w:sz w:val="28"/>
          <w:szCs w:val="28"/>
          <w:lang w:val="uk-UA"/>
        </w:rPr>
        <w:t>кран</w:t>
      </w:r>
      <w:r w:rsidR="009D6062" w:rsidRPr="00970508">
        <w:rPr>
          <w:rFonts w:ascii="Arial" w:hAnsi="Arial" w:cs="Arial"/>
          <w:sz w:val="28"/>
          <w:szCs w:val="28"/>
          <w:lang w:val="uk-UA"/>
        </w:rPr>
        <w:t>ом</w:t>
      </w:r>
      <w:r w:rsidR="00513C60" w:rsidRPr="00970508">
        <w:rPr>
          <w:rFonts w:ascii="Arial" w:hAnsi="Arial" w:cs="Arial"/>
          <w:sz w:val="28"/>
          <w:szCs w:val="28"/>
          <w:lang w:val="uk-UA"/>
        </w:rPr>
        <w:t>;</w:t>
      </w:r>
    </w:p>
    <w:p w:rsidR="002973EC" w:rsidRPr="00970508" w:rsidRDefault="001F23BE"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відно</w:t>
      </w:r>
      <w:r w:rsidR="002973EC" w:rsidRPr="00970508">
        <w:rPr>
          <w:rFonts w:ascii="Arial" w:hAnsi="Arial" w:cs="Arial"/>
          <w:sz w:val="28"/>
          <w:szCs w:val="28"/>
          <w:lang w:val="uk-UA"/>
        </w:rPr>
        <w:t>влення</w:t>
      </w:r>
      <w:r w:rsidR="004E1D2F" w:rsidRPr="00970508">
        <w:rPr>
          <w:rFonts w:ascii="Arial" w:hAnsi="Arial" w:cs="Arial"/>
          <w:sz w:val="28"/>
          <w:szCs w:val="28"/>
          <w:lang w:val="uk-UA"/>
        </w:rPr>
        <w:t>/технічн</w:t>
      </w:r>
      <w:r w:rsidR="00513C60" w:rsidRPr="00970508">
        <w:rPr>
          <w:rFonts w:ascii="Arial" w:hAnsi="Arial" w:cs="Arial"/>
          <w:sz w:val="28"/>
          <w:szCs w:val="28"/>
          <w:lang w:val="uk-UA"/>
        </w:rPr>
        <w:t>е</w:t>
      </w:r>
      <w:r w:rsidR="002973EC" w:rsidRPr="00970508">
        <w:rPr>
          <w:rFonts w:ascii="Arial" w:hAnsi="Arial" w:cs="Arial"/>
          <w:sz w:val="28"/>
          <w:szCs w:val="28"/>
          <w:lang w:val="uk-UA"/>
        </w:rPr>
        <w:t xml:space="preserve"> обслуговування контактної мережі;</w:t>
      </w:r>
    </w:p>
    <w:p w:rsidR="002973EC" w:rsidRPr="00970508" w:rsidRDefault="004E1D2F"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технічн</w:t>
      </w:r>
      <w:r w:rsidR="00513C60" w:rsidRPr="00970508">
        <w:rPr>
          <w:rFonts w:ascii="Arial" w:hAnsi="Arial" w:cs="Arial"/>
          <w:sz w:val="28"/>
          <w:szCs w:val="28"/>
          <w:lang w:val="uk-UA"/>
        </w:rPr>
        <w:t>е</w:t>
      </w:r>
      <w:r w:rsidR="002973EC" w:rsidRPr="00970508">
        <w:rPr>
          <w:rFonts w:ascii="Arial" w:hAnsi="Arial" w:cs="Arial"/>
          <w:sz w:val="28"/>
          <w:szCs w:val="28"/>
          <w:lang w:val="uk-UA"/>
        </w:rPr>
        <w:t xml:space="preserve"> обслуговування компонентів інфраструктури;</w:t>
      </w:r>
    </w:p>
    <w:p w:rsidR="002973EC" w:rsidRPr="00970508" w:rsidRDefault="004E1D2F"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перевірк</w:t>
      </w:r>
      <w:r w:rsidR="00513C60" w:rsidRPr="00970508">
        <w:rPr>
          <w:rFonts w:ascii="Arial" w:hAnsi="Arial" w:cs="Arial"/>
          <w:sz w:val="28"/>
          <w:szCs w:val="28"/>
          <w:lang w:val="uk-UA"/>
        </w:rPr>
        <w:t>а</w:t>
      </w:r>
      <w:r w:rsidR="002973EC" w:rsidRPr="00970508">
        <w:rPr>
          <w:rFonts w:ascii="Arial" w:hAnsi="Arial" w:cs="Arial"/>
          <w:sz w:val="28"/>
          <w:szCs w:val="28"/>
          <w:lang w:val="uk-UA"/>
        </w:rPr>
        <w:t xml:space="preserve"> та визначення розмірів компонентів інфраструктури;</w:t>
      </w:r>
    </w:p>
    <w:p w:rsidR="002973EC" w:rsidRPr="00970508" w:rsidRDefault="004E1D2F"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перевірк</w:t>
      </w:r>
      <w:r w:rsidR="00513C60" w:rsidRPr="00970508">
        <w:rPr>
          <w:rFonts w:ascii="Arial" w:hAnsi="Arial" w:cs="Arial"/>
          <w:sz w:val="28"/>
          <w:szCs w:val="28"/>
          <w:lang w:val="uk-UA"/>
        </w:rPr>
        <w:t>а</w:t>
      </w:r>
      <w:r w:rsidR="002973EC" w:rsidRPr="00970508">
        <w:rPr>
          <w:rFonts w:ascii="Arial" w:hAnsi="Arial" w:cs="Arial"/>
          <w:sz w:val="28"/>
          <w:szCs w:val="28"/>
          <w:lang w:val="uk-UA"/>
        </w:rPr>
        <w:t xml:space="preserve"> тунелю/вентиляці</w:t>
      </w:r>
      <w:r w:rsidR="00214E69" w:rsidRPr="00970508">
        <w:rPr>
          <w:rFonts w:ascii="Arial" w:hAnsi="Arial" w:cs="Arial"/>
          <w:sz w:val="28"/>
          <w:szCs w:val="28"/>
          <w:lang w:val="uk-UA"/>
        </w:rPr>
        <w:t>ї</w:t>
      </w:r>
      <w:r w:rsidR="002973EC" w:rsidRPr="00970508">
        <w:rPr>
          <w:rFonts w:ascii="Arial" w:hAnsi="Arial" w:cs="Arial"/>
          <w:sz w:val="28"/>
          <w:szCs w:val="28"/>
          <w:lang w:val="uk-UA"/>
        </w:rPr>
        <w:t>;</w:t>
      </w:r>
    </w:p>
    <w:p w:rsidR="006347D6" w:rsidRPr="00970508" w:rsidRDefault="006347D6"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маневров</w:t>
      </w:r>
      <w:r w:rsidR="00513C60" w:rsidRPr="00970508">
        <w:rPr>
          <w:rFonts w:ascii="Arial" w:hAnsi="Arial" w:cs="Arial"/>
          <w:sz w:val="28"/>
          <w:szCs w:val="28"/>
          <w:lang w:val="uk-UA"/>
        </w:rPr>
        <w:t>і</w:t>
      </w:r>
      <w:r w:rsidRPr="00970508">
        <w:rPr>
          <w:rFonts w:ascii="Arial" w:hAnsi="Arial" w:cs="Arial"/>
          <w:sz w:val="28"/>
          <w:szCs w:val="28"/>
          <w:lang w:val="uk-UA"/>
        </w:rPr>
        <w:t xml:space="preserve"> операці</w:t>
      </w:r>
      <w:r w:rsidR="00513C60" w:rsidRPr="00970508">
        <w:rPr>
          <w:rFonts w:ascii="Arial" w:hAnsi="Arial" w:cs="Arial"/>
          <w:sz w:val="28"/>
          <w:szCs w:val="28"/>
          <w:lang w:val="uk-UA"/>
        </w:rPr>
        <w:t>ї</w:t>
      </w:r>
      <w:r w:rsidRPr="00970508">
        <w:rPr>
          <w:rFonts w:ascii="Arial" w:hAnsi="Arial" w:cs="Arial"/>
          <w:sz w:val="28"/>
          <w:szCs w:val="28"/>
          <w:lang w:val="uk-UA"/>
        </w:rPr>
        <w:t>;</w:t>
      </w:r>
    </w:p>
    <w:p w:rsidR="002973EC" w:rsidRPr="00970508" w:rsidRDefault="004E1D2F" w:rsidP="006347D6">
      <w:pPr>
        <w:pStyle w:val="a5"/>
        <w:numPr>
          <w:ilvl w:val="0"/>
          <w:numId w:val="1"/>
        </w:numPr>
        <w:rPr>
          <w:rFonts w:ascii="Arial" w:hAnsi="Arial" w:cs="Arial"/>
          <w:sz w:val="28"/>
          <w:szCs w:val="28"/>
          <w:lang w:val="uk-UA"/>
        </w:rPr>
      </w:pPr>
      <w:r w:rsidRPr="00970508">
        <w:rPr>
          <w:rFonts w:ascii="Arial" w:hAnsi="Arial" w:cs="Arial"/>
          <w:sz w:val="28"/>
          <w:szCs w:val="28"/>
          <w:lang w:val="uk-UA"/>
        </w:rPr>
        <w:t>аварійно-відновлювальн</w:t>
      </w:r>
      <w:r w:rsidR="00513C60" w:rsidRPr="00970508">
        <w:rPr>
          <w:rFonts w:ascii="Arial" w:hAnsi="Arial" w:cs="Arial"/>
          <w:sz w:val="28"/>
          <w:szCs w:val="28"/>
          <w:lang w:val="uk-UA"/>
        </w:rPr>
        <w:t>і</w:t>
      </w:r>
      <w:r w:rsidR="002973EC" w:rsidRPr="00970508">
        <w:rPr>
          <w:rFonts w:ascii="Arial" w:hAnsi="Arial" w:cs="Arial"/>
          <w:sz w:val="28"/>
          <w:szCs w:val="28"/>
          <w:lang w:val="uk-UA"/>
        </w:rPr>
        <w:t xml:space="preserve"> роб</w:t>
      </w:r>
      <w:r w:rsidRPr="00970508">
        <w:rPr>
          <w:rFonts w:ascii="Arial" w:hAnsi="Arial" w:cs="Arial"/>
          <w:sz w:val="28"/>
          <w:szCs w:val="28"/>
          <w:lang w:val="uk-UA"/>
        </w:rPr>
        <w:t>о</w:t>
      </w:r>
      <w:r w:rsidR="002973EC" w:rsidRPr="00970508">
        <w:rPr>
          <w:rFonts w:ascii="Arial" w:hAnsi="Arial" w:cs="Arial"/>
          <w:sz w:val="28"/>
          <w:szCs w:val="28"/>
          <w:lang w:val="uk-UA"/>
        </w:rPr>
        <w:t>т</w:t>
      </w:r>
      <w:r w:rsidRPr="00970508">
        <w:rPr>
          <w:rFonts w:ascii="Arial" w:hAnsi="Arial" w:cs="Arial"/>
          <w:sz w:val="28"/>
          <w:szCs w:val="28"/>
          <w:lang w:val="uk-UA"/>
        </w:rPr>
        <w:t>и</w:t>
      </w:r>
    </w:p>
    <w:p w:rsidR="00B90C01" w:rsidRPr="00970508" w:rsidRDefault="002973EC">
      <w:pPr>
        <w:ind w:firstLine="0"/>
        <w:rPr>
          <w:rFonts w:ascii="Arial" w:hAnsi="Arial" w:cs="Arial"/>
          <w:sz w:val="28"/>
          <w:szCs w:val="28"/>
          <w:lang w:val="uk-UA"/>
        </w:rPr>
      </w:pPr>
      <w:r w:rsidRPr="00970508">
        <w:rPr>
          <w:rFonts w:ascii="Arial" w:hAnsi="Arial" w:cs="Arial"/>
          <w:sz w:val="28"/>
          <w:szCs w:val="28"/>
          <w:lang w:val="uk-UA"/>
        </w:rPr>
        <w:t xml:space="preserve">під час введення в експлуатацію, </w:t>
      </w:r>
      <w:r w:rsidR="008120C8" w:rsidRPr="00970508">
        <w:rPr>
          <w:rFonts w:ascii="Arial" w:hAnsi="Arial" w:cs="Arial"/>
          <w:sz w:val="28"/>
          <w:szCs w:val="28"/>
          <w:lang w:val="uk-UA"/>
        </w:rPr>
        <w:t xml:space="preserve">експлуатації, </w:t>
      </w:r>
      <w:r w:rsidRPr="00970508">
        <w:rPr>
          <w:rFonts w:ascii="Arial" w:hAnsi="Arial" w:cs="Arial"/>
          <w:sz w:val="28"/>
          <w:szCs w:val="28"/>
          <w:lang w:val="uk-UA"/>
        </w:rPr>
        <w:t>технічного забезпечення та обслуговування</w:t>
      </w:r>
      <w:r w:rsidR="00150AD1" w:rsidRPr="00970508">
        <w:rPr>
          <w:rFonts w:ascii="Arial" w:hAnsi="Arial" w:cs="Arial"/>
          <w:sz w:val="28"/>
          <w:szCs w:val="28"/>
          <w:lang w:val="uk-UA"/>
        </w:rPr>
        <w:t xml:space="preserve"> машин</w:t>
      </w:r>
      <w:r w:rsidRPr="00970508">
        <w:rPr>
          <w:rFonts w:ascii="Arial" w:hAnsi="Arial" w:cs="Arial"/>
          <w:sz w:val="28"/>
          <w:szCs w:val="28"/>
          <w:lang w:val="uk-UA"/>
        </w:rPr>
        <w:t>.</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 xml:space="preserve">Цей </w:t>
      </w:r>
      <w:r w:rsidR="0042022D" w:rsidRPr="00970508">
        <w:rPr>
          <w:rFonts w:ascii="Arial" w:hAnsi="Arial" w:cs="Arial"/>
          <w:sz w:val="28"/>
          <w:szCs w:val="28"/>
          <w:lang w:val="uk-UA"/>
        </w:rPr>
        <w:t>с</w:t>
      </w:r>
      <w:r w:rsidRPr="00970508">
        <w:rPr>
          <w:rFonts w:ascii="Arial" w:hAnsi="Arial" w:cs="Arial"/>
          <w:sz w:val="28"/>
          <w:szCs w:val="28"/>
          <w:lang w:val="uk-UA"/>
        </w:rPr>
        <w:t>тандарт застосовується до</w:t>
      </w:r>
      <w:r w:rsidR="008145FD" w:rsidRPr="00970508">
        <w:rPr>
          <w:rFonts w:ascii="Arial" w:hAnsi="Arial" w:cs="Arial"/>
          <w:sz w:val="28"/>
          <w:szCs w:val="28"/>
          <w:lang w:val="uk-UA"/>
        </w:rPr>
        <w:t xml:space="preserve"> самохідних машин</w:t>
      </w:r>
      <w:r w:rsidRPr="00970508">
        <w:rPr>
          <w:rFonts w:ascii="Arial" w:hAnsi="Arial" w:cs="Arial"/>
          <w:sz w:val="28"/>
          <w:szCs w:val="28"/>
          <w:lang w:val="uk-UA"/>
        </w:rPr>
        <w:t xml:space="preserve">, які </w:t>
      </w:r>
      <w:r w:rsidR="0079370A" w:rsidRPr="00970508">
        <w:rPr>
          <w:rFonts w:ascii="Arial" w:hAnsi="Arial" w:cs="Arial"/>
          <w:sz w:val="28"/>
          <w:szCs w:val="28"/>
          <w:lang w:val="uk-UA"/>
        </w:rPr>
        <w:t xml:space="preserve">не </w:t>
      </w:r>
      <w:r w:rsidR="00064A7B" w:rsidRPr="00970508">
        <w:rPr>
          <w:rFonts w:ascii="Arial" w:hAnsi="Arial" w:cs="Arial"/>
          <w:sz w:val="28"/>
          <w:szCs w:val="28"/>
          <w:lang w:val="uk-UA"/>
        </w:rPr>
        <w:t>в</w:t>
      </w:r>
      <w:r w:rsidR="0079370A" w:rsidRPr="00970508">
        <w:rPr>
          <w:rFonts w:ascii="Arial" w:hAnsi="Arial" w:cs="Arial"/>
          <w:sz w:val="28"/>
          <w:szCs w:val="28"/>
          <w:lang w:val="uk-UA"/>
        </w:rPr>
        <w:t>з</w:t>
      </w:r>
      <w:r w:rsidR="00064A7B" w:rsidRPr="00970508">
        <w:rPr>
          <w:rFonts w:ascii="Arial" w:hAnsi="Arial" w:cs="Arial"/>
          <w:sz w:val="28"/>
          <w:szCs w:val="28"/>
          <w:lang w:val="uk-UA"/>
        </w:rPr>
        <w:t>аємод</w:t>
      </w:r>
      <w:r w:rsidR="00064A7B" w:rsidRPr="00970508">
        <w:rPr>
          <w:rFonts w:ascii="Arial" w:hAnsi="Arial" w:cs="Arial"/>
          <w:sz w:val="28"/>
          <w:szCs w:val="28"/>
          <w:lang w:val="uk-UA"/>
        </w:rPr>
        <w:t>і</w:t>
      </w:r>
      <w:r w:rsidR="00064A7B" w:rsidRPr="00970508">
        <w:rPr>
          <w:rFonts w:ascii="Arial" w:hAnsi="Arial" w:cs="Arial"/>
          <w:sz w:val="28"/>
          <w:szCs w:val="28"/>
          <w:lang w:val="uk-UA"/>
        </w:rPr>
        <w:t>ють з</w:t>
      </w:r>
      <w:r w:rsidRPr="00970508">
        <w:rPr>
          <w:rFonts w:ascii="Arial" w:hAnsi="Arial" w:cs="Arial"/>
          <w:sz w:val="28"/>
          <w:szCs w:val="28"/>
          <w:lang w:val="uk-UA"/>
        </w:rPr>
        <w:t xml:space="preserve"> системами сигналізації та управління. </w:t>
      </w:r>
      <w:r w:rsidR="00513C60" w:rsidRPr="00970508">
        <w:rPr>
          <w:rFonts w:ascii="Arial" w:hAnsi="Arial" w:cs="Arial"/>
          <w:sz w:val="28"/>
          <w:szCs w:val="28"/>
          <w:lang w:val="uk-UA"/>
        </w:rPr>
        <w:t>Розгляд і</w:t>
      </w:r>
      <w:r w:rsidRPr="00970508">
        <w:rPr>
          <w:rFonts w:ascii="Arial" w:hAnsi="Arial" w:cs="Arial"/>
          <w:sz w:val="28"/>
          <w:szCs w:val="28"/>
          <w:lang w:val="uk-UA"/>
        </w:rPr>
        <w:t>нш</w:t>
      </w:r>
      <w:r w:rsidR="00513C60" w:rsidRPr="00970508">
        <w:rPr>
          <w:rFonts w:ascii="Arial" w:hAnsi="Arial" w:cs="Arial"/>
          <w:sz w:val="28"/>
          <w:szCs w:val="28"/>
          <w:lang w:val="uk-UA"/>
        </w:rPr>
        <w:t>их</w:t>
      </w:r>
      <w:r w:rsidR="001F2A49" w:rsidRPr="00970508">
        <w:rPr>
          <w:rFonts w:ascii="Arial" w:hAnsi="Arial" w:cs="Arial"/>
          <w:sz w:val="28"/>
          <w:szCs w:val="28"/>
          <w:lang w:val="uk-UA"/>
        </w:rPr>
        <w:t xml:space="preserve"> </w:t>
      </w:r>
      <w:r w:rsidR="002D2DD8" w:rsidRPr="00970508">
        <w:rPr>
          <w:rFonts w:ascii="Arial" w:hAnsi="Arial" w:cs="Arial"/>
          <w:sz w:val="28"/>
          <w:szCs w:val="28"/>
          <w:lang w:val="uk-UA"/>
        </w:rPr>
        <w:t>аналогічн</w:t>
      </w:r>
      <w:r w:rsidR="00513C60" w:rsidRPr="00970508">
        <w:rPr>
          <w:rFonts w:ascii="Arial" w:hAnsi="Arial" w:cs="Arial"/>
          <w:sz w:val="28"/>
          <w:szCs w:val="28"/>
          <w:lang w:val="uk-UA"/>
        </w:rPr>
        <w:t>их машин</w:t>
      </w:r>
      <w:r w:rsidR="001F2A49" w:rsidRPr="00970508">
        <w:rPr>
          <w:rFonts w:ascii="Arial" w:hAnsi="Arial" w:cs="Arial"/>
          <w:sz w:val="28"/>
          <w:szCs w:val="28"/>
          <w:lang w:val="uk-UA"/>
        </w:rPr>
        <w:t xml:space="preserve"> </w:t>
      </w:r>
      <w:r w:rsidR="00513C60" w:rsidRPr="00970508">
        <w:rPr>
          <w:rFonts w:ascii="Arial" w:hAnsi="Arial" w:cs="Arial"/>
          <w:sz w:val="28"/>
          <w:szCs w:val="28"/>
          <w:lang w:val="uk-UA"/>
        </w:rPr>
        <w:t>наведено</w:t>
      </w:r>
      <w:r w:rsidR="00513C60" w:rsidRPr="00970508">
        <w:rPr>
          <w:rFonts w:ascii="Arial" w:hAnsi="Arial" w:cs="Arial"/>
          <w:color w:val="FF0000"/>
          <w:sz w:val="28"/>
          <w:szCs w:val="28"/>
          <w:lang w:val="uk-UA"/>
        </w:rPr>
        <w:t xml:space="preserve"> </w:t>
      </w:r>
      <w:r w:rsidRPr="00970508">
        <w:rPr>
          <w:rFonts w:ascii="Arial" w:hAnsi="Arial" w:cs="Arial"/>
          <w:sz w:val="28"/>
          <w:szCs w:val="28"/>
          <w:lang w:val="uk-UA"/>
        </w:rPr>
        <w:t>в інших європейських стандартах; див. Додаток D.</w:t>
      </w:r>
    </w:p>
    <w:p w:rsidR="002973EC" w:rsidRPr="00970508" w:rsidRDefault="002D2DD8" w:rsidP="002973EC">
      <w:pPr>
        <w:rPr>
          <w:rFonts w:ascii="Arial" w:hAnsi="Arial" w:cs="Arial"/>
          <w:sz w:val="28"/>
          <w:szCs w:val="28"/>
          <w:lang w:val="uk-UA"/>
        </w:rPr>
      </w:pPr>
      <w:r w:rsidRPr="00970508">
        <w:rPr>
          <w:rFonts w:ascii="Arial" w:hAnsi="Arial" w:cs="Arial"/>
          <w:sz w:val="28"/>
          <w:szCs w:val="28"/>
          <w:lang w:val="uk-UA"/>
        </w:rPr>
        <w:t>Очікується</w:t>
      </w:r>
      <w:r w:rsidR="002973EC" w:rsidRPr="00970508">
        <w:rPr>
          <w:rFonts w:ascii="Arial" w:hAnsi="Arial" w:cs="Arial"/>
          <w:sz w:val="28"/>
          <w:szCs w:val="28"/>
          <w:lang w:val="uk-UA"/>
        </w:rPr>
        <w:t xml:space="preserve"> що готове типове автомобільне шасі, яке використовуєт</w:t>
      </w:r>
      <w:r w:rsidR="002973EC" w:rsidRPr="00970508">
        <w:rPr>
          <w:rFonts w:ascii="Arial" w:hAnsi="Arial" w:cs="Arial"/>
          <w:sz w:val="28"/>
          <w:szCs w:val="28"/>
          <w:lang w:val="uk-UA"/>
        </w:rPr>
        <w:t>ь</w:t>
      </w:r>
      <w:r w:rsidR="002973EC" w:rsidRPr="00970508">
        <w:rPr>
          <w:rFonts w:ascii="Arial" w:hAnsi="Arial" w:cs="Arial"/>
          <w:sz w:val="28"/>
          <w:szCs w:val="28"/>
          <w:lang w:val="uk-UA"/>
        </w:rPr>
        <w:t xml:space="preserve">ся </w:t>
      </w:r>
      <w:r w:rsidR="00794E06" w:rsidRPr="00970508">
        <w:rPr>
          <w:rFonts w:ascii="Arial" w:hAnsi="Arial" w:cs="Arial"/>
          <w:sz w:val="28"/>
          <w:szCs w:val="28"/>
          <w:lang w:val="uk-UA"/>
        </w:rPr>
        <w:t xml:space="preserve">як </w:t>
      </w:r>
      <w:r w:rsidR="002973EC" w:rsidRPr="00970508">
        <w:rPr>
          <w:rFonts w:ascii="Arial" w:hAnsi="Arial" w:cs="Arial"/>
          <w:sz w:val="28"/>
          <w:szCs w:val="28"/>
          <w:lang w:val="uk-UA"/>
        </w:rPr>
        <w:t>основ</w:t>
      </w:r>
      <w:r w:rsidR="00794E06" w:rsidRPr="00970508">
        <w:rPr>
          <w:rFonts w:ascii="Arial" w:hAnsi="Arial" w:cs="Arial"/>
          <w:sz w:val="28"/>
          <w:szCs w:val="28"/>
          <w:lang w:val="uk-UA"/>
        </w:rPr>
        <w:t>а</w:t>
      </w:r>
      <w:r w:rsidR="002973EC" w:rsidRPr="00970508">
        <w:rPr>
          <w:rFonts w:ascii="Arial" w:hAnsi="Arial" w:cs="Arial"/>
          <w:sz w:val="28"/>
          <w:szCs w:val="28"/>
          <w:lang w:val="uk-UA"/>
        </w:rPr>
        <w:t xml:space="preserve"> </w:t>
      </w:r>
      <w:proofErr w:type="spellStart"/>
      <w:r w:rsidR="002973EC" w:rsidRPr="00970508">
        <w:rPr>
          <w:rFonts w:ascii="Arial" w:hAnsi="Arial" w:cs="Arial"/>
          <w:sz w:val="28"/>
          <w:szCs w:val="28"/>
          <w:lang w:val="uk-UA"/>
        </w:rPr>
        <w:t>для</w:t>
      </w:r>
      <w:r w:rsidR="00794E06" w:rsidRPr="00970508">
        <w:rPr>
          <w:rFonts w:ascii="Arial" w:hAnsi="Arial" w:cs="Arial"/>
          <w:sz w:val="28"/>
          <w:szCs w:val="28"/>
          <w:lang w:val="uk-UA"/>
        </w:rPr>
        <w:t>знімної</w:t>
      </w:r>
      <w:proofErr w:type="spellEnd"/>
      <w:r w:rsidR="00794E06" w:rsidRPr="00970508">
        <w:rPr>
          <w:rFonts w:ascii="Arial" w:hAnsi="Arial" w:cs="Arial"/>
          <w:sz w:val="28"/>
          <w:szCs w:val="28"/>
          <w:lang w:val="uk-UA"/>
        </w:rPr>
        <w:t xml:space="preserve"> </w:t>
      </w:r>
      <w:r w:rsidR="00C85919" w:rsidRPr="00970508">
        <w:rPr>
          <w:rFonts w:ascii="Arial" w:hAnsi="Arial" w:cs="Arial"/>
          <w:sz w:val="28"/>
          <w:szCs w:val="28"/>
          <w:lang w:val="uk-UA"/>
        </w:rPr>
        <w:t>машини</w:t>
      </w:r>
      <w:r w:rsidR="002973EC" w:rsidRPr="00970508">
        <w:rPr>
          <w:rFonts w:ascii="Arial" w:hAnsi="Arial" w:cs="Arial"/>
          <w:sz w:val="28"/>
          <w:szCs w:val="28"/>
          <w:lang w:val="uk-UA"/>
        </w:rPr>
        <w:t xml:space="preserve">, забезпечує прийнятний рівень безпеки своїх </w:t>
      </w:r>
      <w:r w:rsidR="00F95F23" w:rsidRPr="00970508">
        <w:rPr>
          <w:rFonts w:ascii="Arial" w:hAnsi="Arial" w:cs="Arial"/>
          <w:sz w:val="28"/>
          <w:szCs w:val="28"/>
          <w:lang w:val="uk-UA"/>
        </w:rPr>
        <w:t>проектн</w:t>
      </w:r>
      <w:r w:rsidR="002973EC" w:rsidRPr="00970508">
        <w:rPr>
          <w:rFonts w:ascii="Arial" w:hAnsi="Arial" w:cs="Arial"/>
          <w:sz w:val="28"/>
          <w:szCs w:val="28"/>
          <w:lang w:val="uk-UA"/>
        </w:rPr>
        <w:t>их функцій</w:t>
      </w:r>
      <w:r w:rsidR="00733C6A" w:rsidRPr="00970508">
        <w:rPr>
          <w:rFonts w:ascii="Arial" w:hAnsi="Arial" w:cs="Arial"/>
          <w:sz w:val="28"/>
          <w:szCs w:val="28"/>
          <w:lang w:val="uk-UA"/>
        </w:rPr>
        <w:t xml:space="preserve"> до переобладнання</w:t>
      </w:r>
      <w:r w:rsidR="002973EC" w:rsidRPr="00970508">
        <w:rPr>
          <w:rFonts w:ascii="Arial" w:hAnsi="Arial" w:cs="Arial"/>
          <w:sz w:val="28"/>
          <w:szCs w:val="28"/>
          <w:lang w:val="uk-UA"/>
        </w:rPr>
        <w:t>. Цей специфічний аспект не розглядається в цьому стандарті.</w:t>
      </w:r>
    </w:p>
    <w:p w:rsidR="002973EC" w:rsidRPr="00970508" w:rsidRDefault="006223EE" w:rsidP="002973EC">
      <w:pPr>
        <w:rPr>
          <w:rFonts w:ascii="Arial" w:hAnsi="Arial" w:cs="Arial"/>
          <w:sz w:val="28"/>
          <w:szCs w:val="28"/>
          <w:lang w:val="uk-UA"/>
        </w:rPr>
      </w:pPr>
      <w:r w:rsidRPr="00970508">
        <w:rPr>
          <w:rFonts w:ascii="Arial" w:hAnsi="Arial" w:cs="Arial"/>
          <w:sz w:val="28"/>
          <w:szCs w:val="28"/>
          <w:lang w:val="uk-UA"/>
        </w:rPr>
        <w:t>У</w:t>
      </w:r>
      <w:r w:rsidR="001F2A49" w:rsidRPr="00970508">
        <w:rPr>
          <w:rFonts w:ascii="Arial" w:hAnsi="Arial" w:cs="Arial"/>
          <w:sz w:val="28"/>
          <w:szCs w:val="28"/>
          <w:lang w:val="uk-UA"/>
        </w:rPr>
        <w:t xml:space="preserve"> </w:t>
      </w:r>
      <w:r w:rsidR="002973EC" w:rsidRPr="00970508">
        <w:rPr>
          <w:rFonts w:ascii="Arial" w:hAnsi="Arial" w:cs="Arial"/>
          <w:sz w:val="28"/>
          <w:szCs w:val="28"/>
          <w:lang w:val="uk-UA"/>
        </w:rPr>
        <w:t xml:space="preserve">цьому стандарті не </w:t>
      </w:r>
      <w:r w:rsidR="002973EC" w:rsidRPr="00970508">
        <w:rPr>
          <w:rFonts w:ascii="Arial" w:hAnsi="Arial" w:cs="Arial"/>
          <w:color w:val="FF0000"/>
          <w:sz w:val="28"/>
          <w:szCs w:val="28"/>
          <w:lang w:val="uk-UA"/>
        </w:rPr>
        <w:t>розгл</w:t>
      </w:r>
      <w:r w:rsidR="0016661C" w:rsidRPr="00970508">
        <w:rPr>
          <w:rFonts w:ascii="Arial" w:hAnsi="Arial" w:cs="Arial"/>
          <w:color w:val="FF0000"/>
          <w:sz w:val="28"/>
          <w:szCs w:val="28"/>
          <w:lang w:val="uk-UA"/>
        </w:rPr>
        <w:t>ядають</w:t>
      </w:r>
      <w:r w:rsidR="002973EC" w:rsidRPr="00970508">
        <w:rPr>
          <w:rFonts w:ascii="Arial" w:hAnsi="Arial" w:cs="Arial"/>
          <w:color w:val="FF0000"/>
          <w:sz w:val="28"/>
          <w:szCs w:val="28"/>
          <w:lang w:val="uk-UA"/>
        </w:rPr>
        <w:t>:</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а) вимоги до якості</w:t>
      </w:r>
      <w:r w:rsidR="0025319A" w:rsidRPr="00970508">
        <w:rPr>
          <w:rFonts w:ascii="Arial" w:hAnsi="Arial" w:cs="Arial"/>
          <w:sz w:val="28"/>
          <w:szCs w:val="28"/>
          <w:lang w:val="uk-UA"/>
        </w:rPr>
        <w:t xml:space="preserve"> роботи</w:t>
      </w:r>
      <w:r w:rsidR="003F0BD1" w:rsidRPr="00970508">
        <w:rPr>
          <w:rFonts w:ascii="Arial" w:hAnsi="Arial" w:cs="Arial"/>
          <w:sz w:val="28"/>
          <w:szCs w:val="28"/>
          <w:lang w:val="uk-UA"/>
        </w:rPr>
        <w:t xml:space="preserve"> </w:t>
      </w:r>
      <w:r w:rsidRPr="00970508">
        <w:rPr>
          <w:rFonts w:ascii="Arial" w:hAnsi="Arial" w:cs="Arial"/>
          <w:sz w:val="28"/>
          <w:szCs w:val="28"/>
          <w:lang w:val="uk-UA"/>
        </w:rPr>
        <w:t>та експлуатаці</w:t>
      </w:r>
      <w:r w:rsidR="00C950C5" w:rsidRPr="00970508">
        <w:rPr>
          <w:rFonts w:ascii="Arial" w:hAnsi="Arial" w:cs="Arial"/>
          <w:sz w:val="28"/>
          <w:szCs w:val="28"/>
          <w:lang w:val="uk-UA"/>
        </w:rPr>
        <w:t>йних характеристик</w:t>
      </w:r>
      <w:r w:rsidR="00FD1601" w:rsidRPr="00970508">
        <w:rPr>
          <w:rFonts w:ascii="Arial" w:hAnsi="Arial" w:cs="Arial"/>
          <w:sz w:val="28"/>
          <w:szCs w:val="28"/>
          <w:lang w:val="uk-UA"/>
        </w:rPr>
        <w:t xml:space="preserve"> машини</w:t>
      </w:r>
      <w:r w:rsidRPr="00970508">
        <w:rPr>
          <w:rFonts w:ascii="Arial" w:hAnsi="Arial" w:cs="Arial"/>
          <w:sz w:val="28"/>
          <w:szCs w:val="28"/>
          <w:lang w:val="uk-UA"/>
        </w:rPr>
        <w:t>;</w:t>
      </w:r>
    </w:p>
    <w:p w:rsidR="00AB7684" w:rsidRPr="00970508" w:rsidRDefault="00AB7684" w:rsidP="002973EC">
      <w:pPr>
        <w:rPr>
          <w:rFonts w:ascii="Arial" w:hAnsi="Arial" w:cs="Arial"/>
          <w:sz w:val="28"/>
          <w:szCs w:val="28"/>
          <w:lang w:val="uk-UA"/>
        </w:rPr>
      </w:pPr>
      <w:r w:rsidRPr="00970508">
        <w:rPr>
          <w:rFonts w:ascii="Arial" w:hAnsi="Arial" w:cs="Arial"/>
          <w:sz w:val="28"/>
          <w:szCs w:val="28"/>
          <w:lang w:val="uk-UA"/>
        </w:rPr>
        <w:t>b) машини, які викор</w:t>
      </w:r>
      <w:r w:rsidR="002878BA" w:rsidRPr="00970508">
        <w:rPr>
          <w:rFonts w:ascii="Arial" w:hAnsi="Arial" w:cs="Arial"/>
          <w:sz w:val="28"/>
          <w:szCs w:val="28"/>
          <w:lang w:val="uk-UA"/>
        </w:rPr>
        <w:t>истовують контактн</w:t>
      </w:r>
      <w:r w:rsidR="00C950C5" w:rsidRPr="00970508">
        <w:rPr>
          <w:rFonts w:ascii="Arial" w:hAnsi="Arial" w:cs="Arial"/>
          <w:sz w:val="28"/>
          <w:szCs w:val="28"/>
          <w:lang w:val="uk-UA"/>
        </w:rPr>
        <w:t>у лінію</w:t>
      </w:r>
      <w:r w:rsidR="002878BA" w:rsidRPr="00970508">
        <w:rPr>
          <w:rFonts w:ascii="Arial" w:hAnsi="Arial" w:cs="Arial"/>
          <w:sz w:val="28"/>
          <w:szCs w:val="28"/>
          <w:lang w:val="uk-UA"/>
        </w:rPr>
        <w:t xml:space="preserve"> для</w:t>
      </w:r>
      <w:r w:rsidR="00C9529C" w:rsidRPr="00970508">
        <w:rPr>
          <w:rFonts w:ascii="Arial" w:hAnsi="Arial" w:cs="Arial"/>
          <w:sz w:val="28"/>
          <w:szCs w:val="28"/>
          <w:lang w:val="uk-UA"/>
        </w:rPr>
        <w:t xml:space="preserve"> виконання тягових операцій</w:t>
      </w:r>
      <w:r w:rsidR="002878BA" w:rsidRPr="00970508">
        <w:rPr>
          <w:rFonts w:ascii="Arial" w:hAnsi="Arial" w:cs="Arial"/>
          <w:sz w:val="28"/>
          <w:szCs w:val="28"/>
          <w:lang w:val="uk-UA"/>
        </w:rPr>
        <w:t>;</w:t>
      </w:r>
    </w:p>
    <w:p w:rsidR="002973EC" w:rsidRPr="00970508" w:rsidRDefault="00AB7684" w:rsidP="002973EC">
      <w:pPr>
        <w:rPr>
          <w:rFonts w:ascii="Arial" w:hAnsi="Arial" w:cs="Arial"/>
          <w:sz w:val="28"/>
          <w:szCs w:val="28"/>
          <w:lang w:val="uk-UA"/>
        </w:rPr>
      </w:pPr>
      <w:r w:rsidRPr="00970508">
        <w:rPr>
          <w:rFonts w:ascii="Arial" w:hAnsi="Arial" w:cs="Arial"/>
          <w:sz w:val="28"/>
          <w:szCs w:val="28"/>
          <w:lang w:val="uk-UA"/>
        </w:rPr>
        <w:t xml:space="preserve">с) </w:t>
      </w:r>
      <w:r w:rsidR="002973EC" w:rsidRPr="00970508">
        <w:rPr>
          <w:rFonts w:ascii="Arial" w:hAnsi="Arial" w:cs="Arial"/>
          <w:sz w:val="28"/>
          <w:szCs w:val="28"/>
          <w:lang w:val="uk-UA"/>
        </w:rPr>
        <w:t>спеціальні вимоги, встановлені менеджером залізничної інфрастр</w:t>
      </w:r>
      <w:r w:rsidR="002973EC" w:rsidRPr="00970508">
        <w:rPr>
          <w:rFonts w:ascii="Arial" w:hAnsi="Arial" w:cs="Arial"/>
          <w:sz w:val="28"/>
          <w:szCs w:val="28"/>
          <w:lang w:val="uk-UA"/>
        </w:rPr>
        <w:t>у</w:t>
      </w:r>
      <w:r w:rsidR="002973EC" w:rsidRPr="00970508">
        <w:rPr>
          <w:rFonts w:ascii="Arial" w:hAnsi="Arial" w:cs="Arial"/>
          <w:sz w:val="28"/>
          <w:szCs w:val="28"/>
          <w:lang w:val="uk-UA"/>
        </w:rPr>
        <w:t>ктури;</w:t>
      </w:r>
    </w:p>
    <w:p w:rsidR="002973EC" w:rsidRPr="00970508" w:rsidRDefault="002878BA" w:rsidP="002973EC">
      <w:pPr>
        <w:rPr>
          <w:rFonts w:ascii="Arial" w:hAnsi="Arial" w:cs="Arial"/>
          <w:sz w:val="28"/>
          <w:szCs w:val="28"/>
          <w:lang w:val="uk-UA"/>
        </w:rPr>
      </w:pPr>
      <w:r w:rsidRPr="00970508">
        <w:rPr>
          <w:rFonts w:ascii="Arial" w:hAnsi="Arial" w:cs="Arial"/>
          <w:sz w:val="28"/>
          <w:szCs w:val="28"/>
          <w:lang w:val="uk-UA"/>
        </w:rPr>
        <w:t>d)</w:t>
      </w:r>
      <w:r w:rsidR="00747166" w:rsidRPr="00970508">
        <w:rPr>
          <w:rFonts w:ascii="Arial" w:hAnsi="Arial" w:cs="Arial"/>
          <w:sz w:val="28"/>
          <w:szCs w:val="28"/>
          <w:lang w:val="uk-UA"/>
        </w:rPr>
        <w:t xml:space="preserve"> </w:t>
      </w:r>
      <w:r w:rsidR="002973EC" w:rsidRPr="00970508">
        <w:rPr>
          <w:rFonts w:ascii="Arial" w:hAnsi="Arial" w:cs="Arial"/>
          <w:sz w:val="28"/>
          <w:szCs w:val="28"/>
          <w:lang w:val="uk-UA"/>
        </w:rPr>
        <w:t xml:space="preserve">перемовини між виробником і оператором </w:t>
      </w:r>
      <w:r w:rsidR="00CF0031" w:rsidRPr="00970508">
        <w:rPr>
          <w:rFonts w:ascii="Arial" w:hAnsi="Arial" w:cs="Arial"/>
          <w:sz w:val="28"/>
          <w:szCs w:val="28"/>
          <w:lang w:val="uk-UA"/>
        </w:rPr>
        <w:t xml:space="preserve">машини </w:t>
      </w:r>
      <w:r w:rsidR="002973EC" w:rsidRPr="00970508">
        <w:rPr>
          <w:rFonts w:ascii="Arial" w:hAnsi="Arial" w:cs="Arial"/>
          <w:sz w:val="28"/>
          <w:szCs w:val="28"/>
          <w:lang w:val="uk-UA"/>
        </w:rPr>
        <w:t>щодо додатк</w:t>
      </w:r>
      <w:r w:rsidR="002973EC" w:rsidRPr="00970508">
        <w:rPr>
          <w:rFonts w:ascii="Arial" w:hAnsi="Arial" w:cs="Arial"/>
          <w:sz w:val="28"/>
          <w:szCs w:val="28"/>
          <w:lang w:val="uk-UA"/>
        </w:rPr>
        <w:t>о</w:t>
      </w:r>
      <w:r w:rsidR="002973EC" w:rsidRPr="00970508">
        <w:rPr>
          <w:rFonts w:ascii="Arial" w:hAnsi="Arial" w:cs="Arial"/>
          <w:sz w:val="28"/>
          <w:szCs w:val="28"/>
          <w:lang w:val="uk-UA"/>
        </w:rPr>
        <w:t>вих або альтернативних вимог;</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 xml:space="preserve">e) ризики, спричинені тиском повітря </w:t>
      </w:r>
      <w:r w:rsidR="00E355A6" w:rsidRPr="00970508">
        <w:rPr>
          <w:rFonts w:ascii="Arial" w:hAnsi="Arial" w:cs="Arial"/>
          <w:sz w:val="28"/>
          <w:szCs w:val="28"/>
          <w:lang w:val="uk-UA"/>
        </w:rPr>
        <w:t xml:space="preserve">під час </w:t>
      </w:r>
      <w:r w:rsidRPr="00970508">
        <w:rPr>
          <w:rFonts w:ascii="Arial" w:hAnsi="Arial" w:cs="Arial"/>
          <w:sz w:val="28"/>
          <w:szCs w:val="28"/>
          <w:lang w:val="uk-UA"/>
        </w:rPr>
        <w:t>проходження швидкісних поїздів на швидкості понад 200 км/</w:t>
      </w:r>
      <w:proofErr w:type="spellStart"/>
      <w:r w:rsidRPr="00970508">
        <w:rPr>
          <w:rFonts w:ascii="Arial" w:hAnsi="Arial" w:cs="Arial"/>
          <w:sz w:val="28"/>
          <w:szCs w:val="28"/>
          <w:lang w:val="uk-UA"/>
        </w:rPr>
        <w:t>год</w:t>
      </w:r>
      <w:proofErr w:type="spellEnd"/>
      <w:r w:rsidRPr="00970508">
        <w:rPr>
          <w:rFonts w:ascii="Arial" w:hAnsi="Arial" w:cs="Arial"/>
          <w:sz w:val="28"/>
          <w:szCs w:val="28"/>
          <w:lang w:val="uk-UA"/>
        </w:rPr>
        <w:t>;</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f) вимоги, як</w:t>
      </w:r>
      <w:r w:rsidR="00307F8D" w:rsidRPr="00970508">
        <w:rPr>
          <w:rFonts w:ascii="Arial" w:hAnsi="Arial" w:cs="Arial"/>
          <w:sz w:val="28"/>
          <w:szCs w:val="28"/>
          <w:lang w:val="uk-UA"/>
        </w:rPr>
        <w:t>их</w:t>
      </w:r>
      <w:r w:rsidRPr="00970508">
        <w:rPr>
          <w:rFonts w:ascii="Arial" w:hAnsi="Arial" w:cs="Arial"/>
          <w:sz w:val="28"/>
          <w:szCs w:val="28"/>
          <w:lang w:val="uk-UA"/>
        </w:rPr>
        <w:t xml:space="preserve"> необхідн</w:t>
      </w:r>
      <w:r w:rsidR="007B7ABD" w:rsidRPr="00970508">
        <w:rPr>
          <w:rFonts w:ascii="Arial" w:hAnsi="Arial" w:cs="Arial"/>
          <w:sz w:val="28"/>
          <w:szCs w:val="28"/>
          <w:lang w:val="uk-UA"/>
        </w:rPr>
        <w:t>о</w:t>
      </w:r>
      <w:r w:rsidRPr="00970508">
        <w:rPr>
          <w:rFonts w:ascii="Arial" w:hAnsi="Arial" w:cs="Arial"/>
          <w:sz w:val="28"/>
          <w:szCs w:val="28"/>
          <w:lang w:val="uk-UA"/>
        </w:rPr>
        <w:t xml:space="preserve"> дотримуватися </w:t>
      </w:r>
      <w:r w:rsidR="007B7ABD" w:rsidRPr="00970508">
        <w:rPr>
          <w:rFonts w:ascii="Arial" w:hAnsi="Arial" w:cs="Arial"/>
          <w:sz w:val="28"/>
          <w:szCs w:val="28"/>
          <w:lang w:val="uk-UA"/>
        </w:rPr>
        <w:t>у випадку</w:t>
      </w:r>
      <w:r w:rsidRPr="00970508">
        <w:rPr>
          <w:rFonts w:ascii="Arial" w:hAnsi="Arial" w:cs="Arial"/>
          <w:sz w:val="28"/>
          <w:szCs w:val="28"/>
          <w:lang w:val="uk-UA"/>
        </w:rPr>
        <w:t xml:space="preserve"> використання в надзвичайних умовах, таких як:</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 xml:space="preserve">1) </w:t>
      </w:r>
      <w:proofErr w:type="spellStart"/>
      <w:r w:rsidR="00307F8D" w:rsidRPr="00970508">
        <w:rPr>
          <w:rFonts w:ascii="Arial" w:hAnsi="Arial" w:cs="Arial"/>
          <w:sz w:val="28"/>
          <w:szCs w:val="28"/>
          <w:lang w:val="uk-UA"/>
        </w:rPr>
        <w:t>екстремальні</w:t>
      </w:r>
      <w:r w:rsidRPr="00970508">
        <w:rPr>
          <w:rFonts w:ascii="Arial" w:hAnsi="Arial" w:cs="Arial"/>
          <w:sz w:val="28"/>
          <w:szCs w:val="28"/>
          <w:lang w:val="uk-UA"/>
        </w:rPr>
        <w:t>температури</w:t>
      </w:r>
      <w:proofErr w:type="spellEnd"/>
      <w:r w:rsidRPr="00970508">
        <w:rPr>
          <w:rFonts w:ascii="Arial" w:hAnsi="Arial" w:cs="Arial"/>
          <w:sz w:val="28"/>
          <w:szCs w:val="28"/>
          <w:lang w:val="uk-UA"/>
        </w:rPr>
        <w:t xml:space="preserve"> навколишнього середовища (нижче</w:t>
      </w:r>
      <w:r w:rsidR="00307F8D" w:rsidRPr="00970508">
        <w:rPr>
          <w:rFonts w:ascii="Arial" w:hAnsi="Arial" w:cs="Arial"/>
          <w:sz w:val="28"/>
          <w:szCs w:val="28"/>
          <w:lang w:val="uk-UA"/>
        </w:rPr>
        <w:t xml:space="preserve"> за</w:t>
      </w:r>
      <w:r w:rsidR="00747166" w:rsidRPr="00970508">
        <w:rPr>
          <w:rFonts w:ascii="Arial" w:hAnsi="Arial" w:cs="Arial"/>
          <w:sz w:val="28"/>
          <w:szCs w:val="28"/>
          <w:lang w:val="uk-UA"/>
        </w:rPr>
        <w:t xml:space="preserve"> </w:t>
      </w:r>
      <w:r w:rsidR="0016661C" w:rsidRPr="00970508">
        <w:rPr>
          <w:rFonts w:ascii="Arial" w:hAnsi="Arial" w:cs="Arial"/>
          <w:color w:val="FF0000"/>
          <w:sz w:val="28"/>
          <w:szCs w:val="28"/>
          <w:lang w:val="uk-UA"/>
        </w:rPr>
        <w:t>мінус</w:t>
      </w:r>
      <w:r w:rsidR="0016661C" w:rsidRPr="00970508">
        <w:rPr>
          <w:rFonts w:ascii="Arial" w:hAnsi="Arial" w:cs="Arial"/>
          <w:sz w:val="28"/>
          <w:szCs w:val="28"/>
          <w:lang w:val="uk-UA"/>
        </w:rPr>
        <w:t xml:space="preserve"> 20 </w:t>
      </w:r>
      <w:r w:rsidR="0016661C" w:rsidRPr="00970508">
        <w:rPr>
          <w:rFonts w:ascii="Arial" w:hAnsi="Arial" w:cs="Arial"/>
          <w:color w:val="FF0000"/>
          <w:sz w:val="28"/>
          <w:szCs w:val="28"/>
          <w:lang w:val="uk-UA"/>
        </w:rPr>
        <w:t>°</w:t>
      </w:r>
      <w:r w:rsidRPr="00970508">
        <w:rPr>
          <w:rFonts w:ascii="Arial" w:hAnsi="Arial" w:cs="Arial"/>
          <w:color w:val="FF0000"/>
          <w:sz w:val="28"/>
          <w:szCs w:val="28"/>
          <w:lang w:val="uk-UA"/>
        </w:rPr>
        <w:t xml:space="preserve">C </w:t>
      </w:r>
      <w:r w:rsidRPr="00970508">
        <w:rPr>
          <w:rFonts w:ascii="Arial" w:hAnsi="Arial" w:cs="Arial"/>
          <w:sz w:val="28"/>
          <w:szCs w:val="28"/>
          <w:lang w:val="uk-UA"/>
        </w:rPr>
        <w:t>або вище</w:t>
      </w:r>
      <w:r w:rsidR="00307F8D" w:rsidRPr="00970508">
        <w:rPr>
          <w:rFonts w:ascii="Arial" w:hAnsi="Arial" w:cs="Arial"/>
          <w:sz w:val="28"/>
          <w:szCs w:val="28"/>
          <w:lang w:val="uk-UA"/>
        </w:rPr>
        <w:t xml:space="preserve"> за</w:t>
      </w:r>
      <w:r w:rsidR="00747166" w:rsidRPr="00970508">
        <w:rPr>
          <w:rFonts w:ascii="Arial" w:hAnsi="Arial" w:cs="Arial"/>
          <w:sz w:val="28"/>
          <w:szCs w:val="28"/>
          <w:lang w:val="uk-UA"/>
        </w:rPr>
        <w:t xml:space="preserve"> </w:t>
      </w:r>
      <w:r w:rsidR="00964042" w:rsidRPr="00970508">
        <w:rPr>
          <w:rFonts w:ascii="Arial" w:hAnsi="Arial" w:cs="Arial"/>
          <w:color w:val="FF0000"/>
          <w:sz w:val="28"/>
          <w:szCs w:val="28"/>
          <w:lang w:val="uk-UA"/>
        </w:rPr>
        <w:t>40 °</w:t>
      </w:r>
      <w:r w:rsidRPr="00970508">
        <w:rPr>
          <w:rFonts w:ascii="Arial" w:hAnsi="Arial" w:cs="Arial"/>
          <w:color w:val="FF0000"/>
          <w:sz w:val="28"/>
          <w:szCs w:val="28"/>
          <w:lang w:val="uk-UA"/>
        </w:rPr>
        <w:t>C</w:t>
      </w:r>
      <w:r w:rsidRPr="00970508">
        <w:rPr>
          <w:rFonts w:ascii="Arial" w:hAnsi="Arial" w:cs="Arial"/>
          <w:sz w:val="28"/>
          <w:szCs w:val="28"/>
          <w:lang w:val="uk-UA"/>
        </w:rPr>
        <w:t>);</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 xml:space="preserve">2) </w:t>
      </w:r>
      <w:proofErr w:type="spellStart"/>
      <w:r w:rsidRPr="00970508">
        <w:rPr>
          <w:rFonts w:ascii="Arial" w:hAnsi="Arial" w:cs="Arial"/>
          <w:sz w:val="28"/>
          <w:szCs w:val="28"/>
          <w:lang w:val="uk-UA"/>
        </w:rPr>
        <w:t>висококорозійне</w:t>
      </w:r>
      <w:proofErr w:type="spellEnd"/>
      <w:r w:rsidRPr="00970508">
        <w:rPr>
          <w:rFonts w:ascii="Arial" w:hAnsi="Arial" w:cs="Arial"/>
          <w:sz w:val="28"/>
          <w:szCs w:val="28"/>
          <w:lang w:val="uk-UA"/>
        </w:rPr>
        <w:t xml:space="preserve"> або забруднююче середовище, напр., спричинене наявністю хімічних речовин;</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3) потенційно вибухонебезпечне середовище.</w:t>
      </w:r>
    </w:p>
    <w:p w:rsidR="002973EC" w:rsidRPr="00970508" w:rsidRDefault="002973EC" w:rsidP="002973EC">
      <w:pPr>
        <w:rPr>
          <w:rFonts w:ascii="Arial" w:hAnsi="Arial" w:cs="Arial"/>
          <w:sz w:val="28"/>
          <w:szCs w:val="28"/>
          <w:lang w:val="uk-UA"/>
        </w:rPr>
      </w:pPr>
      <w:r w:rsidRPr="00970508">
        <w:rPr>
          <w:rFonts w:ascii="Arial" w:hAnsi="Arial" w:cs="Arial"/>
          <w:sz w:val="28"/>
          <w:szCs w:val="28"/>
          <w:lang w:val="uk-UA"/>
        </w:rPr>
        <w:t>Цей стандарт застосовується до всіх</w:t>
      </w:r>
      <w:r w:rsidR="00D36F35" w:rsidRPr="00970508">
        <w:rPr>
          <w:rFonts w:ascii="Arial" w:hAnsi="Arial" w:cs="Arial"/>
          <w:sz w:val="28"/>
          <w:szCs w:val="28"/>
          <w:lang w:val="uk-UA"/>
        </w:rPr>
        <w:t xml:space="preserve"> машин</w:t>
      </w:r>
      <w:r w:rsidRPr="00970508">
        <w:rPr>
          <w:rFonts w:ascii="Arial" w:hAnsi="Arial" w:cs="Arial"/>
          <w:sz w:val="28"/>
          <w:szCs w:val="28"/>
          <w:lang w:val="uk-UA"/>
        </w:rPr>
        <w:t xml:space="preserve">, </w:t>
      </w:r>
      <w:r w:rsidR="008C6A46" w:rsidRPr="00970508">
        <w:rPr>
          <w:rFonts w:ascii="Arial" w:hAnsi="Arial" w:cs="Arial"/>
          <w:sz w:val="28"/>
          <w:szCs w:val="28"/>
          <w:lang w:val="uk-UA"/>
        </w:rPr>
        <w:t xml:space="preserve">замовлення на </w:t>
      </w:r>
      <w:r w:rsidRPr="00970508">
        <w:rPr>
          <w:rFonts w:ascii="Arial" w:hAnsi="Arial" w:cs="Arial"/>
          <w:sz w:val="28"/>
          <w:szCs w:val="28"/>
          <w:lang w:val="uk-UA"/>
        </w:rPr>
        <w:t xml:space="preserve">які </w:t>
      </w:r>
      <w:r w:rsidR="008C6A46" w:rsidRPr="00970508">
        <w:rPr>
          <w:rFonts w:ascii="Arial" w:hAnsi="Arial" w:cs="Arial"/>
          <w:sz w:val="28"/>
          <w:szCs w:val="28"/>
          <w:lang w:val="uk-UA"/>
        </w:rPr>
        <w:t>ро</w:t>
      </w:r>
      <w:r w:rsidR="008C6A46" w:rsidRPr="00970508">
        <w:rPr>
          <w:rFonts w:ascii="Arial" w:hAnsi="Arial" w:cs="Arial"/>
          <w:sz w:val="28"/>
          <w:szCs w:val="28"/>
          <w:lang w:val="uk-UA"/>
        </w:rPr>
        <w:t>з</w:t>
      </w:r>
      <w:r w:rsidR="008C6A46" w:rsidRPr="00970508">
        <w:rPr>
          <w:rFonts w:ascii="Arial" w:hAnsi="Arial" w:cs="Arial"/>
          <w:sz w:val="28"/>
          <w:szCs w:val="28"/>
          <w:lang w:val="uk-UA"/>
        </w:rPr>
        <w:t>міщують через рік</w:t>
      </w:r>
      <w:r w:rsidR="00151804" w:rsidRPr="00970508">
        <w:rPr>
          <w:rFonts w:ascii="Arial" w:hAnsi="Arial" w:cs="Arial"/>
          <w:sz w:val="28"/>
          <w:szCs w:val="28"/>
          <w:lang w:val="uk-UA"/>
        </w:rPr>
        <w:t xml:space="preserve"> </w:t>
      </w:r>
      <w:r w:rsidR="00BC45E1" w:rsidRPr="00970508">
        <w:rPr>
          <w:rFonts w:ascii="Arial" w:hAnsi="Arial" w:cs="Arial"/>
          <w:sz w:val="28"/>
          <w:szCs w:val="28"/>
          <w:lang w:val="uk-UA"/>
        </w:rPr>
        <w:t>після д</w:t>
      </w:r>
      <w:r w:rsidRPr="00970508">
        <w:rPr>
          <w:rFonts w:ascii="Arial" w:hAnsi="Arial" w:cs="Arial"/>
          <w:sz w:val="28"/>
          <w:szCs w:val="28"/>
          <w:lang w:val="uk-UA"/>
        </w:rPr>
        <w:t>ати публі</w:t>
      </w:r>
      <w:r w:rsidR="00FA5614" w:rsidRPr="00970508">
        <w:rPr>
          <w:rFonts w:ascii="Arial" w:hAnsi="Arial" w:cs="Arial"/>
          <w:sz w:val="28"/>
          <w:szCs w:val="28"/>
          <w:lang w:val="uk-UA"/>
        </w:rPr>
        <w:t>кування</w:t>
      </w:r>
      <w:r w:rsidRPr="00970508">
        <w:rPr>
          <w:rFonts w:ascii="Arial" w:hAnsi="Arial" w:cs="Arial"/>
          <w:sz w:val="28"/>
          <w:szCs w:val="28"/>
          <w:lang w:val="uk-UA"/>
        </w:rPr>
        <w:t xml:space="preserve"> цього стандарту CEN.</w:t>
      </w:r>
    </w:p>
    <w:p w:rsidR="00793609" w:rsidRPr="00970508" w:rsidRDefault="00793609" w:rsidP="00F72CAB">
      <w:pPr>
        <w:pStyle w:val="1"/>
        <w:rPr>
          <w:rFonts w:ascii="Arial" w:hAnsi="Arial" w:cs="Arial"/>
          <w:sz w:val="28"/>
          <w:szCs w:val="28"/>
          <w:lang w:val="uk-UA"/>
        </w:rPr>
      </w:pPr>
    </w:p>
    <w:p w:rsidR="00F72CAB" w:rsidRPr="00970508" w:rsidRDefault="00F72CAB" w:rsidP="00814190">
      <w:pPr>
        <w:pStyle w:val="1"/>
        <w:rPr>
          <w:rFonts w:ascii="Arial" w:hAnsi="Arial" w:cs="Arial"/>
          <w:sz w:val="28"/>
          <w:szCs w:val="28"/>
          <w:lang w:val="uk-UA"/>
        </w:rPr>
      </w:pPr>
      <w:bookmarkStart w:id="7" w:name="_Toc13490717"/>
      <w:r w:rsidRPr="00970508">
        <w:rPr>
          <w:rFonts w:ascii="Arial" w:hAnsi="Arial" w:cs="Arial"/>
          <w:sz w:val="28"/>
          <w:szCs w:val="28"/>
          <w:lang w:val="uk-UA"/>
        </w:rPr>
        <w:t>2 Нормативні посилання</w:t>
      </w:r>
      <w:bookmarkEnd w:id="7"/>
    </w:p>
    <w:p w:rsidR="00F72CAB" w:rsidRPr="00970508" w:rsidRDefault="00F72CAB" w:rsidP="00F72CAB">
      <w:pPr>
        <w:contextualSpacing/>
        <w:rPr>
          <w:rFonts w:ascii="Arial" w:hAnsi="Arial" w:cs="Arial"/>
          <w:color w:val="000000"/>
          <w:sz w:val="28"/>
          <w:szCs w:val="28"/>
          <w:lang w:val="uk-UA"/>
        </w:rPr>
      </w:pPr>
      <w:r w:rsidRPr="00970508">
        <w:rPr>
          <w:rFonts w:ascii="Arial" w:hAnsi="Arial" w:cs="Arial"/>
          <w:color w:val="000000"/>
          <w:sz w:val="28"/>
          <w:szCs w:val="28"/>
          <w:lang w:val="uk-UA"/>
        </w:rPr>
        <w:t xml:space="preserve">Наступні документи, на які </w:t>
      </w:r>
      <w:r w:rsidR="00FF3D67" w:rsidRPr="00970508">
        <w:rPr>
          <w:rFonts w:ascii="Arial" w:hAnsi="Arial" w:cs="Arial"/>
          <w:sz w:val="28"/>
          <w:szCs w:val="28"/>
          <w:lang w:val="uk-UA"/>
        </w:rPr>
        <w:t xml:space="preserve">наведено </w:t>
      </w:r>
      <w:r w:rsidRPr="00970508">
        <w:rPr>
          <w:rFonts w:ascii="Arial" w:hAnsi="Arial" w:cs="Arial"/>
          <w:color w:val="000000"/>
          <w:sz w:val="28"/>
          <w:szCs w:val="28"/>
          <w:lang w:val="uk-UA"/>
        </w:rPr>
        <w:t xml:space="preserve">посилання, є обов'язковими </w:t>
      </w:r>
      <w:r w:rsidR="00FF3D67" w:rsidRPr="00970508">
        <w:rPr>
          <w:rFonts w:ascii="Arial" w:hAnsi="Arial" w:cs="Arial"/>
          <w:sz w:val="28"/>
          <w:szCs w:val="28"/>
          <w:lang w:val="uk-UA"/>
        </w:rPr>
        <w:t>у разі</w:t>
      </w:r>
      <w:r w:rsidRPr="00970508">
        <w:rPr>
          <w:rFonts w:ascii="Arial" w:hAnsi="Arial" w:cs="Arial"/>
          <w:color w:val="000000"/>
          <w:sz w:val="28"/>
          <w:szCs w:val="28"/>
          <w:lang w:val="uk-UA"/>
        </w:rPr>
        <w:t xml:space="preserve"> застосуванні цього </w:t>
      </w:r>
      <w:r w:rsidR="00FF3D67" w:rsidRPr="00970508">
        <w:rPr>
          <w:rFonts w:ascii="Arial" w:hAnsi="Arial" w:cs="Arial"/>
          <w:sz w:val="28"/>
          <w:szCs w:val="28"/>
          <w:lang w:val="uk-UA"/>
        </w:rPr>
        <w:t>стандарту</w:t>
      </w:r>
      <w:r w:rsidRPr="00970508">
        <w:rPr>
          <w:rFonts w:ascii="Arial" w:hAnsi="Arial" w:cs="Arial"/>
          <w:sz w:val="28"/>
          <w:szCs w:val="28"/>
          <w:lang w:val="uk-UA"/>
        </w:rPr>
        <w:t>.</w:t>
      </w:r>
    </w:p>
    <w:p w:rsidR="00F72CAB" w:rsidRPr="00970508" w:rsidRDefault="00F72CAB" w:rsidP="00F72CAB">
      <w:pPr>
        <w:contextualSpacing/>
        <w:rPr>
          <w:rFonts w:ascii="Arial" w:hAnsi="Arial" w:cs="Arial"/>
          <w:sz w:val="28"/>
          <w:szCs w:val="28"/>
          <w:lang w:val="uk-UA"/>
        </w:rPr>
      </w:pPr>
      <w:r w:rsidRPr="00970508">
        <w:rPr>
          <w:rFonts w:ascii="Arial" w:hAnsi="Arial" w:cs="Arial"/>
          <w:color w:val="000000"/>
          <w:sz w:val="28"/>
          <w:szCs w:val="28"/>
          <w:lang w:val="uk-UA"/>
        </w:rPr>
        <w:t xml:space="preserve">Для посилань із зазначенням дати застосовуються лише видання, з яких </w:t>
      </w:r>
      <w:r w:rsidR="00FF3D67" w:rsidRPr="00970508">
        <w:rPr>
          <w:rFonts w:ascii="Arial" w:hAnsi="Arial" w:cs="Arial"/>
          <w:sz w:val="28"/>
          <w:szCs w:val="28"/>
          <w:lang w:val="uk-UA"/>
        </w:rPr>
        <w:t>наведено</w:t>
      </w:r>
      <w:r w:rsidR="00277EB2" w:rsidRPr="00970508">
        <w:rPr>
          <w:rFonts w:ascii="Arial" w:hAnsi="Arial" w:cs="Arial"/>
          <w:sz w:val="28"/>
          <w:szCs w:val="28"/>
          <w:lang w:val="uk-UA"/>
        </w:rPr>
        <w:t xml:space="preserve"> </w:t>
      </w:r>
      <w:r w:rsidRPr="00970508">
        <w:rPr>
          <w:rFonts w:ascii="Arial" w:hAnsi="Arial" w:cs="Arial"/>
          <w:sz w:val="28"/>
          <w:szCs w:val="28"/>
          <w:lang w:val="uk-UA"/>
        </w:rPr>
        <w:t>цитат</w:t>
      </w:r>
      <w:r w:rsidR="00FF3D67" w:rsidRPr="00970508">
        <w:rPr>
          <w:rFonts w:ascii="Arial" w:hAnsi="Arial" w:cs="Arial"/>
          <w:sz w:val="28"/>
          <w:szCs w:val="28"/>
          <w:lang w:val="uk-UA"/>
        </w:rPr>
        <w:t>у</w:t>
      </w:r>
      <w:r w:rsidRPr="00970508">
        <w:rPr>
          <w:rFonts w:ascii="Arial" w:hAnsi="Arial" w:cs="Arial"/>
          <w:color w:val="000000"/>
          <w:sz w:val="28"/>
          <w:szCs w:val="28"/>
          <w:lang w:val="uk-UA"/>
        </w:rPr>
        <w:t xml:space="preserve">. </w:t>
      </w:r>
      <w:r w:rsidR="005B0E20" w:rsidRPr="00970508">
        <w:rPr>
          <w:rFonts w:ascii="Arial" w:hAnsi="Arial" w:cs="Arial"/>
          <w:color w:val="000000"/>
          <w:sz w:val="28"/>
          <w:szCs w:val="28"/>
          <w:lang w:val="uk-UA"/>
        </w:rPr>
        <w:t>Для</w:t>
      </w:r>
      <w:r w:rsidR="00277EB2" w:rsidRPr="00970508">
        <w:rPr>
          <w:rFonts w:ascii="Arial" w:hAnsi="Arial" w:cs="Arial"/>
          <w:color w:val="000000"/>
          <w:sz w:val="28"/>
          <w:szCs w:val="28"/>
          <w:lang w:val="uk-UA"/>
        </w:rPr>
        <w:t xml:space="preserve"> </w:t>
      </w:r>
      <w:r w:rsidRPr="00970508">
        <w:rPr>
          <w:rFonts w:ascii="Arial" w:hAnsi="Arial" w:cs="Arial"/>
          <w:color w:val="000000"/>
          <w:sz w:val="28"/>
          <w:szCs w:val="28"/>
          <w:lang w:val="uk-UA"/>
        </w:rPr>
        <w:t>посилань без зазначення дати, застосову</w:t>
      </w:r>
      <w:r w:rsidR="00FF3D67" w:rsidRPr="00970508">
        <w:rPr>
          <w:rFonts w:ascii="Arial" w:hAnsi="Arial" w:cs="Arial"/>
          <w:sz w:val="28"/>
          <w:szCs w:val="28"/>
          <w:lang w:val="uk-UA"/>
        </w:rPr>
        <w:t>ю</w:t>
      </w:r>
      <w:r w:rsidR="00FF3D67" w:rsidRPr="00970508">
        <w:rPr>
          <w:rFonts w:ascii="Arial" w:hAnsi="Arial" w:cs="Arial"/>
          <w:color w:val="000000"/>
          <w:sz w:val="28"/>
          <w:szCs w:val="28"/>
          <w:lang w:val="uk-UA"/>
        </w:rPr>
        <w:t>ть</w:t>
      </w:r>
      <w:r w:rsidRPr="00970508">
        <w:rPr>
          <w:rFonts w:ascii="Arial" w:hAnsi="Arial" w:cs="Arial"/>
          <w:color w:val="000000"/>
          <w:sz w:val="28"/>
          <w:szCs w:val="28"/>
          <w:lang w:val="uk-UA"/>
        </w:rPr>
        <w:t xml:space="preserve"> лише </w:t>
      </w:r>
      <w:r w:rsidRPr="00970508">
        <w:rPr>
          <w:rFonts w:ascii="Arial" w:hAnsi="Arial" w:cs="Arial"/>
          <w:sz w:val="28"/>
          <w:szCs w:val="28"/>
          <w:lang w:val="uk-UA"/>
        </w:rPr>
        <w:t>останн</w:t>
      </w:r>
      <w:r w:rsidR="00FF3D67" w:rsidRPr="00970508">
        <w:rPr>
          <w:rFonts w:ascii="Arial" w:hAnsi="Arial" w:cs="Arial"/>
          <w:sz w:val="28"/>
          <w:szCs w:val="28"/>
          <w:lang w:val="uk-UA"/>
        </w:rPr>
        <w:t>ю</w:t>
      </w:r>
      <w:r w:rsidRPr="00970508">
        <w:rPr>
          <w:rFonts w:ascii="Arial" w:hAnsi="Arial" w:cs="Arial"/>
          <w:sz w:val="28"/>
          <w:szCs w:val="28"/>
          <w:lang w:val="uk-UA"/>
        </w:rPr>
        <w:t xml:space="preserve"> редакці</w:t>
      </w:r>
      <w:r w:rsidR="00FF3D67" w:rsidRPr="00970508">
        <w:rPr>
          <w:rFonts w:ascii="Arial" w:hAnsi="Arial" w:cs="Arial"/>
          <w:sz w:val="28"/>
          <w:szCs w:val="28"/>
          <w:lang w:val="uk-UA"/>
        </w:rPr>
        <w:t>ю</w:t>
      </w:r>
      <w:r w:rsidRPr="00970508">
        <w:rPr>
          <w:rFonts w:ascii="Arial" w:hAnsi="Arial" w:cs="Arial"/>
          <w:sz w:val="28"/>
          <w:szCs w:val="28"/>
          <w:lang w:val="uk-UA"/>
        </w:rPr>
        <w:t xml:space="preserve"> документ</w:t>
      </w:r>
      <w:r w:rsidR="00FF3D67" w:rsidRPr="00970508">
        <w:rPr>
          <w:rFonts w:ascii="Arial" w:hAnsi="Arial" w:cs="Arial"/>
          <w:sz w:val="28"/>
          <w:szCs w:val="28"/>
          <w:lang w:val="uk-UA"/>
        </w:rPr>
        <w:t>у</w:t>
      </w:r>
      <w:r w:rsidRPr="00970508">
        <w:rPr>
          <w:rFonts w:ascii="Arial" w:hAnsi="Arial" w:cs="Arial"/>
          <w:sz w:val="28"/>
          <w:szCs w:val="28"/>
          <w:lang w:val="uk-UA"/>
        </w:rPr>
        <w:t xml:space="preserve">, на </w:t>
      </w:r>
      <w:proofErr w:type="spellStart"/>
      <w:r w:rsidRPr="00970508">
        <w:rPr>
          <w:rFonts w:ascii="Arial" w:hAnsi="Arial" w:cs="Arial"/>
          <w:sz w:val="28"/>
          <w:szCs w:val="28"/>
          <w:lang w:val="uk-UA"/>
        </w:rPr>
        <w:t>як</w:t>
      </w:r>
      <w:r w:rsidR="00FF3D67" w:rsidRPr="00970508">
        <w:rPr>
          <w:rFonts w:ascii="Arial" w:hAnsi="Arial" w:cs="Arial"/>
          <w:sz w:val="28"/>
          <w:szCs w:val="28"/>
          <w:lang w:val="uk-UA"/>
        </w:rPr>
        <w:t>ий</w:t>
      </w:r>
      <w:r w:rsidR="005B0E20" w:rsidRPr="00970508">
        <w:rPr>
          <w:rFonts w:ascii="Arial" w:hAnsi="Arial" w:cs="Arial"/>
          <w:sz w:val="28"/>
          <w:szCs w:val="28"/>
          <w:lang w:val="uk-UA"/>
        </w:rPr>
        <w:t>зроблене</w:t>
      </w:r>
      <w:r w:rsidRPr="00970508">
        <w:rPr>
          <w:rFonts w:ascii="Arial" w:hAnsi="Arial" w:cs="Arial"/>
          <w:sz w:val="28"/>
          <w:szCs w:val="28"/>
          <w:lang w:val="uk-UA"/>
        </w:rPr>
        <w:t>посилання</w:t>
      </w:r>
      <w:proofErr w:type="spellEnd"/>
      <w:r w:rsidRPr="00970508">
        <w:rPr>
          <w:rFonts w:ascii="Arial" w:hAnsi="Arial" w:cs="Arial"/>
          <w:sz w:val="28"/>
          <w:szCs w:val="28"/>
          <w:lang w:val="uk-UA"/>
        </w:rPr>
        <w:t xml:space="preserve"> (включа</w:t>
      </w:r>
      <w:r w:rsidRPr="00970508">
        <w:rPr>
          <w:rFonts w:ascii="Arial" w:hAnsi="Arial" w:cs="Arial"/>
          <w:sz w:val="28"/>
          <w:szCs w:val="28"/>
          <w:lang w:val="uk-UA"/>
        </w:rPr>
        <w:t>ю</w:t>
      </w:r>
      <w:r w:rsidRPr="00970508">
        <w:rPr>
          <w:rFonts w:ascii="Arial" w:hAnsi="Arial" w:cs="Arial"/>
          <w:sz w:val="28"/>
          <w:szCs w:val="28"/>
          <w:lang w:val="uk-UA"/>
        </w:rPr>
        <w:t>чи будь-які зміни).</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280, Mobile elevating work platforms - Design calculations - Stability criteria - Construction - Safety - Examinations and tests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349, Safety of machinery - Minimum gaps to avoid crushing of parts of the human body</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474-1:2006+A1:2009, Earth-moving machinery - Safety - Part 1: General requirements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547-1, Safety of machinery - Human body measurements - Part 1: Principles for determining the dimensions required for openings for whole body access into machinery</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547-2, Safety of machinery - Human body measurements - Part 2: Principles for determining the dimensions required for access openings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547-3, Safety of machinery - Human body measurements - Part 3: Anthropometric data</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614-1, Safety of machinery - Ergonomic design principles - Part 1: Terminology and general principles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614-2, Safety of machinery - Ergonomic design principles - Part 2: I</w:t>
      </w:r>
      <w:r w:rsidRPr="00970508">
        <w:rPr>
          <w:rFonts w:ascii="Arial" w:hAnsi="Arial" w:cs="Arial"/>
          <w:sz w:val="28"/>
          <w:szCs w:val="28"/>
          <w:lang w:val="en-US"/>
        </w:rPr>
        <w:t>n</w:t>
      </w:r>
      <w:r w:rsidRPr="00970508">
        <w:rPr>
          <w:rFonts w:ascii="Arial" w:hAnsi="Arial" w:cs="Arial"/>
          <w:sz w:val="28"/>
          <w:szCs w:val="28"/>
          <w:lang w:val="en-US"/>
        </w:rPr>
        <w:t>teractions between the design of machinery and work tasks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618, Continuous handling equipment and systems - Safety and EMC requirements for equipment for mechanical handling of bulk materials e</w:t>
      </w:r>
      <w:r w:rsidRPr="00970508">
        <w:rPr>
          <w:rFonts w:ascii="Arial" w:hAnsi="Arial" w:cs="Arial"/>
          <w:sz w:val="28"/>
          <w:szCs w:val="28"/>
          <w:lang w:val="en-US"/>
        </w:rPr>
        <w:t>x</w:t>
      </w:r>
      <w:r w:rsidRPr="00970508">
        <w:rPr>
          <w:rFonts w:ascii="Arial" w:hAnsi="Arial" w:cs="Arial"/>
          <w:sz w:val="28"/>
          <w:szCs w:val="28"/>
          <w:lang w:val="en-US"/>
        </w:rPr>
        <w:t>cept fixed belt conveyors</w:t>
      </w:r>
    </w:p>
    <w:p w:rsidR="00B661D4" w:rsidRPr="00970508" w:rsidRDefault="00B661D4" w:rsidP="005D113B">
      <w:pPr>
        <w:ind w:firstLine="851"/>
        <w:rPr>
          <w:rFonts w:ascii="Arial" w:hAnsi="Arial" w:cs="Arial"/>
          <w:sz w:val="28"/>
          <w:szCs w:val="28"/>
          <w:lang w:val="en-US"/>
        </w:rPr>
      </w:pPr>
      <w:r w:rsidRPr="00970508">
        <w:rPr>
          <w:rFonts w:ascii="Arial" w:hAnsi="Arial" w:cs="Arial"/>
          <w:sz w:val="28"/>
          <w:szCs w:val="28"/>
          <w:lang w:val="en-US"/>
        </w:rPr>
        <w:t>EN 619, Continuous handling equipment and systems - Safety and EMC requirements for equipment for mechanical handling of unit loads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620, Continuous handling equipment and systems - Safety and EMC requirements for fixed belt conveyors for bulk materials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842, Safety of machinery - Visual danger signals - General requir</w:t>
      </w:r>
      <w:r w:rsidRPr="00970508">
        <w:rPr>
          <w:rFonts w:ascii="Arial" w:hAnsi="Arial" w:cs="Arial"/>
          <w:sz w:val="28"/>
          <w:szCs w:val="28"/>
          <w:lang w:val="en-US"/>
        </w:rPr>
        <w:t>e</w:t>
      </w:r>
      <w:r w:rsidRPr="00970508">
        <w:rPr>
          <w:rFonts w:ascii="Arial" w:hAnsi="Arial" w:cs="Arial"/>
          <w:sz w:val="28"/>
          <w:szCs w:val="28"/>
          <w:lang w:val="en-US"/>
        </w:rPr>
        <w:t>ments, design and testing</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894-1, Safety of machinery - Ergonomic requirements for the design of displays and control actuators - Part 1: General principles for human i</w:t>
      </w:r>
      <w:r w:rsidRPr="00970508">
        <w:rPr>
          <w:rFonts w:ascii="Arial" w:hAnsi="Arial" w:cs="Arial"/>
          <w:sz w:val="28"/>
          <w:szCs w:val="28"/>
          <w:lang w:val="en-US"/>
        </w:rPr>
        <w:t>n</w:t>
      </w:r>
      <w:r w:rsidRPr="00970508">
        <w:rPr>
          <w:rFonts w:ascii="Arial" w:hAnsi="Arial" w:cs="Arial"/>
          <w:sz w:val="28"/>
          <w:szCs w:val="28"/>
          <w:lang w:val="en-US"/>
        </w:rPr>
        <w:t>teractions with displays and control actuators</w:t>
      </w:r>
    </w:p>
    <w:p w:rsidR="00B661D4" w:rsidRPr="00970508" w:rsidRDefault="00B661D4" w:rsidP="00EA673D">
      <w:pPr>
        <w:ind w:left="709" w:firstLine="142"/>
        <w:rPr>
          <w:rFonts w:ascii="Arial" w:hAnsi="Arial" w:cs="Arial"/>
          <w:sz w:val="28"/>
          <w:szCs w:val="28"/>
          <w:lang w:val="en-US"/>
        </w:rPr>
      </w:pPr>
      <w:r w:rsidRPr="00970508">
        <w:rPr>
          <w:rFonts w:ascii="Arial" w:hAnsi="Arial" w:cs="Arial"/>
          <w:sz w:val="28"/>
          <w:szCs w:val="28"/>
          <w:lang w:val="en-US"/>
        </w:rPr>
        <w:t>EN 894-2, Safety of machinery - Ergonomics requirements for the design of displays and control actuators Part 2: Displays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894-3, Safety of machinery - Ergonomics requirements for the design of displays and control actuators - Part 3: Control actuators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953, Safety of machinery - Guards - General requirements for the design and construction of fixed and movable guards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981, Safety of machinery - System of auditory and visual danger and information signals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1032, Mechanical vibration - Testing of mobile machinery in order to determine the vibration emission value</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1037:1995+A1:2008, Safety of machinery - Prevention of unexpected start-up</w:t>
      </w:r>
    </w:p>
    <w:p w:rsidR="00B661D4" w:rsidRPr="00970508" w:rsidRDefault="00B661D4" w:rsidP="005D113B">
      <w:pPr>
        <w:ind w:firstLine="851"/>
        <w:rPr>
          <w:rFonts w:ascii="Arial" w:hAnsi="Arial" w:cs="Arial"/>
          <w:sz w:val="28"/>
          <w:szCs w:val="28"/>
          <w:lang w:val="en-US"/>
        </w:rPr>
      </w:pPr>
      <w:r w:rsidRPr="00970508">
        <w:rPr>
          <w:rFonts w:ascii="Arial" w:hAnsi="Arial" w:cs="Arial"/>
          <w:sz w:val="28"/>
          <w:szCs w:val="28"/>
          <w:lang w:val="en-US"/>
        </w:rPr>
        <w:t>EN 1088, Safety of machinery - Interlocking devices associated with guards - Principles for design and selection</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 xml:space="preserve">EN 1837, Safety of machinery </w:t>
      </w:r>
      <w:r w:rsidRPr="00970508">
        <w:rPr>
          <w:rFonts w:ascii="Arial" w:hAnsi="Arial" w:cs="Arial"/>
          <w:sz w:val="28"/>
          <w:szCs w:val="28"/>
        </w:rPr>
        <w:t></w:t>
      </w:r>
      <w:r w:rsidRPr="00970508">
        <w:rPr>
          <w:rFonts w:ascii="Arial" w:hAnsi="Arial" w:cs="Arial"/>
          <w:sz w:val="28"/>
          <w:szCs w:val="28"/>
          <w:lang w:val="en-US"/>
        </w:rPr>
        <w:t xml:space="preserve"> Integral lighting of machines</w:t>
      </w:r>
    </w:p>
    <w:p w:rsidR="00B661D4" w:rsidRPr="00970508" w:rsidRDefault="00B661D4" w:rsidP="00DA6803">
      <w:pPr>
        <w:rPr>
          <w:rFonts w:ascii="Arial" w:hAnsi="Arial" w:cs="Arial"/>
          <w:sz w:val="28"/>
          <w:szCs w:val="28"/>
          <w:lang w:val="en-US"/>
        </w:rPr>
      </w:pPr>
      <w:r w:rsidRPr="00970508">
        <w:rPr>
          <w:rFonts w:ascii="Arial" w:hAnsi="Arial" w:cs="Arial"/>
          <w:sz w:val="28"/>
          <w:szCs w:val="28"/>
          <w:lang w:val="en-US"/>
        </w:rPr>
        <w:t>EN 12077-2:1998+A1:2008, Cranes safety - Requirements for health and safety - Part 2: Limiting and indicating devices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12999, Cranes - Loader cranes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13000, Cranes - Mobile cranes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13001-1, Cranes - General design - Part 1: General principles and requirements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 xml:space="preserve">EN 13135-1:2003+A1:2010, Cranes - Equipment - Part 1: </w:t>
      </w:r>
      <w:proofErr w:type="spellStart"/>
      <w:r w:rsidRPr="00970508">
        <w:rPr>
          <w:rFonts w:ascii="Arial" w:hAnsi="Arial" w:cs="Arial"/>
          <w:sz w:val="28"/>
          <w:szCs w:val="28"/>
          <w:lang w:val="en-US"/>
        </w:rPr>
        <w:t>Electrotec</w:t>
      </w:r>
      <w:r w:rsidRPr="00970508">
        <w:rPr>
          <w:rFonts w:ascii="Arial" w:hAnsi="Arial" w:cs="Arial"/>
          <w:sz w:val="28"/>
          <w:szCs w:val="28"/>
          <w:lang w:val="en-US"/>
        </w:rPr>
        <w:t>h</w:t>
      </w:r>
      <w:r w:rsidRPr="00970508">
        <w:rPr>
          <w:rFonts w:ascii="Arial" w:hAnsi="Arial" w:cs="Arial"/>
          <w:sz w:val="28"/>
          <w:szCs w:val="28"/>
          <w:lang w:val="en-US"/>
        </w:rPr>
        <w:t>nical</w:t>
      </w:r>
      <w:proofErr w:type="spellEnd"/>
      <w:r w:rsidRPr="00970508">
        <w:rPr>
          <w:rFonts w:ascii="Arial" w:hAnsi="Arial" w:cs="Arial"/>
          <w:sz w:val="28"/>
          <w:szCs w:val="28"/>
          <w:lang w:val="en-US"/>
        </w:rPr>
        <w:t xml:space="preserve"> equipment</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13135-2:2004+A1:2010, Cranes - Equipment — Part 2: Non-</w:t>
      </w:r>
      <w:proofErr w:type="spellStart"/>
      <w:r w:rsidRPr="00970508">
        <w:rPr>
          <w:rFonts w:ascii="Arial" w:hAnsi="Arial" w:cs="Arial"/>
          <w:sz w:val="28"/>
          <w:szCs w:val="28"/>
          <w:lang w:val="en-US"/>
        </w:rPr>
        <w:t>electrotechnical</w:t>
      </w:r>
      <w:proofErr w:type="spellEnd"/>
      <w:r w:rsidRPr="00970508">
        <w:rPr>
          <w:rFonts w:ascii="Arial" w:hAnsi="Arial" w:cs="Arial"/>
          <w:sz w:val="28"/>
          <w:szCs w:val="28"/>
          <w:lang w:val="en-US"/>
        </w:rPr>
        <w:t xml:space="preserve"> equipment</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13478:2001+A1:2008, Safety of machinery — Fire prevention and protection</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13557, Cranes - Controls and control stations</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 xml:space="preserve">EN 14033-1:2011, Railway applications - Track - </w:t>
      </w:r>
      <w:proofErr w:type="spellStart"/>
      <w:r w:rsidRPr="00970508">
        <w:rPr>
          <w:rFonts w:ascii="Arial" w:hAnsi="Arial" w:cs="Arial"/>
          <w:sz w:val="28"/>
          <w:szCs w:val="28"/>
          <w:lang w:val="en-US"/>
        </w:rPr>
        <w:t>Railbound</w:t>
      </w:r>
      <w:proofErr w:type="spellEnd"/>
      <w:r w:rsidRPr="00970508">
        <w:rPr>
          <w:rFonts w:ascii="Arial" w:hAnsi="Arial" w:cs="Arial"/>
          <w:sz w:val="28"/>
          <w:szCs w:val="28"/>
          <w:lang w:val="en-US"/>
        </w:rPr>
        <w:t xml:space="preserve"> construction and maintenance machines - Part 1: Technical requirements for running</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 xml:space="preserve">EN 14033-2:2008+A1:2011, Railway applications - Track - </w:t>
      </w:r>
      <w:proofErr w:type="spellStart"/>
      <w:r w:rsidRPr="00970508">
        <w:rPr>
          <w:rFonts w:ascii="Arial" w:hAnsi="Arial" w:cs="Arial"/>
          <w:sz w:val="28"/>
          <w:szCs w:val="28"/>
          <w:lang w:val="en-US"/>
        </w:rPr>
        <w:t>Railbound</w:t>
      </w:r>
      <w:proofErr w:type="spellEnd"/>
      <w:r w:rsidRPr="00970508">
        <w:rPr>
          <w:rFonts w:ascii="Arial" w:hAnsi="Arial" w:cs="Arial"/>
          <w:sz w:val="28"/>
          <w:szCs w:val="28"/>
          <w:lang w:val="en-US"/>
        </w:rPr>
        <w:t xml:space="preserve"> construction and maintenance machines - Part 2: Technical requirements for working</w:t>
      </w:r>
    </w:p>
    <w:p w:rsidR="00B661D4" w:rsidRPr="00970508" w:rsidRDefault="00CA768D" w:rsidP="000C63E4">
      <w:pPr>
        <w:ind w:left="709" w:firstLine="142"/>
        <w:rPr>
          <w:rFonts w:ascii="Arial" w:hAnsi="Arial" w:cs="Arial"/>
          <w:sz w:val="28"/>
          <w:szCs w:val="28"/>
          <w:lang w:val="en-US"/>
        </w:rPr>
      </w:pPr>
      <w:r w:rsidRPr="00970508">
        <w:rPr>
          <w:rFonts w:ascii="Arial" w:hAnsi="Arial" w:cs="Arial"/>
          <w:sz w:val="28"/>
          <w:szCs w:val="28"/>
          <w:lang w:val="en-US"/>
        </w:rPr>
        <w:t>EN 15955</w:t>
      </w:r>
      <w:r w:rsidR="00B661D4" w:rsidRPr="00970508">
        <w:rPr>
          <w:rFonts w:ascii="Arial" w:hAnsi="Arial" w:cs="Arial"/>
          <w:sz w:val="28"/>
          <w:szCs w:val="28"/>
          <w:lang w:val="en-US"/>
        </w:rPr>
        <w:t>-1:2013, Railway applications - Track - Trailers and associated equipment - Part 1: Technical requirements for running and working</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 xml:space="preserve">EN 15955-1:2013, Railway applications - Track </w:t>
      </w:r>
      <w:r w:rsidRPr="00970508">
        <w:rPr>
          <w:rFonts w:ascii="Arial" w:hAnsi="Arial" w:cs="Arial"/>
          <w:sz w:val="28"/>
          <w:szCs w:val="28"/>
        </w:rPr>
        <w:t></w:t>
      </w:r>
      <w:r w:rsidRPr="00970508">
        <w:rPr>
          <w:rFonts w:ascii="Arial" w:hAnsi="Arial" w:cs="Arial"/>
          <w:sz w:val="28"/>
          <w:szCs w:val="28"/>
          <w:lang w:val="en-US"/>
        </w:rPr>
        <w:t xml:space="preserve"> Demountable m</w:t>
      </w:r>
      <w:r w:rsidRPr="00970508">
        <w:rPr>
          <w:rFonts w:ascii="Arial" w:hAnsi="Arial" w:cs="Arial"/>
          <w:sz w:val="28"/>
          <w:szCs w:val="28"/>
          <w:lang w:val="en-US"/>
        </w:rPr>
        <w:t>a</w:t>
      </w:r>
      <w:r w:rsidRPr="00970508">
        <w:rPr>
          <w:rFonts w:ascii="Arial" w:hAnsi="Arial" w:cs="Arial"/>
          <w:sz w:val="28"/>
          <w:szCs w:val="28"/>
          <w:lang w:val="en-US"/>
        </w:rPr>
        <w:t xml:space="preserve">chines and associated equipment </w:t>
      </w:r>
      <w:r w:rsidRPr="00970508">
        <w:rPr>
          <w:rFonts w:ascii="Arial" w:hAnsi="Arial" w:cs="Arial"/>
          <w:sz w:val="28"/>
          <w:szCs w:val="28"/>
        </w:rPr>
        <w:t></w:t>
      </w:r>
      <w:r w:rsidRPr="00970508">
        <w:rPr>
          <w:rFonts w:ascii="Arial" w:hAnsi="Arial" w:cs="Arial"/>
          <w:sz w:val="28"/>
          <w:szCs w:val="28"/>
          <w:lang w:val="en-US"/>
        </w:rPr>
        <w:t>Part 1: Technical requirements for running and working</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 xml:space="preserve">EN 28662-1, Hand-held portable power tools </w:t>
      </w:r>
      <w:r w:rsidRPr="00970508">
        <w:rPr>
          <w:rFonts w:ascii="Arial" w:hAnsi="Arial" w:cs="Arial"/>
          <w:sz w:val="28"/>
          <w:szCs w:val="28"/>
        </w:rPr>
        <w:t></w:t>
      </w:r>
      <w:r w:rsidRPr="00970508">
        <w:rPr>
          <w:rFonts w:ascii="Arial" w:hAnsi="Arial" w:cs="Arial"/>
          <w:sz w:val="28"/>
          <w:szCs w:val="28"/>
          <w:lang w:val="en-US"/>
        </w:rPr>
        <w:t xml:space="preserve"> Measurement of vibr</w:t>
      </w:r>
      <w:r w:rsidRPr="00970508">
        <w:rPr>
          <w:rFonts w:ascii="Arial" w:hAnsi="Arial" w:cs="Arial"/>
          <w:sz w:val="28"/>
          <w:szCs w:val="28"/>
          <w:lang w:val="en-US"/>
        </w:rPr>
        <w:t>a</w:t>
      </w:r>
      <w:r w:rsidRPr="00970508">
        <w:rPr>
          <w:rFonts w:ascii="Arial" w:hAnsi="Arial" w:cs="Arial"/>
          <w:sz w:val="28"/>
          <w:szCs w:val="28"/>
          <w:lang w:val="en-US"/>
        </w:rPr>
        <w:t xml:space="preserve">tions at the handle </w:t>
      </w:r>
      <w:r w:rsidRPr="00970508">
        <w:rPr>
          <w:rFonts w:ascii="Arial" w:hAnsi="Arial" w:cs="Arial"/>
          <w:sz w:val="28"/>
          <w:szCs w:val="28"/>
        </w:rPr>
        <w:t></w:t>
      </w:r>
      <w:r w:rsidRPr="00970508">
        <w:rPr>
          <w:rFonts w:ascii="Arial" w:hAnsi="Arial" w:cs="Arial"/>
          <w:sz w:val="28"/>
          <w:szCs w:val="28"/>
          <w:lang w:val="en-US"/>
        </w:rPr>
        <w:t xml:space="preserve"> Part 1: General (ISO 8662-1)</w:t>
      </w:r>
    </w:p>
    <w:p w:rsidR="00B661D4"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 xml:space="preserve">EN 50153:2002, Railway applications </w:t>
      </w:r>
      <w:r w:rsidRPr="00970508">
        <w:rPr>
          <w:rFonts w:ascii="Arial" w:hAnsi="Arial" w:cs="Arial"/>
          <w:sz w:val="28"/>
          <w:szCs w:val="28"/>
        </w:rPr>
        <w:t></w:t>
      </w:r>
      <w:r w:rsidRPr="00970508">
        <w:rPr>
          <w:rFonts w:ascii="Arial" w:hAnsi="Arial" w:cs="Arial"/>
          <w:sz w:val="28"/>
          <w:szCs w:val="28"/>
          <w:lang w:val="en-US"/>
        </w:rPr>
        <w:t xml:space="preserve"> Rolling stock </w:t>
      </w:r>
      <w:r w:rsidRPr="00970508">
        <w:rPr>
          <w:rFonts w:ascii="Arial" w:hAnsi="Arial" w:cs="Arial"/>
          <w:sz w:val="28"/>
          <w:szCs w:val="28"/>
        </w:rPr>
        <w:t></w:t>
      </w:r>
      <w:r w:rsidRPr="00970508">
        <w:rPr>
          <w:rFonts w:ascii="Arial" w:hAnsi="Arial" w:cs="Arial"/>
          <w:sz w:val="28"/>
          <w:szCs w:val="28"/>
          <w:lang w:val="en-US"/>
        </w:rPr>
        <w:t xml:space="preserve"> Protective prov</w:t>
      </w:r>
      <w:r w:rsidRPr="00970508">
        <w:rPr>
          <w:rFonts w:ascii="Arial" w:hAnsi="Arial" w:cs="Arial"/>
          <w:sz w:val="28"/>
          <w:szCs w:val="28"/>
          <w:lang w:val="en-US"/>
        </w:rPr>
        <w:t>i</w:t>
      </w:r>
      <w:r w:rsidRPr="00970508">
        <w:rPr>
          <w:rFonts w:ascii="Arial" w:hAnsi="Arial" w:cs="Arial"/>
          <w:sz w:val="28"/>
          <w:szCs w:val="28"/>
          <w:lang w:val="en-US"/>
        </w:rPr>
        <w:t>sions relating to electrical hazards</w:t>
      </w:r>
    </w:p>
    <w:p w:rsidR="009570BD" w:rsidRPr="00970508" w:rsidRDefault="009570BD" w:rsidP="000C63E4">
      <w:pPr>
        <w:ind w:left="709" w:firstLine="142"/>
        <w:rPr>
          <w:rFonts w:ascii="Arial" w:hAnsi="Arial" w:cs="Arial"/>
          <w:sz w:val="28"/>
          <w:szCs w:val="28"/>
          <w:lang w:val="en-US"/>
        </w:rPr>
      </w:pPr>
      <w:r w:rsidRPr="00970508">
        <w:rPr>
          <w:rFonts w:ascii="Arial" w:hAnsi="Arial" w:cs="Arial"/>
          <w:sz w:val="28"/>
          <w:szCs w:val="28"/>
          <w:lang w:val="en-US"/>
        </w:rPr>
        <w:t xml:space="preserve">EN 50239, Railway applications </w:t>
      </w:r>
      <w:r w:rsidRPr="00970508">
        <w:rPr>
          <w:rFonts w:ascii="Arial" w:hAnsi="Arial" w:cs="Arial"/>
          <w:sz w:val="28"/>
          <w:szCs w:val="28"/>
        </w:rPr>
        <w:t></w:t>
      </w:r>
      <w:r w:rsidRPr="00970508">
        <w:rPr>
          <w:rFonts w:ascii="Arial" w:hAnsi="Arial" w:cs="Arial"/>
          <w:sz w:val="28"/>
          <w:szCs w:val="28"/>
          <w:lang w:val="en-US"/>
        </w:rPr>
        <w:t xml:space="preserve"> Radio remote control system of tra</w:t>
      </w:r>
      <w:r w:rsidRPr="00970508">
        <w:rPr>
          <w:rFonts w:ascii="Arial" w:hAnsi="Arial" w:cs="Arial"/>
          <w:sz w:val="28"/>
          <w:szCs w:val="28"/>
          <w:lang w:val="en-US"/>
        </w:rPr>
        <w:t>c</w:t>
      </w:r>
      <w:r w:rsidRPr="00970508">
        <w:rPr>
          <w:rFonts w:ascii="Arial" w:hAnsi="Arial" w:cs="Arial"/>
          <w:sz w:val="28"/>
          <w:szCs w:val="28"/>
          <w:lang w:val="en-US"/>
        </w:rPr>
        <w:t>tion vehicle for freight traffic</w:t>
      </w:r>
    </w:p>
    <w:p w:rsidR="00EA673D" w:rsidRPr="00970508" w:rsidRDefault="00B661D4" w:rsidP="000C63E4">
      <w:pPr>
        <w:ind w:left="709" w:firstLine="142"/>
        <w:rPr>
          <w:rFonts w:ascii="Arial" w:hAnsi="Arial" w:cs="Arial"/>
          <w:sz w:val="28"/>
          <w:szCs w:val="28"/>
          <w:lang w:val="en-US"/>
        </w:rPr>
      </w:pPr>
      <w:r w:rsidRPr="00970508">
        <w:rPr>
          <w:rFonts w:ascii="Arial" w:hAnsi="Arial" w:cs="Arial"/>
          <w:sz w:val="28"/>
          <w:szCs w:val="28"/>
          <w:lang w:val="en-US"/>
        </w:rPr>
        <w:t>EN 60204-1:2006</w:t>
      </w:r>
      <w:r w:rsidR="00616DE6" w:rsidRPr="00970508">
        <w:rPr>
          <w:rStyle w:val="a8"/>
          <w:rFonts w:ascii="Arial" w:hAnsi="Arial" w:cs="Arial"/>
          <w:sz w:val="28"/>
          <w:szCs w:val="28"/>
        </w:rPr>
        <w:footnoteReference w:id="1"/>
      </w:r>
      <w:r w:rsidRPr="00970508">
        <w:rPr>
          <w:rFonts w:ascii="Arial" w:hAnsi="Arial" w:cs="Arial"/>
          <w:sz w:val="28"/>
          <w:szCs w:val="28"/>
          <w:lang w:val="en-US"/>
        </w:rPr>
        <w:t xml:space="preserve">, Safety of machinery </w:t>
      </w:r>
      <w:r w:rsidRPr="00970508">
        <w:rPr>
          <w:rFonts w:ascii="Arial" w:hAnsi="Arial" w:cs="Arial"/>
          <w:sz w:val="28"/>
          <w:szCs w:val="28"/>
        </w:rPr>
        <w:t></w:t>
      </w:r>
      <w:r w:rsidRPr="00970508">
        <w:rPr>
          <w:rFonts w:ascii="Arial" w:hAnsi="Arial" w:cs="Arial"/>
          <w:sz w:val="28"/>
          <w:szCs w:val="28"/>
          <w:lang w:val="en-US"/>
        </w:rPr>
        <w:t xml:space="preserve"> Electrical equipment of m</w:t>
      </w:r>
      <w:r w:rsidRPr="00970508">
        <w:rPr>
          <w:rFonts w:ascii="Arial" w:hAnsi="Arial" w:cs="Arial"/>
          <w:sz w:val="28"/>
          <w:szCs w:val="28"/>
          <w:lang w:val="en-US"/>
        </w:rPr>
        <w:t>a</w:t>
      </w:r>
      <w:r w:rsidRPr="00970508">
        <w:rPr>
          <w:rFonts w:ascii="Arial" w:hAnsi="Arial" w:cs="Arial"/>
          <w:sz w:val="28"/>
          <w:szCs w:val="28"/>
          <w:lang w:val="en-US"/>
        </w:rPr>
        <w:t xml:space="preserve">chines </w:t>
      </w:r>
      <w:r w:rsidRPr="00970508">
        <w:rPr>
          <w:rFonts w:ascii="Arial" w:hAnsi="Arial" w:cs="Arial"/>
          <w:sz w:val="28"/>
          <w:szCs w:val="28"/>
        </w:rPr>
        <w:t></w:t>
      </w:r>
      <w:r w:rsidRPr="00970508">
        <w:rPr>
          <w:rFonts w:ascii="Arial" w:hAnsi="Arial" w:cs="Arial"/>
          <w:sz w:val="28"/>
          <w:szCs w:val="28"/>
          <w:lang w:val="en-US"/>
        </w:rPr>
        <w:t xml:space="preserve"> Part 1: General requirements (IEC 60204-1:2005, modified)</w:t>
      </w:r>
      <w:r w:rsidR="00EA673D" w:rsidRPr="00970508">
        <w:rPr>
          <w:rFonts w:ascii="Arial" w:hAnsi="Arial" w:cs="Arial"/>
          <w:sz w:val="28"/>
          <w:szCs w:val="28"/>
          <w:lang w:val="en-US"/>
        </w:rPr>
        <w:t xml:space="preserve"> EN 60204-32, Safety of machinery </w:t>
      </w:r>
      <w:r w:rsidR="00EA673D" w:rsidRPr="00970508">
        <w:rPr>
          <w:rFonts w:ascii="Arial" w:hAnsi="Arial" w:cs="Arial"/>
          <w:sz w:val="28"/>
          <w:szCs w:val="28"/>
        </w:rPr>
        <w:t></w:t>
      </w:r>
      <w:r w:rsidR="00EA673D" w:rsidRPr="00970508">
        <w:rPr>
          <w:rFonts w:ascii="Arial" w:hAnsi="Arial" w:cs="Arial"/>
          <w:sz w:val="28"/>
          <w:szCs w:val="28"/>
          <w:lang w:val="en-US"/>
        </w:rPr>
        <w:t xml:space="preserve"> Electrical equipment of machines </w:t>
      </w:r>
      <w:r w:rsidR="00EA673D" w:rsidRPr="00970508">
        <w:rPr>
          <w:rFonts w:ascii="Arial" w:hAnsi="Arial" w:cs="Arial"/>
          <w:sz w:val="28"/>
          <w:szCs w:val="28"/>
        </w:rPr>
        <w:t></w:t>
      </w:r>
      <w:r w:rsidR="00EA673D" w:rsidRPr="00970508">
        <w:rPr>
          <w:rFonts w:ascii="Arial" w:hAnsi="Arial" w:cs="Arial"/>
          <w:sz w:val="28"/>
          <w:szCs w:val="28"/>
          <w:lang w:val="en-US"/>
        </w:rPr>
        <w:t xml:space="preserve"> Part 32: Requirements for hoisting machines (IEC 60204-32)</w:t>
      </w:r>
    </w:p>
    <w:p w:rsidR="00EA673D" w:rsidRPr="00970508" w:rsidRDefault="00EA673D" w:rsidP="00DA6803">
      <w:pPr>
        <w:rPr>
          <w:rFonts w:ascii="Arial" w:hAnsi="Arial" w:cs="Arial"/>
          <w:sz w:val="28"/>
          <w:szCs w:val="28"/>
          <w:lang w:val="en-US"/>
        </w:rPr>
      </w:pPr>
      <w:r w:rsidRPr="00970508">
        <w:rPr>
          <w:rFonts w:ascii="Arial" w:hAnsi="Arial" w:cs="Arial"/>
          <w:sz w:val="28"/>
          <w:szCs w:val="28"/>
          <w:lang w:val="en-US"/>
        </w:rPr>
        <w:t>EN 60529, Degrees of protection provided by enclosures (IP Code) (IEC 60529)</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EN 62262, Degrees of protection provided by enclosures for electrical equipment against external mechanical impacts (IK code) (IEC 62262)</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61310-1, Safety of machinery </w:t>
      </w:r>
      <w:r w:rsidRPr="00970508">
        <w:rPr>
          <w:rFonts w:ascii="Arial" w:hAnsi="Arial" w:cs="Arial"/>
          <w:sz w:val="28"/>
          <w:szCs w:val="28"/>
        </w:rPr>
        <w:t></w:t>
      </w:r>
      <w:r w:rsidRPr="00970508">
        <w:rPr>
          <w:rFonts w:ascii="Arial" w:hAnsi="Arial" w:cs="Arial"/>
          <w:sz w:val="28"/>
          <w:szCs w:val="28"/>
          <w:lang w:val="en-US"/>
        </w:rPr>
        <w:t xml:space="preserve"> Indication, marking and actuation </w:t>
      </w:r>
      <w:r w:rsidRPr="00970508">
        <w:rPr>
          <w:rFonts w:ascii="Arial" w:hAnsi="Arial" w:cs="Arial"/>
          <w:sz w:val="28"/>
          <w:szCs w:val="28"/>
        </w:rPr>
        <w:t></w:t>
      </w:r>
      <w:r w:rsidRPr="00970508">
        <w:rPr>
          <w:rFonts w:ascii="Arial" w:hAnsi="Arial" w:cs="Arial"/>
          <w:sz w:val="28"/>
          <w:szCs w:val="28"/>
          <w:lang w:val="en-US"/>
        </w:rPr>
        <w:t xml:space="preserve"> Part 1: Requirements for visual, acoustic and tactile signals (IEC 61310-1)</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61310-2, Safety of machinery </w:t>
      </w:r>
      <w:r w:rsidRPr="00970508">
        <w:rPr>
          <w:rFonts w:ascii="Arial" w:hAnsi="Arial" w:cs="Arial"/>
          <w:sz w:val="28"/>
          <w:szCs w:val="28"/>
        </w:rPr>
        <w:t></w:t>
      </w:r>
      <w:r w:rsidRPr="00970508">
        <w:rPr>
          <w:rFonts w:ascii="Arial" w:hAnsi="Arial" w:cs="Arial"/>
          <w:sz w:val="28"/>
          <w:szCs w:val="28"/>
          <w:lang w:val="en-US"/>
        </w:rPr>
        <w:t xml:space="preserve"> Indication, marking and actuation </w:t>
      </w:r>
      <w:r w:rsidRPr="00970508">
        <w:rPr>
          <w:rFonts w:ascii="Arial" w:hAnsi="Arial" w:cs="Arial"/>
          <w:sz w:val="28"/>
          <w:szCs w:val="28"/>
        </w:rPr>
        <w:t></w:t>
      </w:r>
      <w:r w:rsidRPr="00970508">
        <w:rPr>
          <w:rFonts w:ascii="Arial" w:hAnsi="Arial" w:cs="Arial"/>
          <w:sz w:val="28"/>
          <w:szCs w:val="28"/>
          <w:lang w:val="en-US"/>
        </w:rPr>
        <w:t xml:space="preserve"> Part 2: Requirements for marking (IEC 61310-2)</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61310-3, Safety of machinery </w:t>
      </w:r>
      <w:r w:rsidRPr="00970508">
        <w:rPr>
          <w:rFonts w:ascii="Arial" w:hAnsi="Arial" w:cs="Arial"/>
          <w:sz w:val="28"/>
          <w:szCs w:val="28"/>
        </w:rPr>
        <w:t></w:t>
      </w:r>
      <w:r w:rsidRPr="00970508">
        <w:rPr>
          <w:rFonts w:ascii="Arial" w:hAnsi="Arial" w:cs="Arial"/>
          <w:sz w:val="28"/>
          <w:szCs w:val="28"/>
          <w:lang w:val="en-US"/>
        </w:rPr>
        <w:t xml:space="preserve"> Indication, marking and actuation </w:t>
      </w:r>
      <w:r w:rsidRPr="00970508">
        <w:rPr>
          <w:rFonts w:ascii="Arial" w:hAnsi="Arial" w:cs="Arial"/>
          <w:sz w:val="28"/>
          <w:szCs w:val="28"/>
        </w:rPr>
        <w:t></w:t>
      </w:r>
      <w:r w:rsidRPr="00970508">
        <w:rPr>
          <w:rFonts w:ascii="Arial" w:hAnsi="Arial" w:cs="Arial"/>
          <w:sz w:val="28"/>
          <w:szCs w:val="28"/>
          <w:lang w:val="en-US"/>
        </w:rPr>
        <w:t xml:space="preserve"> Part 3: Requirements for the location and operation of actuators (IEC 61310-3)</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61496-1, Safety of machinery </w:t>
      </w:r>
      <w:r w:rsidRPr="00970508">
        <w:rPr>
          <w:rFonts w:ascii="Arial" w:hAnsi="Arial" w:cs="Arial"/>
          <w:sz w:val="28"/>
          <w:szCs w:val="28"/>
        </w:rPr>
        <w:t></w:t>
      </w:r>
      <w:r w:rsidRPr="00970508">
        <w:rPr>
          <w:rFonts w:ascii="Arial" w:hAnsi="Arial" w:cs="Arial"/>
          <w:sz w:val="28"/>
          <w:szCs w:val="28"/>
          <w:lang w:val="en-US"/>
        </w:rPr>
        <w:t xml:space="preserve"> Electro-sensitive protective equi</w:t>
      </w:r>
      <w:r w:rsidRPr="00970508">
        <w:rPr>
          <w:rFonts w:ascii="Arial" w:hAnsi="Arial" w:cs="Arial"/>
          <w:sz w:val="28"/>
          <w:szCs w:val="28"/>
          <w:lang w:val="en-US"/>
        </w:rPr>
        <w:t>p</w:t>
      </w:r>
      <w:r w:rsidRPr="00970508">
        <w:rPr>
          <w:rFonts w:ascii="Arial" w:hAnsi="Arial" w:cs="Arial"/>
          <w:sz w:val="28"/>
          <w:szCs w:val="28"/>
          <w:lang w:val="en-US"/>
        </w:rPr>
        <w:t xml:space="preserve">ment </w:t>
      </w:r>
      <w:r w:rsidRPr="00970508">
        <w:rPr>
          <w:rFonts w:ascii="Arial" w:hAnsi="Arial" w:cs="Arial"/>
          <w:sz w:val="28"/>
          <w:szCs w:val="28"/>
        </w:rPr>
        <w:t></w:t>
      </w:r>
      <w:r w:rsidRPr="00970508">
        <w:rPr>
          <w:rFonts w:ascii="Arial" w:hAnsi="Arial" w:cs="Arial"/>
          <w:sz w:val="28"/>
          <w:szCs w:val="28"/>
          <w:lang w:val="en-US"/>
        </w:rPr>
        <w:t xml:space="preserve"> Part 1: General requirements and tests (IEC 61496-1, modified)</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ISO 2860, Earth-moving machinery </w:t>
      </w:r>
      <w:r w:rsidRPr="00970508">
        <w:rPr>
          <w:rFonts w:ascii="Arial" w:hAnsi="Arial" w:cs="Arial"/>
          <w:sz w:val="28"/>
          <w:szCs w:val="28"/>
        </w:rPr>
        <w:t></w:t>
      </w:r>
      <w:r w:rsidRPr="00970508">
        <w:rPr>
          <w:rFonts w:ascii="Arial" w:hAnsi="Arial" w:cs="Arial"/>
          <w:sz w:val="28"/>
          <w:szCs w:val="28"/>
          <w:lang w:val="en-US"/>
        </w:rPr>
        <w:t xml:space="preserve"> Minimum access dimensions (ISO 2860)</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ISO 2867, Earth-moving machinery </w:t>
      </w:r>
      <w:r w:rsidRPr="00970508">
        <w:rPr>
          <w:rFonts w:ascii="Arial" w:hAnsi="Arial" w:cs="Arial"/>
          <w:sz w:val="28"/>
          <w:szCs w:val="28"/>
        </w:rPr>
        <w:t></w:t>
      </w:r>
      <w:r w:rsidRPr="00970508">
        <w:rPr>
          <w:rFonts w:ascii="Arial" w:hAnsi="Arial" w:cs="Arial"/>
          <w:sz w:val="28"/>
          <w:szCs w:val="28"/>
          <w:lang w:val="en-US"/>
        </w:rPr>
        <w:t xml:space="preserve"> Access systems (ISO 2867)</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ISO 3411:2007, Earth-moving machinery </w:t>
      </w:r>
      <w:r w:rsidRPr="00970508">
        <w:rPr>
          <w:rFonts w:ascii="Arial" w:hAnsi="Arial" w:cs="Arial"/>
          <w:sz w:val="28"/>
          <w:szCs w:val="28"/>
        </w:rPr>
        <w:t></w:t>
      </w:r>
      <w:r w:rsidRPr="00970508">
        <w:rPr>
          <w:rFonts w:ascii="Arial" w:hAnsi="Arial" w:cs="Arial"/>
          <w:sz w:val="28"/>
          <w:szCs w:val="28"/>
          <w:lang w:val="en-US"/>
        </w:rPr>
        <w:t xml:space="preserve"> Physical dimensions of operators and minimum operator space envelope (ISO 3411:2007)</w:t>
      </w:r>
    </w:p>
    <w:p w:rsidR="00EA673D" w:rsidRPr="00970508" w:rsidRDefault="00EA673D" w:rsidP="00DA6803">
      <w:pPr>
        <w:ind w:left="709" w:firstLine="0"/>
        <w:rPr>
          <w:rFonts w:ascii="Arial" w:hAnsi="Arial" w:cs="Arial"/>
          <w:sz w:val="28"/>
          <w:szCs w:val="28"/>
          <w:lang w:val="en-US"/>
        </w:rPr>
      </w:pPr>
      <w:r w:rsidRPr="00970508">
        <w:rPr>
          <w:rFonts w:ascii="Arial" w:hAnsi="Arial" w:cs="Arial"/>
          <w:sz w:val="28"/>
          <w:szCs w:val="28"/>
          <w:lang w:val="en-US"/>
        </w:rPr>
        <w:t xml:space="preserve">EN ISO 3744:2010, Acoustics </w:t>
      </w:r>
      <w:r w:rsidRPr="00970508">
        <w:rPr>
          <w:rFonts w:ascii="Arial" w:hAnsi="Arial" w:cs="Arial"/>
          <w:sz w:val="28"/>
          <w:szCs w:val="28"/>
        </w:rPr>
        <w:t></w:t>
      </w:r>
      <w:r w:rsidRPr="00970508">
        <w:rPr>
          <w:rFonts w:ascii="Arial" w:hAnsi="Arial" w:cs="Arial"/>
          <w:sz w:val="28"/>
          <w:szCs w:val="28"/>
          <w:lang w:val="en-US"/>
        </w:rPr>
        <w:t xml:space="preserve"> Determination of sound power levels and sound energy levels of noise sources using sound pressure </w:t>
      </w:r>
      <w:r w:rsidRPr="00970508">
        <w:rPr>
          <w:rFonts w:ascii="Arial" w:hAnsi="Arial" w:cs="Arial"/>
          <w:sz w:val="28"/>
          <w:szCs w:val="28"/>
        </w:rPr>
        <w:t></w:t>
      </w:r>
      <w:r w:rsidRPr="00970508">
        <w:rPr>
          <w:rFonts w:ascii="Arial" w:hAnsi="Arial" w:cs="Arial"/>
          <w:sz w:val="28"/>
          <w:szCs w:val="28"/>
          <w:lang w:val="en-US"/>
        </w:rPr>
        <w:t xml:space="preserve"> Enginee</w:t>
      </w:r>
      <w:r w:rsidRPr="00970508">
        <w:rPr>
          <w:rFonts w:ascii="Arial" w:hAnsi="Arial" w:cs="Arial"/>
          <w:sz w:val="28"/>
          <w:szCs w:val="28"/>
          <w:lang w:val="en-US"/>
        </w:rPr>
        <w:t>r</w:t>
      </w:r>
      <w:r w:rsidRPr="00970508">
        <w:rPr>
          <w:rFonts w:ascii="Arial" w:hAnsi="Arial" w:cs="Arial"/>
          <w:sz w:val="28"/>
          <w:szCs w:val="28"/>
          <w:lang w:val="en-US"/>
        </w:rPr>
        <w:t>ing methods for an essentially free field over a reflecting plane (ISO 3744:2010)</w:t>
      </w:r>
    </w:p>
    <w:p w:rsidR="00EA673D" w:rsidRPr="00970508" w:rsidRDefault="00EA673D" w:rsidP="004D2D28">
      <w:pPr>
        <w:ind w:left="709" w:firstLine="0"/>
        <w:rPr>
          <w:rFonts w:ascii="Arial" w:hAnsi="Arial" w:cs="Arial"/>
          <w:sz w:val="28"/>
          <w:szCs w:val="28"/>
          <w:lang w:val="en-US"/>
        </w:rPr>
      </w:pPr>
      <w:r w:rsidRPr="00970508">
        <w:rPr>
          <w:rFonts w:ascii="Arial" w:hAnsi="Arial" w:cs="Arial"/>
          <w:sz w:val="28"/>
          <w:szCs w:val="28"/>
          <w:lang w:val="en-US"/>
        </w:rPr>
        <w:t xml:space="preserve">EN ISO 4413, Hydraulic fluid power </w:t>
      </w:r>
      <w:r w:rsidRPr="00970508">
        <w:rPr>
          <w:rFonts w:ascii="Arial" w:hAnsi="Arial" w:cs="Arial"/>
          <w:sz w:val="28"/>
          <w:szCs w:val="28"/>
        </w:rPr>
        <w:t></w:t>
      </w:r>
      <w:r w:rsidRPr="00970508">
        <w:rPr>
          <w:rFonts w:ascii="Arial" w:hAnsi="Arial" w:cs="Arial"/>
          <w:sz w:val="28"/>
          <w:szCs w:val="28"/>
          <w:lang w:val="en-US"/>
        </w:rPr>
        <w:t xml:space="preserve"> General rules and safety requir</w:t>
      </w:r>
      <w:r w:rsidRPr="00970508">
        <w:rPr>
          <w:rFonts w:ascii="Arial" w:hAnsi="Arial" w:cs="Arial"/>
          <w:sz w:val="28"/>
          <w:szCs w:val="28"/>
          <w:lang w:val="en-US"/>
        </w:rPr>
        <w:t>e</w:t>
      </w:r>
      <w:r w:rsidRPr="00970508">
        <w:rPr>
          <w:rFonts w:ascii="Arial" w:hAnsi="Arial" w:cs="Arial"/>
          <w:sz w:val="28"/>
          <w:szCs w:val="28"/>
          <w:lang w:val="en-US"/>
        </w:rPr>
        <w:t>ments for systems and their components (ISO 4413)</w:t>
      </w:r>
    </w:p>
    <w:p w:rsidR="00EA673D" w:rsidRPr="00970508" w:rsidRDefault="00EA673D" w:rsidP="004D2D28">
      <w:pPr>
        <w:ind w:left="709" w:firstLine="0"/>
        <w:rPr>
          <w:rFonts w:ascii="Arial" w:hAnsi="Arial" w:cs="Arial"/>
          <w:sz w:val="28"/>
          <w:szCs w:val="28"/>
          <w:lang w:val="en-US"/>
        </w:rPr>
      </w:pPr>
      <w:r w:rsidRPr="00970508">
        <w:rPr>
          <w:rFonts w:ascii="Arial" w:hAnsi="Arial" w:cs="Arial"/>
          <w:sz w:val="28"/>
          <w:szCs w:val="28"/>
          <w:lang w:val="en-US"/>
        </w:rPr>
        <w:t xml:space="preserve">EN ISO 4414, Pneumatic fluid power </w:t>
      </w:r>
      <w:r w:rsidRPr="00970508">
        <w:rPr>
          <w:rFonts w:ascii="Arial" w:hAnsi="Arial" w:cs="Arial"/>
          <w:sz w:val="28"/>
          <w:szCs w:val="28"/>
        </w:rPr>
        <w:t></w:t>
      </w:r>
      <w:r w:rsidRPr="00970508">
        <w:rPr>
          <w:rFonts w:ascii="Arial" w:hAnsi="Arial" w:cs="Arial"/>
          <w:sz w:val="28"/>
          <w:szCs w:val="28"/>
          <w:lang w:val="en-US"/>
        </w:rPr>
        <w:t xml:space="preserve"> General rules and safety requir</w:t>
      </w:r>
      <w:r w:rsidRPr="00970508">
        <w:rPr>
          <w:rFonts w:ascii="Arial" w:hAnsi="Arial" w:cs="Arial"/>
          <w:sz w:val="28"/>
          <w:szCs w:val="28"/>
          <w:lang w:val="en-US"/>
        </w:rPr>
        <w:t>e</w:t>
      </w:r>
      <w:r w:rsidRPr="00970508">
        <w:rPr>
          <w:rFonts w:ascii="Arial" w:hAnsi="Arial" w:cs="Arial"/>
          <w:sz w:val="28"/>
          <w:szCs w:val="28"/>
          <w:lang w:val="en-US"/>
        </w:rPr>
        <w:t>ments for systems and their components (ISO 4414)</w:t>
      </w:r>
    </w:p>
    <w:p w:rsidR="00EA673D" w:rsidRPr="00970508" w:rsidRDefault="00EA673D" w:rsidP="004D2D28">
      <w:pPr>
        <w:ind w:left="709" w:firstLine="0"/>
        <w:rPr>
          <w:rFonts w:ascii="Arial" w:hAnsi="Arial" w:cs="Arial"/>
          <w:sz w:val="28"/>
          <w:szCs w:val="28"/>
          <w:lang w:val="en-US"/>
        </w:rPr>
      </w:pPr>
      <w:r w:rsidRPr="00970508">
        <w:rPr>
          <w:rFonts w:ascii="Arial" w:hAnsi="Arial" w:cs="Arial"/>
          <w:sz w:val="28"/>
          <w:szCs w:val="28"/>
          <w:lang w:val="en-US"/>
        </w:rPr>
        <w:t xml:space="preserve">EN ISO 4871:2009, Acoustics </w:t>
      </w:r>
      <w:r w:rsidRPr="00970508">
        <w:rPr>
          <w:rFonts w:ascii="Arial" w:hAnsi="Arial" w:cs="Arial"/>
          <w:sz w:val="28"/>
          <w:szCs w:val="28"/>
        </w:rPr>
        <w:t></w:t>
      </w:r>
      <w:r w:rsidRPr="00970508">
        <w:rPr>
          <w:rFonts w:ascii="Arial" w:hAnsi="Arial" w:cs="Arial"/>
          <w:sz w:val="28"/>
          <w:szCs w:val="28"/>
          <w:lang w:val="en-US"/>
        </w:rPr>
        <w:t xml:space="preserve"> Declaration and verification of noise emission values of machinery and equipment (ISO 4871:1996)</w:t>
      </w:r>
    </w:p>
    <w:p w:rsidR="00EA673D" w:rsidRPr="00970508" w:rsidRDefault="00EA673D" w:rsidP="004D2D28">
      <w:pPr>
        <w:ind w:left="709" w:firstLine="0"/>
        <w:rPr>
          <w:rFonts w:ascii="Arial" w:hAnsi="Arial" w:cs="Arial"/>
          <w:sz w:val="28"/>
          <w:szCs w:val="28"/>
          <w:lang w:val="en-US"/>
        </w:rPr>
      </w:pPr>
      <w:r w:rsidRPr="00970508">
        <w:rPr>
          <w:rFonts w:ascii="Arial" w:hAnsi="Arial" w:cs="Arial"/>
          <w:sz w:val="28"/>
          <w:szCs w:val="28"/>
          <w:lang w:val="en-US"/>
        </w:rPr>
        <w:t xml:space="preserve">EN ISO 5353, Earth-moving machinery, and tractors and machinery for agriculture and forestry </w:t>
      </w:r>
      <w:r w:rsidRPr="00970508">
        <w:rPr>
          <w:rFonts w:ascii="Arial" w:hAnsi="Arial" w:cs="Arial"/>
          <w:sz w:val="28"/>
          <w:szCs w:val="28"/>
        </w:rPr>
        <w:t></w:t>
      </w:r>
      <w:r w:rsidRPr="00970508">
        <w:rPr>
          <w:rFonts w:ascii="Arial" w:hAnsi="Arial" w:cs="Arial"/>
          <w:sz w:val="28"/>
          <w:szCs w:val="28"/>
          <w:lang w:val="en-US"/>
        </w:rPr>
        <w:t xml:space="preserve"> Seat index point (ISO 5353)</w:t>
      </w:r>
    </w:p>
    <w:p w:rsidR="00EA673D" w:rsidRPr="00970508" w:rsidRDefault="00EA673D" w:rsidP="004D2D28">
      <w:pPr>
        <w:ind w:left="709" w:firstLine="0"/>
        <w:rPr>
          <w:rFonts w:ascii="Arial" w:hAnsi="Arial" w:cs="Arial"/>
          <w:sz w:val="28"/>
          <w:szCs w:val="28"/>
          <w:lang w:val="en-US"/>
        </w:rPr>
      </w:pPr>
      <w:r w:rsidRPr="00970508">
        <w:rPr>
          <w:rFonts w:ascii="Arial" w:hAnsi="Arial" w:cs="Arial"/>
          <w:sz w:val="28"/>
          <w:szCs w:val="28"/>
          <w:lang w:val="en-US"/>
        </w:rPr>
        <w:t xml:space="preserve">EN ISO 6682, Earth-moving machinery </w:t>
      </w:r>
      <w:r w:rsidRPr="00970508">
        <w:rPr>
          <w:rFonts w:ascii="Arial" w:hAnsi="Arial" w:cs="Arial"/>
          <w:sz w:val="28"/>
          <w:szCs w:val="28"/>
        </w:rPr>
        <w:t></w:t>
      </w:r>
      <w:r w:rsidRPr="00970508">
        <w:rPr>
          <w:rFonts w:ascii="Arial" w:hAnsi="Arial" w:cs="Arial"/>
          <w:sz w:val="28"/>
          <w:szCs w:val="28"/>
          <w:lang w:val="en-US"/>
        </w:rPr>
        <w:t xml:space="preserve"> Zones of comfort and reach for controls (ISO 6682)</w:t>
      </w:r>
    </w:p>
    <w:p w:rsidR="00EA673D" w:rsidRPr="00970508" w:rsidRDefault="00EA673D" w:rsidP="004D2D28">
      <w:pPr>
        <w:ind w:left="709" w:firstLine="0"/>
        <w:rPr>
          <w:rFonts w:ascii="Arial" w:hAnsi="Arial" w:cs="Arial"/>
          <w:sz w:val="28"/>
          <w:szCs w:val="28"/>
          <w:lang w:val="en-US"/>
        </w:rPr>
      </w:pPr>
      <w:r w:rsidRPr="00970508">
        <w:rPr>
          <w:rFonts w:ascii="Arial" w:hAnsi="Arial" w:cs="Arial"/>
          <w:sz w:val="28"/>
          <w:szCs w:val="28"/>
          <w:lang w:val="en-US"/>
        </w:rPr>
        <w:t>EN ISO 7096:2008,</w:t>
      </w:r>
      <w:r w:rsidR="00616DE6" w:rsidRPr="00970508">
        <w:rPr>
          <w:rStyle w:val="a8"/>
          <w:rFonts w:ascii="Arial" w:hAnsi="Arial" w:cs="Arial"/>
          <w:sz w:val="28"/>
          <w:szCs w:val="28"/>
        </w:rPr>
        <w:footnoteReference w:id="2"/>
      </w:r>
      <w:r w:rsidRPr="00970508">
        <w:rPr>
          <w:rFonts w:ascii="Arial" w:hAnsi="Arial" w:cs="Arial"/>
          <w:sz w:val="28"/>
          <w:szCs w:val="28"/>
          <w:lang w:val="en-US"/>
        </w:rPr>
        <w:t xml:space="preserve">  Earth-moving  machinery  </w:t>
      </w:r>
      <w:r w:rsidRPr="00970508">
        <w:rPr>
          <w:rFonts w:ascii="Arial" w:hAnsi="Arial" w:cs="Arial"/>
          <w:sz w:val="28"/>
          <w:szCs w:val="28"/>
        </w:rPr>
        <w:t></w:t>
      </w:r>
      <w:r w:rsidRPr="00970508">
        <w:rPr>
          <w:rFonts w:ascii="Arial" w:hAnsi="Arial" w:cs="Arial"/>
          <w:sz w:val="28"/>
          <w:szCs w:val="28"/>
          <w:lang w:val="en-US"/>
        </w:rPr>
        <w:t xml:space="preserve">  Laboratory  evaluation  of  operator   seat   vibration (ISO 7096:2000)</w:t>
      </w:r>
    </w:p>
    <w:p w:rsidR="00EA673D" w:rsidRPr="00970508" w:rsidRDefault="00EA673D" w:rsidP="004D2D28">
      <w:pPr>
        <w:ind w:left="709" w:firstLine="0"/>
        <w:rPr>
          <w:rFonts w:ascii="Arial" w:hAnsi="Arial" w:cs="Arial"/>
          <w:sz w:val="28"/>
          <w:szCs w:val="28"/>
          <w:lang w:val="en-US"/>
        </w:rPr>
      </w:pPr>
      <w:r w:rsidRPr="00970508">
        <w:rPr>
          <w:rFonts w:ascii="Arial" w:hAnsi="Arial" w:cs="Arial"/>
          <w:sz w:val="28"/>
          <w:szCs w:val="28"/>
          <w:lang w:val="en-US"/>
        </w:rPr>
        <w:t xml:space="preserve">EN ISO 7731, Ergonomics </w:t>
      </w:r>
      <w:r w:rsidRPr="00970508">
        <w:rPr>
          <w:rFonts w:ascii="Arial" w:hAnsi="Arial" w:cs="Arial"/>
          <w:sz w:val="28"/>
          <w:szCs w:val="28"/>
        </w:rPr>
        <w:t></w:t>
      </w:r>
      <w:r w:rsidRPr="00970508">
        <w:rPr>
          <w:rFonts w:ascii="Arial" w:hAnsi="Arial" w:cs="Arial"/>
          <w:sz w:val="28"/>
          <w:szCs w:val="28"/>
          <w:lang w:val="en-US"/>
        </w:rPr>
        <w:t xml:space="preserve"> Danger signals for public and work areas — Auditory danger signals (ISO 7731)</w:t>
      </w:r>
    </w:p>
    <w:p w:rsidR="00EA673D" w:rsidRPr="00970508" w:rsidRDefault="00EA673D" w:rsidP="004D2D28">
      <w:pPr>
        <w:ind w:left="709" w:firstLine="0"/>
        <w:rPr>
          <w:rFonts w:ascii="Arial" w:hAnsi="Arial" w:cs="Arial"/>
          <w:sz w:val="28"/>
          <w:szCs w:val="28"/>
          <w:lang w:val="uk-UA"/>
        </w:rPr>
      </w:pPr>
      <w:r w:rsidRPr="00970508">
        <w:rPr>
          <w:rFonts w:ascii="Arial" w:hAnsi="Arial" w:cs="Arial"/>
          <w:sz w:val="28"/>
          <w:szCs w:val="28"/>
          <w:lang w:val="en-US"/>
        </w:rPr>
        <w:t xml:space="preserve">EN ISO 11201:2010, Acoustics </w:t>
      </w:r>
      <w:r w:rsidRPr="00970508">
        <w:rPr>
          <w:rFonts w:ascii="Arial" w:hAnsi="Arial" w:cs="Arial"/>
          <w:sz w:val="28"/>
          <w:szCs w:val="28"/>
        </w:rPr>
        <w:t></w:t>
      </w:r>
      <w:r w:rsidRPr="00970508">
        <w:rPr>
          <w:rFonts w:ascii="Arial" w:hAnsi="Arial" w:cs="Arial"/>
          <w:sz w:val="28"/>
          <w:szCs w:val="28"/>
          <w:lang w:val="en-US"/>
        </w:rPr>
        <w:t xml:space="preserve"> Noise emitted by machinery and equipment </w:t>
      </w:r>
      <w:r w:rsidRPr="00970508">
        <w:rPr>
          <w:rFonts w:ascii="Arial" w:hAnsi="Arial" w:cs="Arial"/>
          <w:sz w:val="28"/>
          <w:szCs w:val="28"/>
        </w:rPr>
        <w:t></w:t>
      </w:r>
      <w:r w:rsidRPr="00970508">
        <w:rPr>
          <w:rFonts w:ascii="Arial" w:hAnsi="Arial" w:cs="Arial"/>
          <w:sz w:val="28"/>
          <w:szCs w:val="28"/>
          <w:lang w:val="en-US"/>
        </w:rPr>
        <w:t xml:space="preserve"> Determination of emission sound pressure levels at a work station and at other specified positions in an essentially free field over a reflecting plane with negligible environmental corrections (ISO 11201:2010)</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11688-1, Acoustics </w:t>
      </w:r>
      <w:r w:rsidRPr="00970508">
        <w:rPr>
          <w:rFonts w:ascii="Arial" w:hAnsi="Arial" w:cs="Arial"/>
          <w:sz w:val="28"/>
          <w:szCs w:val="28"/>
        </w:rPr>
        <w:t></w:t>
      </w:r>
      <w:r w:rsidRPr="00970508">
        <w:rPr>
          <w:rFonts w:ascii="Arial" w:hAnsi="Arial" w:cs="Arial"/>
          <w:sz w:val="28"/>
          <w:szCs w:val="28"/>
          <w:lang w:val="en-US"/>
        </w:rPr>
        <w:t xml:space="preserve"> Recommended practice for the design of low-noise machinery and </w:t>
      </w:r>
      <w:proofErr w:type="spellStart"/>
      <w:r w:rsidRPr="00970508">
        <w:rPr>
          <w:rFonts w:ascii="Arial" w:hAnsi="Arial" w:cs="Arial"/>
          <w:sz w:val="28"/>
          <w:szCs w:val="28"/>
          <w:lang w:val="en-US"/>
        </w:rPr>
        <w:t>equipmentPart</w:t>
      </w:r>
      <w:proofErr w:type="spellEnd"/>
      <w:r w:rsidRPr="00970508">
        <w:rPr>
          <w:rFonts w:ascii="Arial" w:hAnsi="Arial" w:cs="Arial"/>
          <w:sz w:val="28"/>
          <w:szCs w:val="28"/>
          <w:lang w:val="en-US"/>
        </w:rPr>
        <w:t xml:space="preserve"> 1: Planning (ISO/TR 11688-1)</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12001:2009, Acoustics </w:t>
      </w:r>
      <w:r w:rsidRPr="00970508">
        <w:rPr>
          <w:rFonts w:ascii="Arial" w:hAnsi="Arial" w:cs="Arial"/>
          <w:sz w:val="28"/>
          <w:szCs w:val="28"/>
        </w:rPr>
        <w:t></w:t>
      </w:r>
      <w:r w:rsidRPr="00970508">
        <w:rPr>
          <w:rFonts w:ascii="Arial" w:hAnsi="Arial" w:cs="Arial"/>
          <w:sz w:val="28"/>
          <w:szCs w:val="28"/>
          <w:lang w:val="en-US"/>
        </w:rPr>
        <w:t xml:space="preserve"> Noise emitted by machinery and equipment </w:t>
      </w:r>
      <w:r w:rsidRPr="00970508">
        <w:rPr>
          <w:rFonts w:ascii="Arial" w:hAnsi="Arial" w:cs="Arial"/>
          <w:sz w:val="28"/>
          <w:szCs w:val="28"/>
        </w:rPr>
        <w:t></w:t>
      </w:r>
      <w:r w:rsidRPr="00970508">
        <w:rPr>
          <w:rFonts w:ascii="Arial" w:hAnsi="Arial" w:cs="Arial"/>
          <w:sz w:val="28"/>
          <w:szCs w:val="28"/>
          <w:lang w:val="en-US"/>
        </w:rPr>
        <w:t xml:space="preserve"> Rules for the drafting and presentation of a noise test code (ISO 12001:1996)</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12100:2010, Safety of machinery </w:t>
      </w:r>
      <w:r w:rsidRPr="00970508">
        <w:rPr>
          <w:rFonts w:ascii="Arial" w:hAnsi="Arial" w:cs="Arial"/>
          <w:sz w:val="28"/>
          <w:szCs w:val="28"/>
        </w:rPr>
        <w:t></w:t>
      </w:r>
      <w:r w:rsidRPr="00970508">
        <w:rPr>
          <w:rFonts w:ascii="Arial" w:hAnsi="Arial" w:cs="Arial"/>
          <w:sz w:val="28"/>
          <w:szCs w:val="28"/>
          <w:lang w:val="en-US"/>
        </w:rPr>
        <w:t xml:space="preserve"> General principles for design </w:t>
      </w:r>
      <w:r w:rsidRPr="00970508">
        <w:rPr>
          <w:rFonts w:ascii="Arial" w:hAnsi="Arial" w:cs="Arial"/>
          <w:sz w:val="28"/>
          <w:szCs w:val="28"/>
        </w:rPr>
        <w:t></w:t>
      </w:r>
      <w:r w:rsidRPr="00970508">
        <w:rPr>
          <w:rFonts w:ascii="Arial" w:hAnsi="Arial" w:cs="Arial"/>
          <w:sz w:val="28"/>
          <w:szCs w:val="28"/>
          <w:lang w:val="en-US"/>
        </w:rPr>
        <w:t xml:space="preserve"> Risk assessment and risk reduction (ISO 12100:2010)</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13732-1, Ergonomics of the thermal environment </w:t>
      </w:r>
      <w:r w:rsidRPr="00970508">
        <w:rPr>
          <w:rFonts w:ascii="Arial" w:hAnsi="Arial" w:cs="Arial"/>
          <w:sz w:val="28"/>
          <w:szCs w:val="28"/>
        </w:rPr>
        <w:t></w:t>
      </w:r>
      <w:r w:rsidRPr="00970508">
        <w:rPr>
          <w:rFonts w:ascii="Arial" w:hAnsi="Arial" w:cs="Arial"/>
          <w:sz w:val="28"/>
          <w:szCs w:val="28"/>
          <w:lang w:val="en-US"/>
        </w:rPr>
        <w:t xml:space="preserve"> Methods for the assessment of human responses to contact with surfaces </w:t>
      </w:r>
      <w:r w:rsidRPr="00970508">
        <w:rPr>
          <w:rFonts w:ascii="Arial" w:hAnsi="Arial" w:cs="Arial"/>
          <w:sz w:val="28"/>
          <w:szCs w:val="28"/>
        </w:rPr>
        <w:t></w:t>
      </w:r>
      <w:r w:rsidRPr="00970508">
        <w:rPr>
          <w:rFonts w:ascii="Arial" w:hAnsi="Arial" w:cs="Arial"/>
          <w:sz w:val="28"/>
          <w:szCs w:val="28"/>
          <w:lang w:val="en-US"/>
        </w:rPr>
        <w:t xml:space="preserve"> Part 1: Hot surfaces (ISO 13732-1)</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13849-1, Safety of machinery </w:t>
      </w:r>
      <w:r w:rsidRPr="00970508">
        <w:rPr>
          <w:rFonts w:ascii="Arial" w:hAnsi="Arial" w:cs="Arial"/>
          <w:sz w:val="28"/>
          <w:szCs w:val="28"/>
        </w:rPr>
        <w:t></w:t>
      </w:r>
      <w:r w:rsidRPr="00970508">
        <w:rPr>
          <w:rFonts w:ascii="Arial" w:hAnsi="Arial" w:cs="Arial"/>
          <w:sz w:val="28"/>
          <w:szCs w:val="28"/>
          <w:lang w:val="en-US"/>
        </w:rPr>
        <w:t xml:space="preserve"> Safety-related parts of control systems </w:t>
      </w:r>
      <w:r w:rsidRPr="00970508">
        <w:rPr>
          <w:rFonts w:ascii="Arial" w:hAnsi="Arial" w:cs="Arial"/>
          <w:sz w:val="28"/>
          <w:szCs w:val="28"/>
        </w:rPr>
        <w:t></w:t>
      </w:r>
      <w:r w:rsidRPr="00970508">
        <w:rPr>
          <w:rFonts w:ascii="Arial" w:hAnsi="Arial" w:cs="Arial"/>
          <w:sz w:val="28"/>
          <w:szCs w:val="28"/>
          <w:lang w:val="en-US"/>
        </w:rPr>
        <w:t xml:space="preserve"> Part 1: General principles for design (ISO 13849-1)</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13850, Safety of machinery </w:t>
      </w:r>
      <w:r w:rsidRPr="00970508">
        <w:rPr>
          <w:rFonts w:ascii="Arial" w:hAnsi="Arial" w:cs="Arial"/>
          <w:sz w:val="28"/>
          <w:szCs w:val="28"/>
        </w:rPr>
        <w:t></w:t>
      </w:r>
      <w:r w:rsidRPr="00970508">
        <w:rPr>
          <w:rFonts w:ascii="Arial" w:hAnsi="Arial" w:cs="Arial"/>
          <w:sz w:val="28"/>
          <w:szCs w:val="28"/>
          <w:lang w:val="en-US"/>
        </w:rPr>
        <w:t xml:space="preserve"> Emergency stop </w:t>
      </w:r>
      <w:r w:rsidRPr="00970508">
        <w:rPr>
          <w:rFonts w:ascii="Arial" w:hAnsi="Arial" w:cs="Arial"/>
          <w:sz w:val="28"/>
          <w:szCs w:val="28"/>
        </w:rPr>
        <w:t></w:t>
      </w:r>
      <w:r w:rsidRPr="00970508">
        <w:rPr>
          <w:rFonts w:ascii="Arial" w:hAnsi="Arial" w:cs="Arial"/>
          <w:sz w:val="28"/>
          <w:szCs w:val="28"/>
          <w:lang w:val="en-US"/>
        </w:rPr>
        <w:t xml:space="preserve"> Principles for design (ISO 13850:2006)</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13855, Safety of machinery </w:t>
      </w:r>
      <w:r w:rsidRPr="00970508">
        <w:rPr>
          <w:rFonts w:ascii="Arial" w:hAnsi="Arial" w:cs="Arial"/>
          <w:sz w:val="28"/>
          <w:szCs w:val="28"/>
        </w:rPr>
        <w:t></w:t>
      </w:r>
      <w:r w:rsidRPr="00970508">
        <w:rPr>
          <w:rFonts w:ascii="Arial" w:hAnsi="Arial" w:cs="Arial"/>
          <w:sz w:val="28"/>
          <w:szCs w:val="28"/>
          <w:lang w:val="en-US"/>
        </w:rPr>
        <w:t xml:space="preserve"> Positioning of safeguards with r</w:t>
      </w:r>
      <w:r w:rsidRPr="00970508">
        <w:rPr>
          <w:rFonts w:ascii="Arial" w:hAnsi="Arial" w:cs="Arial"/>
          <w:sz w:val="28"/>
          <w:szCs w:val="28"/>
          <w:lang w:val="en-US"/>
        </w:rPr>
        <w:t>e</w:t>
      </w:r>
      <w:r w:rsidRPr="00970508">
        <w:rPr>
          <w:rFonts w:ascii="Arial" w:hAnsi="Arial" w:cs="Arial"/>
          <w:sz w:val="28"/>
          <w:szCs w:val="28"/>
          <w:lang w:val="en-US"/>
        </w:rPr>
        <w:t>spect to the approach speeds of parts of the human body (ISO 13855)</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13857, Safety of machinery </w:t>
      </w:r>
      <w:r w:rsidRPr="00970508">
        <w:rPr>
          <w:rFonts w:ascii="Arial" w:hAnsi="Arial" w:cs="Arial"/>
          <w:sz w:val="28"/>
          <w:szCs w:val="28"/>
        </w:rPr>
        <w:t></w:t>
      </w:r>
      <w:r w:rsidRPr="00970508">
        <w:rPr>
          <w:rFonts w:ascii="Arial" w:hAnsi="Arial" w:cs="Arial"/>
          <w:sz w:val="28"/>
          <w:szCs w:val="28"/>
          <w:lang w:val="en-US"/>
        </w:rPr>
        <w:t xml:space="preserve"> Safety distances to prevent hazard zones being reached by upper and lower limbs (ISO 13857)</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EN ISO 14122-2, Safety of machinery </w:t>
      </w:r>
      <w:r w:rsidRPr="00970508">
        <w:rPr>
          <w:rFonts w:ascii="Arial" w:hAnsi="Arial" w:cs="Arial"/>
          <w:sz w:val="28"/>
          <w:szCs w:val="28"/>
        </w:rPr>
        <w:t></w:t>
      </w:r>
      <w:r w:rsidRPr="00970508">
        <w:rPr>
          <w:rFonts w:ascii="Arial" w:hAnsi="Arial" w:cs="Arial"/>
          <w:sz w:val="28"/>
          <w:szCs w:val="28"/>
          <w:lang w:val="en-US"/>
        </w:rPr>
        <w:t xml:space="preserve"> Permanent means of access to machinery </w:t>
      </w:r>
      <w:r w:rsidRPr="00970508">
        <w:rPr>
          <w:rFonts w:ascii="Arial" w:hAnsi="Arial" w:cs="Arial"/>
          <w:sz w:val="28"/>
          <w:szCs w:val="28"/>
        </w:rPr>
        <w:t></w:t>
      </w:r>
      <w:r w:rsidRPr="00970508">
        <w:rPr>
          <w:rFonts w:ascii="Arial" w:hAnsi="Arial" w:cs="Arial"/>
          <w:sz w:val="28"/>
          <w:szCs w:val="28"/>
          <w:lang w:val="en-US"/>
        </w:rPr>
        <w:t xml:space="preserve"> Part 2: Working platforms and walkways (ISO 14122-2)</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3795, Road vehicles, and tractors and machinery for agriculture and forestry </w:t>
      </w:r>
      <w:r w:rsidRPr="00970508">
        <w:rPr>
          <w:rFonts w:ascii="Arial" w:hAnsi="Arial" w:cs="Arial"/>
          <w:sz w:val="28"/>
          <w:szCs w:val="28"/>
        </w:rPr>
        <w:t></w:t>
      </w:r>
      <w:r w:rsidRPr="00970508">
        <w:rPr>
          <w:rFonts w:ascii="Arial" w:hAnsi="Arial" w:cs="Arial"/>
          <w:sz w:val="28"/>
          <w:szCs w:val="28"/>
          <w:lang w:val="en-US"/>
        </w:rPr>
        <w:t xml:space="preserve"> Determination of burning </w:t>
      </w:r>
      <w:proofErr w:type="spellStart"/>
      <w:r w:rsidRPr="00970508">
        <w:rPr>
          <w:rFonts w:ascii="Arial" w:hAnsi="Arial" w:cs="Arial"/>
          <w:sz w:val="28"/>
          <w:szCs w:val="28"/>
          <w:lang w:val="en-US"/>
        </w:rPr>
        <w:t>behaviour</w:t>
      </w:r>
      <w:proofErr w:type="spellEnd"/>
      <w:r w:rsidRPr="00970508">
        <w:rPr>
          <w:rFonts w:ascii="Arial" w:hAnsi="Arial" w:cs="Arial"/>
          <w:sz w:val="28"/>
          <w:szCs w:val="28"/>
          <w:lang w:val="en-US"/>
        </w:rPr>
        <w:t xml:space="preserve"> of interior materials</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3864 (all parts), Graphical symbols </w:t>
      </w:r>
      <w:r w:rsidRPr="00970508">
        <w:rPr>
          <w:rFonts w:ascii="Arial" w:hAnsi="Arial" w:cs="Arial"/>
          <w:sz w:val="28"/>
          <w:szCs w:val="28"/>
        </w:rPr>
        <w:t></w:t>
      </w:r>
      <w:r w:rsidRPr="00970508">
        <w:rPr>
          <w:rFonts w:ascii="Arial" w:hAnsi="Arial" w:cs="Arial"/>
          <w:sz w:val="28"/>
          <w:szCs w:val="28"/>
          <w:lang w:val="en-US"/>
        </w:rPr>
        <w:t xml:space="preserve"> Safety </w:t>
      </w:r>
      <w:proofErr w:type="spellStart"/>
      <w:r w:rsidRPr="00970508">
        <w:rPr>
          <w:rFonts w:ascii="Arial" w:hAnsi="Arial" w:cs="Arial"/>
          <w:sz w:val="28"/>
          <w:szCs w:val="28"/>
          <w:lang w:val="en-US"/>
        </w:rPr>
        <w:t>colours</w:t>
      </w:r>
      <w:proofErr w:type="spellEnd"/>
      <w:r w:rsidRPr="00970508">
        <w:rPr>
          <w:rFonts w:ascii="Arial" w:hAnsi="Arial" w:cs="Arial"/>
          <w:sz w:val="28"/>
          <w:szCs w:val="28"/>
          <w:lang w:val="en-US"/>
        </w:rPr>
        <w:t xml:space="preserve"> and safety signs</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4305, Mobile cranes </w:t>
      </w:r>
      <w:r w:rsidRPr="00970508">
        <w:rPr>
          <w:rFonts w:ascii="Arial" w:hAnsi="Arial" w:cs="Arial"/>
          <w:sz w:val="28"/>
          <w:szCs w:val="28"/>
        </w:rPr>
        <w:t></w:t>
      </w:r>
      <w:r w:rsidRPr="00970508">
        <w:rPr>
          <w:rFonts w:ascii="Arial" w:hAnsi="Arial" w:cs="Arial"/>
          <w:sz w:val="28"/>
          <w:szCs w:val="28"/>
          <w:lang w:val="en-US"/>
        </w:rPr>
        <w:t xml:space="preserve"> Determination of stability</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4310, Cranes </w:t>
      </w:r>
      <w:r w:rsidRPr="00970508">
        <w:rPr>
          <w:rFonts w:ascii="Arial" w:hAnsi="Arial" w:cs="Arial"/>
          <w:sz w:val="28"/>
          <w:szCs w:val="28"/>
        </w:rPr>
        <w:t></w:t>
      </w:r>
      <w:r w:rsidRPr="00970508">
        <w:rPr>
          <w:rFonts w:ascii="Arial" w:hAnsi="Arial" w:cs="Arial"/>
          <w:sz w:val="28"/>
          <w:szCs w:val="28"/>
          <w:lang w:val="en-US"/>
        </w:rPr>
        <w:t xml:space="preserve"> Test code and procedures</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ISO 5006:2006</w:t>
      </w:r>
      <w:r w:rsidR="00FC7B79" w:rsidRPr="00970508">
        <w:rPr>
          <w:rStyle w:val="a8"/>
          <w:rFonts w:ascii="Arial" w:hAnsi="Arial" w:cs="Arial"/>
          <w:sz w:val="28"/>
          <w:szCs w:val="28"/>
        </w:rPr>
        <w:footnoteReference w:id="3"/>
      </w:r>
      <w:r w:rsidRPr="00970508">
        <w:rPr>
          <w:rFonts w:ascii="Arial" w:hAnsi="Arial" w:cs="Arial"/>
          <w:sz w:val="28"/>
          <w:szCs w:val="28"/>
          <w:lang w:val="en-US"/>
        </w:rPr>
        <w:t xml:space="preserve">, Earth-moving machinery </w:t>
      </w:r>
      <w:r w:rsidRPr="00970508">
        <w:rPr>
          <w:rFonts w:ascii="Arial" w:hAnsi="Arial" w:cs="Arial"/>
          <w:sz w:val="28"/>
          <w:szCs w:val="28"/>
        </w:rPr>
        <w:t></w:t>
      </w:r>
      <w:r w:rsidRPr="00970508">
        <w:rPr>
          <w:rFonts w:ascii="Arial" w:hAnsi="Arial" w:cs="Arial"/>
          <w:sz w:val="28"/>
          <w:szCs w:val="28"/>
          <w:lang w:val="en-US"/>
        </w:rPr>
        <w:t xml:space="preserve"> Operator's field of view </w:t>
      </w:r>
      <w:r w:rsidRPr="00970508">
        <w:rPr>
          <w:rFonts w:ascii="Arial" w:hAnsi="Arial" w:cs="Arial"/>
          <w:sz w:val="28"/>
          <w:szCs w:val="28"/>
        </w:rPr>
        <w:t></w:t>
      </w:r>
      <w:r w:rsidRPr="00970508">
        <w:rPr>
          <w:rFonts w:ascii="Arial" w:hAnsi="Arial" w:cs="Arial"/>
          <w:sz w:val="28"/>
          <w:szCs w:val="28"/>
          <w:lang w:val="en-US"/>
        </w:rPr>
        <w:t xml:space="preserve"> Test method and performance criteria</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6405-1, Earth-moving machinery </w:t>
      </w:r>
      <w:r w:rsidRPr="00970508">
        <w:rPr>
          <w:rFonts w:ascii="Arial" w:hAnsi="Arial" w:cs="Arial"/>
          <w:sz w:val="28"/>
          <w:szCs w:val="28"/>
        </w:rPr>
        <w:t></w:t>
      </w:r>
      <w:r w:rsidRPr="00970508">
        <w:rPr>
          <w:rFonts w:ascii="Arial" w:hAnsi="Arial" w:cs="Arial"/>
          <w:sz w:val="28"/>
          <w:szCs w:val="28"/>
          <w:lang w:val="en-US"/>
        </w:rPr>
        <w:t xml:space="preserve"> Symbols for operator controls and other displays </w:t>
      </w:r>
      <w:r w:rsidRPr="00970508">
        <w:rPr>
          <w:rFonts w:ascii="Arial" w:hAnsi="Arial" w:cs="Arial"/>
          <w:sz w:val="28"/>
          <w:szCs w:val="28"/>
        </w:rPr>
        <w:t></w:t>
      </w:r>
      <w:r w:rsidRPr="00970508">
        <w:rPr>
          <w:rFonts w:ascii="Arial" w:hAnsi="Arial" w:cs="Arial"/>
          <w:sz w:val="28"/>
          <w:szCs w:val="28"/>
          <w:lang w:val="en-US"/>
        </w:rPr>
        <w:t xml:space="preserve"> Part 1: Common symbols</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7000, Graphical symbols for use on equipment </w:t>
      </w:r>
      <w:r w:rsidRPr="00970508">
        <w:rPr>
          <w:rFonts w:ascii="Arial" w:hAnsi="Arial" w:cs="Arial"/>
          <w:sz w:val="28"/>
          <w:szCs w:val="28"/>
        </w:rPr>
        <w:t></w:t>
      </w:r>
      <w:r w:rsidRPr="00970508">
        <w:rPr>
          <w:rFonts w:ascii="Arial" w:hAnsi="Arial" w:cs="Arial"/>
          <w:sz w:val="28"/>
          <w:szCs w:val="28"/>
          <w:lang w:val="en-US"/>
        </w:rPr>
        <w:t xml:space="preserve"> Registered symbols</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10263-2, Earth-moving machinery </w:t>
      </w:r>
      <w:r w:rsidRPr="00970508">
        <w:rPr>
          <w:rFonts w:ascii="Arial" w:hAnsi="Arial" w:cs="Arial"/>
          <w:sz w:val="28"/>
          <w:szCs w:val="28"/>
        </w:rPr>
        <w:t></w:t>
      </w:r>
      <w:r w:rsidRPr="00970508">
        <w:rPr>
          <w:rFonts w:ascii="Arial" w:hAnsi="Arial" w:cs="Arial"/>
          <w:sz w:val="28"/>
          <w:szCs w:val="28"/>
          <w:lang w:val="en-US"/>
        </w:rPr>
        <w:t xml:space="preserve"> Operator enclosure environment </w:t>
      </w:r>
      <w:r w:rsidRPr="00970508">
        <w:rPr>
          <w:rFonts w:ascii="Arial" w:hAnsi="Arial" w:cs="Arial"/>
          <w:sz w:val="28"/>
          <w:szCs w:val="28"/>
        </w:rPr>
        <w:t></w:t>
      </w:r>
      <w:r w:rsidRPr="00970508">
        <w:rPr>
          <w:rFonts w:ascii="Arial" w:hAnsi="Arial" w:cs="Arial"/>
          <w:sz w:val="28"/>
          <w:szCs w:val="28"/>
          <w:lang w:val="en-US"/>
        </w:rPr>
        <w:t xml:space="preserve"> Part 2: Air filter element test method</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10263-3, Earth-moving machinery </w:t>
      </w:r>
      <w:r w:rsidRPr="00970508">
        <w:rPr>
          <w:rFonts w:ascii="Arial" w:hAnsi="Arial" w:cs="Arial"/>
          <w:sz w:val="28"/>
          <w:szCs w:val="28"/>
        </w:rPr>
        <w:t></w:t>
      </w:r>
      <w:r w:rsidRPr="00970508">
        <w:rPr>
          <w:rFonts w:ascii="Arial" w:hAnsi="Arial" w:cs="Arial"/>
          <w:sz w:val="28"/>
          <w:szCs w:val="28"/>
          <w:lang w:val="en-US"/>
        </w:rPr>
        <w:t xml:space="preserve"> Operator enclosure environment </w:t>
      </w:r>
      <w:r w:rsidRPr="00970508">
        <w:rPr>
          <w:rFonts w:ascii="Arial" w:hAnsi="Arial" w:cs="Arial"/>
          <w:sz w:val="28"/>
          <w:szCs w:val="28"/>
        </w:rPr>
        <w:t></w:t>
      </w:r>
      <w:r w:rsidRPr="00970508">
        <w:rPr>
          <w:rFonts w:ascii="Arial" w:hAnsi="Arial" w:cs="Arial"/>
          <w:sz w:val="28"/>
          <w:szCs w:val="28"/>
          <w:lang w:val="en-US"/>
        </w:rPr>
        <w:t xml:space="preserve"> Part 3: Pressurization test method</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10263-5, Earth-moving machinery </w:t>
      </w:r>
      <w:r w:rsidRPr="00970508">
        <w:rPr>
          <w:rFonts w:ascii="Arial" w:hAnsi="Arial" w:cs="Arial"/>
          <w:sz w:val="28"/>
          <w:szCs w:val="28"/>
        </w:rPr>
        <w:t></w:t>
      </w:r>
      <w:r w:rsidRPr="00970508">
        <w:rPr>
          <w:rFonts w:ascii="Arial" w:hAnsi="Arial" w:cs="Arial"/>
          <w:sz w:val="28"/>
          <w:szCs w:val="28"/>
          <w:lang w:val="en-US"/>
        </w:rPr>
        <w:t xml:space="preserve"> Operator enclosure environment </w:t>
      </w:r>
      <w:r w:rsidRPr="00970508">
        <w:rPr>
          <w:rFonts w:ascii="Arial" w:hAnsi="Arial" w:cs="Arial"/>
          <w:sz w:val="28"/>
          <w:szCs w:val="28"/>
        </w:rPr>
        <w:t></w:t>
      </w:r>
      <w:r w:rsidRPr="00970508">
        <w:rPr>
          <w:rFonts w:ascii="Arial" w:hAnsi="Arial" w:cs="Arial"/>
          <w:sz w:val="28"/>
          <w:szCs w:val="28"/>
          <w:lang w:val="en-US"/>
        </w:rPr>
        <w:t xml:space="preserve"> Part 5: Windscreen defrosting system test method</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 xml:space="preserve">ISO 10567, Earth-moving machinery </w:t>
      </w:r>
      <w:r w:rsidRPr="00970508">
        <w:rPr>
          <w:rFonts w:ascii="Arial" w:hAnsi="Arial" w:cs="Arial"/>
          <w:sz w:val="28"/>
          <w:szCs w:val="28"/>
        </w:rPr>
        <w:t></w:t>
      </w:r>
      <w:r w:rsidRPr="00970508">
        <w:rPr>
          <w:rFonts w:ascii="Arial" w:hAnsi="Arial" w:cs="Arial"/>
          <w:sz w:val="28"/>
          <w:szCs w:val="28"/>
          <w:lang w:val="en-US"/>
        </w:rPr>
        <w:t xml:space="preserve"> Hydraulic excavators </w:t>
      </w:r>
      <w:r w:rsidRPr="00970508">
        <w:rPr>
          <w:rFonts w:ascii="Arial" w:hAnsi="Arial" w:cs="Arial"/>
          <w:sz w:val="28"/>
          <w:szCs w:val="28"/>
        </w:rPr>
        <w:t></w:t>
      </w:r>
      <w:r w:rsidRPr="00970508">
        <w:rPr>
          <w:rFonts w:ascii="Arial" w:hAnsi="Arial" w:cs="Arial"/>
          <w:sz w:val="28"/>
          <w:szCs w:val="28"/>
          <w:lang w:val="en-US"/>
        </w:rPr>
        <w:t xml:space="preserve"> Lift c</w:t>
      </w:r>
      <w:r w:rsidRPr="00970508">
        <w:rPr>
          <w:rFonts w:ascii="Arial" w:hAnsi="Arial" w:cs="Arial"/>
          <w:sz w:val="28"/>
          <w:szCs w:val="28"/>
          <w:lang w:val="en-US"/>
        </w:rPr>
        <w:t>a</w:t>
      </w:r>
      <w:r w:rsidRPr="00970508">
        <w:rPr>
          <w:rFonts w:ascii="Arial" w:hAnsi="Arial" w:cs="Arial"/>
          <w:sz w:val="28"/>
          <w:szCs w:val="28"/>
          <w:lang w:val="en-US"/>
        </w:rPr>
        <w:t>pacity</w:t>
      </w:r>
    </w:p>
    <w:p w:rsidR="00754E97" w:rsidRPr="00970508" w:rsidRDefault="00754E97" w:rsidP="00754E97">
      <w:pPr>
        <w:ind w:left="709" w:firstLine="0"/>
        <w:rPr>
          <w:rFonts w:ascii="Arial" w:hAnsi="Arial" w:cs="Arial"/>
          <w:sz w:val="28"/>
          <w:szCs w:val="28"/>
          <w:lang w:val="en-US"/>
        </w:rPr>
      </w:pPr>
      <w:r w:rsidRPr="00970508">
        <w:rPr>
          <w:rFonts w:ascii="Arial" w:hAnsi="Arial" w:cs="Arial"/>
          <w:sz w:val="28"/>
          <w:szCs w:val="28"/>
          <w:lang w:val="en-US"/>
        </w:rPr>
        <w:t>ISO 11112:1995</w:t>
      </w:r>
      <w:r w:rsidR="00FC7B79" w:rsidRPr="00970508">
        <w:rPr>
          <w:rStyle w:val="a8"/>
          <w:rFonts w:ascii="Arial" w:hAnsi="Arial" w:cs="Arial"/>
          <w:sz w:val="28"/>
          <w:szCs w:val="28"/>
        </w:rPr>
        <w:footnoteReference w:id="4"/>
      </w:r>
      <w:r w:rsidRPr="00970508">
        <w:rPr>
          <w:rFonts w:ascii="Arial" w:hAnsi="Arial" w:cs="Arial"/>
          <w:sz w:val="28"/>
          <w:szCs w:val="28"/>
          <w:lang w:val="en-US"/>
        </w:rPr>
        <w:t xml:space="preserve">, Earth-moving machinery </w:t>
      </w:r>
      <w:r w:rsidRPr="00970508">
        <w:rPr>
          <w:rFonts w:ascii="Arial" w:hAnsi="Arial" w:cs="Arial"/>
          <w:sz w:val="28"/>
          <w:szCs w:val="28"/>
        </w:rPr>
        <w:t></w:t>
      </w:r>
      <w:r w:rsidRPr="00970508">
        <w:rPr>
          <w:rFonts w:ascii="Arial" w:hAnsi="Arial" w:cs="Arial"/>
          <w:sz w:val="28"/>
          <w:szCs w:val="28"/>
          <w:lang w:val="en-US"/>
        </w:rPr>
        <w:t xml:space="preserve"> Operator's seat </w:t>
      </w:r>
      <w:r w:rsidRPr="00970508">
        <w:rPr>
          <w:rFonts w:ascii="Arial" w:hAnsi="Arial" w:cs="Arial"/>
          <w:sz w:val="28"/>
          <w:szCs w:val="28"/>
        </w:rPr>
        <w:t></w:t>
      </w:r>
      <w:r w:rsidRPr="00970508">
        <w:rPr>
          <w:rFonts w:ascii="Arial" w:hAnsi="Arial" w:cs="Arial"/>
          <w:sz w:val="28"/>
          <w:szCs w:val="28"/>
          <w:lang w:val="en-US"/>
        </w:rPr>
        <w:t xml:space="preserve"> Dime</w:t>
      </w:r>
      <w:r w:rsidRPr="00970508">
        <w:rPr>
          <w:rFonts w:ascii="Arial" w:hAnsi="Arial" w:cs="Arial"/>
          <w:sz w:val="28"/>
          <w:szCs w:val="28"/>
          <w:lang w:val="en-US"/>
        </w:rPr>
        <w:t>n</w:t>
      </w:r>
      <w:r w:rsidRPr="00970508">
        <w:rPr>
          <w:rFonts w:ascii="Arial" w:hAnsi="Arial" w:cs="Arial"/>
          <w:sz w:val="28"/>
          <w:szCs w:val="28"/>
          <w:lang w:val="en-US"/>
        </w:rPr>
        <w:t>sions and requirements</w:t>
      </w:r>
    </w:p>
    <w:p w:rsidR="00EA673D" w:rsidRPr="00970508" w:rsidRDefault="00EA673D" w:rsidP="00ED2890">
      <w:pPr>
        <w:ind w:left="709" w:firstLine="0"/>
        <w:rPr>
          <w:rFonts w:ascii="Arial" w:hAnsi="Arial" w:cs="Arial"/>
          <w:sz w:val="28"/>
          <w:szCs w:val="28"/>
          <w:lang w:val="en-US"/>
        </w:rPr>
      </w:pPr>
      <w:r w:rsidRPr="00970508">
        <w:rPr>
          <w:rFonts w:ascii="Arial" w:hAnsi="Arial" w:cs="Arial"/>
          <w:sz w:val="28"/>
          <w:szCs w:val="28"/>
          <w:lang w:val="en-US"/>
        </w:rPr>
        <w:t xml:space="preserve">ISO 12508, Earth-moving machinery </w:t>
      </w:r>
      <w:r w:rsidRPr="00970508">
        <w:rPr>
          <w:rFonts w:ascii="Arial" w:hAnsi="Arial" w:cs="Arial"/>
          <w:sz w:val="28"/>
          <w:szCs w:val="28"/>
        </w:rPr>
        <w:t></w:t>
      </w:r>
      <w:r w:rsidRPr="00970508">
        <w:rPr>
          <w:rFonts w:ascii="Arial" w:hAnsi="Arial" w:cs="Arial"/>
          <w:sz w:val="28"/>
          <w:szCs w:val="28"/>
          <w:lang w:val="en-US"/>
        </w:rPr>
        <w:t xml:space="preserve"> Operator station and maintenance areas </w:t>
      </w:r>
      <w:r w:rsidRPr="00970508">
        <w:rPr>
          <w:rFonts w:ascii="Arial" w:hAnsi="Arial" w:cs="Arial"/>
          <w:sz w:val="28"/>
          <w:szCs w:val="28"/>
        </w:rPr>
        <w:t></w:t>
      </w:r>
      <w:r w:rsidRPr="00970508">
        <w:rPr>
          <w:rFonts w:ascii="Arial" w:hAnsi="Arial" w:cs="Arial"/>
          <w:sz w:val="28"/>
          <w:szCs w:val="28"/>
          <w:lang w:val="en-US"/>
        </w:rPr>
        <w:t xml:space="preserve"> Bluntness of edges</w:t>
      </w:r>
    </w:p>
    <w:p w:rsidR="00B661D4" w:rsidRPr="00970508" w:rsidRDefault="00B661D4" w:rsidP="00ED2890">
      <w:pPr>
        <w:ind w:left="709" w:firstLine="0"/>
        <w:rPr>
          <w:rFonts w:ascii="Arial" w:hAnsi="Arial" w:cs="Arial"/>
          <w:sz w:val="28"/>
          <w:szCs w:val="28"/>
          <w:lang w:val="en-US"/>
        </w:rPr>
      </w:pPr>
    </w:p>
    <w:tbl>
      <w:tblPr>
        <w:tblStyle w:val="af5"/>
        <w:tblW w:w="0" w:type="auto"/>
        <w:tblLook w:val="04A0" w:firstRow="1" w:lastRow="0" w:firstColumn="1" w:lastColumn="0" w:noHBand="0" w:noVBand="1"/>
      </w:tblPr>
      <w:tblGrid>
        <w:gridCol w:w="9571"/>
      </w:tblGrid>
      <w:tr w:rsidR="00EE47F5" w:rsidRPr="00970508" w:rsidTr="00EE47F5">
        <w:tc>
          <w:tcPr>
            <w:tcW w:w="9571" w:type="dxa"/>
          </w:tcPr>
          <w:p w:rsidR="00EE47F5" w:rsidRPr="00970508" w:rsidRDefault="00EE47F5" w:rsidP="00F72CAB">
            <w:pPr>
              <w:ind w:firstLine="0"/>
              <w:rPr>
                <w:rFonts w:ascii="Arial" w:hAnsi="Arial" w:cs="Arial"/>
                <w:b/>
                <w:color w:val="000000" w:themeColor="text1"/>
                <w:sz w:val="28"/>
                <w:szCs w:val="28"/>
                <w:lang w:val="uk-UA"/>
              </w:rPr>
            </w:pPr>
            <w:r w:rsidRPr="00970508">
              <w:rPr>
                <w:rFonts w:ascii="Arial" w:hAnsi="Arial" w:cs="Arial"/>
                <w:b/>
                <w:color w:val="000000" w:themeColor="text1"/>
                <w:sz w:val="28"/>
                <w:szCs w:val="28"/>
                <w:lang w:val="uk-UA"/>
              </w:rPr>
              <w:t>НАЦІОНАЛЬНЕ ПОЯСНЕННЯ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280</w:t>
            </w:r>
            <w:r w:rsidRPr="00970508">
              <w:rPr>
                <w:rFonts w:ascii="Arial" w:hAnsi="Arial" w:cs="Arial"/>
                <w:b/>
                <w:color w:val="000000"/>
                <w:sz w:val="28"/>
                <w:szCs w:val="28"/>
                <w:lang w:val="uk-UA"/>
              </w:rPr>
              <w:t xml:space="preserve">, </w:t>
            </w:r>
            <w:r w:rsidRPr="00970508">
              <w:rPr>
                <w:rFonts w:ascii="Arial" w:eastAsia="Times New Roman" w:hAnsi="Arial" w:cs="Arial"/>
                <w:sz w:val="28"/>
                <w:szCs w:val="28"/>
                <w:lang w:val="uk-UA" w:eastAsia="ru-RU"/>
              </w:rPr>
              <w:t>Робочі платформи (риштовання) пересувні підйомні. Проектні розрахунки, критерії стійкості, конструкція, безпека, перевірки та випробування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349, Безпечність машин. Мінімальні проміжки, щоб уникнути здавлювання частин людського тіла</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474-1:2006+А1:2009, Землерийні машини. Вимоги щодо бе</w:t>
            </w:r>
            <w:r w:rsidRPr="00970508">
              <w:rPr>
                <w:rFonts w:ascii="Arial" w:eastAsia="Times New Roman" w:hAnsi="Arial" w:cs="Arial"/>
                <w:sz w:val="28"/>
                <w:szCs w:val="28"/>
                <w:lang w:val="uk-UA" w:eastAsia="ru-RU"/>
              </w:rPr>
              <w:t>з</w:t>
            </w:r>
            <w:r w:rsidRPr="00970508">
              <w:rPr>
                <w:rFonts w:ascii="Arial" w:eastAsia="Times New Roman" w:hAnsi="Arial" w:cs="Arial"/>
                <w:sz w:val="28"/>
                <w:szCs w:val="28"/>
                <w:lang w:val="uk-UA" w:eastAsia="ru-RU"/>
              </w:rPr>
              <w:t>пеки. Частина 1. Загальні вимоги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547-1, Безпечність машин. Розміри людського тіла. Частина 1. Принципи визначення розмірів отворів для доступу до робочих місць у машинах</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547-2, Безпечність машин. Розміри людського тіла. Частина 2. Принципи визначення розмірів отворів для доступу</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547-3, Безпечність машин. Розміри людського тіла. Частина 3. Антропометричні дані</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614-1, Безпечність машин. Ергономічні принципи проектува</w:t>
            </w:r>
            <w:r w:rsidRPr="00970508">
              <w:rPr>
                <w:rFonts w:ascii="Arial" w:eastAsia="Times New Roman" w:hAnsi="Arial" w:cs="Arial"/>
                <w:sz w:val="28"/>
                <w:szCs w:val="28"/>
                <w:lang w:val="uk-UA" w:eastAsia="ru-RU"/>
              </w:rPr>
              <w:t>н</w:t>
            </w:r>
            <w:r w:rsidRPr="00970508">
              <w:rPr>
                <w:rFonts w:ascii="Arial" w:eastAsia="Times New Roman" w:hAnsi="Arial" w:cs="Arial"/>
                <w:sz w:val="28"/>
                <w:szCs w:val="28"/>
                <w:lang w:val="uk-UA" w:eastAsia="ru-RU"/>
              </w:rPr>
              <w:t>ня. Частина 1. Термінологія та загальні принципи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614-2, Безпечність машин. Ергономічні принципи проектува</w:t>
            </w:r>
            <w:r w:rsidRPr="00970508">
              <w:rPr>
                <w:rFonts w:ascii="Arial" w:eastAsia="Times New Roman" w:hAnsi="Arial" w:cs="Arial"/>
                <w:sz w:val="28"/>
                <w:szCs w:val="28"/>
                <w:lang w:val="uk-UA" w:eastAsia="ru-RU"/>
              </w:rPr>
              <w:t>н</w:t>
            </w:r>
            <w:r w:rsidRPr="00970508">
              <w:rPr>
                <w:rFonts w:ascii="Arial" w:eastAsia="Times New Roman" w:hAnsi="Arial" w:cs="Arial"/>
                <w:sz w:val="28"/>
                <w:szCs w:val="28"/>
                <w:lang w:val="uk-UA" w:eastAsia="ru-RU"/>
              </w:rPr>
              <w:t>ня. Частина 2. Взаємозв’язок між проектуванням машин і робочими з</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вданнями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618, Підіймально-транспортне </w:t>
            </w:r>
            <w:proofErr w:type="spellStart"/>
            <w:r w:rsidRPr="00970508">
              <w:rPr>
                <w:rFonts w:ascii="Arial" w:eastAsia="Times New Roman" w:hAnsi="Arial" w:cs="Arial"/>
                <w:sz w:val="28"/>
                <w:szCs w:val="28"/>
                <w:lang w:val="uk-UA" w:eastAsia="ru-RU"/>
              </w:rPr>
              <w:t>устатковання</w:t>
            </w:r>
            <w:proofErr w:type="spellEnd"/>
            <w:r w:rsidRPr="00970508">
              <w:rPr>
                <w:rFonts w:ascii="Arial" w:eastAsia="Times New Roman" w:hAnsi="Arial" w:cs="Arial"/>
                <w:sz w:val="28"/>
                <w:szCs w:val="28"/>
                <w:lang w:val="uk-UA" w:eastAsia="ru-RU"/>
              </w:rPr>
              <w:t xml:space="preserve"> та системи бе</w:t>
            </w:r>
            <w:r w:rsidRPr="00970508">
              <w:rPr>
                <w:rFonts w:ascii="Arial" w:eastAsia="Times New Roman" w:hAnsi="Arial" w:cs="Arial"/>
                <w:sz w:val="28"/>
                <w:szCs w:val="28"/>
                <w:lang w:val="uk-UA" w:eastAsia="ru-RU"/>
              </w:rPr>
              <w:t>з</w:t>
            </w:r>
            <w:r w:rsidRPr="00970508">
              <w:rPr>
                <w:rFonts w:ascii="Arial" w:eastAsia="Times New Roman" w:hAnsi="Arial" w:cs="Arial"/>
                <w:sz w:val="28"/>
                <w:szCs w:val="28"/>
                <w:lang w:val="uk-UA" w:eastAsia="ru-RU"/>
              </w:rPr>
              <w:t xml:space="preserve">перервної дії. Вимоги щодо безпеки та електромагнітної сумісності до </w:t>
            </w:r>
            <w:proofErr w:type="spellStart"/>
            <w:r w:rsidRPr="00970508">
              <w:rPr>
                <w:rFonts w:ascii="Arial" w:eastAsia="Times New Roman" w:hAnsi="Arial" w:cs="Arial"/>
                <w:sz w:val="28"/>
                <w:szCs w:val="28"/>
                <w:lang w:val="uk-UA" w:eastAsia="ru-RU"/>
              </w:rPr>
              <w:t>устатковання</w:t>
            </w:r>
            <w:proofErr w:type="spellEnd"/>
            <w:r w:rsidRPr="00970508">
              <w:rPr>
                <w:rFonts w:ascii="Arial" w:eastAsia="Times New Roman" w:hAnsi="Arial" w:cs="Arial"/>
                <w:sz w:val="28"/>
                <w:szCs w:val="28"/>
                <w:lang w:val="uk-UA" w:eastAsia="ru-RU"/>
              </w:rPr>
              <w:t xml:space="preserve"> для механічного вантаження сипучих матеріалів, за в</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ключенням стрічкових конвеєрів</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619, Системи та підіймально-транспортне </w:t>
            </w:r>
            <w:proofErr w:type="spellStart"/>
            <w:r w:rsidRPr="00970508">
              <w:rPr>
                <w:rFonts w:ascii="Arial" w:eastAsia="Times New Roman" w:hAnsi="Arial" w:cs="Arial"/>
                <w:sz w:val="28"/>
                <w:szCs w:val="28"/>
                <w:lang w:val="uk-UA" w:eastAsia="ru-RU"/>
              </w:rPr>
              <w:t>устатковання</w:t>
            </w:r>
            <w:proofErr w:type="spellEnd"/>
            <w:r w:rsidRPr="00970508">
              <w:rPr>
                <w:rFonts w:ascii="Arial" w:eastAsia="Times New Roman" w:hAnsi="Arial" w:cs="Arial"/>
                <w:sz w:val="28"/>
                <w:szCs w:val="28"/>
                <w:lang w:val="uk-UA" w:eastAsia="ru-RU"/>
              </w:rPr>
              <w:t xml:space="preserve"> бе</w:t>
            </w:r>
            <w:r w:rsidRPr="00970508">
              <w:rPr>
                <w:rFonts w:ascii="Arial" w:eastAsia="Times New Roman" w:hAnsi="Arial" w:cs="Arial"/>
                <w:sz w:val="28"/>
                <w:szCs w:val="28"/>
                <w:lang w:val="uk-UA" w:eastAsia="ru-RU"/>
              </w:rPr>
              <w:t>з</w:t>
            </w:r>
            <w:r w:rsidRPr="00970508">
              <w:rPr>
                <w:rFonts w:ascii="Arial" w:eastAsia="Times New Roman" w:hAnsi="Arial" w:cs="Arial"/>
                <w:sz w:val="28"/>
                <w:szCs w:val="28"/>
                <w:lang w:val="uk-UA" w:eastAsia="ru-RU"/>
              </w:rPr>
              <w:t xml:space="preserve">перервної дії. Вимоги безпеки та електромагнітної сумісності (ЕМС) до </w:t>
            </w:r>
            <w:proofErr w:type="spellStart"/>
            <w:r w:rsidRPr="00970508">
              <w:rPr>
                <w:rFonts w:ascii="Arial" w:eastAsia="Times New Roman" w:hAnsi="Arial" w:cs="Arial"/>
                <w:sz w:val="28"/>
                <w:szCs w:val="28"/>
                <w:lang w:val="uk-UA" w:eastAsia="ru-RU"/>
              </w:rPr>
              <w:t>устатк</w:t>
            </w:r>
            <w:r w:rsidR="00FF3D67" w:rsidRPr="00970508">
              <w:rPr>
                <w:rFonts w:ascii="Arial" w:eastAsia="Times New Roman" w:hAnsi="Arial" w:cs="Arial"/>
                <w:color w:val="FF0000"/>
                <w:sz w:val="28"/>
                <w:szCs w:val="28"/>
                <w:lang w:val="uk-UA" w:eastAsia="ru-RU"/>
              </w:rPr>
              <w:t>о</w:t>
            </w:r>
            <w:r w:rsidRPr="00970508">
              <w:rPr>
                <w:rFonts w:ascii="Arial" w:eastAsia="Times New Roman" w:hAnsi="Arial" w:cs="Arial"/>
                <w:sz w:val="28"/>
                <w:szCs w:val="28"/>
                <w:lang w:val="uk-UA" w:eastAsia="ru-RU"/>
              </w:rPr>
              <w:t>вання</w:t>
            </w:r>
            <w:proofErr w:type="spellEnd"/>
            <w:r w:rsidRPr="00970508">
              <w:rPr>
                <w:rFonts w:ascii="Arial" w:eastAsia="Times New Roman" w:hAnsi="Arial" w:cs="Arial"/>
                <w:sz w:val="28"/>
                <w:szCs w:val="28"/>
                <w:lang w:val="uk-UA" w:eastAsia="ru-RU"/>
              </w:rPr>
              <w:t xml:space="preserve"> для механічного переміщення вантажних одиниць</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620, Підіймально-транспортувальне </w:t>
            </w:r>
            <w:proofErr w:type="spellStart"/>
            <w:r w:rsidRPr="00970508">
              <w:rPr>
                <w:rFonts w:ascii="Arial" w:eastAsia="Times New Roman" w:hAnsi="Arial" w:cs="Arial"/>
                <w:sz w:val="28"/>
                <w:szCs w:val="28"/>
                <w:lang w:val="uk-UA" w:eastAsia="ru-RU"/>
              </w:rPr>
              <w:t>устатковання</w:t>
            </w:r>
            <w:proofErr w:type="spellEnd"/>
            <w:r w:rsidRPr="00970508">
              <w:rPr>
                <w:rFonts w:ascii="Arial" w:eastAsia="Times New Roman" w:hAnsi="Arial" w:cs="Arial"/>
                <w:sz w:val="28"/>
                <w:szCs w:val="28"/>
                <w:lang w:val="uk-UA" w:eastAsia="ru-RU"/>
              </w:rPr>
              <w:t xml:space="preserve"> та системи безперервної дії. Конвеєри стрічкові стаціонарні для сипких матеріалів. Вимоги щодо безпеки та електромагнітної сумісності</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842, Безпечність машин. Візуальні сигнали небезпеки. Заг</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льні вимоги, проектування та випробування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894-1, Безпечність машин. Ергономічні вимоги до проектува</w:t>
            </w:r>
            <w:r w:rsidRPr="00970508">
              <w:rPr>
                <w:rFonts w:ascii="Arial" w:eastAsia="Times New Roman" w:hAnsi="Arial" w:cs="Arial"/>
                <w:sz w:val="28"/>
                <w:szCs w:val="28"/>
                <w:lang w:val="uk-UA" w:eastAsia="ru-RU"/>
              </w:rPr>
              <w:t>н</w:t>
            </w:r>
            <w:r w:rsidRPr="00970508">
              <w:rPr>
                <w:rFonts w:ascii="Arial" w:eastAsia="Times New Roman" w:hAnsi="Arial" w:cs="Arial"/>
                <w:sz w:val="28"/>
                <w:szCs w:val="28"/>
                <w:lang w:val="uk-UA" w:eastAsia="ru-RU"/>
              </w:rPr>
              <w:t>ня індикаторів та органів керування. Частина 1. Загальні принципи вз</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ємодії людини з індикаторами та органами керування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894-2, Безпечність машин. Ергономічні вимоги до проектува</w:t>
            </w:r>
            <w:r w:rsidRPr="00970508">
              <w:rPr>
                <w:rFonts w:ascii="Arial" w:eastAsia="Times New Roman" w:hAnsi="Arial" w:cs="Arial"/>
                <w:sz w:val="28"/>
                <w:szCs w:val="28"/>
                <w:lang w:val="uk-UA" w:eastAsia="ru-RU"/>
              </w:rPr>
              <w:t>н</w:t>
            </w:r>
            <w:r w:rsidRPr="00970508">
              <w:rPr>
                <w:rFonts w:ascii="Arial" w:eastAsia="Times New Roman" w:hAnsi="Arial" w:cs="Arial"/>
                <w:sz w:val="28"/>
                <w:szCs w:val="28"/>
                <w:lang w:val="uk-UA" w:eastAsia="ru-RU"/>
              </w:rPr>
              <w:t>ня індикаторів та органів керування. Частина 2. Індикатори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894-3, Безпечність машин. Ергономічні вимоги до проектува</w:t>
            </w:r>
            <w:r w:rsidRPr="00970508">
              <w:rPr>
                <w:rFonts w:ascii="Arial" w:eastAsia="Times New Roman" w:hAnsi="Arial" w:cs="Arial"/>
                <w:sz w:val="28"/>
                <w:szCs w:val="28"/>
                <w:lang w:val="uk-UA" w:eastAsia="ru-RU"/>
              </w:rPr>
              <w:t>н</w:t>
            </w:r>
            <w:r w:rsidRPr="00970508">
              <w:rPr>
                <w:rFonts w:ascii="Arial" w:eastAsia="Times New Roman" w:hAnsi="Arial" w:cs="Arial"/>
                <w:sz w:val="28"/>
                <w:szCs w:val="28"/>
                <w:lang w:val="uk-UA" w:eastAsia="ru-RU"/>
              </w:rPr>
              <w:t>ня індикаторів і органів керування. Частина 3. Органи керування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953, Безпечність машин. Огорожі. Загальні вимоги до прое</w:t>
            </w:r>
            <w:r w:rsidRPr="00970508">
              <w:rPr>
                <w:rFonts w:ascii="Arial" w:eastAsia="Times New Roman" w:hAnsi="Arial" w:cs="Arial"/>
                <w:sz w:val="28"/>
                <w:szCs w:val="28"/>
                <w:lang w:val="uk-UA" w:eastAsia="ru-RU"/>
              </w:rPr>
              <w:t>к</w:t>
            </w:r>
            <w:r w:rsidRPr="00970508">
              <w:rPr>
                <w:rFonts w:ascii="Arial" w:eastAsia="Times New Roman" w:hAnsi="Arial" w:cs="Arial"/>
                <w:sz w:val="28"/>
                <w:szCs w:val="28"/>
                <w:lang w:val="uk-UA" w:eastAsia="ru-RU"/>
              </w:rPr>
              <w:t>тування і конструювання нерухомих та рухомих огорож</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981, Безпечність машин. Системи звукових і візуальних си</w:t>
            </w:r>
            <w:r w:rsidRPr="00970508">
              <w:rPr>
                <w:rFonts w:ascii="Arial" w:eastAsia="Times New Roman" w:hAnsi="Arial" w:cs="Arial"/>
                <w:sz w:val="28"/>
                <w:szCs w:val="28"/>
                <w:lang w:val="uk-UA" w:eastAsia="ru-RU"/>
              </w:rPr>
              <w:t>г</w:t>
            </w:r>
            <w:r w:rsidRPr="00970508">
              <w:rPr>
                <w:rFonts w:ascii="Arial" w:eastAsia="Times New Roman" w:hAnsi="Arial" w:cs="Arial"/>
                <w:sz w:val="28"/>
                <w:szCs w:val="28"/>
                <w:lang w:val="uk-UA" w:eastAsia="ru-RU"/>
              </w:rPr>
              <w:t>налів небезпеки та попередження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1032, Вібрація механічна. Випробування мобільних машин на визначання параметрів вібрації</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1037:1995+A1:2008, Безпечність машин. Запобігання неспод</w:t>
            </w:r>
            <w:r w:rsidRPr="00970508">
              <w:rPr>
                <w:rFonts w:ascii="Arial" w:eastAsia="Times New Roman" w:hAnsi="Arial" w:cs="Arial"/>
                <w:sz w:val="28"/>
                <w:szCs w:val="28"/>
                <w:lang w:val="uk-UA" w:eastAsia="ru-RU"/>
              </w:rPr>
              <w:t>і</w:t>
            </w:r>
            <w:r w:rsidRPr="00970508">
              <w:rPr>
                <w:rFonts w:ascii="Arial" w:eastAsia="Times New Roman" w:hAnsi="Arial" w:cs="Arial"/>
                <w:sz w:val="28"/>
                <w:szCs w:val="28"/>
                <w:lang w:val="uk-UA" w:eastAsia="ru-RU"/>
              </w:rPr>
              <w:t>ваному пускові</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1088, Безпечність машин. Блокувальні пристрої, з’єднані з огорожами. Принципи проектування і вибирання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1837, Безпечність машин. Вмонтоване освітлення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12077-2:1998+A1:2008, Вантажопідіймальні крани. Вимоги безпеки та захисту здоров’я. Частина 2. Обмежувальні та </w:t>
            </w:r>
            <w:proofErr w:type="spellStart"/>
            <w:r w:rsidRPr="00970508">
              <w:rPr>
                <w:rFonts w:ascii="Arial" w:eastAsia="Times New Roman" w:hAnsi="Arial" w:cs="Arial"/>
                <w:sz w:val="28"/>
                <w:szCs w:val="28"/>
                <w:lang w:val="uk-UA" w:eastAsia="ru-RU"/>
              </w:rPr>
              <w:t>індікаторні</w:t>
            </w:r>
            <w:proofErr w:type="spellEnd"/>
            <w:r w:rsidRPr="00970508">
              <w:rPr>
                <w:rFonts w:ascii="Arial" w:eastAsia="Times New Roman" w:hAnsi="Arial" w:cs="Arial"/>
                <w:sz w:val="28"/>
                <w:szCs w:val="28"/>
                <w:lang w:val="uk-UA" w:eastAsia="ru-RU"/>
              </w:rPr>
              <w:t xml:space="preserve"> пристрої</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12999, Крани-маніпулятори. Вимоги щодо безпеки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13000, Крани. Мобільні крани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13001-1, Крани. Загальні положення конструювання. Частина 1. Загальні принципи та вимоги</w:t>
            </w:r>
          </w:p>
          <w:p w:rsidR="00EE47F5" w:rsidRPr="00970508" w:rsidRDefault="00EE47F5" w:rsidP="00EE47F5">
            <w:pPr>
              <w:spacing w:line="240" w:lineRule="auto"/>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13135-1:2003+А1:2010, Крани. Обладнання. Частина 1: Еле</w:t>
            </w:r>
            <w:r w:rsidRPr="00970508">
              <w:rPr>
                <w:rFonts w:ascii="Arial" w:eastAsia="Times New Roman" w:hAnsi="Arial" w:cs="Arial"/>
                <w:sz w:val="28"/>
                <w:szCs w:val="28"/>
                <w:lang w:val="uk-UA" w:eastAsia="ru-RU"/>
              </w:rPr>
              <w:t>к</w:t>
            </w:r>
            <w:r w:rsidRPr="00970508">
              <w:rPr>
                <w:rFonts w:ascii="Arial" w:eastAsia="Times New Roman" w:hAnsi="Arial" w:cs="Arial"/>
                <w:sz w:val="28"/>
                <w:szCs w:val="28"/>
                <w:lang w:val="uk-UA" w:eastAsia="ru-RU"/>
              </w:rPr>
              <w:t>тротехнічне обладнання</w:t>
            </w:r>
          </w:p>
          <w:p w:rsidR="00EE47F5" w:rsidRPr="00970508" w:rsidRDefault="00EE47F5" w:rsidP="00EE47F5">
            <w:pPr>
              <w:spacing w:line="240" w:lineRule="auto"/>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13135-2:2004+А1:2010, Крани. Обладнання. Частина 1: </w:t>
            </w:r>
            <w:proofErr w:type="spellStart"/>
            <w:r w:rsidRPr="00970508">
              <w:rPr>
                <w:rFonts w:ascii="Arial" w:eastAsia="Times New Roman" w:hAnsi="Arial" w:cs="Arial"/>
                <w:sz w:val="28"/>
                <w:szCs w:val="28"/>
                <w:lang w:val="uk-UA" w:eastAsia="ru-RU"/>
              </w:rPr>
              <w:t>Не</w:t>
            </w:r>
            <w:r w:rsidRPr="00970508">
              <w:rPr>
                <w:rFonts w:ascii="Arial" w:eastAsia="Times New Roman" w:hAnsi="Arial" w:cs="Arial"/>
                <w:sz w:val="28"/>
                <w:szCs w:val="28"/>
                <w:lang w:val="uk-UA" w:eastAsia="ru-RU"/>
              </w:rPr>
              <w:t>е</w:t>
            </w:r>
            <w:r w:rsidRPr="00970508">
              <w:rPr>
                <w:rFonts w:ascii="Arial" w:eastAsia="Times New Roman" w:hAnsi="Arial" w:cs="Arial"/>
                <w:sz w:val="28"/>
                <w:szCs w:val="28"/>
                <w:lang w:val="uk-UA" w:eastAsia="ru-RU"/>
              </w:rPr>
              <w:t>лектротехнічне</w:t>
            </w:r>
            <w:proofErr w:type="spellEnd"/>
            <w:r w:rsidRPr="00970508">
              <w:rPr>
                <w:rFonts w:ascii="Arial" w:eastAsia="Times New Roman" w:hAnsi="Arial" w:cs="Arial"/>
                <w:sz w:val="28"/>
                <w:szCs w:val="28"/>
                <w:lang w:val="uk-UA" w:eastAsia="ru-RU"/>
              </w:rPr>
              <w:t xml:space="preserve"> обладнання</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13478:2001+А1:2008, Безпека машин. Протипожежні заходи та захист</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13557, Вантажопідіймальні крани. Системи та станції кер</w:t>
            </w:r>
            <w:r w:rsidRPr="00970508">
              <w:rPr>
                <w:rFonts w:ascii="Arial" w:eastAsia="Times New Roman" w:hAnsi="Arial" w:cs="Arial"/>
                <w:sz w:val="28"/>
                <w:szCs w:val="28"/>
                <w:lang w:val="uk-UA" w:eastAsia="ru-RU"/>
              </w:rPr>
              <w:t>у</w:t>
            </w:r>
            <w:r w:rsidRPr="00970508">
              <w:rPr>
                <w:rFonts w:ascii="Arial" w:eastAsia="Times New Roman" w:hAnsi="Arial" w:cs="Arial"/>
                <w:sz w:val="28"/>
                <w:szCs w:val="28"/>
                <w:lang w:val="uk-UA" w:eastAsia="ru-RU"/>
              </w:rPr>
              <w:t>вання. Вимоги щодо безпеки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14033-1:2011, Залізничний транспорт. Колія. Рейкове буді</w:t>
            </w:r>
            <w:r w:rsidRPr="00970508">
              <w:rPr>
                <w:rFonts w:ascii="Arial" w:eastAsia="Times New Roman" w:hAnsi="Arial" w:cs="Arial"/>
                <w:sz w:val="28"/>
                <w:szCs w:val="28"/>
                <w:lang w:val="uk-UA" w:eastAsia="ru-RU"/>
              </w:rPr>
              <w:t>в</w:t>
            </w:r>
            <w:r w:rsidRPr="00970508">
              <w:rPr>
                <w:rFonts w:ascii="Arial" w:eastAsia="Times New Roman" w:hAnsi="Arial" w:cs="Arial"/>
                <w:sz w:val="28"/>
                <w:szCs w:val="28"/>
                <w:lang w:val="uk-UA" w:eastAsia="ru-RU"/>
              </w:rPr>
              <w:t>ництво та обслуговування механізму. Частина 1. Технічні вимоги до пробігу</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14033-2:2008+А1:2011, Залізничний транспорт. Колія. Рейк</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ве будівництво та обслуговування механізму. Частина 2: Технічні в</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моги до роботи</w:t>
            </w:r>
          </w:p>
          <w:p w:rsidR="00EE47F5" w:rsidRPr="00970508" w:rsidRDefault="00A6187A"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15955</w:t>
            </w:r>
            <w:r w:rsidR="00EE47F5" w:rsidRPr="00970508">
              <w:rPr>
                <w:rFonts w:ascii="Arial" w:eastAsia="Times New Roman" w:hAnsi="Arial" w:cs="Arial"/>
                <w:sz w:val="28"/>
                <w:szCs w:val="28"/>
                <w:lang w:val="uk-UA" w:eastAsia="ru-RU"/>
              </w:rPr>
              <w:t xml:space="preserve">-1:2013, Залізничний транспорт. Залізнична колія. </w:t>
            </w:r>
            <w:r w:rsidRPr="00970508">
              <w:rPr>
                <w:rFonts w:ascii="Arial" w:eastAsia="Times New Roman" w:hAnsi="Arial" w:cs="Arial"/>
                <w:sz w:val="28"/>
                <w:szCs w:val="28"/>
                <w:lang w:val="uk-UA" w:eastAsia="ru-RU"/>
              </w:rPr>
              <w:t>М</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 xml:space="preserve">шини, які демонтують </w:t>
            </w:r>
            <w:r w:rsidR="00EE47F5" w:rsidRPr="00970508">
              <w:rPr>
                <w:rFonts w:ascii="Arial" w:eastAsia="Times New Roman" w:hAnsi="Arial" w:cs="Arial"/>
                <w:sz w:val="28"/>
                <w:szCs w:val="28"/>
                <w:lang w:val="uk-UA" w:eastAsia="ru-RU"/>
              </w:rPr>
              <w:t xml:space="preserve">та пов’язане </w:t>
            </w:r>
            <w:proofErr w:type="spellStart"/>
            <w:r w:rsidR="00EE47F5" w:rsidRPr="00970508">
              <w:rPr>
                <w:rFonts w:ascii="Arial" w:eastAsia="Times New Roman" w:hAnsi="Arial" w:cs="Arial"/>
                <w:sz w:val="28"/>
                <w:szCs w:val="28"/>
                <w:lang w:val="uk-UA" w:eastAsia="ru-RU"/>
              </w:rPr>
              <w:t>устатко</w:t>
            </w:r>
            <w:r w:rsidRPr="00970508">
              <w:rPr>
                <w:rFonts w:ascii="Arial" w:eastAsia="Times New Roman" w:hAnsi="Arial" w:cs="Arial"/>
                <w:sz w:val="28"/>
                <w:szCs w:val="28"/>
                <w:lang w:val="uk-UA" w:eastAsia="ru-RU"/>
              </w:rPr>
              <w:t>вання</w:t>
            </w:r>
            <w:proofErr w:type="spellEnd"/>
            <w:r w:rsidRPr="00970508">
              <w:rPr>
                <w:rFonts w:ascii="Arial" w:eastAsia="Times New Roman" w:hAnsi="Arial" w:cs="Arial"/>
                <w:sz w:val="28"/>
                <w:szCs w:val="28"/>
                <w:lang w:val="uk-UA" w:eastAsia="ru-RU"/>
              </w:rPr>
              <w:t>. Частина 1</w:t>
            </w:r>
            <w:r w:rsidR="00EE47F5" w:rsidRPr="00970508">
              <w:rPr>
                <w:rFonts w:ascii="Arial" w:eastAsia="Times New Roman" w:hAnsi="Arial" w:cs="Arial"/>
                <w:sz w:val="28"/>
                <w:szCs w:val="28"/>
                <w:lang w:val="uk-UA" w:eastAsia="ru-RU"/>
              </w:rPr>
              <w:t xml:space="preserve">. </w:t>
            </w:r>
            <w:r w:rsidR="00BD617A" w:rsidRPr="00970508">
              <w:rPr>
                <w:rFonts w:ascii="Arial" w:eastAsia="Times New Roman" w:hAnsi="Arial" w:cs="Arial"/>
                <w:sz w:val="28"/>
                <w:szCs w:val="28"/>
                <w:lang w:val="uk-UA" w:eastAsia="ru-RU"/>
              </w:rPr>
              <w:t xml:space="preserve">Технічні </w:t>
            </w:r>
            <w:r w:rsidR="00EE47F5" w:rsidRPr="00970508">
              <w:rPr>
                <w:rFonts w:ascii="Arial" w:eastAsia="Times New Roman" w:hAnsi="Arial" w:cs="Arial"/>
                <w:sz w:val="28"/>
                <w:szCs w:val="28"/>
                <w:lang w:val="uk-UA" w:eastAsia="ru-RU"/>
              </w:rPr>
              <w:t xml:space="preserve">вимоги </w:t>
            </w:r>
            <w:r w:rsidR="00BD617A" w:rsidRPr="00970508">
              <w:rPr>
                <w:rFonts w:ascii="Arial" w:eastAsia="Times New Roman" w:hAnsi="Arial" w:cs="Arial"/>
                <w:sz w:val="28"/>
                <w:szCs w:val="28"/>
                <w:lang w:val="uk-UA" w:eastAsia="ru-RU"/>
              </w:rPr>
              <w:t>до руху та роботи</w:t>
            </w:r>
          </w:p>
          <w:p w:rsidR="00EE47F5" w:rsidRPr="00970508" w:rsidRDefault="00EE47F5" w:rsidP="00EE47F5">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EN 28662-1, Інструменти ручні переносні приводні. Вимірювання вібрації на рукоятці. Частина 1. Загальні положення (ISO 8662-1)</w:t>
            </w:r>
          </w:p>
          <w:p w:rsidR="005F3236" w:rsidRPr="00970508" w:rsidRDefault="00054450"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50153:2002, </w:t>
            </w:r>
            <w:r w:rsidR="00D878CB" w:rsidRPr="00970508">
              <w:rPr>
                <w:rFonts w:ascii="Arial" w:eastAsia="Times New Roman" w:hAnsi="Arial" w:cs="Arial"/>
                <w:sz w:val="28"/>
                <w:szCs w:val="28"/>
                <w:lang w:val="uk-UA" w:eastAsia="ru-RU"/>
              </w:rPr>
              <w:t>Залізничний транспорт. Рухомий склад. Пол</w:t>
            </w:r>
            <w:r w:rsidR="00D878CB" w:rsidRPr="00970508">
              <w:rPr>
                <w:rFonts w:ascii="Arial" w:eastAsia="Times New Roman" w:hAnsi="Arial" w:cs="Arial"/>
                <w:sz w:val="28"/>
                <w:szCs w:val="28"/>
                <w:lang w:val="uk-UA" w:eastAsia="ru-RU"/>
              </w:rPr>
              <w:t>о</w:t>
            </w:r>
            <w:r w:rsidR="00D878CB" w:rsidRPr="00970508">
              <w:rPr>
                <w:rFonts w:ascii="Arial" w:eastAsia="Times New Roman" w:hAnsi="Arial" w:cs="Arial"/>
                <w:sz w:val="28"/>
                <w:szCs w:val="28"/>
                <w:lang w:val="uk-UA" w:eastAsia="ru-RU"/>
              </w:rPr>
              <w:t>ження щодо захисту</w:t>
            </w:r>
            <w:r w:rsidR="008076FE" w:rsidRPr="00970508">
              <w:rPr>
                <w:rFonts w:ascii="Arial" w:eastAsia="Times New Roman" w:hAnsi="Arial" w:cs="Arial"/>
                <w:sz w:val="28"/>
                <w:szCs w:val="28"/>
                <w:lang w:val="uk-UA" w:eastAsia="ru-RU"/>
              </w:rPr>
              <w:t xml:space="preserve"> від небезпек</w:t>
            </w:r>
            <w:r w:rsidR="00210237" w:rsidRPr="00970508">
              <w:rPr>
                <w:rFonts w:ascii="Arial" w:eastAsia="Times New Roman" w:hAnsi="Arial" w:cs="Arial"/>
                <w:sz w:val="28"/>
                <w:szCs w:val="28"/>
                <w:lang w:val="uk-UA" w:eastAsia="ru-RU"/>
              </w:rPr>
              <w:t xml:space="preserve"> ураження</w:t>
            </w:r>
            <w:r w:rsidR="008076FE" w:rsidRPr="00970508">
              <w:rPr>
                <w:rFonts w:ascii="Arial" w:eastAsia="Times New Roman" w:hAnsi="Arial" w:cs="Arial"/>
                <w:sz w:val="28"/>
                <w:szCs w:val="28"/>
                <w:lang w:val="uk-UA" w:eastAsia="ru-RU"/>
              </w:rPr>
              <w:t xml:space="preserve"> елек</w:t>
            </w:r>
            <w:r w:rsidR="00B67881" w:rsidRPr="00970508">
              <w:rPr>
                <w:rFonts w:ascii="Arial" w:eastAsia="Times New Roman" w:hAnsi="Arial" w:cs="Arial"/>
                <w:sz w:val="28"/>
                <w:szCs w:val="28"/>
                <w:lang w:val="uk-UA" w:eastAsia="ru-RU"/>
              </w:rPr>
              <w:t>тричним струмом.</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60204-1:2006</w:t>
            </w:r>
            <w:r w:rsidRPr="00970508">
              <w:rPr>
                <w:rStyle w:val="a8"/>
                <w:rFonts w:ascii="Arial" w:eastAsia="Times New Roman" w:hAnsi="Arial" w:cs="Arial"/>
                <w:sz w:val="28"/>
                <w:szCs w:val="28"/>
                <w:lang w:val="uk-UA" w:eastAsia="ru-RU"/>
              </w:rPr>
              <w:footnoteReference w:id="5"/>
            </w:r>
            <w:r w:rsidRPr="00970508">
              <w:rPr>
                <w:rFonts w:ascii="Arial" w:eastAsia="Times New Roman" w:hAnsi="Arial" w:cs="Arial"/>
                <w:sz w:val="28"/>
                <w:szCs w:val="28"/>
                <w:lang w:val="uk-UA" w:eastAsia="ru-RU"/>
              </w:rPr>
              <w:t>, Безпечність машин. Електрообладнання м</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 xml:space="preserve">шин. Частина 1. Загальні вимоги </w:t>
            </w:r>
            <w:r w:rsidRPr="00970508">
              <w:rPr>
                <w:rFonts w:ascii="Arial" w:hAnsi="Arial" w:cs="Arial"/>
                <w:sz w:val="28"/>
                <w:szCs w:val="28"/>
                <w:lang w:val="uk-UA"/>
              </w:rPr>
              <w:t xml:space="preserve">(IEC 60204-1:2005, </w:t>
            </w:r>
            <w:proofErr w:type="spellStart"/>
            <w:r w:rsidRPr="00970508">
              <w:rPr>
                <w:rFonts w:ascii="Arial" w:hAnsi="Arial" w:cs="Arial"/>
                <w:sz w:val="28"/>
                <w:szCs w:val="28"/>
                <w:lang w:val="uk-UA"/>
              </w:rPr>
              <w:t>modified</w:t>
            </w:r>
            <w:proofErr w:type="spellEnd"/>
            <w:r w:rsidRPr="00970508">
              <w:rPr>
                <w:rFonts w:ascii="Arial" w:hAnsi="Arial" w:cs="Arial"/>
                <w:sz w:val="28"/>
                <w:szCs w:val="28"/>
                <w:lang w:val="uk-UA"/>
              </w:rPr>
              <w:t>)</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60204-32, Безпечність машин. Електричне обладнання. Ча</w:t>
            </w:r>
            <w:r w:rsidRPr="00970508">
              <w:rPr>
                <w:rFonts w:ascii="Arial" w:eastAsia="Times New Roman" w:hAnsi="Arial" w:cs="Arial"/>
                <w:sz w:val="28"/>
                <w:szCs w:val="28"/>
                <w:lang w:val="uk-UA" w:eastAsia="ru-RU"/>
              </w:rPr>
              <w:t>с</w:t>
            </w:r>
            <w:r w:rsidRPr="00970508">
              <w:rPr>
                <w:rFonts w:ascii="Arial" w:eastAsia="Times New Roman" w:hAnsi="Arial" w:cs="Arial"/>
                <w:sz w:val="28"/>
                <w:szCs w:val="28"/>
                <w:lang w:val="uk-UA" w:eastAsia="ru-RU"/>
              </w:rPr>
              <w:t>тина 32. Вимоги до вантажопідіймальних машин</w:t>
            </w:r>
            <w:r w:rsidR="00B8656F" w:rsidRPr="00970508">
              <w:rPr>
                <w:rFonts w:ascii="Arial" w:eastAsia="Times New Roman" w:hAnsi="Arial" w:cs="Arial"/>
                <w:sz w:val="28"/>
                <w:szCs w:val="28"/>
                <w:lang w:val="uk-UA" w:eastAsia="ru-RU"/>
              </w:rPr>
              <w:t xml:space="preserve"> (</w:t>
            </w:r>
            <w:r w:rsidR="00B8656F" w:rsidRPr="00970508">
              <w:rPr>
                <w:rFonts w:ascii="Arial" w:hAnsi="Arial" w:cs="Arial"/>
                <w:sz w:val="28"/>
                <w:szCs w:val="28"/>
                <w:lang w:val="uk-UA"/>
              </w:rPr>
              <w:t>IEC 60204-32)</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60529:Ступені захисту, що забезпечують кожухи (Код ІР) </w:t>
            </w:r>
            <w:r w:rsidRPr="00970508">
              <w:rPr>
                <w:rFonts w:ascii="Arial" w:hAnsi="Arial" w:cs="Arial"/>
                <w:sz w:val="28"/>
                <w:szCs w:val="28"/>
                <w:lang w:val="uk-UA"/>
              </w:rPr>
              <w:t>(IEC 60529)</w:t>
            </w:r>
          </w:p>
          <w:p w:rsidR="00842C21" w:rsidRPr="00970508" w:rsidRDefault="00842C21"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w:t>
            </w:r>
            <w:r w:rsidR="00EC2DB6" w:rsidRPr="00970508">
              <w:rPr>
                <w:rFonts w:ascii="Arial" w:eastAsia="Times New Roman" w:hAnsi="Arial" w:cs="Arial"/>
                <w:sz w:val="28"/>
                <w:szCs w:val="28"/>
                <w:lang w:val="uk-UA" w:eastAsia="ru-RU"/>
              </w:rPr>
              <w:t xml:space="preserve"> 62262, </w:t>
            </w:r>
            <w:r w:rsidR="00A14B9A" w:rsidRPr="00970508">
              <w:rPr>
                <w:rFonts w:ascii="Arial" w:eastAsia="Times New Roman" w:hAnsi="Arial" w:cs="Arial"/>
                <w:sz w:val="28"/>
                <w:szCs w:val="28"/>
                <w:lang w:val="uk-UA" w:eastAsia="ru-RU"/>
              </w:rPr>
              <w:t xml:space="preserve">Ступені захисту від зовнішнього механічного удару, які забезпечуються оболонками </w:t>
            </w:r>
            <w:r w:rsidR="00215A61" w:rsidRPr="00970508">
              <w:rPr>
                <w:rFonts w:ascii="Arial" w:eastAsia="Times New Roman" w:hAnsi="Arial" w:cs="Arial"/>
                <w:sz w:val="28"/>
                <w:szCs w:val="28"/>
                <w:lang w:val="uk-UA" w:eastAsia="ru-RU"/>
              </w:rPr>
              <w:t xml:space="preserve">(код </w:t>
            </w:r>
            <w:r w:rsidR="00215A61" w:rsidRPr="00970508">
              <w:rPr>
                <w:rFonts w:ascii="Arial" w:eastAsia="Times New Roman" w:hAnsi="Arial" w:cs="Arial"/>
                <w:sz w:val="28"/>
                <w:szCs w:val="28"/>
                <w:lang w:val="en-US" w:eastAsia="ru-RU"/>
              </w:rPr>
              <w:t>IK</w:t>
            </w:r>
            <w:r w:rsidR="00215A61" w:rsidRPr="00970508">
              <w:rPr>
                <w:rFonts w:ascii="Arial" w:eastAsia="Times New Roman" w:hAnsi="Arial" w:cs="Arial"/>
                <w:sz w:val="28"/>
                <w:szCs w:val="28"/>
                <w:lang w:val="uk-UA" w:eastAsia="ru-RU"/>
              </w:rPr>
              <w:t>) (</w:t>
            </w:r>
            <w:r w:rsidR="00215A61" w:rsidRPr="00970508">
              <w:rPr>
                <w:rFonts w:ascii="Arial" w:hAnsi="Arial" w:cs="Arial"/>
                <w:sz w:val="28"/>
                <w:szCs w:val="28"/>
                <w:lang w:val="uk-UA"/>
              </w:rPr>
              <w:t>IEC 62262)</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61310-1</w:t>
            </w:r>
            <w:r w:rsidR="00215A61" w:rsidRPr="00970508">
              <w:rPr>
                <w:rFonts w:ascii="Arial" w:eastAsia="Times New Roman" w:hAnsi="Arial" w:cs="Arial"/>
                <w:sz w:val="28"/>
                <w:szCs w:val="28"/>
                <w:lang w:eastAsia="ru-RU"/>
              </w:rPr>
              <w:t xml:space="preserve">, </w:t>
            </w:r>
            <w:r w:rsidRPr="00970508">
              <w:rPr>
                <w:rFonts w:ascii="Arial" w:eastAsia="Times New Roman" w:hAnsi="Arial" w:cs="Arial"/>
                <w:sz w:val="28"/>
                <w:szCs w:val="28"/>
                <w:lang w:val="uk-UA" w:eastAsia="ru-RU"/>
              </w:rPr>
              <w:t xml:space="preserve">Безпечність машин. Позначення, </w:t>
            </w:r>
            <w:proofErr w:type="spellStart"/>
            <w:r w:rsidRPr="00970508">
              <w:rPr>
                <w:rFonts w:ascii="Arial" w:eastAsia="Times New Roman" w:hAnsi="Arial" w:cs="Arial"/>
                <w:sz w:val="28"/>
                <w:szCs w:val="28"/>
                <w:lang w:val="uk-UA" w:eastAsia="ru-RU"/>
              </w:rPr>
              <w:t>марк</w:t>
            </w:r>
            <w:r w:rsidR="00A6417E"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вання</w:t>
            </w:r>
            <w:proofErr w:type="spellEnd"/>
            <w:r w:rsidRPr="00970508">
              <w:rPr>
                <w:rFonts w:ascii="Arial" w:eastAsia="Times New Roman" w:hAnsi="Arial" w:cs="Arial"/>
                <w:sz w:val="28"/>
                <w:szCs w:val="28"/>
                <w:lang w:val="uk-UA" w:eastAsia="ru-RU"/>
              </w:rPr>
              <w:t xml:space="preserve"> та пр</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 xml:space="preserve">ведення в дію. Частина 1. Вимоги до візуальних, звукових і тактильних сигналів </w:t>
            </w:r>
            <w:r w:rsidRPr="00970508">
              <w:rPr>
                <w:rFonts w:ascii="Arial" w:hAnsi="Arial" w:cs="Arial"/>
                <w:sz w:val="28"/>
                <w:szCs w:val="28"/>
                <w:lang w:val="uk-UA"/>
              </w:rPr>
              <w:t>(IEC 61310-1)</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61310-2</w:t>
            </w:r>
            <w:r w:rsidR="00215A61" w:rsidRPr="00970508">
              <w:rPr>
                <w:rFonts w:ascii="Arial" w:eastAsia="Times New Roman" w:hAnsi="Arial" w:cs="Arial"/>
                <w:sz w:val="28"/>
                <w:szCs w:val="28"/>
                <w:lang w:eastAsia="ru-RU"/>
              </w:rPr>
              <w:t xml:space="preserve">, </w:t>
            </w:r>
            <w:r w:rsidRPr="00970508">
              <w:rPr>
                <w:rFonts w:ascii="Arial" w:eastAsia="Times New Roman" w:hAnsi="Arial" w:cs="Arial"/>
                <w:sz w:val="28"/>
                <w:szCs w:val="28"/>
                <w:lang w:val="uk-UA" w:eastAsia="ru-RU"/>
              </w:rPr>
              <w:t xml:space="preserve">Безпечність машин. Позначення, </w:t>
            </w:r>
            <w:proofErr w:type="spellStart"/>
            <w:r w:rsidRPr="00970508">
              <w:rPr>
                <w:rFonts w:ascii="Arial" w:eastAsia="Times New Roman" w:hAnsi="Arial" w:cs="Arial"/>
                <w:sz w:val="28"/>
                <w:szCs w:val="28"/>
                <w:lang w:val="uk-UA" w:eastAsia="ru-RU"/>
              </w:rPr>
              <w:t>марк</w:t>
            </w:r>
            <w:r w:rsidR="00FD26D8"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вання</w:t>
            </w:r>
            <w:proofErr w:type="spellEnd"/>
            <w:r w:rsidRPr="00970508">
              <w:rPr>
                <w:rFonts w:ascii="Arial" w:eastAsia="Times New Roman" w:hAnsi="Arial" w:cs="Arial"/>
                <w:sz w:val="28"/>
                <w:szCs w:val="28"/>
                <w:lang w:val="uk-UA" w:eastAsia="ru-RU"/>
              </w:rPr>
              <w:t xml:space="preserve"> та пр</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 xml:space="preserve">ведення в дію. Частина 2. Вимоги до </w:t>
            </w:r>
            <w:proofErr w:type="spellStart"/>
            <w:r w:rsidRPr="00970508">
              <w:rPr>
                <w:rFonts w:ascii="Arial" w:eastAsia="Times New Roman" w:hAnsi="Arial" w:cs="Arial"/>
                <w:sz w:val="28"/>
                <w:szCs w:val="28"/>
                <w:lang w:val="uk-UA" w:eastAsia="ru-RU"/>
              </w:rPr>
              <w:t>марк</w:t>
            </w:r>
            <w:r w:rsidR="00FD26D8"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вання</w:t>
            </w:r>
            <w:proofErr w:type="spellEnd"/>
            <w:r w:rsidRPr="00970508">
              <w:rPr>
                <w:rFonts w:ascii="Arial" w:eastAsia="Times New Roman" w:hAnsi="Arial" w:cs="Arial"/>
                <w:sz w:val="28"/>
                <w:szCs w:val="28"/>
                <w:lang w:val="uk-UA" w:eastAsia="ru-RU"/>
              </w:rPr>
              <w:t xml:space="preserve"> </w:t>
            </w:r>
            <w:r w:rsidRPr="00970508">
              <w:rPr>
                <w:rFonts w:ascii="Arial" w:hAnsi="Arial" w:cs="Arial"/>
                <w:sz w:val="28"/>
                <w:szCs w:val="28"/>
                <w:lang w:val="uk-UA"/>
              </w:rPr>
              <w:t>(IEC 61310-2)</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61310-3</w:t>
            </w:r>
            <w:r w:rsidR="00215A61"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 xml:space="preserve"> Безпечність машин. Позначення, </w:t>
            </w:r>
            <w:proofErr w:type="spellStart"/>
            <w:r w:rsidRPr="00970508">
              <w:rPr>
                <w:rFonts w:ascii="Arial" w:eastAsia="Times New Roman" w:hAnsi="Arial" w:cs="Arial"/>
                <w:sz w:val="28"/>
                <w:szCs w:val="28"/>
                <w:lang w:val="uk-UA" w:eastAsia="ru-RU"/>
              </w:rPr>
              <w:t>марк</w:t>
            </w:r>
            <w:r w:rsidR="00FD26D8"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вання</w:t>
            </w:r>
            <w:proofErr w:type="spellEnd"/>
            <w:r w:rsidRPr="00970508">
              <w:rPr>
                <w:rFonts w:ascii="Arial" w:eastAsia="Times New Roman" w:hAnsi="Arial" w:cs="Arial"/>
                <w:sz w:val="28"/>
                <w:szCs w:val="28"/>
                <w:lang w:val="uk-UA" w:eastAsia="ru-RU"/>
              </w:rPr>
              <w:t xml:space="preserve"> та пр</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 xml:space="preserve">ведення в дію. Частина 3. Вимоги до розташування та роботи органів керування </w:t>
            </w:r>
            <w:r w:rsidRPr="00970508">
              <w:rPr>
                <w:rFonts w:ascii="Arial" w:hAnsi="Arial" w:cs="Arial"/>
                <w:sz w:val="28"/>
                <w:szCs w:val="28"/>
                <w:lang w:val="uk-UA"/>
              </w:rPr>
              <w:t>(IEC61310-3)</w:t>
            </w:r>
          </w:p>
          <w:p w:rsidR="00EE47F5" w:rsidRPr="00970508" w:rsidRDefault="00EE47F5" w:rsidP="00EE47F5">
            <w:pPr>
              <w:ind w:right="311"/>
              <w:rPr>
                <w:rFonts w:ascii="Arial" w:hAnsi="Arial" w:cs="Arial"/>
                <w:sz w:val="28"/>
                <w:szCs w:val="28"/>
                <w:lang w:val="uk-UA"/>
              </w:rPr>
            </w:pPr>
            <w:r w:rsidRPr="00970508">
              <w:rPr>
                <w:rFonts w:ascii="Arial" w:eastAsia="Times New Roman" w:hAnsi="Arial" w:cs="Arial"/>
                <w:sz w:val="28"/>
                <w:szCs w:val="28"/>
                <w:lang w:val="uk-UA" w:eastAsia="ru-RU"/>
              </w:rPr>
              <w:t xml:space="preserve">EN 61496-1:2014 Безпечність машин. Захисна </w:t>
            </w:r>
            <w:proofErr w:type="spellStart"/>
            <w:r w:rsidRPr="00970508">
              <w:rPr>
                <w:rFonts w:ascii="Arial" w:eastAsia="Times New Roman" w:hAnsi="Arial" w:cs="Arial"/>
                <w:sz w:val="28"/>
                <w:szCs w:val="28"/>
                <w:lang w:val="uk-UA" w:eastAsia="ru-RU"/>
              </w:rPr>
              <w:t>електрочутлива</w:t>
            </w:r>
            <w:proofErr w:type="spellEnd"/>
            <w:r w:rsidRPr="00970508">
              <w:rPr>
                <w:rFonts w:ascii="Arial" w:eastAsia="Times New Roman" w:hAnsi="Arial" w:cs="Arial"/>
                <w:sz w:val="28"/>
                <w:szCs w:val="28"/>
                <w:lang w:val="uk-UA" w:eastAsia="ru-RU"/>
              </w:rPr>
              <w:t xml:space="preserve"> апаратура. Частина 1. Загальні вимоги та випробування (</w:t>
            </w:r>
            <w:r w:rsidRPr="00970508">
              <w:rPr>
                <w:rFonts w:ascii="Arial" w:hAnsi="Arial" w:cs="Arial"/>
                <w:sz w:val="28"/>
                <w:szCs w:val="28"/>
                <w:lang w:val="uk-UA"/>
              </w:rPr>
              <w:t xml:space="preserve">IEC 61496-1, </w:t>
            </w:r>
            <w:proofErr w:type="spellStart"/>
            <w:r w:rsidRPr="00970508">
              <w:rPr>
                <w:rFonts w:ascii="Arial" w:hAnsi="Arial" w:cs="Arial"/>
                <w:sz w:val="28"/>
                <w:szCs w:val="28"/>
                <w:lang w:val="uk-UA"/>
              </w:rPr>
              <w:t>modified</w:t>
            </w:r>
            <w:proofErr w:type="spellEnd"/>
            <w:r w:rsidRPr="00970508">
              <w:rPr>
                <w:rFonts w:ascii="Arial" w:hAnsi="Arial" w:cs="Arial"/>
                <w:sz w:val="28"/>
                <w:szCs w:val="28"/>
                <w:lang w:val="uk-UA"/>
              </w:rPr>
              <w:t>)</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2867</w:t>
            </w:r>
            <w:r w:rsidR="00C9544A"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 xml:space="preserve"> Землерийні машини. Системи доступу </w:t>
            </w:r>
            <w:r w:rsidRPr="00970508">
              <w:rPr>
                <w:rFonts w:ascii="Arial" w:hAnsi="Arial" w:cs="Arial"/>
                <w:sz w:val="28"/>
                <w:szCs w:val="28"/>
                <w:lang w:val="uk-UA"/>
              </w:rPr>
              <w:t>(ISO 2867)</w:t>
            </w:r>
          </w:p>
          <w:p w:rsidR="00EE47F5" w:rsidRPr="00970508" w:rsidRDefault="00C9544A" w:rsidP="00EE47F5">
            <w:pPr>
              <w:rPr>
                <w:rFonts w:ascii="Arial" w:hAnsi="Arial" w:cs="Arial"/>
                <w:sz w:val="28"/>
                <w:szCs w:val="28"/>
                <w:lang w:val="uk-UA"/>
              </w:rPr>
            </w:pPr>
            <w:r w:rsidRPr="00970508">
              <w:rPr>
                <w:rFonts w:ascii="Arial" w:eastAsia="Times New Roman" w:hAnsi="Arial" w:cs="Arial"/>
                <w:sz w:val="28"/>
                <w:szCs w:val="28"/>
                <w:lang w:val="uk-UA" w:eastAsia="ru-RU"/>
              </w:rPr>
              <w:t>EN ISO 3411:20</w:t>
            </w:r>
            <w:r w:rsidRPr="00970508">
              <w:rPr>
                <w:rFonts w:ascii="Arial" w:eastAsia="Times New Roman" w:hAnsi="Arial" w:cs="Arial"/>
                <w:sz w:val="28"/>
                <w:szCs w:val="28"/>
                <w:lang w:eastAsia="ru-RU"/>
              </w:rPr>
              <w:t>07,</w:t>
            </w:r>
            <w:r w:rsidR="00EE47F5" w:rsidRPr="00970508">
              <w:rPr>
                <w:rFonts w:ascii="Arial" w:eastAsia="Times New Roman" w:hAnsi="Arial" w:cs="Arial"/>
                <w:sz w:val="28"/>
                <w:szCs w:val="28"/>
                <w:lang w:val="uk-UA" w:eastAsia="ru-RU"/>
              </w:rPr>
              <w:t xml:space="preserve"> Землерийні машини. Антропометричні дані операторів і мінімальний робочий простір навколо оператора </w:t>
            </w:r>
            <w:r w:rsidR="00EE47F5" w:rsidRPr="00970508">
              <w:rPr>
                <w:rFonts w:ascii="Arial" w:hAnsi="Arial" w:cs="Arial"/>
                <w:sz w:val="28"/>
                <w:szCs w:val="28"/>
                <w:lang w:val="uk-UA"/>
              </w:rPr>
              <w:t>(ISO 3411:2007)</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3744:2014 Акустика. Визначення рівнів звукової потужн</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сті джерел шуму за звуковим тиском. Технічний метод в істотно віл</w:t>
            </w:r>
            <w:r w:rsidRPr="00970508">
              <w:rPr>
                <w:rFonts w:ascii="Arial" w:eastAsia="Times New Roman" w:hAnsi="Arial" w:cs="Arial"/>
                <w:sz w:val="28"/>
                <w:szCs w:val="28"/>
                <w:lang w:val="uk-UA" w:eastAsia="ru-RU"/>
              </w:rPr>
              <w:t>ь</w:t>
            </w:r>
            <w:r w:rsidRPr="00970508">
              <w:rPr>
                <w:rFonts w:ascii="Arial" w:eastAsia="Times New Roman" w:hAnsi="Arial" w:cs="Arial"/>
                <w:sz w:val="28"/>
                <w:szCs w:val="28"/>
                <w:lang w:val="uk-UA" w:eastAsia="ru-RU"/>
              </w:rPr>
              <w:t xml:space="preserve">ному звуковому полі над </w:t>
            </w:r>
            <w:proofErr w:type="spellStart"/>
            <w:r w:rsidRPr="00970508">
              <w:rPr>
                <w:rFonts w:ascii="Arial" w:eastAsia="Times New Roman" w:hAnsi="Arial" w:cs="Arial"/>
                <w:sz w:val="28"/>
                <w:szCs w:val="28"/>
                <w:lang w:val="uk-UA" w:eastAsia="ru-RU"/>
              </w:rPr>
              <w:t>звуковідбивальною</w:t>
            </w:r>
            <w:proofErr w:type="spellEnd"/>
            <w:r w:rsidRPr="00970508">
              <w:rPr>
                <w:rFonts w:ascii="Arial" w:eastAsia="Times New Roman" w:hAnsi="Arial" w:cs="Arial"/>
                <w:sz w:val="28"/>
                <w:szCs w:val="28"/>
                <w:lang w:val="uk-UA" w:eastAsia="ru-RU"/>
              </w:rPr>
              <w:t xml:space="preserve"> площиною </w:t>
            </w:r>
            <w:r w:rsidRPr="00970508">
              <w:rPr>
                <w:rFonts w:ascii="Arial" w:hAnsi="Arial" w:cs="Arial"/>
                <w:sz w:val="28"/>
                <w:szCs w:val="28"/>
                <w:lang w:val="uk-UA"/>
              </w:rPr>
              <w:t>(ISO3744:1994)</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4413</w:t>
            </w:r>
            <w:r w:rsidR="002A232B"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 xml:space="preserve"> Гідроприводи об'ємні. Загальні правила застос</w:t>
            </w:r>
            <w:r w:rsidRPr="00970508">
              <w:rPr>
                <w:rFonts w:ascii="Arial" w:eastAsia="Times New Roman" w:hAnsi="Arial" w:cs="Arial"/>
                <w:sz w:val="28"/>
                <w:szCs w:val="28"/>
                <w:lang w:val="uk-UA" w:eastAsia="ru-RU"/>
              </w:rPr>
              <w:t>у</w:t>
            </w:r>
            <w:r w:rsidRPr="00970508">
              <w:rPr>
                <w:rFonts w:ascii="Arial" w:eastAsia="Times New Roman" w:hAnsi="Arial" w:cs="Arial"/>
                <w:sz w:val="28"/>
                <w:szCs w:val="28"/>
                <w:lang w:val="uk-UA" w:eastAsia="ru-RU"/>
              </w:rPr>
              <w:t xml:space="preserve">вання та вимоги щодо безпеки для систем та їх складових </w:t>
            </w:r>
            <w:r w:rsidRPr="00970508">
              <w:rPr>
                <w:rFonts w:ascii="Arial" w:hAnsi="Arial" w:cs="Arial"/>
                <w:sz w:val="28"/>
                <w:szCs w:val="28"/>
                <w:lang w:val="uk-UA"/>
              </w:rPr>
              <w:t>(ISO4413)</w:t>
            </w:r>
          </w:p>
          <w:p w:rsidR="00EE47F5" w:rsidRPr="00970508" w:rsidRDefault="00EE47F5" w:rsidP="00EE47F5">
            <w:pPr>
              <w:rPr>
                <w:rFonts w:ascii="Arial" w:hAnsi="Arial" w:cs="Arial"/>
                <w:sz w:val="28"/>
                <w:szCs w:val="28"/>
                <w:lang w:val="uk-UA"/>
              </w:rPr>
            </w:pPr>
            <w:r w:rsidRPr="00970508">
              <w:rPr>
                <w:rFonts w:ascii="Arial" w:eastAsia="Times New Roman" w:hAnsi="Arial" w:cs="Arial"/>
                <w:sz w:val="28"/>
                <w:szCs w:val="28"/>
                <w:lang w:val="uk-UA" w:eastAsia="ru-RU"/>
              </w:rPr>
              <w:t>EN ISO 4414</w:t>
            </w:r>
            <w:r w:rsidR="002A232B" w:rsidRPr="00970508">
              <w:rPr>
                <w:rFonts w:ascii="Arial" w:eastAsia="Times New Roman" w:hAnsi="Arial" w:cs="Arial"/>
                <w:sz w:val="28"/>
                <w:szCs w:val="28"/>
                <w:lang w:eastAsia="ru-RU"/>
              </w:rPr>
              <w:t>,</w:t>
            </w:r>
            <w:proofErr w:type="spellStart"/>
            <w:r w:rsidRPr="00970508">
              <w:rPr>
                <w:rFonts w:ascii="Arial" w:eastAsia="Times New Roman" w:hAnsi="Arial" w:cs="Arial"/>
                <w:sz w:val="28"/>
                <w:szCs w:val="28"/>
                <w:lang w:val="uk-UA" w:eastAsia="ru-RU"/>
              </w:rPr>
              <w:t>Пневмоприводи</w:t>
            </w:r>
            <w:proofErr w:type="spellEnd"/>
            <w:r w:rsidRPr="00970508">
              <w:rPr>
                <w:rFonts w:ascii="Arial" w:eastAsia="Times New Roman" w:hAnsi="Arial" w:cs="Arial"/>
                <w:sz w:val="28"/>
                <w:szCs w:val="28"/>
                <w:lang w:val="uk-UA" w:eastAsia="ru-RU"/>
              </w:rPr>
              <w:t xml:space="preserve">. Загальні правила застосування та вимоги щодо безпеки для систем та їх складових </w:t>
            </w:r>
            <w:r w:rsidRPr="00970508">
              <w:rPr>
                <w:rFonts w:ascii="Arial" w:hAnsi="Arial" w:cs="Arial"/>
                <w:sz w:val="28"/>
                <w:szCs w:val="28"/>
                <w:lang w:val="uk-UA"/>
              </w:rPr>
              <w:t>(ISO4414)</w:t>
            </w:r>
          </w:p>
          <w:p w:rsidR="00B90C01" w:rsidRPr="00970508" w:rsidRDefault="002A232B">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4871:20</w:t>
            </w:r>
            <w:r w:rsidRPr="00970508">
              <w:rPr>
                <w:rFonts w:ascii="Arial" w:eastAsia="Times New Roman" w:hAnsi="Arial" w:cs="Arial"/>
                <w:sz w:val="28"/>
                <w:szCs w:val="28"/>
                <w:lang w:eastAsia="ru-RU"/>
              </w:rPr>
              <w:t>09,</w:t>
            </w:r>
            <w:r w:rsidR="00EE47F5" w:rsidRPr="00970508">
              <w:rPr>
                <w:rFonts w:ascii="Arial" w:hAnsi="Arial" w:cs="Arial"/>
                <w:color w:val="333333"/>
                <w:sz w:val="28"/>
                <w:szCs w:val="28"/>
                <w:shd w:val="clear" w:color="auto" w:fill="FEFEFE"/>
                <w:lang w:val="uk-UA"/>
              </w:rPr>
              <w:t xml:space="preserve"> Акустика. Декларування та перевіряння рівнів шуму, утворюваного машинами й </w:t>
            </w:r>
            <w:proofErr w:type="spellStart"/>
            <w:r w:rsidR="00EE47F5" w:rsidRPr="00970508">
              <w:rPr>
                <w:rFonts w:ascii="Arial" w:hAnsi="Arial" w:cs="Arial"/>
                <w:color w:val="333333"/>
                <w:sz w:val="28"/>
                <w:szCs w:val="28"/>
                <w:shd w:val="clear" w:color="auto" w:fill="FEFEFE"/>
                <w:lang w:val="uk-UA"/>
              </w:rPr>
              <w:t>устаткованням</w:t>
            </w:r>
            <w:proofErr w:type="spellEnd"/>
            <w:r w:rsidR="00EE47F5" w:rsidRPr="00970508">
              <w:rPr>
                <w:rFonts w:ascii="Arial" w:hAnsi="Arial" w:cs="Arial"/>
                <w:color w:val="333333"/>
                <w:sz w:val="28"/>
                <w:szCs w:val="28"/>
                <w:shd w:val="clear" w:color="auto" w:fill="FEFEFE"/>
                <w:lang w:val="uk-UA"/>
              </w:rPr>
              <w:t xml:space="preserve"> (ISO 4871:</w:t>
            </w:r>
            <w:r w:rsidRPr="00970508">
              <w:rPr>
                <w:rFonts w:ascii="Arial" w:hAnsi="Arial" w:cs="Arial"/>
                <w:color w:val="333333"/>
                <w:sz w:val="28"/>
                <w:szCs w:val="28"/>
                <w:shd w:val="clear" w:color="auto" w:fill="FEFEFE"/>
              </w:rPr>
              <w:t>1996</w:t>
            </w:r>
            <w:r w:rsidR="00EE47F5" w:rsidRPr="00970508">
              <w:rPr>
                <w:rFonts w:ascii="Arial" w:hAnsi="Arial" w:cs="Arial"/>
                <w:color w:val="333333"/>
                <w:sz w:val="28"/>
                <w:szCs w:val="28"/>
                <w:shd w:val="clear" w:color="auto" w:fill="FEFEFE"/>
                <w:lang w:val="uk-UA"/>
              </w:rPr>
              <w:t>)</w:t>
            </w:r>
          </w:p>
          <w:p w:rsidR="00EE47F5" w:rsidRPr="00970508" w:rsidRDefault="00EE47F5" w:rsidP="007B1B66">
            <w:pPr>
              <w:rPr>
                <w:rFonts w:ascii="Arial" w:hAnsi="Arial" w:cs="Arial"/>
                <w:sz w:val="28"/>
                <w:szCs w:val="28"/>
                <w:lang w:val="uk-UA"/>
              </w:rPr>
            </w:pPr>
            <w:r w:rsidRPr="00970508">
              <w:rPr>
                <w:rFonts w:ascii="Arial" w:eastAsia="Times New Roman" w:hAnsi="Arial" w:cs="Arial"/>
                <w:sz w:val="28"/>
                <w:szCs w:val="28"/>
                <w:lang w:val="uk-UA" w:eastAsia="ru-RU"/>
              </w:rPr>
              <w:t>EN ISO 5353</w:t>
            </w:r>
            <w:r w:rsidR="00FD26D8" w:rsidRPr="00970508">
              <w:rPr>
                <w:rFonts w:ascii="Arial" w:eastAsia="Times New Roman" w:hAnsi="Arial" w:cs="Arial"/>
                <w:color w:val="FF0000"/>
                <w:sz w:val="28"/>
                <w:szCs w:val="28"/>
                <w:lang w:val="uk-UA" w:eastAsia="ru-RU"/>
              </w:rPr>
              <w:t xml:space="preserve">, </w:t>
            </w:r>
            <w:r w:rsidRPr="00970508">
              <w:rPr>
                <w:rFonts w:ascii="Arial" w:eastAsia="Times New Roman" w:hAnsi="Arial" w:cs="Arial"/>
                <w:sz w:val="28"/>
                <w:szCs w:val="28"/>
                <w:lang w:val="uk-UA" w:eastAsia="ru-RU"/>
              </w:rPr>
              <w:t>Машини землерийні, трактори і машини для сільс</w:t>
            </w:r>
            <w:r w:rsidRPr="00970508">
              <w:rPr>
                <w:rFonts w:ascii="Arial" w:eastAsia="Times New Roman" w:hAnsi="Arial" w:cs="Arial"/>
                <w:sz w:val="28"/>
                <w:szCs w:val="28"/>
                <w:lang w:val="uk-UA" w:eastAsia="ru-RU"/>
              </w:rPr>
              <w:t>ь</w:t>
            </w:r>
            <w:r w:rsidRPr="00970508">
              <w:rPr>
                <w:rFonts w:ascii="Arial" w:eastAsia="Times New Roman" w:hAnsi="Arial" w:cs="Arial"/>
                <w:sz w:val="28"/>
                <w:szCs w:val="28"/>
                <w:lang w:val="uk-UA" w:eastAsia="ru-RU"/>
              </w:rPr>
              <w:t xml:space="preserve">кого та лісового господарства. Контрольна точка сидіння </w:t>
            </w:r>
            <w:r w:rsidRPr="00970508">
              <w:rPr>
                <w:rFonts w:ascii="Arial" w:hAnsi="Arial" w:cs="Arial"/>
                <w:sz w:val="28"/>
                <w:szCs w:val="28"/>
                <w:lang w:val="uk-UA"/>
              </w:rPr>
              <w:t>(ISO 5353)</w:t>
            </w:r>
          </w:p>
          <w:p w:rsidR="00EE47F5" w:rsidRPr="00970508" w:rsidRDefault="00EE47F5" w:rsidP="007B1B66">
            <w:pPr>
              <w:rPr>
                <w:rFonts w:ascii="Arial" w:eastAsia="Times New Roman" w:hAnsi="Arial" w:cs="Arial"/>
                <w:sz w:val="28"/>
                <w:szCs w:val="28"/>
                <w:lang w:val="uk-UA" w:eastAsia="ru-RU"/>
              </w:rPr>
            </w:pPr>
            <w:r w:rsidRPr="00970508">
              <w:rPr>
                <w:rFonts w:ascii="Arial" w:hAnsi="Arial" w:cs="Arial"/>
                <w:color w:val="333333"/>
                <w:sz w:val="28"/>
                <w:szCs w:val="28"/>
                <w:shd w:val="clear" w:color="auto" w:fill="FEFEFE"/>
                <w:lang w:val="uk-UA"/>
              </w:rPr>
              <w:t>EN ISO 6682</w:t>
            </w:r>
            <w:r w:rsidR="00132E46" w:rsidRPr="00970508">
              <w:rPr>
                <w:rFonts w:ascii="Arial" w:hAnsi="Arial" w:cs="Arial"/>
                <w:color w:val="333333"/>
                <w:sz w:val="28"/>
                <w:szCs w:val="28"/>
                <w:shd w:val="clear" w:color="auto" w:fill="FEFEFE"/>
                <w:lang w:val="uk-UA"/>
              </w:rPr>
              <w:t>,</w:t>
            </w:r>
            <w:r w:rsidRPr="00970508">
              <w:rPr>
                <w:rFonts w:ascii="Arial" w:hAnsi="Arial" w:cs="Arial"/>
                <w:color w:val="333333"/>
                <w:sz w:val="28"/>
                <w:szCs w:val="28"/>
                <w:shd w:val="clear" w:color="auto" w:fill="FEFEFE"/>
                <w:lang w:val="uk-UA"/>
              </w:rPr>
              <w:t xml:space="preserve"> Землерийні машини. Зони зручності та досяжності органів керування</w:t>
            </w:r>
            <w:r w:rsidRPr="00970508">
              <w:rPr>
                <w:rStyle w:val="apple-converted-space"/>
                <w:rFonts w:ascii="Arial" w:hAnsi="Arial" w:cs="Arial"/>
                <w:color w:val="333333"/>
                <w:sz w:val="28"/>
                <w:szCs w:val="28"/>
                <w:shd w:val="clear" w:color="auto" w:fill="FEFEFE"/>
                <w:lang w:val="uk-UA"/>
              </w:rPr>
              <w:t> </w:t>
            </w:r>
            <w:r w:rsidRPr="00970508">
              <w:rPr>
                <w:rFonts w:ascii="Arial" w:hAnsi="Arial" w:cs="Arial"/>
                <w:sz w:val="28"/>
                <w:szCs w:val="28"/>
                <w:lang w:val="uk-UA"/>
              </w:rPr>
              <w:t>(ISO 6682)</w:t>
            </w:r>
          </w:p>
          <w:p w:rsidR="00EE47F5" w:rsidRPr="00970508" w:rsidRDefault="00EE47F5" w:rsidP="00EE47F5">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EN ISO 7096:20</w:t>
            </w:r>
            <w:r w:rsidR="00F72CB9" w:rsidRPr="00970508">
              <w:rPr>
                <w:rFonts w:ascii="Arial" w:eastAsia="Times New Roman" w:hAnsi="Arial" w:cs="Arial"/>
                <w:sz w:val="28"/>
                <w:szCs w:val="28"/>
                <w:lang w:eastAsia="ru-RU"/>
              </w:rPr>
              <w:t>08</w:t>
            </w:r>
            <w:r w:rsidRPr="00970508">
              <w:rPr>
                <w:rStyle w:val="a8"/>
                <w:rFonts w:ascii="Arial" w:eastAsia="Times New Roman" w:hAnsi="Arial" w:cs="Arial"/>
                <w:sz w:val="28"/>
                <w:szCs w:val="28"/>
                <w:lang w:val="uk-UA" w:eastAsia="ru-RU"/>
              </w:rPr>
              <w:footnoteReference w:id="6"/>
            </w:r>
            <w:r w:rsidRPr="00970508">
              <w:rPr>
                <w:rFonts w:ascii="Arial" w:eastAsia="Times New Roman" w:hAnsi="Arial" w:cs="Arial"/>
                <w:sz w:val="28"/>
                <w:szCs w:val="28"/>
                <w:lang w:val="uk-UA" w:eastAsia="ru-RU"/>
              </w:rPr>
              <w:t xml:space="preserve"> Землерийно-транспортні машини. Лаборато</w:t>
            </w:r>
            <w:r w:rsidRPr="00970508">
              <w:rPr>
                <w:rFonts w:ascii="Arial" w:eastAsia="Times New Roman" w:hAnsi="Arial" w:cs="Arial"/>
                <w:sz w:val="28"/>
                <w:szCs w:val="28"/>
                <w:lang w:val="uk-UA" w:eastAsia="ru-RU"/>
              </w:rPr>
              <w:t>р</w:t>
            </w:r>
            <w:r w:rsidRPr="00970508">
              <w:rPr>
                <w:rFonts w:ascii="Arial" w:eastAsia="Times New Roman" w:hAnsi="Arial" w:cs="Arial"/>
                <w:sz w:val="28"/>
                <w:szCs w:val="28"/>
                <w:lang w:val="uk-UA" w:eastAsia="ru-RU"/>
              </w:rPr>
              <w:t>не оцінювання вібрації сидіння оператора</w:t>
            </w:r>
            <w:r w:rsidR="00F72CB9" w:rsidRPr="00970508">
              <w:rPr>
                <w:rFonts w:ascii="Arial" w:eastAsia="Times New Roman" w:hAnsi="Arial" w:cs="Arial"/>
                <w:sz w:val="28"/>
                <w:szCs w:val="28"/>
                <w:lang w:eastAsia="ru-RU"/>
              </w:rPr>
              <w:t xml:space="preserve"> (</w:t>
            </w:r>
            <w:r w:rsidR="00F72CB9" w:rsidRPr="00970508">
              <w:rPr>
                <w:rFonts w:ascii="Arial" w:eastAsia="Times New Roman" w:hAnsi="Arial" w:cs="Arial"/>
                <w:sz w:val="28"/>
                <w:szCs w:val="28"/>
                <w:lang w:val="uk-UA" w:eastAsia="ru-RU"/>
              </w:rPr>
              <w:t>ISO</w:t>
            </w:r>
            <w:r w:rsidR="00F72CB9" w:rsidRPr="00970508">
              <w:rPr>
                <w:rFonts w:ascii="Arial" w:eastAsia="Times New Roman" w:hAnsi="Arial" w:cs="Arial"/>
                <w:sz w:val="28"/>
                <w:szCs w:val="28"/>
                <w:lang w:eastAsia="ru-RU"/>
              </w:rPr>
              <w:t xml:space="preserve"> 7096:2000)</w:t>
            </w:r>
          </w:p>
          <w:p w:rsidR="00EE47F5" w:rsidRPr="00970508" w:rsidRDefault="00F72CB9" w:rsidP="00EE47F5">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EN ISO 7731</w:t>
            </w:r>
            <w:r w:rsidRPr="00970508">
              <w:rPr>
                <w:rFonts w:ascii="Arial" w:eastAsia="Times New Roman" w:hAnsi="Arial" w:cs="Arial"/>
                <w:sz w:val="28"/>
                <w:szCs w:val="28"/>
                <w:lang w:eastAsia="ru-RU"/>
              </w:rPr>
              <w:t xml:space="preserve">, </w:t>
            </w:r>
            <w:r w:rsidR="00EE47F5" w:rsidRPr="00970508">
              <w:rPr>
                <w:rFonts w:ascii="Arial" w:eastAsia="Times New Roman" w:hAnsi="Arial" w:cs="Arial"/>
                <w:sz w:val="28"/>
                <w:szCs w:val="28"/>
                <w:lang w:val="uk-UA" w:eastAsia="ru-RU"/>
              </w:rPr>
              <w:t>Ергономіка. Сигнали небезпеки для місць грома</w:t>
            </w:r>
            <w:r w:rsidR="00EE47F5" w:rsidRPr="00970508">
              <w:rPr>
                <w:rFonts w:ascii="Arial" w:eastAsia="Times New Roman" w:hAnsi="Arial" w:cs="Arial"/>
                <w:sz w:val="28"/>
                <w:szCs w:val="28"/>
                <w:lang w:val="uk-UA" w:eastAsia="ru-RU"/>
              </w:rPr>
              <w:t>д</w:t>
            </w:r>
            <w:r w:rsidR="00EE47F5" w:rsidRPr="00970508">
              <w:rPr>
                <w:rFonts w:ascii="Arial" w:eastAsia="Times New Roman" w:hAnsi="Arial" w:cs="Arial"/>
                <w:sz w:val="28"/>
                <w:szCs w:val="28"/>
                <w:lang w:val="uk-UA" w:eastAsia="ru-RU"/>
              </w:rPr>
              <w:t>ського призначення та робочого простору. Звукові сигнали небезп</w:t>
            </w:r>
            <w:r w:rsidR="00EE47F5" w:rsidRPr="00970508">
              <w:rPr>
                <w:rFonts w:ascii="Arial" w:eastAsia="Times New Roman" w:hAnsi="Arial" w:cs="Arial"/>
                <w:sz w:val="28"/>
                <w:szCs w:val="28"/>
                <w:lang w:val="uk-UA" w:eastAsia="ru-RU"/>
              </w:rPr>
              <w:t>е</w:t>
            </w:r>
            <w:r w:rsidR="00EE47F5" w:rsidRPr="00970508">
              <w:rPr>
                <w:rFonts w:ascii="Arial" w:eastAsia="Times New Roman" w:hAnsi="Arial" w:cs="Arial"/>
                <w:sz w:val="28"/>
                <w:szCs w:val="28"/>
                <w:lang w:val="uk-UA" w:eastAsia="ru-RU"/>
              </w:rPr>
              <w:t>ки</w:t>
            </w:r>
            <w:r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ISO 7731</w:t>
            </w:r>
            <w:r w:rsidRPr="00970508">
              <w:rPr>
                <w:rFonts w:ascii="Arial" w:eastAsia="Times New Roman" w:hAnsi="Arial" w:cs="Arial"/>
                <w:sz w:val="28"/>
                <w:szCs w:val="28"/>
                <w:lang w:eastAsia="ru-RU"/>
              </w:rPr>
              <w:t>)</w:t>
            </w:r>
          </w:p>
          <w:p w:rsidR="00EE47F5" w:rsidRPr="00970508" w:rsidRDefault="00A03DF9" w:rsidP="00EE47F5">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EN ISO 11201:201</w:t>
            </w:r>
            <w:r w:rsidRPr="00970508">
              <w:rPr>
                <w:rFonts w:ascii="Arial" w:eastAsia="Times New Roman" w:hAnsi="Arial" w:cs="Arial"/>
                <w:sz w:val="28"/>
                <w:szCs w:val="28"/>
                <w:lang w:eastAsia="ru-RU"/>
              </w:rPr>
              <w:t xml:space="preserve">0, </w:t>
            </w:r>
            <w:r w:rsidR="00EE47F5" w:rsidRPr="00970508">
              <w:rPr>
                <w:rFonts w:ascii="Arial" w:eastAsia="Times New Roman" w:hAnsi="Arial" w:cs="Arial"/>
                <w:sz w:val="28"/>
                <w:szCs w:val="28"/>
                <w:lang w:val="uk-UA" w:eastAsia="ru-RU"/>
              </w:rPr>
              <w:t xml:space="preserve">Акустика. Шум, утворюваний машинами та </w:t>
            </w:r>
            <w:proofErr w:type="spellStart"/>
            <w:r w:rsidR="00EE47F5" w:rsidRPr="00970508">
              <w:rPr>
                <w:rFonts w:ascii="Arial" w:eastAsia="Times New Roman" w:hAnsi="Arial" w:cs="Arial"/>
                <w:sz w:val="28"/>
                <w:szCs w:val="28"/>
                <w:lang w:val="uk-UA" w:eastAsia="ru-RU"/>
              </w:rPr>
              <w:t>устаткованням</w:t>
            </w:r>
            <w:proofErr w:type="spellEnd"/>
            <w:r w:rsidR="00EE47F5" w:rsidRPr="00970508">
              <w:rPr>
                <w:rFonts w:ascii="Arial" w:eastAsia="Times New Roman" w:hAnsi="Arial" w:cs="Arial"/>
                <w:sz w:val="28"/>
                <w:szCs w:val="28"/>
                <w:lang w:val="uk-UA" w:eastAsia="ru-RU"/>
              </w:rPr>
              <w:t xml:space="preserve">. Визначення рівнів звукового тиску </w:t>
            </w:r>
            <w:proofErr w:type="spellStart"/>
            <w:r w:rsidR="00EE47F5" w:rsidRPr="00970508">
              <w:rPr>
                <w:rFonts w:ascii="Arial" w:eastAsia="Times New Roman" w:hAnsi="Arial" w:cs="Arial"/>
                <w:sz w:val="28"/>
                <w:szCs w:val="28"/>
                <w:lang w:val="uk-UA" w:eastAsia="ru-RU"/>
              </w:rPr>
              <w:t>випромінення</w:t>
            </w:r>
            <w:proofErr w:type="spellEnd"/>
            <w:r w:rsidR="00EE47F5" w:rsidRPr="00970508">
              <w:rPr>
                <w:rFonts w:ascii="Arial" w:eastAsia="Times New Roman" w:hAnsi="Arial" w:cs="Arial"/>
                <w:sz w:val="28"/>
                <w:szCs w:val="28"/>
                <w:lang w:val="uk-UA" w:eastAsia="ru-RU"/>
              </w:rPr>
              <w:t xml:space="preserve"> на р</w:t>
            </w:r>
            <w:r w:rsidR="00EE47F5" w:rsidRPr="00970508">
              <w:rPr>
                <w:rFonts w:ascii="Arial" w:eastAsia="Times New Roman" w:hAnsi="Arial" w:cs="Arial"/>
                <w:sz w:val="28"/>
                <w:szCs w:val="28"/>
                <w:lang w:val="uk-UA" w:eastAsia="ru-RU"/>
              </w:rPr>
              <w:t>о</w:t>
            </w:r>
            <w:r w:rsidR="00EE47F5" w:rsidRPr="00970508">
              <w:rPr>
                <w:rFonts w:ascii="Arial" w:eastAsia="Times New Roman" w:hAnsi="Arial" w:cs="Arial"/>
                <w:sz w:val="28"/>
                <w:szCs w:val="28"/>
                <w:lang w:val="uk-UA" w:eastAsia="ru-RU"/>
              </w:rPr>
              <w:t xml:space="preserve">бочому місці та в інших визначених місцях у практично вільному полі над </w:t>
            </w:r>
            <w:proofErr w:type="spellStart"/>
            <w:r w:rsidR="00EE47F5" w:rsidRPr="00970508">
              <w:rPr>
                <w:rFonts w:ascii="Arial" w:eastAsia="Times New Roman" w:hAnsi="Arial" w:cs="Arial"/>
                <w:sz w:val="28"/>
                <w:szCs w:val="28"/>
                <w:lang w:val="uk-UA" w:eastAsia="ru-RU"/>
              </w:rPr>
              <w:t>звуковідбивальною</w:t>
            </w:r>
            <w:proofErr w:type="spellEnd"/>
            <w:r w:rsidR="00EE47F5" w:rsidRPr="00970508">
              <w:rPr>
                <w:rFonts w:ascii="Arial" w:eastAsia="Times New Roman" w:hAnsi="Arial" w:cs="Arial"/>
                <w:sz w:val="28"/>
                <w:szCs w:val="28"/>
                <w:lang w:val="uk-UA" w:eastAsia="ru-RU"/>
              </w:rPr>
              <w:t xml:space="preserve"> площиною без урахування поправок на сер</w:t>
            </w:r>
            <w:r w:rsidR="00EE47F5" w:rsidRPr="00970508">
              <w:rPr>
                <w:rFonts w:ascii="Arial" w:eastAsia="Times New Roman" w:hAnsi="Arial" w:cs="Arial"/>
                <w:sz w:val="28"/>
                <w:szCs w:val="28"/>
                <w:lang w:val="uk-UA" w:eastAsia="ru-RU"/>
              </w:rPr>
              <w:t>е</w:t>
            </w:r>
            <w:r w:rsidR="00EE47F5" w:rsidRPr="00970508">
              <w:rPr>
                <w:rFonts w:ascii="Arial" w:eastAsia="Times New Roman" w:hAnsi="Arial" w:cs="Arial"/>
                <w:sz w:val="28"/>
                <w:szCs w:val="28"/>
                <w:lang w:val="uk-UA" w:eastAsia="ru-RU"/>
              </w:rPr>
              <w:t xml:space="preserve">довище </w:t>
            </w:r>
            <w:r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ISO 11201:2010</w:t>
            </w:r>
            <w:r w:rsidRPr="00970508">
              <w:rPr>
                <w:rFonts w:ascii="Arial" w:eastAsia="Times New Roman" w:hAnsi="Arial" w:cs="Arial"/>
                <w:sz w:val="28"/>
                <w:szCs w:val="28"/>
                <w:lang w:eastAsia="ru-RU"/>
              </w:rPr>
              <w:t>)</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11688-1</w:t>
            </w:r>
            <w:r w:rsidR="00A03DF9"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 xml:space="preserve"> Акустика. Практичні рекомендації щодо проект</w:t>
            </w:r>
            <w:r w:rsidRPr="00970508">
              <w:rPr>
                <w:rFonts w:ascii="Arial" w:eastAsia="Times New Roman" w:hAnsi="Arial" w:cs="Arial"/>
                <w:sz w:val="28"/>
                <w:szCs w:val="28"/>
                <w:lang w:val="uk-UA" w:eastAsia="ru-RU"/>
              </w:rPr>
              <w:t>у</w:t>
            </w:r>
            <w:r w:rsidRPr="00970508">
              <w:rPr>
                <w:rFonts w:ascii="Arial" w:eastAsia="Times New Roman" w:hAnsi="Arial" w:cs="Arial"/>
                <w:sz w:val="28"/>
                <w:szCs w:val="28"/>
                <w:lang w:val="uk-UA" w:eastAsia="ru-RU"/>
              </w:rPr>
              <w:t xml:space="preserve">вання малошумних машин й </w:t>
            </w:r>
            <w:proofErr w:type="spellStart"/>
            <w:r w:rsidRPr="00970508">
              <w:rPr>
                <w:rFonts w:ascii="Arial" w:eastAsia="Times New Roman" w:hAnsi="Arial" w:cs="Arial"/>
                <w:sz w:val="28"/>
                <w:szCs w:val="28"/>
                <w:lang w:val="uk-UA" w:eastAsia="ru-RU"/>
              </w:rPr>
              <w:t>устатковання</w:t>
            </w:r>
            <w:proofErr w:type="spellEnd"/>
            <w:r w:rsidRPr="00970508">
              <w:rPr>
                <w:rFonts w:ascii="Arial" w:eastAsia="Times New Roman" w:hAnsi="Arial" w:cs="Arial"/>
                <w:sz w:val="28"/>
                <w:szCs w:val="28"/>
                <w:lang w:val="uk-UA" w:eastAsia="ru-RU"/>
              </w:rPr>
              <w:t>. Частина 1. Планува</w:t>
            </w:r>
            <w:r w:rsidRPr="00970508">
              <w:rPr>
                <w:rFonts w:ascii="Arial" w:eastAsia="Times New Roman" w:hAnsi="Arial" w:cs="Arial"/>
                <w:sz w:val="28"/>
                <w:szCs w:val="28"/>
                <w:lang w:val="uk-UA" w:eastAsia="ru-RU"/>
              </w:rPr>
              <w:t>н</w:t>
            </w:r>
            <w:r w:rsidRPr="00970508">
              <w:rPr>
                <w:rFonts w:ascii="Arial" w:eastAsia="Times New Roman" w:hAnsi="Arial" w:cs="Arial"/>
                <w:sz w:val="28"/>
                <w:szCs w:val="28"/>
                <w:lang w:val="uk-UA" w:eastAsia="ru-RU"/>
              </w:rPr>
              <w:t>ня.</w:t>
            </w:r>
            <w:r w:rsidRPr="00970508">
              <w:rPr>
                <w:rFonts w:ascii="Arial" w:hAnsi="Arial" w:cs="Arial"/>
                <w:sz w:val="28"/>
                <w:szCs w:val="28"/>
                <w:lang w:val="uk-UA"/>
              </w:rPr>
              <w:t>(ISO/TR</w:t>
            </w:r>
            <w:r w:rsidRPr="00970508">
              <w:rPr>
                <w:rFonts w:ascii="Arial" w:hAnsi="Arial" w:cs="Arial"/>
                <w:spacing w:val="-3"/>
                <w:sz w:val="28"/>
                <w:szCs w:val="28"/>
                <w:lang w:val="uk-UA"/>
              </w:rPr>
              <w:t>11688-1)</w:t>
            </w:r>
          </w:p>
          <w:p w:rsidR="00B90C01" w:rsidRPr="00970508" w:rsidRDefault="00DE55D3">
            <w:pPr>
              <w:ind w:left="215" w:right="312" w:firstLine="0"/>
              <w:rPr>
                <w:rFonts w:ascii="Arial" w:hAnsi="Arial" w:cs="Arial"/>
                <w:sz w:val="28"/>
                <w:szCs w:val="28"/>
                <w:lang w:val="uk-UA"/>
              </w:rPr>
            </w:pPr>
            <w:r w:rsidRPr="00970508">
              <w:rPr>
                <w:rFonts w:ascii="Arial" w:eastAsia="Times New Roman" w:hAnsi="Arial" w:cs="Arial"/>
                <w:sz w:val="28"/>
                <w:szCs w:val="28"/>
                <w:lang w:val="uk-UA" w:eastAsia="ru-RU"/>
              </w:rPr>
              <w:t>EN ISO 12001:20</w:t>
            </w:r>
            <w:r w:rsidRPr="00970508">
              <w:rPr>
                <w:rFonts w:ascii="Arial" w:eastAsia="Times New Roman" w:hAnsi="Arial" w:cs="Arial"/>
                <w:sz w:val="28"/>
                <w:szCs w:val="28"/>
                <w:lang w:eastAsia="ru-RU"/>
              </w:rPr>
              <w:t xml:space="preserve">09, </w:t>
            </w:r>
            <w:r w:rsidR="00EE47F5" w:rsidRPr="00970508">
              <w:rPr>
                <w:rFonts w:ascii="Arial" w:eastAsia="Times New Roman" w:hAnsi="Arial" w:cs="Arial"/>
                <w:sz w:val="28"/>
                <w:szCs w:val="28"/>
                <w:lang w:val="uk-UA" w:eastAsia="ru-RU"/>
              </w:rPr>
              <w:t xml:space="preserve">Акустика. Шум, утворюваний машинами та </w:t>
            </w:r>
            <w:proofErr w:type="spellStart"/>
            <w:r w:rsidR="00EE47F5" w:rsidRPr="00970508">
              <w:rPr>
                <w:rFonts w:ascii="Arial" w:eastAsia="Times New Roman" w:hAnsi="Arial" w:cs="Arial"/>
                <w:sz w:val="28"/>
                <w:szCs w:val="28"/>
                <w:lang w:val="uk-UA" w:eastAsia="ru-RU"/>
              </w:rPr>
              <w:t>устаткованням</w:t>
            </w:r>
            <w:proofErr w:type="spellEnd"/>
            <w:r w:rsidR="00EE47F5" w:rsidRPr="00970508">
              <w:rPr>
                <w:rFonts w:ascii="Arial" w:eastAsia="Times New Roman" w:hAnsi="Arial" w:cs="Arial"/>
                <w:sz w:val="28"/>
                <w:szCs w:val="28"/>
                <w:lang w:val="uk-UA" w:eastAsia="ru-RU"/>
              </w:rPr>
              <w:t>. Правила готування і подання методики випроб</w:t>
            </w:r>
            <w:r w:rsidR="00EE47F5" w:rsidRPr="00970508">
              <w:rPr>
                <w:rFonts w:ascii="Arial" w:eastAsia="Times New Roman" w:hAnsi="Arial" w:cs="Arial"/>
                <w:sz w:val="28"/>
                <w:szCs w:val="28"/>
                <w:lang w:val="uk-UA" w:eastAsia="ru-RU"/>
              </w:rPr>
              <w:t>у</w:t>
            </w:r>
            <w:r w:rsidR="00EE47F5" w:rsidRPr="00970508">
              <w:rPr>
                <w:rFonts w:ascii="Arial" w:eastAsia="Times New Roman" w:hAnsi="Arial" w:cs="Arial"/>
                <w:sz w:val="28"/>
                <w:szCs w:val="28"/>
                <w:lang w:val="uk-UA" w:eastAsia="ru-RU"/>
              </w:rPr>
              <w:t xml:space="preserve">вань на шум </w:t>
            </w:r>
            <w:r w:rsidR="00EE47F5" w:rsidRPr="00970508">
              <w:rPr>
                <w:rFonts w:ascii="Arial" w:hAnsi="Arial" w:cs="Arial"/>
                <w:sz w:val="28"/>
                <w:szCs w:val="28"/>
                <w:lang w:val="uk-UA"/>
              </w:rPr>
              <w:t>(ISO 12001:1996)</w:t>
            </w:r>
          </w:p>
          <w:p w:rsidR="00EE47F5" w:rsidRPr="00970508" w:rsidRDefault="00EE47F5" w:rsidP="00EE47F5">
            <w:pPr>
              <w:rPr>
                <w:rFonts w:ascii="Arial" w:hAnsi="Arial" w:cs="Arial"/>
                <w:color w:val="333333"/>
                <w:sz w:val="28"/>
                <w:szCs w:val="28"/>
                <w:shd w:val="clear" w:color="auto" w:fill="FEFEFE"/>
                <w:lang w:val="uk-UA"/>
              </w:rPr>
            </w:pPr>
            <w:r w:rsidRPr="00970508">
              <w:rPr>
                <w:rFonts w:ascii="Arial" w:hAnsi="Arial" w:cs="Arial"/>
                <w:color w:val="333333"/>
                <w:sz w:val="28"/>
                <w:szCs w:val="28"/>
                <w:shd w:val="clear" w:color="auto" w:fill="FEFEFE"/>
                <w:lang w:val="uk-UA"/>
              </w:rPr>
              <w:t>EN ISO 12100:2016 Безпечність машин. Загальні принципи прое</w:t>
            </w:r>
            <w:r w:rsidRPr="00970508">
              <w:rPr>
                <w:rFonts w:ascii="Arial" w:hAnsi="Arial" w:cs="Arial"/>
                <w:color w:val="333333"/>
                <w:sz w:val="28"/>
                <w:szCs w:val="28"/>
                <w:shd w:val="clear" w:color="auto" w:fill="FEFEFE"/>
                <w:lang w:val="uk-UA"/>
              </w:rPr>
              <w:t>к</w:t>
            </w:r>
            <w:r w:rsidRPr="00970508">
              <w:rPr>
                <w:rFonts w:ascii="Arial" w:hAnsi="Arial" w:cs="Arial"/>
                <w:color w:val="333333"/>
                <w:sz w:val="28"/>
                <w:szCs w:val="28"/>
                <w:shd w:val="clear" w:color="auto" w:fill="FEFEFE"/>
                <w:lang w:val="uk-UA"/>
              </w:rPr>
              <w:t>тування. Оцінювання ризиків та зменшення ризиків (ISO 12100:2010)</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13732-1</w:t>
            </w:r>
            <w:r w:rsidR="00FD5254"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 xml:space="preserve"> Ергономіка термального середовища. Методи оцінки реакції людини при контакті з поверхнями. Частина 1. Гарячі п</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 xml:space="preserve">верхні. </w:t>
            </w:r>
            <w:r w:rsidRPr="00970508">
              <w:rPr>
                <w:rFonts w:ascii="Arial" w:hAnsi="Arial" w:cs="Arial"/>
                <w:sz w:val="28"/>
                <w:szCs w:val="28"/>
                <w:lang w:val="uk-UA"/>
              </w:rPr>
              <w:t>(ISO</w:t>
            </w:r>
            <w:r w:rsidRPr="00970508">
              <w:rPr>
                <w:rFonts w:ascii="Arial" w:hAnsi="Arial" w:cs="Arial"/>
                <w:spacing w:val="-3"/>
                <w:sz w:val="28"/>
                <w:szCs w:val="28"/>
                <w:lang w:val="uk-UA"/>
              </w:rPr>
              <w:t>13732-1)</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13849-1</w:t>
            </w:r>
            <w:r w:rsidR="00FD5254" w:rsidRPr="00970508">
              <w:rPr>
                <w:rFonts w:ascii="Arial" w:eastAsia="Times New Roman" w:hAnsi="Arial" w:cs="Arial"/>
                <w:sz w:val="28"/>
                <w:szCs w:val="28"/>
                <w:lang w:val="uk-UA" w:eastAsia="ru-RU"/>
              </w:rPr>
              <w:t>,</w:t>
            </w:r>
            <w:r w:rsidRPr="00970508">
              <w:rPr>
                <w:rFonts w:ascii="Arial" w:eastAsia="Times New Roman" w:hAnsi="Arial" w:cs="Arial"/>
                <w:sz w:val="28"/>
                <w:szCs w:val="28"/>
                <w:lang w:val="uk-UA" w:eastAsia="ru-RU"/>
              </w:rPr>
              <w:t xml:space="preserve"> Безпечність машин. Деталі систем управління, пов’язані з забезпеченням безпеки. Частина 1. Загальні принципи пр</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 xml:space="preserve">ектування </w:t>
            </w:r>
            <w:r w:rsidRPr="00970508">
              <w:rPr>
                <w:rFonts w:ascii="Arial" w:hAnsi="Arial" w:cs="Arial"/>
                <w:sz w:val="28"/>
                <w:szCs w:val="28"/>
                <w:lang w:val="uk-UA"/>
              </w:rPr>
              <w:t>(ISO 13849-1)</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EN ISO 13850</w:t>
            </w:r>
            <w:r w:rsidR="00FD5254"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 xml:space="preserve"> Безпечність машин. Аварійна зупинка. Принципи проектування </w:t>
            </w:r>
            <w:r w:rsidRPr="00970508">
              <w:rPr>
                <w:rFonts w:ascii="Arial" w:hAnsi="Arial" w:cs="Arial"/>
                <w:sz w:val="28"/>
                <w:szCs w:val="28"/>
                <w:lang w:val="uk-UA"/>
              </w:rPr>
              <w:t>(ISO 13850</w:t>
            </w:r>
            <w:r w:rsidR="00754F90" w:rsidRPr="00970508">
              <w:rPr>
                <w:rFonts w:ascii="Arial" w:hAnsi="Arial" w:cs="Arial"/>
                <w:sz w:val="28"/>
                <w:szCs w:val="28"/>
              </w:rPr>
              <w:t>:2006</w:t>
            </w:r>
            <w:r w:rsidRPr="00970508">
              <w:rPr>
                <w:rFonts w:ascii="Arial" w:hAnsi="Arial" w:cs="Arial"/>
                <w:sz w:val="28"/>
                <w:szCs w:val="28"/>
                <w:lang w:val="uk-UA"/>
              </w:rPr>
              <w:t>)</w:t>
            </w:r>
          </w:p>
          <w:p w:rsidR="00EE47F5" w:rsidRPr="00970508" w:rsidRDefault="00EE47F5" w:rsidP="00EE47F5">
            <w:pPr>
              <w:rPr>
                <w:rFonts w:ascii="Arial" w:hAnsi="Arial" w:cs="Arial"/>
                <w:sz w:val="28"/>
                <w:szCs w:val="28"/>
                <w:lang w:val="uk-UA"/>
              </w:rPr>
            </w:pPr>
            <w:r w:rsidRPr="00970508">
              <w:rPr>
                <w:rFonts w:ascii="Arial" w:eastAsia="Times New Roman" w:hAnsi="Arial" w:cs="Arial"/>
                <w:sz w:val="28"/>
                <w:szCs w:val="28"/>
                <w:lang w:val="uk-UA" w:eastAsia="ru-RU"/>
              </w:rPr>
              <w:t>EN ISO 13855</w:t>
            </w:r>
            <w:r w:rsidR="00754F90" w:rsidRPr="00970508">
              <w:rPr>
                <w:rFonts w:ascii="Arial" w:eastAsia="Times New Roman" w:hAnsi="Arial" w:cs="Arial"/>
                <w:sz w:val="28"/>
                <w:szCs w:val="28"/>
                <w:lang w:eastAsia="ru-RU"/>
              </w:rPr>
              <w:t>,</w:t>
            </w:r>
            <w:r w:rsidRPr="00970508">
              <w:rPr>
                <w:rFonts w:ascii="Arial" w:eastAsia="Times New Roman" w:hAnsi="Arial" w:cs="Arial"/>
                <w:sz w:val="28"/>
                <w:szCs w:val="28"/>
                <w:lang w:val="uk-UA" w:eastAsia="ru-RU"/>
              </w:rPr>
              <w:t xml:space="preserve"> Безпечність машин. Розміщення захисного обла</w:t>
            </w:r>
            <w:r w:rsidRPr="00970508">
              <w:rPr>
                <w:rFonts w:ascii="Arial" w:eastAsia="Times New Roman" w:hAnsi="Arial" w:cs="Arial"/>
                <w:sz w:val="28"/>
                <w:szCs w:val="28"/>
                <w:lang w:val="uk-UA" w:eastAsia="ru-RU"/>
              </w:rPr>
              <w:t>д</w:t>
            </w:r>
            <w:r w:rsidRPr="00970508">
              <w:rPr>
                <w:rFonts w:ascii="Arial" w:eastAsia="Times New Roman" w:hAnsi="Arial" w:cs="Arial"/>
                <w:sz w:val="28"/>
                <w:szCs w:val="28"/>
                <w:lang w:val="uk-UA" w:eastAsia="ru-RU"/>
              </w:rPr>
              <w:t>нання залежно від швидкостей переміщення частин людського т</w:t>
            </w:r>
            <w:r w:rsidRPr="00970508">
              <w:rPr>
                <w:rFonts w:ascii="Arial" w:eastAsia="Times New Roman" w:hAnsi="Arial" w:cs="Arial"/>
                <w:sz w:val="28"/>
                <w:szCs w:val="28"/>
                <w:lang w:val="uk-UA" w:eastAsia="ru-RU"/>
              </w:rPr>
              <w:t>і</w:t>
            </w:r>
            <w:r w:rsidRPr="00970508">
              <w:rPr>
                <w:rFonts w:ascii="Arial" w:eastAsia="Times New Roman" w:hAnsi="Arial" w:cs="Arial"/>
                <w:sz w:val="28"/>
                <w:szCs w:val="28"/>
                <w:lang w:val="uk-UA" w:eastAsia="ru-RU"/>
              </w:rPr>
              <w:t>ла</w:t>
            </w:r>
            <w:r w:rsidRPr="00970508">
              <w:rPr>
                <w:rFonts w:ascii="Arial" w:hAnsi="Arial" w:cs="Arial"/>
                <w:sz w:val="28"/>
                <w:szCs w:val="28"/>
                <w:lang w:val="uk-UA"/>
              </w:rPr>
              <w:t>(ISO 13855)</w:t>
            </w:r>
          </w:p>
          <w:p w:rsidR="00EE47F5" w:rsidRPr="00970508" w:rsidRDefault="00EE47F5" w:rsidP="00EE47F5">
            <w:pPr>
              <w:rPr>
                <w:rFonts w:ascii="Arial" w:hAnsi="Arial" w:cs="Arial"/>
                <w:sz w:val="28"/>
                <w:szCs w:val="28"/>
                <w:lang w:val="uk-UA"/>
              </w:rPr>
            </w:pPr>
            <w:r w:rsidRPr="00970508">
              <w:rPr>
                <w:rFonts w:ascii="Arial" w:eastAsia="Times New Roman" w:hAnsi="Arial" w:cs="Arial"/>
                <w:sz w:val="28"/>
                <w:szCs w:val="28"/>
                <w:lang w:val="uk-UA" w:eastAsia="ru-RU"/>
              </w:rPr>
              <w:t>EN ISO 13857</w:t>
            </w:r>
            <w:r w:rsidR="00754F90" w:rsidRPr="00970508">
              <w:rPr>
                <w:rFonts w:ascii="Arial" w:eastAsia="Times New Roman" w:hAnsi="Arial" w:cs="Arial"/>
                <w:sz w:val="28"/>
                <w:szCs w:val="28"/>
                <w:lang w:val="uk-UA" w:eastAsia="ru-RU"/>
              </w:rPr>
              <w:t>,</w:t>
            </w:r>
            <w:r w:rsidRPr="00970508">
              <w:rPr>
                <w:rFonts w:ascii="Arial" w:eastAsia="Times New Roman" w:hAnsi="Arial" w:cs="Arial"/>
                <w:sz w:val="28"/>
                <w:szCs w:val="28"/>
                <w:lang w:val="uk-UA" w:eastAsia="ru-RU"/>
              </w:rPr>
              <w:t xml:space="preserve"> Безпека машин. Безпечні відстані для запобігання пошкоджень верхніх та нижніх кінцівок </w:t>
            </w:r>
            <w:r w:rsidRPr="00970508">
              <w:rPr>
                <w:rFonts w:ascii="Arial" w:hAnsi="Arial" w:cs="Arial"/>
                <w:sz w:val="28"/>
                <w:szCs w:val="28"/>
                <w:lang w:val="uk-UA"/>
              </w:rPr>
              <w:t>(ISO 13857)</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color w:val="333333"/>
                <w:sz w:val="28"/>
                <w:szCs w:val="28"/>
                <w:shd w:val="clear" w:color="auto" w:fill="FEFEFE"/>
                <w:lang w:val="uk-UA"/>
              </w:rPr>
              <w:t>EN ISO 14122-2</w:t>
            </w:r>
            <w:r w:rsidR="00754F90" w:rsidRPr="00970508">
              <w:rPr>
                <w:rFonts w:ascii="Arial" w:hAnsi="Arial" w:cs="Arial"/>
                <w:color w:val="333333"/>
                <w:sz w:val="28"/>
                <w:szCs w:val="28"/>
                <w:shd w:val="clear" w:color="auto" w:fill="FEFEFE"/>
              </w:rPr>
              <w:t>,</w:t>
            </w:r>
            <w:r w:rsidRPr="00970508">
              <w:rPr>
                <w:rFonts w:ascii="Arial" w:hAnsi="Arial" w:cs="Arial"/>
                <w:color w:val="333333"/>
                <w:sz w:val="28"/>
                <w:szCs w:val="28"/>
                <w:shd w:val="clear" w:color="auto" w:fill="FEFEFE"/>
                <w:lang w:val="uk-UA"/>
              </w:rPr>
              <w:t xml:space="preserve"> Безпечність машин. Постійні засоби доступу до машин. Частина 2. Робочі платформи та проходи (ISO 14122-2)</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ISO 3795</w:t>
            </w:r>
            <w:r w:rsidRPr="00970508">
              <w:rPr>
                <w:rFonts w:ascii="Arial" w:eastAsia="Times New Roman" w:hAnsi="Arial" w:cs="Arial"/>
                <w:sz w:val="28"/>
                <w:szCs w:val="28"/>
                <w:lang w:val="uk-UA" w:eastAsia="ru-RU"/>
              </w:rPr>
              <w:t xml:space="preserve"> Транспорт дорожній, трактори і машини для сільського та лісового господарства. Визначення характеристик горіння матері</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лів оббивки салону</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ISO 3864 </w:t>
            </w:r>
            <w:r w:rsidR="00546DED" w:rsidRPr="00970508">
              <w:rPr>
                <w:rFonts w:ascii="Arial" w:eastAsia="Times New Roman" w:hAnsi="Arial" w:cs="Arial"/>
                <w:sz w:val="28"/>
                <w:szCs w:val="28"/>
                <w:lang w:eastAsia="ru-RU"/>
              </w:rPr>
              <w:t>(</w:t>
            </w:r>
            <w:r w:rsidR="00546DED" w:rsidRPr="00970508">
              <w:rPr>
                <w:rFonts w:ascii="Arial" w:eastAsia="Times New Roman" w:hAnsi="Arial" w:cs="Arial"/>
                <w:sz w:val="28"/>
                <w:szCs w:val="28"/>
                <w:lang w:val="uk-UA" w:eastAsia="ru-RU"/>
              </w:rPr>
              <w:t xml:space="preserve">всі частини) </w:t>
            </w:r>
            <w:r w:rsidRPr="00970508">
              <w:rPr>
                <w:rFonts w:ascii="Arial" w:eastAsia="Times New Roman" w:hAnsi="Arial" w:cs="Arial"/>
                <w:sz w:val="28"/>
                <w:szCs w:val="28"/>
                <w:lang w:val="uk-UA" w:eastAsia="ru-RU"/>
              </w:rPr>
              <w:t>Графічні сим</w:t>
            </w:r>
            <w:r w:rsidR="000A489C" w:rsidRPr="00970508">
              <w:rPr>
                <w:rFonts w:ascii="Arial" w:eastAsia="Times New Roman" w:hAnsi="Arial" w:cs="Arial"/>
                <w:sz w:val="28"/>
                <w:szCs w:val="28"/>
                <w:lang w:val="uk-UA" w:eastAsia="ru-RU"/>
              </w:rPr>
              <w:t>воли. Кольори та знаки бе</w:t>
            </w:r>
            <w:r w:rsidR="000A489C" w:rsidRPr="00970508">
              <w:rPr>
                <w:rFonts w:ascii="Arial" w:eastAsia="Times New Roman" w:hAnsi="Arial" w:cs="Arial"/>
                <w:sz w:val="28"/>
                <w:szCs w:val="28"/>
                <w:lang w:val="uk-UA" w:eastAsia="ru-RU"/>
              </w:rPr>
              <w:t>з</w:t>
            </w:r>
            <w:r w:rsidR="000A489C" w:rsidRPr="00970508">
              <w:rPr>
                <w:rFonts w:ascii="Arial" w:eastAsia="Times New Roman" w:hAnsi="Arial" w:cs="Arial"/>
                <w:sz w:val="28"/>
                <w:szCs w:val="28"/>
                <w:lang w:val="uk-UA" w:eastAsia="ru-RU"/>
              </w:rPr>
              <w:t>пе</w:t>
            </w:r>
            <w:r w:rsidR="000A489C" w:rsidRPr="00970508">
              <w:rPr>
                <w:rFonts w:ascii="Arial" w:eastAsia="Times New Roman" w:hAnsi="Arial" w:cs="Arial"/>
                <w:color w:val="FF0000"/>
                <w:sz w:val="28"/>
                <w:szCs w:val="28"/>
                <w:lang w:val="uk-UA" w:eastAsia="ru-RU"/>
              </w:rPr>
              <w:t>ки</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ISO 4305</w:t>
            </w:r>
            <w:r w:rsidRPr="00970508">
              <w:rPr>
                <w:rFonts w:ascii="Arial" w:eastAsia="Times New Roman" w:hAnsi="Arial" w:cs="Arial"/>
                <w:sz w:val="28"/>
                <w:szCs w:val="28"/>
                <w:lang w:val="uk-UA" w:eastAsia="ru-RU"/>
              </w:rPr>
              <w:t xml:space="preserve"> Крани самохідні. </w:t>
            </w:r>
            <w:r w:rsidR="000A489C" w:rsidRPr="00970508">
              <w:rPr>
                <w:rFonts w:ascii="Arial" w:eastAsia="Times New Roman" w:hAnsi="Arial" w:cs="Arial"/>
                <w:color w:val="FF0000"/>
                <w:sz w:val="28"/>
                <w:szCs w:val="28"/>
                <w:lang w:val="uk-UA" w:eastAsia="ru-RU"/>
              </w:rPr>
              <w:t>В</w:t>
            </w:r>
            <w:r w:rsidRPr="00970508">
              <w:rPr>
                <w:rFonts w:ascii="Arial" w:eastAsia="Times New Roman" w:hAnsi="Arial" w:cs="Arial"/>
                <w:sz w:val="28"/>
                <w:szCs w:val="28"/>
                <w:lang w:val="uk-UA" w:eastAsia="ru-RU"/>
              </w:rPr>
              <w:t>изначення стійкості</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ISO 4310</w:t>
            </w:r>
            <w:r w:rsidR="0005746A" w:rsidRPr="00970508">
              <w:rPr>
                <w:rFonts w:ascii="Arial" w:eastAsia="Times New Roman" w:hAnsi="Arial" w:cs="Arial"/>
                <w:sz w:val="28"/>
                <w:szCs w:val="28"/>
                <w:lang w:val="uk-UA" w:eastAsia="ru-RU"/>
              </w:rPr>
              <w:t>,</w:t>
            </w:r>
            <w:r w:rsidRPr="00970508">
              <w:rPr>
                <w:rFonts w:ascii="Arial" w:eastAsia="Times New Roman" w:hAnsi="Arial" w:cs="Arial"/>
                <w:sz w:val="28"/>
                <w:szCs w:val="28"/>
                <w:lang w:val="uk-UA" w:eastAsia="ru-RU"/>
              </w:rPr>
              <w:t>Крани вантажопідіймальні. Правила і методи випроб</w:t>
            </w:r>
            <w:r w:rsidRPr="00970508">
              <w:rPr>
                <w:rFonts w:ascii="Arial" w:eastAsia="Times New Roman" w:hAnsi="Arial" w:cs="Arial"/>
                <w:sz w:val="28"/>
                <w:szCs w:val="28"/>
                <w:lang w:val="uk-UA" w:eastAsia="ru-RU"/>
              </w:rPr>
              <w:t>у</w:t>
            </w:r>
            <w:r w:rsidRPr="00970508">
              <w:rPr>
                <w:rFonts w:ascii="Arial" w:eastAsia="Times New Roman" w:hAnsi="Arial" w:cs="Arial"/>
                <w:sz w:val="28"/>
                <w:szCs w:val="28"/>
                <w:lang w:val="uk-UA" w:eastAsia="ru-RU"/>
              </w:rPr>
              <w:t>вань</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ISO</w:t>
            </w:r>
            <w:r w:rsidRPr="00970508">
              <w:rPr>
                <w:rFonts w:ascii="Arial" w:eastAsia="Times New Roman" w:hAnsi="Arial" w:cs="Arial"/>
                <w:sz w:val="28"/>
                <w:szCs w:val="28"/>
                <w:lang w:val="uk-UA" w:eastAsia="ru-RU"/>
              </w:rPr>
              <w:t xml:space="preserve"> 5006:2006</w:t>
            </w:r>
            <w:r w:rsidRPr="00970508">
              <w:rPr>
                <w:rStyle w:val="a8"/>
                <w:rFonts w:ascii="Arial" w:eastAsia="Times New Roman" w:hAnsi="Arial" w:cs="Arial"/>
                <w:sz w:val="28"/>
                <w:szCs w:val="28"/>
                <w:lang w:val="uk-UA" w:eastAsia="ru-RU"/>
              </w:rPr>
              <w:footnoteReference w:id="7"/>
            </w:r>
            <w:r w:rsidRPr="00970508">
              <w:rPr>
                <w:rFonts w:ascii="Arial" w:eastAsia="Times New Roman" w:hAnsi="Arial" w:cs="Arial"/>
                <w:sz w:val="28"/>
                <w:szCs w:val="28"/>
                <w:lang w:val="uk-UA" w:eastAsia="ru-RU"/>
              </w:rPr>
              <w:t>, Машини землерийні. Поле огляду оператора. Метод випробування та критерії функціонування</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 xml:space="preserve">ISO 6405-1, </w:t>
            </w:r>
            <w:r w:rsidRPr="00970508">
              <w:rPr>
                <w:rFonts w:ascii="Arial" w:eastAsia="Times New Roman" w:hAnsi="Arial" w:cs="Arial"/>
                <w:sz w:val="28"/>
                <w:szCs w:val="28"/>
                <w:lang w:val="uk-UA" w:eastAsia="ru-RU"/>
              </w:rPr>
              <w:t>Машини землерийні. Символи для органів керування та пристроїв відображення інформації. Частина 1. Загальні символи</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ISO 7000</w:t>
            </w:r>
            <w:r w:rsidR="00BA3EBF" w:rsidRPr="00970508">
              <w:rPr>
                <w:rFonts w:ascii="Arial" w:eastAsia="Times New Roman" w:hAnsi="Arial" w:cs="Arial"/>
                <w:sz w:val="28"/>
                <w:szCs w:val="28"/>
                <w:lang w:val="uk-UA" w:eastAsia="ru-RU"/>
              </w:rPr>
              <w:t>,</w:t>
            </w:r>
            <w:r w:rsidRPr="00970508">
              <w:rPr>
                <w:rFonts w:ascii="Arial" w:eastAsia="Times New Roman" w:hAnsi="Arial" w:cs="Arial"/>
                <w:sz w:val="28"/>
                <w:szCs w:val="28"/>
                <w:lang w:val="uk-UA" w:eastAsia="ru-RU"/>
              </w:rPr>
              <w:t xml:space="preserve"> Графічні символи, що їх використовують на </w:t>
            </w:r>
            <w:proofErr w:type="spellStart"/>
            <w:r w:rsidRPr="00970508">
              <w:rPr>
                <w:rFonts w:ascii="Arial" w:eastAsia="Times New Roman" w:hAnsi="Arial" w:cs="Arial"/>
                <w:sz w:val="28"/>
                <w:szCs w:val="28"/>
                <w:lang w:val="uk-UA" w:eastAsia="ru-RU"/>
              </w:rPr>
              <w:t>устатк</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ванні</w:t>
            </w:r>
            <w:proofErr w:type="spellEnd"/>
            <w:r w:rsidRPr="00970508">
              <w:rPr>
                <w:rFonts w:ascii="Arial" w:eastAsia="Times New Roman" w:hAnsi="Arial" w:cs="Arial"/>
                <w:sz w:val="28"/>
                <w:szCs w:val="28"/>
                <w:lang w:val="uk-UA" w:eastAsia="ru-RU"/>
              </w:rPr>
              <w:t>. Покажчик та огляд</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 xml:space="preserve">ISO 10263-2 </w:t>
            </w:r>
            <w:r w:rsidRPr="00970508">
              <w:rPr>
                <w:rFonts w:ascii="Arial" w:eastAsia="Times New Roman" w:hAnsi="Arial" w:cs="Arial"/>
                <w:sz w:val="28"/>
                <w:szCs w:val="28"/>
                <w:lang w:val="uk-UA" w:eastAsia="ru-RU"/>
              </w:rPr>
              <w:t>Машини землерийні. Навколишнє середовище роб</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чого місця оператора. Частина 2. Випробування повітряного фільтра</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ISO</w:t>
            </w:r>
            <w:r w:rsidRPr="00970508">
              <w:rPr>
                <w:rFonts w:ascii="Arial" w:eastAsia="Times New Roman" w:hAnsi="Arial" w:cs="Arial"/>
                <w:sz w:val="28"/>
                <w:szCs w:val="28"/>
                <w:lang w:val="uk-UA" w:eastAsia="ru-RU"/>
              </w:rPr>
              <w:t xml:space="preserve"> 10263-3, Машини землерийні. Навколишнє середовище р</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бочого місця оператора. Частина 3. Метод визначення герметичності кабіни</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ISO</w:t>
            </w:r>
            <w:r w:rsidRPr="00970508">
              <w:rPr>
                <w:rFonts w:ascii="Arial" w:eastAsia="Times New Roman" w:hAnsi="Arial" w:cs="Arial"/>
                <w:sz w:val="28"/>
                <w:szCs w:val="28"/>
                <w:lang w:val="uk-UA" w:eastAsia="ru-RU"/>
              </w:rPr>
              <w:t xml:space="preserve"> 10263-5, Машини землерийні. Навколишнє середовище р</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бочого місця оператора. Частина 5. Метод випробувань системи відт</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вання вітрового скла</w:t>
            </w:r>
          </w:p>
          <w:p w:rsidR="00EE47F5" w:rsidRPr="00970508" w:rsidRDefault="00EE47F5" w:rsidP="00EE47F5">
            <w:pPr>
              <w:rPr>
                <w:rFonts w:ascii="Arial" w:eastAsia="Times New Roman" w:hAnsi="Arial" w:cs="Arial"/>
                <w:sz w:val="28"/>
                <w:szCs w:val="28"/>
                <w:lang w:val="uk-UA" w:eastAsia="ru-RU"/>
              </w:rPr>
            </w:pPr>
            <w:r w:rsidRPr="00970508">
              <w:rPr>
                <w:rFonts w:ascii="Arial" w:hAnsi="Arial" w:cs="Arial"/>
                <w:sz w:val="28"/>
                <w:szCs w:val="28"/>
                <w:lang w:val="uk-UA"/>
              </w:rPr>
              <w:t>ISO</w:t>
            </w:r>
            <w:r w:rsidRPr="00970508">
              <w:rPr>
                <w:rFonts w:ascii="Arial" w:eastAsia="Times New Roman" w:hAnsi="Arial" w:cs="Arial"/>
                <w:sz w:val="28"/>
                <w:szCs w:val="28"/>
                <w:lang w:val="uk-UA" w:eastAsia="ru-RU"/>
              </w:rPr>
              <w:t xml:space="preserve"> 10567, Машини землерийні. Гідравлічні </w:t>
            </w:r>
            <w:r w:rsidR="00820CA1" w:rsidRPr="00970508">
              <w:rPr>
                <w:rFonts w:ascii="Arial" w:eastAsia="Times New Roman" w:hAnsi="Arial" w:cs="Arial"/>
                <w:sz w:val="28"/>
                <w:szCs w:val="28"/>
                <w:lang w:val="uk-UA" w:eastAsia="ru-RU"/>
              </w:rPr>
              <w:t>екскаватори. Вант</w:t>
            </w:r>
            <w:r w:rsidR="00820CA1" w:rsidRPr="00970508">
              <w:rPr>
                <w:rFonts w:ascii="Arial" w:eastAsia="Times New Roman" w:hAnsi="Arial" w:cs="Arial"/>
                <w:sz w:val="28"/>
                <w:szCs w:val="28"/>
                <w:lang w:val="uk-UA" w:eastAsia="ru-RU"/>
              </w:rPr>
              <w:t>а</w:t>
            </w:r>
            <w:r w:rsidR="00820CA1" w:rsidRPr="00970508">
              <w:rPr>
                <w:rFonts w:ascii="Arial" w:eastAsia="Times New Roman" w:hAnsi="Arial" w:cs="Arial"/>
                <w:sz w:val="28"/>
                <w:szCs w:val="28"/>
                <w:lang w:val="uk-UA" w:eastAsia="ru-RU"/>
              </w:rPr>
              <w:t>жопідйомніст</w:t>
            </w:r>
            <w:r w:rsidR="00820CA1" w:rsidRPr="00970508">
              <w:rPr>
                <w:rFonts w:ascii="Arial" w:eastAsia="Times New Roman" w:hAnsi="Arial" w:cs="Arial"/>
                <w:color w:val="FF0000"/>
                <w:sz w:val="28"/>
                <w:szCs w:val="28"/>
                <w:lang w:val="uk-UA" w:eastAsia="ru-RU"/>
              </w:rPr>
              <w:t>ь</w:t>
            </w:r>
          </w:p>
          <w:p w:rsidR="00EE47F5" w:rsidRPr="00970508" w:rsidRDefault="00EE47F5" w:rsidP="00EE47F5">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ISO 11112:</w:t>
            </w:r>
            <w:r w:rsidR="00D61342" w:rsidRPr="00970508">
              <w:rPr>
                <w:rFonts w:ascii="Arial" w:eastAsia="Times New Roman" w:hAnsi="Arial" w:cs="Arial"/>
                <w:sz w:val="28"/>
                <w:szCs w:val="28"/>
                <w:lang w:val="uk-UA" w:eastAsia="ru-RU"/>
              </w:rPr>
              <w:t>1995</w:t>
            </w:r>
            <w:r w:rsidRPr="00970508">
              <w:rPr>
                <w:rStyle w:val="a8"/>
                <w:rFonts w:ascii="Arial" w:eastAsia="Times New Roman" w:hAnsi="Arial" w:cs="Arial"/>
                <w:sz w:val="28"/>
                <w:szCs w:val="28"/>
                <w:lang w:val="uk-UA" w:eastAsia="ru-RU"/>
              </w:rPr>
              <w:footnoteReference w:id="8"/>
            </w:r>
            <w:r w:rsidRPr="00970508">
              <w:rPr>
                <w:rFonts w:ascii="Arial" w:eastAsia="Times New Roman" w:hAnsi="Arial" w:cs="Arial"/>
                <w:sz w:val="28"/>
                <w:szCs w:val="28"/>
                <w:lang w:val="uk-UA" w:eastAsia="ru-RU"/>
              </w:rPr>
              <w:t xml:space="preserve"> (ISO 11112:1995, IDT)Машини землерийні. С</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діння водія. Розміри та вимоги</w:t>
            </w:r>
          </w:p>
          <w:p w:rsidR="00EE47F5" w:rsidRPr="00970508" w:rsidRDefault="00EE47F5" w:rsidP="006E556F">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ISO 12508:2017 Машини землерийні. Робоче місце оператора та зони технічного обслуговування. </w:t>
            </w:r>
            <w:r w:rsidR="00820CA1" w:rsidRPr="00970508">
              <w:rPr>
                <w:rFonts w:ascii="Arial" w:eastAsia="Times New Roman" w:hAnsi="Arial" w:cs="Arial"/>
                <w:sz w:val="28"/>
                <w:szCs w:val="28"/>
                <w:lang w:val="uk-UA" w:eastAsia="ru-RU"/>
              </w:rPr>
              <w:t>Згладжування кромок конструкці</w:t>
            </w:r>
            <w:r w:rsidR="00820CA1" w:rsidRPr="00970508">
              <w:rPr>
                <w:rFonts w:ascii="Arial" w:eastAsia="Times New Roman" w:hAnsi="Arial" w:cs="Arial"/>
                <w:color w:val="FF0000"/>
                <w:sz w:val="28"/>
                <w:szCs w:val="28"/>
                <w:lang w:val="uk-UA" w:eastAsia="ru-RU"/>
              </w:rPr>
              <w:t>ї</w:t>
            </w:r>
          </w:p>
        </w:tc>
      </w:tr>
    </w:tbl>
    <w:p w:rsidR="007C7C00" w:rsidRPr="00970508" w:rsidRDefault="007C7C00" w:rsidP="007C7C00">
      <w:pPr>
        <w:pStyle w:val="1"/>
        <w:rPr>
          <w:rFonts w:ascii="Arial" w:hAnsi="Arial" w:cs="Arial"/>
          <w:sz w:val="28"/>
          <w:szCs w:val="28"/>
          <w:lang w:val="uk-UA"/>
        </w:rPr>
      </w:pPr>
    </w:p>
    <w:p w:rsidR="007C7C00" w:rsidRPr="00970508" w:rsidRDefault="007C7C00" w:rsidP="007C7C00">
      <w:pPr>
        <w:pStyle w:val="1"/>
        <w:rPr>
          <w:rFonts w:ascii="Arial" w:hAnsi="Arial" w:cs="Arial"/>
          <w:sz w:val="28"/>
          <w:szCs w:val="28"/>
          <w:lang w:val="uk-UA"/>
        </w:rPr>
      </w:pPr>
      <w:bookmarkStart w:id="8" w:name="_Toc7094163"/>
      <w:bookmarkStart w:id="9" w:name="_Toc13490718"/>
      <w:r w:rsidRPr="00970508">
        <w:rPr>
          <w:rFonts w:ascii="Arial" w:hAnsi="Arial" w:cs="Arial"/>
          <w:sz w:val="28"/>
          <w:szCs w:val="28"/>
          <w:lang w:val="uk-UA"/>
        </w:rPr>
        <w:t>3 Терміни та визначення понять</w:t>
      </w:r>
      <w:bookmarkEnd w:id="8"/>
      <w:bookmarkEnd w:id="9"/>
    </w:p>
    <w:p w:rsidR="007C7C00" w:rsidRPr="00970508" w:rsidRDefault="005C7757" w:rsidP="007C7C00">
      <w:pPr>
        <w:contextualSpacing/>
        <w:rPr>
          <w:rFonts w:ascii="Arial" w:hAnsi="Arial" w:cs="Arial"/>
          <w:color w:val="000000"/>
          <w:sz w:val="28"/>
          <w:szCs w:val="28"/>
          <w:lang w:val="uk-UA"/>
        </w:rPr>
      </w:pPr>
      <w:r w:rsidRPr="00970508">
        <w:rPr>
          <w:rFonts w:ascii="Arial" w:hAnsi="Arial" w:cs="Arial"/>
          <w:color w:val="000000"/>
          <w:sz w:val="28"/>
          <w:szCs w:val="28"/>
          <w:lang w:val="uk-UA"/>
        </w:rPr>
        <w:t>У</w:t>
      </w:r>
      <w:r w:rsidR="007C7C00" w:rsidRPr="00970508">
        <w:rPr>
          <w:rFonts w:ascii="Arial" w:hAnsi="Arial" w:cs="Arial"/>
          <w:color w:val="000000"/>
          <w:sz w:val="28"/>
          <w:szCs w:val="28"/>
          <w:lang w:val="uk-UA"/>
        </w:rPr>
        <w:t xml:space="preserve"> цьому </w:t>
      </w:r>
      <w:r w:rsidR="00820CA1" w:rsidRPr="00970508">
        <w:rPr>
          <w:rFonts w:ascii="Arial" w:hAnsi="Arial" w:cs="Arial"/>
          <w:color w:val="FF0000"/>
          <w:sz w:val="28"/>
          <w:szCs w:val="28"/>
          <w:lang w:val="uk-UA"/>
        </w:rPr>
        <w:t>стандарті</w:t>
      </w:r>
      <w:r w:rsidRPr="00970508">
        <w:rPr>
          <w:rFonts w:ascii="Arial" w:hAnsi="Arial" w:cs="Arial"/>
          <w:color w:val="000000"/>
          <w:sz w:val="28"/>
          <w:szCs w:val="28"/>
          <w:lang w:val="uk-UA"/>
        </w:rPr>
        <w:t xml:space="preserve"> вжито </w:t>
      </w:r>
      <w:r w:rsidR="007C7C00" w:rsidRPr="00970508">
        <w:rPr>
          <w:rFonts w:ascii="Arial" w:hAnsi="Arial" w:cs="Arial"/>
          <w:color w:val="000000"/>
          <w:sz w:val="28"/>
          <w:szCs w:val="28"/>
          <w:lang w:val="uk-UA"/>
        </w:rPr>
        <w:t xml:space="preserve">терміни та визначення, наведені в </w:t>
      </w:r>
      <w:r w:rsidR="007C7C00" w:rsidRPr="00970508">
        <w:rPr>
          <w:rFonts w:ascii="Arial" w:hAnsi="Arial" w:cs="Arial"/>
          <w:color w:val="FF0000"/>
          <w:sz w:val="28"/>
          <w:szCs w:val="28"/>
          <w:lang w:val="uk-UA"/>
        </w:rPr>
        <w:t xml:space="preserve">EN </w:t>
      </w:r>
      <w:r w:rsidR="007C7C00" w:rsidRPr="00970508">
        <w:rPr>
          <w:rFonts w:ascii="Arial" w:hAnsi="Arial" w:cs="Arial"/>
          <w:color w:val="000000"/>
          <w:sz w:val="28"/>
          <w:szCs w:val="28"/>
          <w:lang w:val="uk-UA"/>
        </w:rPr>
        <w:t>ISO 12100: 2010, EN 15954-1: 2013</w:t>
      </w:r>
      <w:r w:rsidR="00431BC3" w:rsidRPr="00970508">
        <w:rPr>
          <w:rFonts w:ascii="Arial" w:hAnsi="Arial" w:cs="Arial"/>
          <w:color w:val="000000"/>
          <w:sz w:val="28"/>
          <w:szCs w:val="28"/>
          <w:lang w:val="uk-UA"/>
        </w:rPr>
        <w:t xml:space="preserve">. </w:t>
      </w:r>
      <w:r w:rsidR="00431BC3" w:rsidRPr="00970508">
        <w:rPr>
          <w:rFonts w:ascii="Arial" w:hAnsi="Arial" w:cs="Arial"/>
          <w:sz w:val="28"/>
          <w:szCs w:val="28"/>
          <w:lang w:val="uk-UA"/>
        </w:rPr>
        <w:t>Нижче подано терміни, вжиті в цьому ста</w:t>
      </w:r>
      <w:r w:rsidR="00431BC3" w:rsidRPr="00970508">
        <w:rPr>
          <w:rFonts w:ascii="Arial" w:hAnsi="Arial" w:cs="Arial"/>
          <w:sz w:val="28"/>
          <w:szCs w:val="28"/>
          <w:lang w:val="uk-UA"/>
        </w:rPr>
        <w:t>н</w:t>
      </w:r>
      <w:r w:rsidR="00431BC3" w:rsidRPr="00970508">
        <w:rPr>
          <w:rFonts w:ascii="Arial" w:hAnsi="Arial" w:cs="Arial"/>
          <w:sz w:val="28"/>
          <w:szCs w:val="28"/>
          <w:lang w:val="uk-UA"/>
        </w:rPr>
        <w:t>дарті, та визначення позначених ними понять.</w:t>
      </w:r>
    </w:p>
    <w:p w:rsidR="007C7C00" w:rsidRPr="00970508" w:rsidRDefault="007C7C00" w:rsidP="007C7C00">
      <w:pPr>
        <w:contextualSpacing/>
        <w:rPr>
          <w:rFonts w:ascii="Arial" w:hAnsi="Arial" w:cs="Arial"/>
          <w:b/>
          <w:color w:val="000000"/>
          <w:sz w:val="28"/>
          <w:szCs w:val="28"/>
          <w:lang w:val="uk-UA"/>
        </w:rPr>
      </w:pPr>
      <w:r w:rsidRPr="00970508">
        <w:rPr>
          <w:rFonts w:ascii="Arial" w:hAnsi="Arial" w:cs="Arial"/>
          <w:b/>
          <w:color w:val="000000"/>
          <w:sz w:val="28"/>
          <w:szCs w:val="28"/>
          <w:lang w:val="uk-UA"/>
        </w:rPr>
        <w:t>3.1</w:t>
      </w:r>
    </w:p>
    <w:p w:rsidR="007C7C00" w:rsidRPr="00970508" w:rsidRDefault="004E0C5E" w:rsidP="007C7C00">
      <w:pPr>
        <w:contextualSpacing/>
        <w:rPr>
          <w:rFonts w:ascii="Arial" w:hAnsi="Arial" w:cs="Arial"/>
          <w:color w:val="000000"/>
          <w:sz w:val="28"/>
          <w:szCs w:val="28"/>
          <w:lang w:val="uk-UA"/>
        </w:rPr>
      </w:pPr>
      <w:r w:rsidRPr="00970508">
        <w:rPr>
          <w:rFonts w:ascii="Arial" w:hAnsi="Arial" w:cs="Arial"/>
          <w:b/>
          <w:color w:val="FF0000"/>
          <w:sz w:val="28"/>
          <w:szCs w:val="28"/>
          <w:lang w:val="uk-UA"/>
        </w:rPr>
        <w:t>р</w:t>
      </w:r>
      <w:r w:rsidR="007C7C00" w:rsidRPr="00970508">
        <w:rPr>
          <w:rFonts w:ascii="Arial" w:hAnsi="Arial" w:cs="Arial"/>
          <w:b/>
          <w:color w:val="000000"/>
          <w:sz w:val="28"/>
          <w:szCs w:val="28"/>
          <w:lang w:val="uk-UA"/>
        </w:rPr>
        <w:t>ейк</w:t>
      </w:r>
      <w:r w:rsidR="00A92111" w:rsidRPr="00970508">
        <w:rPr>
          <w:rFonts w:ascii="Arial" w:hAnsi="Arial" w:cs="Arial"/>
          <w:b/>
          <w:color w:val="000000"/>
          <w:sz w:val="28"/>
          <w:szCs w:val="28"/>
          <w:lang w:val="uk-UA"/>
        </w:rPr>
        <w:t>ове положення</w:t>
      </w:r>
    </w:p>
    <w:p w:rsidR="007C7C00" w:rsidRPr="00970508" w:rsidRDefault="007C7C00" w:rsidP="007C7C00">
      <w:pPr>
        <w:contextualSpacing/>
        <w:rPr>
          <w:rFonts w:ascii="Arial" w:hAnsi="Arial" w:cs="Arial"/>
          <w:color w:val="000000"/>
          <w:sz w:val="28"/>
          <w:szCs w:val="28"/>
          <w:lang w:val="uk-UA"/>
        </w:rPr>
      </w:pPr>
      <w:r w:rsidRPr="00970508">
        <w:rPr>
          <w:rFonts w:ascii="Arial" w:hAnsi="Arial" w:cs="Arial"/>
          <w:color w:val="000000"/>
          <w:sz w:val="28"/>
          <w:szCs w:val="28"/>
          <w:lang w:val="uk-UA"/>
        </w:rPr>
        <w:t>стан</w:t>
      </w:r>
      <w:r w:rsidR="000D04A2" w:rsidRPr="00970508">
        <w:rPr>
          <w:rFonts w:ascii="Arial" w:hAnsi="Arial" w:cs="Arial"/>
          <w:color w:val="000000"/>
          <w:sz w:val="28"/>
          <w:szCs w:val="28"/>
          <w:lang w:val="uk-UA"/>
        </w:rPr>
        <w:t xml:space="preserve"> машини, коли во</w:t>
      </w:r>
      <w:r w:rsidRPr="00970508">
        <w:rPr>
          <w:rFonts w:ascii="Arial" w:hAnsi="Arial" w:cs="Arial"/>
          <w:color w:val="000000"/>
          <w:sz w:val="28"/>
          <w:szCs w:val="28"/>
          <w:lang w:val="uk-UA"/>
        </w:rPr>
        <w:t>н</w:t>
      </w:r>
      <w:r w:rsidR="000D04A2" w:rsidRPr="00970508">
        <w:rPr>
          <w:rFonts w:ascii="Arial" w:hAnsi="Arial" w:cs="Arial"/>
          <w:color w:val="000000"/>
          <w:sz w:val="28"/>
          <w:szCs w:val="28"/>
          <w:lang w:val="uk-UA"/>
        </w:rPr>
        <w:t>а</w:t>
      </w:r>
      <w:r w:rsidRPr="00970508">
        <w:rPr>
          <w:rFonts w:ascii="Arial" w:hAnsi="Arial" w:cs="Arial"/>
          <w:color w:val="000000"/>
          <w:sz w:val="28"/>
          <w:szCs w:val="28"/>
          <w:lang w:val="uk-UA"/>
        </w:rPr>
        <w:t xml:space="preserve"> знаходиться на </w:t>
      </w:r>
      <w:r w:rsidR="000D04A2" w:rsidRPr="00970508">
        <w:rPr>
          <w:rFonts w:ascii="Arial" w:hAnsi="Arial" w:cs="Arial"/>
          <w:color w:val="000000"/>
          <w:sz w:val="28"/>
          <w:szCs w:val="28"/>
          <w:lang w:val="uk-UA"/>
        </w:rPr>
        <w:t xml:space="preserve">колії і </w:t>
      </w:r>
      <w:r w:rsidRPr="00970508">
        <w:rPr>
          <w:rFonts w:ascii="Arial" w:hAnsi="Arial" w:cs="Arial"/>
          <w:color w:val="000000"/>
          <w:sz w:val="28"/>
          <w:szCs w:val="28"/>
          <w:lang w:val="uk-UA"/>
        </w:rPr>
        <w:t>готов</w:t>
      </w:r>
      <w:r w:rsidR="000D04A2" w:rsidRPr="00970508">
        <w:rPr>
          <w:rFonts w:ascii="Arial" w:hAnsi="Arial" w:cs="Arial"/>
          <w:color w:val="000000"/>
          <w:sz w:val="28"/>
          <w:szCs w:val="28"/>
          <w:lang w:val="uk-UA"/>
        </w:rPr>
        <w:t>а</w:t>
      </w:r>
      <w:r w:rsidRPr="00970508">
        <w:rPr>
          <w:rFonts w:ascii="Arial" w:hAnsi="Arial" w:cs="Arial"/>
          <w:color w:val="000000"/>
          <w:sz w:val="28"/>
          <w:szCs w:val="28"/>
          <w:lang w:val="uk-UA"/>
        </w:rPr>
        <w:t xml:space="preserve"> до експлуатації або </w:t>
      </w:r>
      <w:r w:rsidR="000D04A2" w:rsidRPr="00970508">
        <w:rPr>
          <w:rFonts w:ascii="Arial" w:hAnsi="Arial" w:cs="Arial"/>
          <w:color w:val="000000"/>
          <w:sz w:val="28"/>
          <w:szCs w:val="28"/>
          <w:lang w:val="uk-UA"/>
        </w:rPr>
        <w:t xml:space="preserve">переміщенню </w:t>
      </w:r>
      <w:r w:rsidRPr="00970508">
        <w:rPr>
          <w:rFonts w:ascii="Arial" w:hAnsi="Arial" w:cs="Arial"/>
          <w:color w:val="000000"/>
          <w:sz w:val="28"/>
          <w:szCs w:val="28"/>
          <w:lang w:val="uk-UA"/>
        </w:rPr>
        <w:t>по колії</w:t>
      </w:r>
    </w:p>
    <w:p w:rsidR="007C7C00" w:rsidRPr="00970508" w:rsidRDefault="007C7C00" w:rsidP="007C7C00">
      <w:pPr>
        <w:contextualSpacing/>
        <w:rPr>
          <w:rFonts w:ascii="Arial" w:hAnsi="Arial" w:cs="Arial"/>
          <w:color w:val="000000"/>
          <w:sz w:val="28"/>
          <w:szCs w:val="28"/>
          <w:lang w:val="uk-UA"/>
        </w:rPr>
      </w:pPr>
      <w:r w:rsidRPr="00970508">
        <w:rPr>
          <w:rFonts w:ascii="Arial" w:hAnsi="Arial" w:cs="Arial"/>
          <w:color w:val="000000"/>
          <w:sz w:val="28"/>
          <w:szCs w:val="28"/>
          <w:lang w:val="uk-UA"/>
        </w:rPr>
        <w:t xml:space="preserve">Примітка 1 до визначення: </w:t>
      </w:r>
      <w:r w:rsidR="00A92111" w:rsidRPr="00970508">
        <w:rPr>
          <w:rFonts w:ascii="Arial" w:hAnsi="Arial" w:cs="Arial"/>
          <w:color w:val="000000"/>
          <w:sz w:val="28"/>
          <w:szCs w:val="28"/>
          <w:lang w:val="uk-UA"/>
        </w:rPr>
        <w:t xml:space="preserve">рейкове положення </w:t>
      </w:r>
      <w:r w:rsidRPr="00970508">
        <w:rPr>
          <w:rFonts w:ascii="Arial" w:hAnsi="Arial" w:cs="Arial"/>
          <w:color w:val="000000"/>
          <w:sz w:val="28"/>
          <w:szCs w:val="28"/>
          <w:lang w:val="uk-UA"/>
        </w:rPr>
        <w:t xml:space="preserve">не включає </w:t>
      </w:r>
      <w:r w:rsidR="00AE0984" w:rsidRPr="00970508">
        <w:rPr>
          <w:rFonts w:ascii="Arial" w:hAnsi="Arial" w:cs="Arial"/>
          <w:color w:val="000000"/>
          <w:sz w:val="28"/>
          <w:szCs w:val="28"/>
          <w:lang w:val="uk-UA"/>
        </w:rPr>
        <w:t xml:space="preserve">в себе </w:t>
      </w:r>
      <w:r w:rsidRPr="00970508">
        <w:rPr>
          <w:rFonts w:ascii="Arial" w:hAnsi="Arial" w:cs="Arial"/>
          <w:color w:val="000000"/>
          <w:sz w:val="28"/>
          <w:szCs w:val="28"/>
          <w:lang w:val="uk-UA"/>
        </w:rPr>
        <w:t>п</w:t>
      </w:r>
      <w:r w:rsidRPr="00970508">
        <w:rPr>
          <w:rFonts w:ascii="Arial" w:hAnsi="Arial" w:cs="Arial"/>
          <w:color w:val="000000"/>
          <w:sz w:val="28"/>
          <w:szCs w:val="28"/>
          <w:lang w:val="uk-UA"/>
        </w:rPr>
        <w:t>е</w:t>
      </w:r>
      <w:r w:rsidRPr="00970508">
        <w:rPr>
          <w:rFonts w:ascii="Arial" w:hAnsi="Arial" w:cs="Arial"/>
          <w:color w:val="000000"/>
          <w:sz w:val="28"/>
          <w:szCs w:val="28"/>
          <w:lang w:val="uk-UA"/>
        </w:rPr>
        <w:t xml:space="preserve">рехідний стан </w:t>
      </w:r>
      <w:r w:rsidR="00325D63" w:rsidRPr="00970508">
        <w:rPr>
          <w:rFonts w:ascii="Arial" w:hAnsi="Arial" w:cs="Arial"/>
          <w:color w:val="000000"/>
          <w:sz w:val="28"/>
          <w:szCs w:val="28"/>
          <w:lang w:val="uk-UA"/>
        </w:rPr>
        <w:t xml:space="preserve">під час </w:t>
      </w:r>
      <w:r w:rsidRPr="00970508">
        <w:rPr>
          <w:rFonts w:ascii="Arial" w:hAnsi="Arial" w:cs="Arial"/>
          <w:color w:val="000000"/>
          <w:sz w:val="28"/>
          <w:szCs w:val="28"/>
          <w:lang w:val="uk-UA"/>
        </w:rPr>
        <w:t>переміщення на колію та сходження з неї.</w:t>
      </w:r>
    </w:p>
    <w:p w:rsidR="007C7C00" w:rsidRPr="00970508" w:rsidRDefault="001237DF" w:rsidP="007C7C00">
      <w:pPr>
        <w:rPr>
          <w:rFonts w:ascii="Arial" w:hAnsi="Arial" w:cs="Arial"/>
          <w:b/>
          <w:sz w:val="28"/>
          <w:szCs w:val="28"/>
          <w:lang w:val="uk-UA"/>
        </w:rPr>
      </w:pPr>
      <w:r w:rsidRPr="00970508">
        <w:rPr>
          <w:rFonts w:ascii="Arial" w:hAnsi="Arial" w:cs="Arial"/>
          <w:b/>
          <w:sz w:val="28"/>
          <w:szCs w:val="28"/>
          <w:lang w:val="uk-UA"/>
        </w:rPr>
        <w:t>3.2</w:t>
      </w:r>
    </w:p>
    <w:p w:rsidR="007C7C00" w:rsidRPr="00970508" w:rsidRDefault="007C7C00" w:rsidP="007C7C00">
      <w:pPr>
        <w:rPr>
          <w:rFonts w:ascii="Arial" w:hAnsi="Arial" w:cs="Arial"/>
          <w:b/>
          <w:sz w:val="28"/>
          <w:szCs w:val="28"/>
          <w:lang w:val="uk-UA"/>
        </w:rPr>
      </w:pPr>
      <w:r w:rsidRPr="00970508">
        <w:rPr>
          <w:rFonts w:ascii="Arial" w:hAnsi="Arial" w:cs="Arial"/>
          <w:b/>
          <w:sz w:val="28"/>
          <w:szCs w:val="28"/>
          <w:lang w:val="uk-UA"/>
        </w:rPr>
        <w:t>робоче місце</w:t>
      </w:r>
    </w:p>
    <w:p w:rsidR="007C7C00" w:rsidRPr="00970508" w:rsidRDefault="007C7C00" w:rsidP="007C7C00">
      <w:pPr>
        <w:rPr>
          <w:rFonts w:ascii="Arial" w:hAnsi="Arial" w:cs="Arial"/>
          <w:sz w:val="28"/>
          <w:szCs w:val="28"/>
          <w:lang w:val="uk-UA"/>
        </w:rPr>
      </w:pPr>
      <w:r w:rsidRPr="00970508">
        <w:rPr>
          <w:rFonts w:ascii="Arial" w:hAnsi="Arial" w:cs="Arial"/>
          <w:sz w:val="28"/>
          <w:szCs w:val="28"/>
          <w:lang w:val="uk-UA"/>
        </w:rPr>
        <w:t>кабіни</w:t>
      </w:r>
      <w:r w:rsidR="0081149D" w:rsidRPr="00970508">
        <w:rPr>
          <w:rFonts w:ascii="Arial" w:hAnsi="Arial" w:cs="Arial"/>
          <w:sz w:val="28"/>
          <w:szCs w:val="28"/>
          <w:lang w:val="uk-UA"/>
        </w:rPr>
        <w:t xml:space="preserve"> машиніста</w:t>
      </w:r>
      <w:r w:rsidRPr="00970508">
        <w:rPr>
          <w:rFonts w:ascii="Arial" w:hAnsi="Arial" w:cs="Arial"/>
          <w:sz w:val="28"/>
          <w:szCs w:val="28"/>
          <w:lang w:val="uk-UA"/>
        </w:rPr>
        <w:t>, кабіни машиніста</w:t>
      </w:r>
      <w:r w:rsidR="00A92111" w:rsidRPr="00970508">
        <w:rPr>
          <w:rFonts w:ascii="Arial" w:hAnsi="Arial" w:cs="Arial"/>
          <w:sz w:val="28"/>
          <w:szCs w:val="28"/>
          <w:lang w:val="uk-UA"/>
        </w:rPr>
        <w:t xml:space="preserve"> поєднані з робочою кабіною</w:t>
      </w:r>
      <w:r w:rsidRPr="00970508">
        <w:rPr>
          <w:rFonts w:ascii="Arial" w:hAnsi="Arial" w:cs="Arial"/>
          <w:sz w:val="28"/>
          <w:szCs w:val="28"/>
          <w:lang w:val="uk-UA"/>
        </w:rPr>
        <w:t>, р</w:t>
      </w:r>
      <w:r w:rsidRPr="00970508">
        <w:rPr>
          <w:rFonts w:ascii="Arial" w:hAnsi="Arial" w:cs="Arial"/>
          <w:sz w:val="28"/>
          <w:szCs w:val="28"/>
          <w:lang w:val="uk-UA"/>
        </w:rPr>
        <w:t>о</w:t>
      </w:r>
      <w:r w:rsidRPr="00970508">
        <w:rPr>
          <w:rFonts w:ascii="Arial" w:hAnsi="Arial" w:cs="Arial"/>
          <w:sz w:val="28"/>
          <w:szCs w:val="28"/>
          <w:lang w:val="uk-UA"/>
        </w:rPr>
        <w:t>бочі місця оператора, розташовані за межами кабін</w:t>
      </w:r>
      <w:r w:rsidR="00527372" w:rsidRPr="00970508">
        <w:rPr>
          <w:rFonts w:ascii="Arial" w:hAnsi="Arial" w:cs="Arial"/>
          <w:sz w:val="28"/>
          <w:szCs w:val="28"/>
          <w:lang w:val="uk-UA"/>
        </w:rPr>
        <w:t>,</w:t>
      </w:r>
      <w:r w:rsidRPr="00970508">
        <w:rPr>
          <w:rFonts w:ascii="Arial" w:hAnsi="Arial" w:cs="Arial"/>
          <w:sz w:val="28"/>
          <w:szCs w:val="28"/>
          <w:lang w:val="uk-UA"/>
        </w:rPr>
        <w:t xml:space="preserve"> і місця, розташовані в зоні постів управління або технічного обслуговування, включаючи зони п</w:t>
      </w:r>
      <w:r w:rsidRPr="00970508">
        <w:rPr>
          <w:rFonts w:ascii="Arial" w:hAnsi="Arial" w:cs="Arial"/>
          <w:sz w:val="28"/>
          <w:szCs w:val="28"/>
          <w:lang w:val="uk-UA"/>
        </w:rPr>
        <w:t>е</w:t>
      </w:r>
      <w:r w:rsidRPr="00970508">
        <w:rPr>
          <w:rFonts w:ascii="Arial" w:hAnsi="Arial" w:cs="Arial"/>
          <w:sz w:val="28"/>
          <w:szCs w:val="28"/>
          <w:lang w:val="uk-UA"/>
        </w:rPr>
        <w:t>ревезення персоналу</w:t>
      </w:r>
    </w:p>
    <w:p w:rsidR="007C7C00" w:rsidRPr="00970508" w:rsidRDefault="001237DF" w:rsidP="007C7C00">
      <w:pPr>
        <w:rPr>
          <w:rFonts w:ascii="Arial" w:hAnsi="Arial" w:cs="Arial"/>
          <w:b/>
          <w:sz w:val="28"/>
          <w:szCs w:val="28"/>
          <w:lang w:val="uk-UA"/>
        </w:rPr>
      </w:pPr>
      <w:r w:rsidRPr="00970508">
        <w:rPr>
          <w:rFonts w:ascii="Arial" w:hAnsi="Arial" w:cs="Arial"/>
          <w:b/>
          <w:sz w:val="28"/>
          <w:szCs w:val="28"/>
          <w:lang w:val="uk-UA"/>
        </w:rPr>
        <w:t>3.3</w:t>
      </w:r>
    </w:p>
    <w:p w:rsidR="007C7C00" w:rsidRPr="00970508" w:rsidRDefault="007C7C00" w:rsidP="007C7C00">
      <w:pPr>
        <w:rPr>
          <w:rFonts w:ascii="Arial" w:hAnsi="Arial" w:cs="Arial"/>
          <w:sz w:val="28"/>
          <w:szCs w:val="28"/>
          <w:lang w:val="uk-UA"/>
        </w:rPr>
      </w:pPr>
      <w:r w:rsidRPr="00970508">
        <w:rPr>
          <w:rFonts w:ascii="Arial" w:hAnsi="Arial" w:cs="Arial"/>
          <w:b/>
          <w:sz w:val="28"/>
          <w:szCs w:val="28"/>
          <w:lang w:val="uk-UA"/>
        </w:rPr>
        <w:t>невичерпне гальмо</w:t>
      </w:r>
    </w:p>
    <w:p w:rsidR="007C7C00" w:rsidRPr="00970508" w:rsidRDefault="007C7C00" w:rsidP="007C7C00">
      <w:pPr>
        <w:rPr>
          <w:rFonts w:ascii="Arial" w:hAnsi="Arial" w:cs="Arial"/>
          <w:sz w:val="28"/>
          <w:szCs w:val="28"/>
          <w:lang w:val="uk-UA"/>
        </w:rPr>
      </w:pPr>
      <w:r w:rsidRPr="00970508">
        <w:rPr>
          <w:rFonts w:ascii="Arial" w:hAnsi="Arial" w:cs="Arial"/>
          <w:sz w:val="28"/>
          <w:szCs w:val="28"/>
          <w:lang w:val="uk-UA"/>
        </w:rPr>
        <w:t xml:space="preserve">гальмо, що використовується в динамічних режимах, в яких оператор за допомогою органу управління може </w:t>
      </w:r>
      <w:r w:rsidR="00431BD0" w:rsidRPr="00970508">
        <w:rPr>
          <w:rFonts w:ascii="Arial" w:hAnsi="Arial" w:cs="Arial"/>
          <w:sz w:val="28"/>
          <w:szCs w:val="28"/>
          <w:lang w:val="uk-UA"/>
        </w:rPr>
        <w:t xml:space="preserve">плавно </w:t>
      </w:r>
      <w:r w:rsidRPr="00970508">
        <w:rPr>
          <w:rFonts w:ascii="Arial" w:hAnsi="Arial" w:cs="Arial"/>
          <w:sz w:val="28"/>
          <w:szCs w:val="28"/>
          <w:lang w:val="uk-UA"/>
        </w:rPr>
        <w:t xml:space="preserve">або </w:t>
      </w:r>
      <w:proofErr w:type="spellStart"/>
      <w:r w:rsidRPr="00970508">
        <w:rPr>
          <w:rFonts w:ascii="Arial" w:hAnsi="Arial" w:cs="Arial"/>
          <w:sz w:val="28"/>
          <w:szCs w:val="28"/>
          <w:lang w:val="uk-UA"/>
        </w:rPr>
        <w:t>ступ</w:t>
      </w:r>
      <w:r w:rsidR="00C275E6" w:rsidRPr="00970508">
        <w:rPr>
          <w:rFonts w:ascii="Arial" w:hAnsi="Arial" w:cs="Arial"/>
          <w:sz w:val="28"/>
          <w:szCs w:val="28"/>
          <w:lang w:val="uk-UA"/>
        </w:rPr>
        <w:t>інчасто</w:t>
      </w:r>
      <w:proofErr w:type="spellEnd"/>
      <w:r w:rsidR="001E6025" w:rsidRPr="00970508">
        <w:rPr>
          <w:rFonts w:ascii="Arial" w:hAnsi="Arial" w:cs="Arial"/>
          <w:sz w:val="28"/>
          <w:szCs w:val="28"/>
          <w:lang w:val="uk-UA"/>
        </w:rPr>
        <w:t xml:space="preserve"> </w:t>
      </w:r>
      <w:r w:rsidRPr="00970508">
        <w:rPr>
          <w:rFonts w:ascii="Arial" w:hAnsi="Arial" w:cs="Arial"/>
          <w:sz w:val="28"/>
          <w:szCs w:val="28"/>
          <w:lang w:val="uk-UA"/>
        </w:rPr>
        <w:t>регулювати гальмівну силу, одночасно застосовуючи гальма на всіх сполучених тран</w:t>
      </w:r>
      <w:r w:rsidRPr="00970508">
        <w:rPr>
          <w:rFonts w:ascii="Arial" w:hAnsi="Arial" w:cs="Arial"/>
          <w:sz w:val="28"/>
          <w:szCs w:val="28"/>
          <w:lang w:val="uk-UA"/>
        </w:rPr>
        <w:t>с</w:t>
      </w:r>
      <w:r w:rsidRPr="00970508">
        <w:rPr>
          <w:rFonts w:ascii="Arial" w:hAnsi="Arial" w:cs="Arial"/>
          <w:sz w:val="28"/>
          <w:szCs w:val="28"/>
          <w:lang w:val="uk-UA"/>
        </w:rPr>
        <w:t>портних засобах</w:t>
      </w:r>
    </w:p>
    <w:p w:rsidR="007C7C00" w:rsidRPr="00970508" w:rsidRDefault="001237DF" w:rsidP="007C7C00">
      <w:pPr>
        <w:rPr>
          <w:rFonts w:ascii="Arial" w:hAnsi="Arial" w:cs="Arial"/>
          <w:b/>
          <w:sz w:val="28"/>
          <w:szCs w:val="28"/>
          <w:lang w:val="uk-UA"/>
        </w:rPr>
      </w:pPr>
      <w:r w:rsidRPr="00970508">
        <w:rPr>
          <w:rFonts w:ascii="Arial" w:hAnsi="Arial" w:cs="Arial"/>
          <w:b/>
          <w:sz w:val="28"/>
          <w:szCs w:val="28"/>
          <w:lang w:val="uk-UA"/>
        </w:rPr>
        <w:t>3.4</w:t>
      </w:r>
    </w:p>
    <w:p w:rsidR="007C7C00" w:rsidRPr="00970508" w:rsidRDefault="007C7C00" w:rsidP="007C7C00">
      <w:pPr>
        <w:rPr>
          <w:rFonts w:ascii="Arial" w:hAnsi="Arial" w:cs="Arial"/>
          <w:b/>
          <w:sz w:val="28"/>
          <w:szCs w:val="28"/>
          <w:lang w:val="uk-UA"/>
        </w:rPr>
      </w:pPr>
      <w:r w:rsidRPr="00970508">
        <w:rPr>
          <w:rFonts w:ascii="Arial" w:hAnsi="Arial" w:cs="Arial"/>
          <w:b/>
          <w:sz w:val="28"/>
          <w:szCs w:val="28"/>
          <w:lang w:val="uk-UA"/>
        </w:rPr>
        <w:t>стоянкове гальмо</w:t>
      </w:r>
    </w:p>
    <w:p w:rsidR="007C7C00" w:rsidRPr="00970508" w:rsidRDefault="007C7C00" w:rsidP="007C7C00">
      <w:pPr>
        <w:rPr>
          <w:rFonts w:ascii="Arial" w:hAnsi="Arial" w:cs="Arial"/>
          <w:sz w:val="28"/>
          <w:szCs w:val="28"/>
          <w:lang w:val="uk-UA"/>
        </w:rPr>
      </w:pPr>
      <w:r w:rsidRPr="00970508">
        <w:rPr>
          <w:rFonts w:ascii="Arial" w:hAnsi="Arial" w:cs="Arial"/>
          <w:sz w:val="28"/>
          <w:szCs w:val="28"/>
          <w:lang w:val="uk-UA"/>
        </w:rPr>
        <w:t xml:space="preserve">гальмо здатне працювати і функціонувати без енергопостачання від </w:t>
      </w:r>
      <w:r w:rsidR="00CF0031" w:rsidRPr="00970508">
        <w:rPr>
          <w:rFonts w:ascii="Arial" w:hAnsi="Arial" w:cs="Arial"/>
          <w:sz w:val="28"/>
          <w:szCs w:val="28"/>
          <w:lang w:val="uk-UA"/>
        </w:rPr>
        <w:t>машини</w:t>
      </w:r>
    </w:p>
    <w:p w:rsidR="007C7C00" w:rsidRPr="00970508" w:rsidRDefault="001237DF" w:rsidP="007C7C00">
      <w:pPr>
        <w:rPr>
          <w:rFonts w:ascii="Arial" w:hAnsi="Arial" w:cs="Arial"/>
          <w:b/>
          <w:sz w:val="28"/>
          <w:szCs w:val="28"/>
          <w:lang w:val="uk-UA"/>
        </w:rPr>
      </w:pPr>
      <w:r w:rsidRPr="00970508">
        <w:rPr>
          <w:rFonts w:ascii="Arial" w:hAnsi="Arial" w:cs="Arial"/>
          <w:b/>
          <w:sz w:val="28"/>
          <w:szCs w:val="28"/>
          <w:lang w:val="uk-UA"/>
        </w:rPr>
        <w:t>3.5</w:t>
      </w:r>
    </w:p>
    <w:p w:rsidR="007C7C00" w:rsidRPr="00970508" w:rsidRDefault="007C7C00" w:rsidP="007C7C00">
      <w:pPr>
        <w:rPr>
          <w:rFonts w:ascii="Arial" w:hAnsi="Arial" w:cs="Arial"/>
          <w:b/>
          <w:sz w:val="28"/>
          <w:szCs w:val="28"/>
          <w:lang w:val="uk-UA"/>
        </w:rPr>
      </w:pPr>
      <w:r w:rsidRPr="00970508">
        <w:rPr>
          <w:rFonts w:ascii="Arial" w:hAnsi="Arial" w:cs="Arial"/>
          <w:b/>
          <w:sz w:val="28"/>
          <w:szCs w:val="28"/>
          <w:lang w:val="uk-UA"/>
        </w:rPr>
        <w:t>індикатор номінальної потужності</w:t>
      </w:r>
    </w:p>
    <w:p w:rsidR="007C7C00" w:rsidRPr="00970508" w:rsidRDefault="007C7C00" w:rsidP="007C7C00">
      <w:pPr>
        <w:rPr>
          <w:rFonts w:ascii="Arial" w:hAnsi="Arial" w:cs="Arial"/>
          <w:sz w:val="28"/>
          <w:szCs w:val="28"/>
          <w:lang w:val="uk-UA"/>
        </w:rPr>
      </w:pPr>
      <w:r w:rsidRPr="00970508">
        <w:rPr>
          <w:rFonts w:ascii="Arial" w:hAnsi="Arial" w:cs="Arial"/>
          <w:sz w:val="28"/>
          <w:szCs w:val="28"/>
          <w:lang w:val="uk-UA"/>
        </w:rPr>
        <w:t>RCI</w:t>
      </w:r>
    </w:p>
    <w:p w:rsidR="007C7C00" w:rsidRPr="00970508" w:rsidRDefault="007C7C00" w:rsidP="007C7C00">
      <w:pPr>
        <w:rPr>
          <w:rFonts w:ascii="Arial" w:hAnsi="Arial" w:cs="Arial"/>
          <w:sz w:val="28"/>
          <w:szCs w:val="28"/>
          <w:lang w:val="uk-UA"/>
        </w:rPr>
      </w:pPr>
      <w:r w:rsidRPr="00970508">
        <w:rPr>
          <w:rFonts w:ascii="Arial" w:hAnsi="Arial" w:cs="Arial"/>
          <w:sz w:val="28"/>
          <w:szCs w:val="28"/>
          <w:lang w:val="uk-UA"/>
        </w:rPr>
        <w:t xml:space="preserve">пристрій, який забезпечує, в межах встановлених граничних допусків, щонайменше </w:t>
      </w:r>
      <w:r w:rsidR="00431BD0" w:rsidRPr="00970508">
        <w:rPr>
          <w:rFonts w:ascii="Arial" w:hAnsi="Arial" w:cs="Arial"/>
          <w:sz w:val="28"/>
          <w:szCs w:val="28"/>
          <w:lang w:val="uk-UA"/>
        </w:rPr>
        <w:t xml:space="preserve">постійну </w:t>
      </w:r>
      <w:r w:rsidRPr="00970508">
        <w:rPr>
          <w:rFonts w:ascii="Arial" w:hAnsi="Arial" w:cs="Arial"/>
          <w:sz w:val="28"/>
          <w:szCs w:val="28"/>
          <w:lang w:val="uk-UA"/>
        </w:rPr>
        <w:t>індикацію перевищення номінальної потужності</w:t>
      </w:r>
    </w:p>
    <w:p w:rsidR="007C7C00" w:rsidRPr="00970508" w:rsidRDefault="007C7C00" w:rsidP="007C7C00">
      <w:pPr>
        <w:rPr>
          <w:rFonts w:ascii="Arial" w:hAnsi="Arial" w:cs="Arial"/>
          <w:sz w:val="28"/>
          <w:szCs w:val="28"/>
          <w:lang w:val="uk-UA"/>
        </w:rPr>
      </w:pPr>
      <w:r w:rsidRPr="00970508">
        <w:rPr>
          <w:rFonts w:ascii="Arial" w:hAnsi="Arial" w:cs="Arial"/>
          <w:sz w:val="28"/>
          <w:szCs w:val="28"/>
          <w:lang w:val="uk-UA"/>
        </w:rPr>
        <w:t>Примітка 1 до визначення: Щодо номінальної потужності див. EN 12077-2.</w:t>
      </w:r>
    </w:p>
    <w:p w:rsidR="007C7C00" w:rsidRPr="00970508" w:rsidRDefault="001237DF" w:rsidP="007C7C00">
      <w:pPr>
        <w:rPr>
          <w:rFonts w:ascii="Arial" w:hAnsi="Arial" w:cs="Arial"/>
          <w:b/>
          <w:sz w:val="28"/>
          <w:szCs w:val="28"/>
          <w:lang w:val="uk-UA"/>
        </w:rPr>
      </w:pPr>
      <w:r w:rsidRPr="00970508">
        <w:rPr>
          <w:rFonts w:ascii="Arial" w:hAnsi="Arial" w:cs="Arial"/>
          <w:b/>
          <w:sz w:val="28"/>
          <w:szCs w:val="28"/>
          <w:lang w:val="uk-UA"/>
        </w:rPr>
        <w:t>3.6</w:t>
      </w:r>
    </w:p>
    <w:p w:rsidR="007C7C00" w:rsidRPr="00970508" w:rsidRDefault="007C7C00" w:rsidP="007C7C00">
      <w:pPr>
        <w:rPr>
          <w:rFonts w:ascii="Arial" w:hAnsi="Arial" w:cs="Arial"/>
          <w:b/>
          <w:sz w:val="28"/>
          <w:szCs w:val="28"/>
          <w:lang w:val="uk-UA"/>
        </w:rPr>
      </w:pPr>
      <w:r w:rsidRPr="00970508">
        <w:rPr>
          <w:rFonts w:ascii="Arial" w:hAnsi="Arial" w:cs="Arial"/>
          <w:b/>
          <w:sz w:val="28"/>
          <w:szCs w:val="28"/>
          <w:lang w:val="uk-UA"/>
        </w:rPr>
        <w:t>оператор машини</w:t>
      </w:r>
    </w:p>
    <w:p w:rsidR="007C7C00" w:rsidRPr="00970508" w:rsidRDefault="007C7C00" w:rsidP="007C7C00">
      <w:pPr>
        <w:rPr>
          <w:rFonts w:ascii="Arial" w:hAnsi="Arial" w:cs="Arial"/>
          <w:sz w:val="28"/>
          <w:szCs w:val="28"/>
          <w:lang w:val="uk-UA"/>
        </w:rPr>
      </w:pPr>
      <w:r w:rsidRPr="00970508">
        <w:rPr>
          <w:rFonts w:ascii="Arial" w:hAnsi="Arial" w:cs="Arial"/>
          <w:sz w:val="28"/>
          <w:szCs w:val="28"/>
          <w:lang w:val="uk-UA"/>
        </w:rPr>
        <w:t xml:space="preserve">приватне або державне підприємство, яке </w:t>
      </w:r>
      <w:r w:rsidR="007F3DED" w:rsidRPr="00970508">
        <w:rPr>
          <w:rFonts w:ascii="Arial" w:hAnsi="Arial" w:cs="Arial"/>
          <w:sz w:val="28"/>
          <w:szCs w:val="28"/>
          <w:lang w:val="uk-UA"/>
        </w:rPr>
        <w:t xml:space="preserve">використовує </w:t>
      </w:r>
      <w:r w:rsidRPr="00970508">
        <w:rPr>
          <w:rFonts w:ascii="Arial" w:hAnsi="Arial" w:cs="Arial"/>
          <w:sz w:val="28"/>
          <w:szCs w:val="28"/>
          <w:lang w:val="uk-UA"/>
        </w:rPr>
        <w:t>машини для будівництва та обслуговування інфраструктури</w:t>
      </w:r>
    </w:p>
    <w:p w:rsidR="007C7C00" w:rsidRPr="00970508" w:rsidRDefault="007C7C00" w:rsidP="007C7C00">
      <w:pPr>
        <w:rPr>
          <w:rFonts w:ascii="Arial" w:hAnsi="Arial" w:cs="Arial"/>
          <w:b/>
          <w:sz w:val="28"/>
          <w:szCs w:val="28"/>
          <w:lang w:val="uk-UA"/>
        </w:rPr>
      </w:pPr>
    </w:p>
    <w:p w:rsidR="007C7C00" w:rsidRPr="00970508" w:rsidRDefault="007C7C00" w:rsidP="007C7C00">
      <w:pPr>
        <w:pStyle w:val="1"/>
        <w:rPr>
          <w:rFonts w:ascii="Arial" w:hAnsi="Arial" w:cs="Arial"/>
          <w:sz w:val="28"/>
          <w:szCs w:val="28"/>
          <w:lang w:val="uk-UA"/>
        </w:rPr>
      </w:pPr>
      <w:bookmarkStart w:id="10" w:name="_Toc13490719"/>
      <w:r w:rsidRPr="00970508">
        <w:rPr>
          <w:rFonts w:ascii="Arial" w:hAnsi="Arial" w:cs="Arial"/>
          <w:sz w:val="28"/>
          <w:szCs w:val="28"/>
          <w:lang w:val="uk-UA"/>
        </w:rPr>
        <w:t xml:space="preserve">4 Перелік </w:t>
      </w:r>
      <w:proofErr w:type="spellStart"/>
      <w:r w:rsidR="007C673A" w:rsidRPr="00970508">
        <w:rPr>
          <w:rFonts w:ascii="Arial" w:hAnsi="Arial" w:cs="Arial"/>
          <w:sz w:val="28"/>
          <w:szCs w:val="28"/>
          <w:lang w:val="uk-UA"/>
        </w:rPr>
        <w:t>значних</w:t>
      </w:r>
      <w:r w:rsidR="007F3DED" w:rsidRPr="00970508">
        <w:rPr>
          <w:rFonts w:ascii="Arial" w:hAnsi="Arial" w:cs="Arial"/>
          <w:sz w:val="28"/>
          <w:szCs w:val="28"/>
          <w:lang w:val="uk-UA"/>
        </w:rPr>
        <w:t>небезпек</w:t>
      </w:r>
      <w:bookmarkEnd w:id="10"/>
      <w:proofErr w:type="spellEnd"/>
    </w:p>
    <w:p w:rsidR="007C7C00" w:rsidRPr="00970508" w:rsidRDefault="007C673A" w:rsidP="007C7C00">
      <w:pPr>
        <w:rPr>
          <w:rFonts w:ascii="Arial" w:hAnsi="Arial" w:cs="Arial"/>
          <w:sz w:val="28"/>
          <w:szCs w:val="28"/>
          <w:lang w:val="uk-UA"/>
        </w:rPr>
      </w:pPr>
      <w:r w:rsidRPr="00970508">
        <w:rPr>
          <w:rFonts w:ascii="Arial" w:hAnsi="Arial" w:cs="Arial"/>
          <w:sz w:val="28"/>
          <w:szCs w:val="28"/>
          <w:lang w:val="uk-UA"/>
        </w:rPr>
        <w:t>У</w:t>
      </w:r>
      <w:r w:rsidR="007C7C00" w:rsidRPr="00970508">
        <w:rPr>
          <w:rFonts w:ascii="Arial" w:hAnsi="Arial" w:cs="Arial"/>
          <w:sz w:val="28"/>
          <w:szCs w:val="28"/>
          <w:lang w:val="uk-UA"/>
        </w:rPr>
        <w:t xml:space="preserve"> Таблиці А.1 </w:t>
      </w:r>
      <w:proofErr w:type="spellStart"/>
      <w:r w:rsidRPr="00970508">
        <w:rPr>
          <w:rFonts w:ascii="Arial" w:hAnsi="Arial" w:cs="Arial"/>
          <w:sz w:val="28"/>
          <w:szCs w:val="28"/>
          <w:lang w:val="uk-UA"/>
        </w:rPr>
        <w:t>наведені</w:t>
      </w:r>
      <w:r w:rsidR="007C7C00" w:rsidRPr="00970508">
        <w:rPr>
          <w:rFonts w:ascii="Arial" w:hAnsi="Arial" w:cs="Arial"/>
          <w:sz w:val="28"/>
          <w:szCs w:val="28"/>
          <w:lang w:val="uk-UA"/>
        </w:rPr>
        <w:t>всі</w:t>
      </w:r>
      <w:proofErr w:type="spellEnd"/>
      <w:r w:rsidR="007C7C00" w:rsidRPr="00970508">
        <w:rPr>
          <w:rFonts w:ascii="Arial" w:hAnsi="Arial" w:cs="Arial"/>
          <w:sz w:val="28"/>
          <w:szCs w:val="28"/>
          <w:lang w:val="uk-UA"/>
        </w:rPr>
        <w:t xml:space="preserve"> </w:t>
      </w:r>
      <w:proofErr w:type="spellStart"/>
      <w:r w:rsidRPr="00970508">
        <w:rPr>
          <w:rFonts w:ascii="Arial" w:hAnsi="Arial" w:cs="Arial"/>
          <w:sz w:val="28"/>
          <w:szCs w:val="28"/>
          <w:lang w:val="uk-UA"/>
        </w:rPr>
        <w:t>значні</w:t>
      </w:r>
      <w:r w:rsidR="007F3DED" w:rsidRPr="00970508">
        <w:rPr>
          <w:rFonts w:ascii="Arial" w:hAnsi="Arial" w:cs="Arial"/>
          <w:sz w:val="28"/>
          <w:szCs w:val="28"/>
          <w:lang w:val="uk-UA"/>
        </w:rPr>
        <w:t>небезпеки</w:t>
      </w:r>
      <w:proofErr w:type="spellEnd"/>
      <w:r w:rsidR="007C7C00" w:rsidRPr="00970508">
        <w:rPr>
          <w:rFonts w:ascii="Arial" w:hAnsi="Arial" w:cs="Arial"/>
          <w:sz w:val="28"/>
          <w:szCs w:val="28"/>
          <w:lang w:val="uk-UA"/>
        </w:rPr>
        <w:t>, небезпечні ситуації та п</w:t>
      </w:r>
      <w:r w:rsidR="007C7C00" w:rsidRPr="00970508">
        <w:rPr>
          <w:rFonts w:ascii="Arial" w:hAnsi="Arial" w:cs="Arial"/>
          <w:sz w:val="28"/>
          <w:szCs w:val="28"/>
          <w:lang w:val="uk-UA"/>
        </w:rPr>
        <w:t>о</w:t>
      </w:r>
      <w:r w:rsidR="007C7C00" w:rsidRPr="00970508">
        <w:rPr>
          <w:rFonts w:ascii="Arial" w:hAnsi="Arial" w:cs="Arial"/>
          <w:sz w:val="28"/>
          <w:szCs w:val="28"/>
          <w:lang w:val="uk-UA"/>
        </w:rPr>
        <w:t xml:space="preserve">дії, в тому об’ємі, в якому вони розглядаються в цьому стандарті, визначені під час оцінки ризику як </w:t>
      </w:r>
      <w:proofErr w:type="spellStart"/>
      <w:r w:rsidRPr="00970508">
        <w:rPr>
          <w:rFonts w:ascii="Arial" w:hAnsi="Arial" w:cs="Arial"/>
          <w:sz w:val="28"/>
          <w:szCs w:val="28"/>
          <w:lang w:val="uk-UA"/>
        </w:rPr>
        <w:t>значні</w:t>
      </w:r>
      <w:r w:rsidR="007C7C00" w:rsidRPr="00970508">
        <w:rPr>
          <w:rFonts w:ascii="Arial" w:hAnsi="Arial" w:cs="Arial"/>
          <w:sz w:val="28"/>
          <w:szCs w:val="28"/>
          <w:lang w:val="uk-UA"/>
        </w:rPr>
        <w:t>для</w:t>
      </w:r>
      <w:proofErr w:type="spellEnd"/>
      <w:r w:rsidR="007C7C00" w:rsidRPr="00970508">
        <w:rPr>
          <w:rFonts w:ascii="Arial" w:hAnsi="Arial" w:cs="Arial"/>
          <w:sz w:val="28"/>
          <w:szCs w:val="28"/>
          <w:lang w:val="uk-UA"/>
        </w:rPr>
        <w:t xml:space="preserve"> цього типу машин і які вимагають дій </w:t>
      </w:r>
      <w:r w:rsidRPr="00970508">
        <w:rPr>
          <w:rFonts w:ascii="Arial" w:hAnsi="Arial" w:cs="Arial"/>
          <w:sz w:val="28"/>
          <w:szCs w:val="28"/>
          <w:lang w:val="uk-UA"/>
        </w:rPr>
        <w:t>для</w:t>
      </w:r>
      <w:r w:rsidR="007C7C00" w:rsidRPr="00970508">
        <w:rPr>
          <w:rFonts w:ascii="Arial" w:hAnsi="Arial" w:cs="Arial"/>
          <w:sz w:val="28"/>
          <w:szCs w:val="28"/>
          <w:lang w:val="uk-UA"/>
        </w:rPr>
        <w:t xml:space="preserve"> усунення або зменшення ризику.</w:t>
      </w:r>
    </w:p>
    <w:p w:rsidR="00DA6929" w:rsidRPr="00970508" w:rsidRDefault="00DA6929" w:rsidP="003800C7">
      <w:pPr>
        <w:pStyle w:val="1"/>
        <w:rPr>
          <w:rFonts w:ascii="Arial" w:hAnsi="Arial" w:cs="Arial"/>
          <w:sz w:val="28"/>
          <w:szCs w:val="28"/>
          <w:lang w:val="uk-UA"/>
        </w:rPr>
      </w:pPr>
    </w:p>
    <w:p w:rsidR="003800C7" w:rsidRPr="00970508" w:rsidRDefault="003800C7" w:rsidP="003800C7">
      <w:pPr>
        <w:pStyle w:val="1"/>
        <w:rPr>
          <w:rFonts w:ascii="Arial" w:hAnsi="Arial" w:cs="Arial"/>
          <w:sz w:val="28"/>
          <w:szCs w:val="28"/>
          <w:lang w:val="uk-UA"/>
        </w:rPr>
      </w:pPr>
      <w:bookmarkStart w:id="11" w:name="_Toc13490720"/>
      <w:r w:rsidRPr="00970508">
        <w:rPr>
          <w:rFonts w:ascii="Arial" w:hAnsi="Arial" w:cs="Arial"/>
          <w:sz w:val="28"/>
          <w:szCs w:val="28"/>
          <w:lang w:val="uk-UA"/>
        </w:rPr>
        <w:t>5 Загальні вимоги та/або заходи</w:t>
      </w:r>
      <w:r w:rsidR="00324D97" w:rsidRPr="00970508">
        <w:rPr>
          <w:rFonts w:ascii="Arial" w:hAnsi="Arial" w:cs="Arial"/>
          <w:sz w:val="28"/>
          <w:szCs w:val="28"/>
          <w:lang w:val="uk-UA"/>
        </w:rPr>
        <w:t xml:space="preserve"> безпеки</w:t>
      </w:r>
      <w:bookmarkEnd w:id="11"/>
    </w:p>
    <w:p w:rsidR="003800C7" w:rsidRPr="00970508" w:rsidRDefault="003800C7" w:rsidP="003800C7">
      <w:pPr>
        <w:pStyle w:val="1"/>
        <w:rPr>
          <w:rFonts w:ascii="Arial" w:hAnsi="Arial" w:cs="Arial"/>
          <w:sz w:val="28"/>
          <w:szCs w:val="28"/>
          <w:lang w:val="uk-UA"/>
        </w:rPr>
      </w:pPr>
      <w:bookmarkStart w:id="12" w:name="_Toc13490721"/>
      <w:r w:rsidRPr="00970508">
        <w:rPr>
          <w:rFonts w:ascii="Arial" w:hAnsi="Arial" w:cs="Arial"/>
          <w:sz w:val="28"/>
          <w:szCs w:val="28"/>
          <w:lang w:val="uk-UA"/>
        </w:rPr>
        <w:t>5.1 Загальні положення</w:t>
      </w:r>
      <w:bookmarkEnd w:id="12"/>
    </w:p>
    <w:p w:rsidR="00AE3981" w:rsidRPr="00970508" w:rsidRDefault="007F3DED" w:rsidP="003800C7">
      <w:pPr>
        <w:contextualSpacing/>
        <w:rPr>
          <w:rFonts w:ascii="Arial" w:hAnsi="Arial" w:cs="Arial"/>
          <w:sz w:val="28"/>
          <w:szCs w:val="28"/>
          <w:lang w:val="uk-UA"/>
        </w:rPr>
      </w:pPr>
      <w:r w:rsidRPr="00970508">
        <w:rPr>
          <w:rFonts w:ascii="Arial" w:hAnsi="Arial" w:cs="Arial"/>
          <w:sz w:val="28"/>
          <w:szCs w:val="28"/>
          <w:lang w:val="uk-UA"/>
        </w:rPr>
        <w:t xml:space="preserve">Машини </w:t>
      </w:r>
      <w:r w:rsidR="00196CB1" w:rsidRPr="00970508">
        <w:rPr>
          <w:rFonts w:ascii="Arial" w:hAnsi="Arial" w:cs="Arial"/>
          <w:sz w:val="28"/>
          <w:szCs w:val="28"/>
          <w:lang w:val="uk-UA"/>
        </w:rPr>
        <w:t>мають</w:t>
      </w:r>
      <w:r w:rsidR="003800C7" w:rsidRPr="00970508">
        <w:rPr>
          <w:rFonts w:ascii="Arial" w:hAnsi="Arial" w:cs="Arial"/>
          <w:sz w:val="28"/>
          <w:szCs w:val="28"/>
          <w:lang w:val="uk-UA"/>
        </w:rPr>
        <w:t xml:space="preserve"> відповідати вимогам безпеки та/або заходам безпеки</w:t>
      </w:r>
      <w:r w:rsidR="0038703C" w:rsidRPr="00970508">
        <w:rPr>
          <w:rFonts w:ascii="Arial" w:hAnsi="Arial" w:cs="Arial"/>
          <w:sz w:val="28"/>
          <w:szCs w:val="28"/>
          <w:lang w:val="uk-UA"/>
        </w:rPr>
        <w:t>, зазначеним у</w:t>
      </w:r>
      <w:r w:rsidR="003800C7" w:rsidRPr="00970508">
        <w:rPr>
          <w:rFonts w:ascii="Arial" w:hAnsi="Arial" w:cs="Arial"/>
          <w:sz w:val="28"/>
          <w:szCs w:val="28"/>
          <w:lang w:val="uk-UA"/>
        </w:rPr>
        <w:t xml:space="preserve"> цьо</w:t>
      </w:r>
      <w:r w:rsidR="0038703C" w:rsidRPr="00970508">
        <w:rPr>
          <w:rFonts w:ascii="Arial" w:hAnsi="Arial" w:cs="Arial"/>
          <w:sz w:val="28"/>
          <w:szCs w:val="28"/>
          <w:lang w:val="uk-UA"/>
        </w:rPr>
        <w:t>му</w:t>
      </w:r>
      <w:r w:rsidR="003800C7" w:rsidRPr="00970508">
        <w:rPr>
          <w:rFonts w:ascii="Arial" w:hAnsi="Arial" w:cs="Arial"/>
          <w:sz w:val="28"/>
          <w:szCs w:val="28"/>
          <w:lang w:val="uk-UA"/>
        </w:rPr>
        <w:t xml:space="preserve"> пункт</w:t>
      </w:r>
      <w:r w:rsidR="0038703C" w:rsidRPr="00970508">
        <w:rPr>
          <w:rFonts w:ascii="Arial" w:hAnsi="Arial" w:cs="Arial"/>
          <w:sz w:val="28"/>
          <w:szCs w:val="28"/>
          <w:lang w:val="uk-UA"/>
        </w:rPr>
        <w:t>і</w:t>
      </w:r>
      <w:r w:rsidR="003800C7" w:rsidRPr="00970508">
        <w:rPr>
          <w:rFonts w:ascii="Arial" w:hAnsi="Arial" w:cs="Arial"/>
          <w:sz w:val="28"/>
          <w:szCs w:val="28"/>
          <w:lang w:val="uk-UA"/>
        </w:rPr>
        <w:t xml:space="preserve">. Крім того, </w:t>
      </w:r>
      <w:r w:rsidR="00E80E85" w:rsidRPr="00970508">
        <w:rPr>
          <w:rFonts w:ascii="Arial" w:hAnsi="Arial" w:cs="Arial"/>
          <w:sz w:val="28"/>
          <w:szCs w:val="28"/>
          <w:lang w:val="uk-UA"/>
        </w:rPr>
        <w:t>машини</w:t>
      </w:r>
      <w:r w:rsidR="00B84DF1" w:rsidRPr="00970508">
        <w:rPr>
          <w:rFonts w:ascii="Arial" w:hAnsi="Arial" w:cs="Arial"/>
          <w:sz w:val="28"/>
          <w:szCs w:val="28"/>
          <w:lang w:val="uk-UA"/>
        </w:rPr>
        <w:t xml:space="preserve"> мають бути спроектовані </w:t>
      </w:r>
      <w:r w:rsidR="003800C7" w:rsidRPr="00970508">
        <w:rPr>
          <w:rFonts w:ascii="Arial" w:hAnsi="Arial" w:cs="Arial"/>
          <w:sz w:val="28"/>
          <w:szCs w:val="28"/>
          <w:lang w:val="uk-UA"/>
        </w:rPr>
        <w:t>в</w:t>
      </w:r>
      <w:r w:rsidR="003800C7" w:rsidRPr="00970508">
        <w:rPr>
          <w:rFonts w:ascii="Arial" w:hAnsi="Arial" w:cs="Arial"/>
          <w:sz w:val="28"/>
          <w:szCs w:val="28"/>
          <w:lang w:val="uk-UA"/>
        </w:rPr>
        <w:t>і</w:t>
      </w:r>
      <w:r w:rsidR="003800C7" w:rsidRPr="00970508">
        <w:rPr>
          <w:rFonts w:ascii="Arial" w:hAnsi="Arial" w:cs="Arial"/>
          <w:sz w:val="28"/>
          <w:szCs w:val="28"/>
          <w:lang w:val="uk-UA"/>
        </w:rPr>
        <w:t>дповід</w:t>
      </w:r>
      <w:r w:rsidR="00B84DF1" w:rsidRPr="00970508">
        <w:rPr>
          <w:rFonts w:ascii="Arial" w:hAnsi="Arial" w:cs="Arial"/>
          <w:sz w:val="28"/>
          <w:szCs w:val="28"/>
          <w:lang w:val="uk-UA"/>
        </w:rPr>
        <w:t xml:space="preserve">но </w:t>
      </w:r>
      <w:proofErr w:type="spellStart"/>
      <w:r w:rsidR="00B84DF1" w:rsidRPr="00970508">
        <w:rPr>
          <w:rFonts w:ascii="Arial" w:hAnsi="Arial" w:cs="Arial"/>
          <w:sz w:val="28"/>
          <w:szCs w:val="28"/>
          <w:lang w:val="uk-UA"/>
        </w:rPr>
        <w:t>до</w:t>
      </w:r>
      <w:r w:rsidR="00E006B8" w:rsidRPr="00970508">
        <w:rPr>
          <w:rFonts w:ascii="Arial" w:hAnsi="Arial" w:cs="Arial"/>
          <w:sz w:val="28"/>
          <w:szCs w:val="28"/>
          <w:lang w:val="uk-UA"/>
        </w:rPr>
        <w:t>положень</w:t>
      </w:r>
      <w:proofErr w:type="spellEnd"/>
      <w:r w:rsidR="00E006B8" w:rsidRPr="00970508">
        <w:rPr>
          <w:rFonts w:ascii="Arial" w:hAnsi="Arial" w:cs="Arial"/>
          <w:sz w:val="28"/>
          <w:szCs w:val="28"/>
          <w:lang w:val="uk-UA"/>
        </w:rPr>
        <w:t xml:space="preserve"> </w:t>
      </w:r>
      <w:r w:rsidR="003800C7" w:rsidRPr="00970508">
        <w:rPr>
          <w:rFonts w:ascii="Arial" w:hAnsi="Arial" w:cs="Arial"/>
          <w:sz w:val="28"/>
          <w:szCs w:val="28"/>
          <w:lang w:val="uk-UA"/>
        </w:rPr>
        <w:t xml:space="preserve">EN ISO 12100 для значимих, але несуттєвих </w:t>
      </w:r>
      <w:r w:rsidR="00E80E85" w:rsidRPr="00970508">
        <w:rPr>
          <w:rFonts w:ascii="Arial" w:hAnsi="Arial" w:cs="Arial"/>
          <w:sz w:val="28"/>
          <w:szCs w:val="28"/>
          <w:lang w:val="uk-UA"/>
        </w:rPr>
        <w:t>небе</w:t>
      </w:r>
      <w:r w:rsidR="00E80E85" w:rsidRPr="00970508">
        <w:rPr>
          <w:rFonts w:ascii="Arial" w:hAnsi="Arial" w:cs="Arial"/>
          <w:sz w:val="28"/>
          <w:szCs w:val="28"/>
          <w:lang w:val="uk-UA"/>
        </w:rPr>
        <w:t>з</w:t>
      </w:r>
      <w:r w:rsidR="00E80E85" w:rsidRPr="00970508">
        <w:rPr>
          <w:rFonts w:ascii="Arial" w:hAnsi="Arial" w:cs="Arial"/>
          <w:sz w:val="28"/>
          <w:szCs w:val="28"/>
          <w:lang w:val="uk-UA"/>
        </w:rPr>
        <w:t>пек</w:t>
      </w:r>
      <w:r w:rsidR="003800C7" w:rsidRPr="00970508">
        <w:rPr>
          <w:rFonts w:ascii="Arial" w:hAnsi="Arial" w:cs="Arial"/>
          <w:sz w:val="28"/>
          <w:szCs w:val="28"/>
          <w:lang w:val="uk-UA"/>
        </w:rPr>
        <w:t>, які не розглядаються в цьому стандарті.</w:t>
      </w:r>
    </w:p>
    <w:p w:rsidR="003800C7" w:rsidRPr="00970508" w:rsidRDefault="003800C7" w:rsidP="003800C7">
      <w:pPr>
        <w:contextualSpacing/>
        <w:rPr>
          <w:rFonts w:ascii="Arial" w:hAnsi="Arial" w:cs="Arial"/>
          <w:sz w:val="28"/>
          <w:szCs w:val="28"/>
          <w:lang w:val="uk-UA"/>
        </w:rPr>
      </w:pPr>
      <w:r w:rsidRPr="00970508">
        <w:rPr>
          <w:rFonts w:ascii="Arial" w:hAnsi="Arial" w:cs="Arial"/>
          <w:sz w:val="28"/>
          <w:szCs w:val="28"/>
          <w:lang w:val="uk-UA"/>
        </w:rPr>
        <w:t xml:space="preserve">Цей стандарт визначає загальні/типові вимоги </w:t>
      </w:r>
      <w:proofErr w:type="spellStart"/>
      <w:r w:rsidRPr="00970508">
        <w:rPr>
          <w:rFonts w:ascii="Arial" w:hAnsi="Arial" w:cs="Arial"/>
          <w:sz w:val="28"/>
          <w:szCs w:val="28"/>
          <w:lang w:val="uk-UA"/>
        </w:rPr>
        <w:t>до</w:t>
      </w:r>
      <w:r w:rsidR="00B84DF1" w:rsidRPr="00970508">
        <w:rPr>
          <w:rFonts w:ascii="Arial" w:hAnsi="Arial" w:cs="Arial"/>
          <w:sz w:val="28"/>
          <w:szCs w:val="28"/>
          <w:lang w:val="uk-UA"/>
        </w:rPr>
        <w:t>знімних</w:t>
      </w:r>
      <w:proofErr w:type="spellEnd"/>
      <w:r w:rsidR="00B84DF1" w:rsidRPr="00970508">
        <w:rPr>
          <w:rFonts w:ascii="Arial" w:hAnsi="Arial" w:cs="Arial"/>
          <w:sz w:val="28"/>
          <w:szCs w:val="28"/>
          <w:lang w:val="uk-UA"/>
        </w:rPr>
        <w:t xml:space="preserve"> </w:t>
      </w:r>
      <w:r w:rsidR="00E80E85" w:rsidRPr="00970508">
        <w:rPr>
          <w:rFonts w:ascii="Arial" w:hAnsi="Arial" w:cs="Arial"/>
          <w:sz w:val="28"/>
          <w:szCs w:val="28"/>
          <w:lang w:val="uk-UA"/>
        </w:rPr>
        <w:t>машин</w:t>
      </w:r>
      <w:r w:rsidRPr="00970508">
        <w:rPr>
          <w:rFonts w:ascii="Arial" w:hAnsi="Arial" w:cs="Arial"/>
          <w:sz w:val="28"/>
          <w:szCs w:val="28"/>
          <w:lang w:val="uk-UA"/>
        </w:rPr>
        <w:t xml:space="preserve">. Спеціальні машини, такі як крани, </w:t>
      </w:r>
      <w:r w:rsidR="00196CB1" w:rsidRPr="00970508">
        <w:rPr>
          <w:rFonts w:ascii="Arial" w:hAnsi="Arial" w:cs="Arial"/>
          <w:sz w:val="28"/>
          <w:szCs w:val="28"/>
          <w:lang w:val="uk-UA"/>
        </w:rPr>
        <w:t>мають</w:t>
      </w:r>
      <w:r w:rsidRPr="00970508">
        <w:rPr>
          <w:rFonts w:ascii="Arial" w:hAnsi="Arial" w:cs="Arial"/>
          <w:sz w:val="28"/>
          <w:szCs w:val="28"/>
          <w:lang w:val="uk-UA"/>
        </w:rPr>
        <w:t xml:space="preserve"> відповідати вимогам чинних ста</w:t>
      </w:r>
      <w:r w:rsidRPr="00970508">
        <w:rPr>
          <w:rFonts w:ascii="Arial" w:hAnsi="Arial" w:cs="Arial"/>
          <w:sz w:val="28"/>
          <w:szCs w:val="28"/>
          <w:lang w:val="uk-UA"/>
        </w:rPr>
        <w:t>н</w:t>
      </w:r>
      <w:r w:rsidRPr="00970508">
        <w:rPr>
          <w:rFonts w:ascii="Arial" w:hAnsi="Arial" w:cs="Arial"/>
          <w:sz w:val="28"/>
          <w:szCs w:val="28"/>
          <w:lang w:val="uk-UA"/>
        </w:rPr>
        <w:t>дартів щодо цих спеціальних машин зі змінами, внесеними відповідно до вимог цього стандарту.</w:t>
      </w:r>
    </w:p>
    <w:p w:rsidR="003800C7" w:rsidRPr="00970508" w:rsidRDefault="00B84DF1" w:rsidP="003800C7">
      <w:pPr>
        <w:contextualSpacing/>
        <w:rPr>
          <w:rFonts w:ascii="Arial" w:hAnsi="Arial" w:cs="Arial"/>
          <w:sz w:val="28"/>
          <w:szCs w:val="28"/>
          <w:lang w:val="uk-UA"/>
        </w:rPr>
      </w:pPr>
      <w:r w:rsidRPr="00970508">
        <w:rPr>
          <w:rFonts w:ascii="Arial" w:hAnsi="Arial" w:cs="Arial"/>
          <w:sz w:val="28"/>
          <w:szCs w:val="28"/>
          <w:lang w:val="uk-UA"/>
        </w:rPr>
        <w:t>У</w:t>
      </w:r>
      <w:r w:rsidR="00D20055" w:rsidRPr="00970508">
        <w:rPr>
          <w:rFonts w:ascii="Arial" w:hAnsi="Arial" w:cs="Arial"/>
          <w:sz w:val="28"/>
          <w:szCs w:val="28"/>
          <w:lang w:val="uk-UA"/>
        </w:rPr>
        <w:t xml:space="preserve">разі відсутності </w:t>
      </w:r>
      <w:r w:rsidR="003800C7" w:rsidRPr="00970508">
        <w:rPr>
          <w:rFonts w:ascii="Arial" w:hAnsi="Arial" w:cs="Arial"/>
          <w:sz w:val="28"/>
          <w:szCs w:val="28"/>
          <w:lang w:val="uk-UA"/>
        </w:rPr>
        <w:t>стандарт</w:t>
      </w:r>
      <w:r w:rsidR="00D20055" w:rsidRPr="00970508">
        <w:rPr>
          <w:rFonts w:ascii="Arial" w:hAnsi="Arial" w:cs="Arial"/>
          <w:sz w:val="28"/>
          <w:szCs w:val="28"/>
          <w:lang w:val="uk-UA"/>
        </w:rPr>
        <w:t>у</w:t>
      </w:r>
      <w:r w:rsidR="003800C7" w:rsidRPr="00970508">
        <w:rPr>
          <w:rFonts w:ascii="Arial" w:hAnsi="Arial" w:cs="Arial"/>
          <w:sz w:val="28"/>
          <w:szCs w:val="28"/>
          <w:lang w:val="uk-UA"/>
        </w:rPr>
        <w:t xml:space="preserve"> для конкретного обладнання або</w:t>
      </w:r>
      <w:r w:rsidR="00D20055" w:rsidRPr="00970508">
        <w:rPr>
          <w:rFonts w:ascii="Arial" w:hAnsi="Arial" w:cs="Arial"/>
          <w:sz w:val="28"/>
          <w:szCs w:val="28"/>
          <w:lang w:val="uk-UA"/>
        </w:rPr>
        <w:t xml:space="preserve"> якщо не повністю охоплені суттєві небезпе</w:t>
      </w:r>
      <w:r w:rsidR="003800C7" w:rsidRPr="00970508">
        <w:rPr>
          <w:rFonts w:ascii="Arial" w:hAnsi="Arial" w:cs="Arial"/>
          <w:sz w:val="28"/>
          <w:szCs w:val="28"/>
          <w:lang w:val="uk-UA"/>
        </w:rPr>
        <w:t>ки виробник повинен провести повну оц</w:t>
      </w:r>
      <w:r w:rsidR="003800C7" w:rsidRPr="00970508">
        <w:rPr>
          <w:rFonts w:ascii="Arial" w:hAnsi="Arial" w:cs="Arial"/>
          <w:sz w:val="28"/>
          <w:szCs w:val="28"/>
          <w:lang w:val="uk-UA"/>
        </w:rPr>
        <w:t>і</w:t>
      </w:r>
      <w:r w:rsidR="003800C7" w:rsidRPr="00970508">
        <w:rPr>
          <w:rFonts w:ascii="Arial" w:hAnsi="Arial" w:cs="Arial"/>
          <w:sz w:val="28"/>
          <w:szCs w:val="28"/>
          <w:lang w:val="uk-UA"/>
        </w:rPr>
        <w:t xml:space="preserve">нку ризику для визначення </w:t>
      </w:r>
      <w:r w:rsidR="00602C96" w:rsidRPr="00970508">
        <w:rPr>
          <w:rFonts w:ascii="Arial" w:hAnsi="Arial" w:cs="Arial"/>
          <w:sz w:val="28"/>
          <w:szCs w:val="28"/>
          <w:lang w:val="uk-UA"/>
        </w:rPr>
        <w:t xml:space="preserve">особливих небезпек для конкретної машини </w:t>
      </w:r>
      <w:r w:rsidR="003800C7" w:rsidRPr="00970508">
        <w:rPr>
          <w:rFonts w:ascii="Arial" w:hAnsi="Arial" w:cs="Arial"/>
          <w:sz w:val="28"/>
          <w:szCs w:val="28"/>
          <w:lang w:val="uk-UA"/>
        </w:rPr>
        <w:t xml:space="preserve">та відповідних заходів безпеки, які можуть знадобитися. Ці додаткові </w:t>
      </w:r>
      <w:r w:rsidR="00602C96" w:rsidRPr="00970508">
        <w:rPr>
          <w:rFonts w:ascii="Arial" w:hAnsi="Arial" w:cs="Arial"/>
          <w:sz w:val="28"/>
          <w:szCs w:val="28"/>
          <w:lang w:val="uk-UA"/>
        </w:rPr>
        <w:t>небезп</w:t>
      </w:r>
      <w:r w:rsidR="00602C96" w:rsidRPr="00970508">
        <w:rPr>
          <w:rFonts w:ascii="Arial" w:hAnsi="Arial" w:cs="Arial"/>
          <w:sz w:val="28"/>
          <w:szCs w:val="28"/>
          <w:lang w:val="uk-UA"/>
        </w:rPr>
        <w:t>е</w:t>
      </w:r>
      <w:r w:rsidR="00602C96" w:rsidRPr="00970508">
        <w:rPr>
          <w:rFonts w:ascii="Arial" w:hAnsi="Arial" w:cs="Arial"/>
          <w:sz w:val="28"/>
          <w:szCs w:val="28"/>
          <w:lang w:val="uk-UA"/>
        </w:rPr>
        <w:t xml:space="preserve">ки </w:t>
      </w:r>
      <w:r w:rsidR="003800C7" w:rsidRPr="00970508">
        <w:rPr>
          <w:rFonts w:ascii="Arial" w:hAnsi="Arial" w:cs="Arial"/>
          <w:sz w:val="28"/>
          <w:szCs w:val="28"/>
          <w:lang w:val="uk-UA"/>
        </w:rPr>
        <w:t xml:space="preserve">та вимоги виходять за рамки </w:t>
      </w:r>
      <w:r w:rsidR="00001EE7" w:rsidRPr="00970508">
        <w:rPr>
          <w:rFonts w:ascii="Arial" w:hAnsi="Arial" w:cs="Arial"/>
          <w:sz w:val="28"/>
          <w:szCs w:val="28"/>
          <w:lang w:val="uk-UA"/>
        </w:rPr>
        <w:t xml:space="preserve">сфери дії </w:t>
      </w:r>
      <w:r w:rsidR="003800C7" w:rsidRPr="00970508">
        <w:rPr>
          <w:rFonts w:ascii="Arial" w:hAnsi="Arial" w:cs="Arial"/>
          <w:sz w:val="28"/>
          <w:szCs w:val="28"/>
          <w:lang w:val="uk-UA"/>
        </w:rPr>
        <w:t>цього стандарту.</w:t>
      </w:r>
    </w:p>
    <w:p w:rsidR="003800C7" w:rsidRPr="00970508" w:rsidRDefault="003800C7" w:rsidP="003800C7">
      <w:pPr>
        <w:contextualSpacing/>
        <w:rPr>
          <w:rFonts w:ascii="Arial" w:hAnsi="Arial" w:cs="Arial"/>
          <w:sz w:val="28"/>
          <w:szCs w:val="28"/>
          <w:lang w:val="uk-UA"/>
        </w:rPr>
      </w:pPr>
      <w:r w:rsidRPr="00970508">
        <w:rPr>
          <w:rFonts w:ascii="Arial" w:hAnsi="Arial" w:cs="Arial"/>
          <w:sz w:val="28"/>
          <w:szCs w:val="28"/>
          <w:lang w:val="uk-UA"/>
        </w:rPr>
        <w:t>Додаткові вимоги до спеціальних функцій машин наведені, напр</w:t>
      </w:r>
      <w:r w:rsidRPr="00970508">
        <w:rPr>
          <w:rFonts w:ascii="Arial" w:hAnsi="Arial" w:cs="Arial"/>
          <w:sz w:val="28"/>
          <w:szCs w:val="28"/>
          <w:lang w:val="uk-UA"/>
        </w:rPr>
        <w:t>и</w:t>
      </w:r>
      <w:r w:rsidRPr="00970508">
        <w:rPr>
          <w:rFonts w:ascii="Arial" w:hAnsi="Arial" w:cs="Arial"/>
          <w:sz w:val="28"/>
          <w:szCs w:val="28"/>
          <w:lang w:val="uk-UA"/>
        </w:rPr>
        <w:t>клад:</w:t>
      </w:r>
    </w:p>
    <w:p w:rsidR="003800C7" w:rsidRPr="00970508" w:rsidRDefault="003800C7" w:rsidP="003800C7">
      <w:pPr>
        <w:numPr>
          <w:ilvl w:val="0"/>
          <w:numId w:val="1"/>
        </w:numPr>
        <w:contextualSpacing/>
        <w:rPr>
          <w:rFonts w:ascii="Arial" w:hAnsi="Arial" w:cs="Arial"/>
          <w:sz w:val="28"/>
          <w:szCs w:val="28"/>
          <w:lang w:val="uk-UA"/>
        </w:rPr>
      </w:pPr>
      <w:r w:rsidRPr="00970508">
        <w:rPr>
          <w:rFonts w:ascii="Arial" w:hAnsi="Arial" w:cs="Arial"/>
          <w:sz w:val="28"/>
          <w:szCs w:val="28"/>
          <w:lang w:val="uk-UA"/>
        </w:rPr>
        <w:t>для «дорожніх» землерийних машин: серія EN 474;</w:t>
      </w:r>
    </w:p>
    <w:p w:rsidR="003800C7" w:rsidRPr="00970508" w:rsidRDefault="003800C7" w:rsidP="003800C7">
      <w:pPr>
        <w:numPr>
          <w:ilvl w:val="0"/>
          <w:numId w:val="1"/>
        </w:numPr>
        <w:contextualSpacing/>
        <w:rPr>
          <w:rFonts w:ascii="Arial" w:hAnsi="Arial" w:cs="Arial"/>
          <w:sz w:val="28"/>
          <w:szCs w:val="28"/>
          <w:lang w:val="uk-UA"/>
        </w:rPr>
      </w:pPr>
      <w:r w:rsidRPr="00970508">
        <w:rPr>
          <w:rFonts w:ascii="Arial" w:hAnsi="Arial" w:cs="Arial"/>
          <w:sz w:val="28"/>
          <w:szCs w:val="28"/>
          <w:lang w:val="uk-UA"/>
        </w:rPr>
        <w:t>для кранів: EN 13001-1;</w:t>
      </w:r>
    </w:p>
    <w:p w:rsidR="003800C7" w:rsidRPr="00970508" w:rsidRDefault="003800C7" w:rsidP="003800C7">
      <w:pPr>
        <w:numPr>
          <w:ilvl w:val="0"/>
          <w:numId w:val="1"/>
        </w:numPr>
        <w:contextualSpacing/>
        <w:rPr>
          <w:rFonts w:ascii="Arial" w:hAnsi="Arial" w:cs="Arial"/>
          <w:sz w:val="28"/>
          <w:szCs w:val="28"/>
          <w:lang w:val="uk-UA"/>
        </w:rPr>
      </w:pPr>
      <w:r w:rsidRPr="00970508">
        <w:rPr>
          <w:rFonts w:ascii="Arial" w:hAnsi="Arial" w:cs="Arial"/>
          <w:sz w:val="28"/>
          <w:szCs w:val="28"/>
          <w:lang w:val="uk-UA"/>
        </w:rPr>
        <w:t>для кранів, встановлених на візках: EN 12999;</w:t>
      </w:r>
    </w:p>
    <w:p w:rsidR="0063365E" w:rsidRPr="00970508" w:rsidRDefault="0063365E" w:rsidP="003800C7">
      <w:pPr>
        <w:numPr>
          <w:ilvl w:val="0"/>
          <w:numId w:val="1"/>
        </w:numPr>
        <w:contextualSpacing/>
        <w:rPr>
          <w:rFonts w:ascii="Arial" w:hAnsi="Arial" w:cs="Arial"/>
          <w:sz w:val="28"/>
          <w:szCs w:val="28"/>
          <w:lang w:val="uk-UA"/>
        </w:rPr>
      </w:pPr>
      <w:r w:rsidRPr="00970508">
        <w:rPr>
          <w:rFonts w:ascii="Arial" w:hAnsi="Arial" w:cs="Arial"/>
          <w:sz w:val="28"/>
          <w:szCs w:val="28"/>
          <w:lang w:val="uk-UA"/>
        </w:rPr>
        <w:t>для пересувних кранів: EN 13000;</w:t>
      </w:r>
    </w:p>
    <w:p w:rsidR="003800C7" w:rsidRPr="00970508" w:rsidRDefault="003800C7" w:rsidP="003800C7">
      <w:pPr>
        <w:numPr>
          <w:ilvl w:val="0"/>
          <w:numId w:val="1"/>
        </w:numPr>
        <w:contextualSpacing/>
        <w:rPr>
          <w:rFonts w:ascii="Arial" w:hAnsi="Arial" w:cs="Arial"/>
          <w:sz w:val="28"/>
          <w:szCs w:val="28"/>
          <w:lang w:val="uk-UA"/>
        </w:rPr>
      </w:pPr>
      <w:r w:rsidRPr="00970508">
        <w:rPr>
          <w:rFonts w:ascii="Arial" w:hAnsi="Arial" w:cs="Arial"/>
          <w:sz w:val="28"/>
          <w:szCs w:val="28"/>
          <w:lang w:val="uk-UA"/>
        </w:rPr>
        <w:t>для пересувних підйомних робочих платформ: EN 280.</w:t>
      </w:r>
    </w:p>
    <w:p w:rsidR="003800C7" w:rsidRPr="00970508" w:rsidRDefault="00B84DF1" w:rsidP="003800C7">
      <w:pPr>
        <w:contextualSpacing/>
        <w:rPr>
          <w:rFonts w:ascii="Arial" w:hAnsi="Arial" w:cs="Arial"/>
          <w:sz w:val="28"/>
          <w:szCs w:val="28"/>
          <w:lang w:val="uk-UA"/>
        </w:rPr>
      </w:pPr>
      <w:r w:rsidRPr="00970508">
        <w:rPr>
          <w:rFonts w:ascii="Arial" w:hAnsi="Arial" w:cs="Arial"/>
          <w:sz w:val="28"/>
          <w:szCs w:val="28"/>
          <w:lang w:val="uk-UA"/>
        </w:rPr>
        <w:t>У</w:t>
      </w:r>
      <w:r w:rsidR="003800C7" w:rsidRPr="00970508">
        <w:rPr>
          <w:rFonts w:ascii="Arial" w:hAnsi="Arial" w:cs="Arial"/>
          <w:sz w:val="28"/>
          <w:szCs w:val="28"/>
          <w:lang w:val="uk-UA"/>
        </w:rPr>
        <w:t xml:space="preserve"> разі виникнення суперечностей між вимогами цього стандарту та іншого європейського стандарту, </w:t>
      </w:r>
      <w:r w:rsidR="006F0AB6" w:rsidRPr="00970508">
        <w:rPr>
          <w:rFonts w:ascii="Arial" w:hAnsi="Arial" w:cs="Arial"/>
          <w:sz w:val="28"/>
          <w:szCs w:val="28"/>
          <w:lang w:val="uk-UA"/>
        </w:rPr>
        <w:t>прі</w:t>
      </w:r>
      <w:r w:rsidR="00001EE7" w:rsidRPr="00970508">
        <w:rPr>
          <w:rFonts w:ascii="Arial" w:hAnsi="Arial" w:cs="Arial"/>
          <w:sz w:val="28"/>
          <w:szCs w:val="28"/>
          <w:lang w:val="uk-UA"/>
        </w:rPr>
        <w:t xml:space="preserve">оритет </w:t>
      </w:r>
      <w:r w:rsidR="006F0AB6" w:rsidRPr="00970508">
        <w:rPr>
          <w:rFonts w:ascii="Arial" w:hAnsi="Arial" w:cs="Arial"/>
          <w:sz w:val="28"/>
          <w:szCs w:val="28"/>
          <w:lang w:val="uk-UA"/>
        </w:rPr>
        <w:t xml:space="preserve">має </w:t>
      </w:r>
      <w:r w:rsidR="003800C7" w:rsidRPr="00970508">
        <w:rPr>
          <w:rFonts w:ascii="Arial" w:hAnsi="Arial" w:cs="Arial"/>
          <w:sz w:val="28"/>
          <w:szCs w:val="28"/>
          <w:lang w:val="uk-UA"/>
        </w:rPr>
        <w:t>цей стандарт.</w:t>
      </w:r>
    </w:p>
    <w:p w:rsidR="003800C7" w:rsidRPr="00970508" w:rsidRDefault="003800C7" w:rsidP="003800C7">
      <w:pPr>
        <w:contextualSpacing/>
        <w:rPr>
          <w:rFonts w:ascii="Arial" w:hAnsi="Arial" w:cs="Arial"/>
          <w:sz w:val="28"/>
          <w:szCs w:val="28"/>
          <w:lang w:val="uk-UA"/>
        </w:rPr>
      </w:pPr>
      <w:r w:rsidRPr="00970508">
        <w:rPr>
          <w:rFonts w:ascii="Arial" w:hAnsi="Arial" w:cs="Arial"/>
          <w:sz w:val="28"/>
          <w:szCs w:val="28"/>
          <w:lang w:val="uk-UA"/>
        </w:rPr>
        <w:t>Якщо цей стандарт вимагає застосування стандартів типу B (напр</w:t>
      </w:r>
      <w:r w:rsidRPr="00970508">
        <w:rPr>
          <w:rFonts w:ascii="Arial" w:hAnsi="Arial" w:cs="Arial"/>
          <w:sz w:val="28"/>
          <w:szCs w:val="28"/>
          <w:lang w:val="uk-UA"/>
        </w:rPr>
        <w:t>и</w:t>
      </w:r>
      <w:r w:rsidRPr="00970508">
        <w:rPr>
          <w:rFonts w:ascii="Arial" w:hAnsi="Arial" w:cs="Arial"/>
          <w:sz w:val="28"/>
          <w:szCs w:val="28"/>
          <w:lang w:val="uk-UA"/>
        </w:rPr>
        <w:t>клад, EN 60204-1, EN ISO 4413 і EN ISO 4414), але не визначені необхідні конкретні вимоги, виробник повинен провести оцінку ризику, щоб визнач</w:t>
      </w:r>
      <w:r w:rsidRPr="00970508">
        <w:rPr>
          <w:rFonts w:ascii="Arial" w:hAnsi="Arial" w:cs="Arial"/>
          <w:sz w:val="28"/>
          <w:szCs w:val="28"/>
          <w:lang w:val="uk-UA"/>
        </w:rPr>
        <w:t>и</w:t>
      </w:r>
      <w:r w:rsidRPr="00970508">
        <w:rPr>
          <w:rFonts w:ascii="Arial" w:hAnsi="Arial" w:cs="Arial"/>
          <w:sz w:val="28"/>
          <w:szCs w:val="28"/>
          <w:lang w:val="uk-UA"/>
        </w:rPr>
        <w:t>ти, які вимоги застосов</w:t>
      </w:r>
      <w:r w:rsidR="0063365E" w:rsidRPr="00970508">
        <w:rPr>
          <w:rFonts w:ascii="Arial" w:hAnsi="Arial" w:cs="Arial"/>
          <w:sz w:val="28"/>
          <w:szCs w:val="28"/>
          <w:lang w:val="uk-UA"/>
        </w:rPr>
        <w:t>увати</w:t>
      </w:r>
      <w:r w:rsidRPr="00970508">
        <w:rPr>
          <w:rFonts w:ascii="Arial" w:hAnsi="Arial" w:cs="Arial"/>
          <w:sz w:val="28"/>
          <w:szCs w:val="28"/>
          <w:lang w:val="uk-UA"/>
        </w:rPr>
        <w:t>.</w:t>
      </w:r>
    </w:p>
    <w:p w:rsidR="003800C7" w:rsidRPr="00970508" w:rsidRDefault="003800C7" w:rsidP="003800C7">
      <w:pPr>
        <w:contextualSpacing/>
        <w:rPr>
          <w:rFonts w:ascii="Arial" w:hAnsi="Arial" w:cs="Arial"/>
          <w:sz w:val="28"/>
          <w:szCs w:val="28"/>
          <w:lang w:val="uk-UA"/>
        </w:rPr>
      </w:pPr>
      <w:r w:rsidRPr="00970508">
        <w:rPr>
          <w:rFonts w:ascii="Arial" w:hAnsi="Arial" w:cs="Arial"/>
          <w:sz w:val="28"/>
          <w:szCs w:val="28"/>
          <w:lang w:val="uk-UA"/>
        </w:rPr>
        <w:t xml:space="preserve">Якщо </w:t>
      </w:r>
      <w:r w:rsidR="0063365E" w:rsidRPr="00970508">
        <w:rPr>
          <w:rFonts w:ascii="Arial" w:hAnsi="Arial" w:cs="Arial"/>
          <w:sz w:val="28"/>
          <w:szCs w:val="28"/>
          <w:lang w:val="uk-UA"/>
        </w:rPr>
        <w:t xml:space="preserve">машина </w:t>
      </w:r>
      <w:r w:rsidR="00DB064B" w:rsidRPr="00970508">
        <w:rPr>
          <w:rFonts w:ascii="Arial" w:hAnsi="Arial" w:cs="Arial"/>
          <w:sz w:val="28"/>
          <w:szCs w:val="28"/>
          <w:lang w:val="uk-UA"/>
        </w:rPr>
        <w:t xml:space="preserve">побудована </w:t>
      </w:r>
      <w:r w:rsidR="0063365E" w:rsidRPr="00970508">
        <w:rPr>
          <w:rFonts w:ascii="Arial" w:hAnsi="Arial" w:cs="Arial"/>
          <w:sz w:val="28"/>
          <w:szCs w:val="28"/>
          <w:lang w:val="uk-UA"/>
        </w:rPr>
        <w:t xml:space="preserve">на </w:t>
      </w:r>
      <w:r w:rsidR="00DB064B" w:rsidRPr="00970508">
        <w:rPr>
          <w:rFonts w:ascii="Arial" w:hAnsi="Arial" w:cs="Arial"/>
          <w:sz w:val="28"/>
          <w:szCs w:val="28"/>
          <w:lang w:val="uk-UA"/>
        </w:rPr>
        <w:t>основі г</w:t>
      </w:r>
      <w:r w:rsidRPr="00970508">
        <w:rPr>
          <w:rFonts w:ascii="Arial" w:hAnsi="Arial" w:cs="Arial"/>
          <w:sz w:val="28"/>
          <w:szCs w:val="28"/>
          <w:lang w:val="uk-UA"/>
        </w:rPr>
        <w:t>оловно</w:t>
      </w:r>
      <w:r w:rsidR="00DB064B" w:rsidRPr="00970508">
        <w:rPr>
          <w:rFonts w:ascii="Arial" w:hAnsi="Arial" w:cs="Arial"/>
          <w:sz w:val="28"/>
          <w:szCs w:val="28"/>
          <w:lang w:val="uk-UA"/>
        </w:rPr>
        <w:t>го</w:t>
      </w:r>
      <w:r w:rsidRPr="00970508">
        <w:rPr>
          <w:rFonts w:ascii="Arial" w:hAnsi="Arial" w:cs="Arial"/>
          <w:sz w:val="28"/>
          <w:szCs w:val="28"/>
          <w:lang w:val="uk-UA"/>
        </w:rPr>
        <w:t xml:space="preserve"> транспортно</w:t>
      </w:r>
      <w:r w:rsidR="00DB064B" w:rsidRPr="00970508">
        <w:rPr>
          <w:rFonts w:ascii="Arial" w:hAnsi="Arial" w:cs="Arial"/>
          <w:sz w:val="28"/>
          <w:szCs w:val="28"/>
          <w:lang w:val="uk-UA"/>
        </w:rPr>
        <w:t>го</w:t>
      </w:r>
      <w:r w:rsidR="0063365E" w:rsidRPr="00970508">
        <w:rPr>
          <w:rFonts w:ascii="Arial" w:hAnsi="Arial" w:cs="Arial"/>
          <w:sz w:val="28"/>
          <w:szCs w:val="28"/>
          <w:lang w:val="uk-UA"/>
        </w:rPr>
        <w:t xml:space="preserve"> засоб</w:t>
      </w:r>
      <w:r w:rsidR="00DB064B" w:rsidRPr="00970508">
        <w:rPr>
          <w:rFonts w:ascii="Arial" w:hAnsi="Arial" w:cs="Arial"/>
          <w:sz w:val="28"/>
          <w:szCs w:val="28"/>
          <w:lang w:val="uk-UA"/>
        </w:rPr>
        <w:t>у</w:t>
      </w:r>
      <w:r w:rsidRPr="00970508">
        <w:rPr>
          <w:rFonts w:ascii="Arial" w:hAnsi="Arial" w:cs="Arial"/>
          <w:sz w:val="28"/>
          <w:szCs w:val="28"/>
          <w:lang w:val="uk-UA"/>
        </w:rPr>
        <w:t xml:space="preserve">, цей транспортний засіб повинен відповідати </w:t>
      </w:r>
      <w:r w:rsidR="0063365E" w:rsidRPr="00970508">
        <w:rPr>
          <w:rFonts w:ascii="Arial" w:hAnsi="Arial" w:cs="Arial"/>
          <w:sz w:val="28"/>
          <w:szCs w:val="28"/>
          <w:lang w:val="uk-UA"/>
        </w:rPr>
        <w:t xml:space="preserve">або </w:t>
      </w:r>
      <w:r w:rsidRPr="00970508">
        <w:rPr>
          <w:rFonts w:ascii="Arial" w:hAnsi="Arial" w:cs="Arial"/>
          <w:sz w:val="28"/>
          <w:szCs w:val="28"/>
          <w:lang w:val="uk-UA"/>
        </w:rPr>
        <w:t>вимог</w:t>
      </w:r>
      <w:r w:rsidR="0063365E" w:rsidRPr="00970508">
        <w:rPr>
          <w:rFonts w:ascii="Arial" w:hAnsi="Arial" w:cs="Arial"/>
          <w:sz w:val="28"/>
          <w:szCs w:val="28"/>
          <w:lang w:val="uk-UA"/>
        </w:rPr>
        <w:t>ам</w:t>
      </w:r>
      <w:r w:rsidRPr="00970508">
        <w:rPr>
          <w:rFonts w:ascii="Arial" w:hAnsi="Arial" w:cs="Arial"/>
          <w:sz w:val="28"/>
          <w:szCs w:val="28"/>
          <w:lang w:val="uk-UA"/>
        </w:rPr>
        <w:t>:</w:t>
      </w:r>
    </w:p>
    <w:p w:rsidR="003800C7" w:rsidRPr="00970508" w:rsidRDefault="003800C7" w:rsidP="008A22A7">
      <w:pPr>
        <w:numPr>
          <w:ilvl w:val="0"/>
          <w:numId w:val="1"/>
        </w:numPr>
        <w:tabs>
          <w:tab w:val="left" w:pos="851"/>
        </w:tabs>
        <w:ind w:left="0" w:firstLine="709"/>
        <w:contextualSpacing/>
        <w:rPr>
          <w:rFonts w:ascii="Arial" w:hAnsi="Arial" w:cs="Arial"/>
          <w:sz w:val="28"/>
          <w:szCs w:val="28"/>
          <w:lang w:val="uk-UA"/>
        </w:rPr>
      </w:pPr>
      <w:r w:rsidRPr="00970508">
        <w:rPr>
          <w:rFonts w:ascii="Arial" w:hAnsi="Arial" w:cs="Arial"/>
          <w:sz w:val="28"/>
          <w:szCs w:val="28"/>
          <w:lang w:val="uk-UA"/>
        </w:rPr>
        <w:t>європейсько</w:t>
      </w:r>
      <w:r w:rsidR="0063365E" w:rsidRPr="00970508">
        <w:rPr>
          <w:rFonts w:ascii="Arial" w:hAnsi="Arial" w:cs="Arial"/>
          <w:sz w:val="28"/>
          <w:szCs w:val="28"/>
          <w:lang w:val="uk-UA"/>
        </w:rPr>
        <w:t>го</w:t>
      </w:r>
      <w:r w:rsidRPr="00970508">
        <w:rPr>
          <w:rFonts w:ascii="Arial" w:hAnsi="Arial" w:cs="Arial"/>
          <w:sz w:val="28"/>
          <w:szCs w:val="28"/>
          <w:lang w:val="uk-UA"/>
        </w:rPr>
        <w:t xml:space="preserve"> стандарту щодо безпеки машин, </w:t>
      </w:r>
      <w:r w:rsidR="00661313" w:rsidRPr="00970508">
        <w:rPr>
          <w:rFonts w:ascii="Arial" w:hAnsi="Arial" w:cs="Arial"/>
          <w:sz w:val="28"/>
          <w:szCs w:val="28"/>
          <w:lang w:val="uk-UA"/>
        </w:rPr>
        <w:t xml:space="preserve">який стосується </w:t>
      </w:r>
      <w:r w:rsidRPr="00970508">
        <w:rPr>
          <w:rFonts w:ascii="Arial" w:hAnsi="Arial" w:cs="Arial"/>
          <w:sz w:val="28"/>
          <w:szCs w:val="28"/>
          <w:lang w:val="uk-UA"/>
        </w:rPr>
        <w:t>ць</w:t>
      </w:r>
      <w:r w:rsidRPr="00970508">
        <w:rPr>
          <w:rFonts w:ascii="Arial" w:hAnsi="Arial" w:cs="Arial"/>
          <w:sz w:val="28"/>
          <w:szCs w:val="28"/>
          <w:lang w:val="uk-UA"/>
        </w:rPr>
        <w:t>о</w:t>
      </w:r>
      <w:r w:rsidRPr="00970508">
        <w:rPr>
          <w:rFonts w:ascii="Arial" w:hAnsi="Arial" w:cs="Arial"/>
          <w:sz w:val="28"/>
          <w:szCs w:val="28"/>
          <w:lang w:val="uk-UA"/>
        </w:rPr>
        <w:t xml:space="preserve">го транспортного засобу (якщо це </w:t>
      </w:r>
      <w:r w:rsidR="00F87641" w:rsidRPr="00970508">
        <w:rPr>
          <w:rFonts w:ascii="Arial" w:hAnsi="Arial" w:cs="Arial"/>
          <w:sz w:val="28"/>
          <w:szCs w:val="28"/>
          <w:lang w:val="uk-UA"/>
        </w:rPr>
        <w:t xml:space="preserve">безпосередньо </w:t>
      </w:r>
      <w:r w:rsidRPr="00970508">
        <w:rPr>
          <w:rFonts w:ascii="Arial" w:hAnsi="Arial" w:cs="Arial"/>
          <w:sz w:val="28"/>
          <w:szCs w:val="28"/>
          <w:lang w:val="uk-UA"/>
        </w:rPr>
        <w:t>не передбачено у спец</w:t>
      </w:r>
      <w:r w:rsidRPr="00970508">
        <w:rPr>
          <w:rFonts w:ascii="Arial" w:hAnsi="Arial" w:cs="Arial"/>
          <w:sz w:val="28"/>
          <w:szCs w:val="28"/>
          <w:lang w:val="uk-UA"/>
        </w:rPr>
        <w:t>і</w:t>
      </w:r>
      <w:r w:rsidRPr="00970508">
        <w:rPr>
          <w:rFonts w:ascii="Arial" w:hAnsi="Arial" w:cs="Arial"/>
          <w:sz w:val="28"/>
          <w:szCs w:val="28"/>
          <w:lang w:val="uk-UA"/>
        </w:rPr>
        <w:t>альних положеннях цього стандарту);</w:t>
      </w:r>
    </w:p>
    <w:p w:rsidR="003800C7" w:rsidRPr="00970508" w:rsidRDefault="003800C7" w:rsidP="003800C7">
      <w:pPr>
        <w:contextualSpacing/>
        <w:rPr>
          <w:rFonts w:ascii="Arial" w:hAnsi="Arial" w:cs="Arial"/>
          <w:sz w:val="28"/>
          <w:szCs w:val="28"/>
          <w:lang w:val="uk-UA"/>
        </w:rPr>
      </w:pPr>
      <w:r w:rsidRPr="00970508">
        <w:rPr>
          <w:rFonts w:ascii="Arial" w:hAnsi="Arial" w:cs="Arial"/>
          <w:sz w:val="28"/>
          <w:szCs w:val="28"/>
          <w:lang w:val="uk-UA"/>
        </w:rPr>
        <w:t>або</w:t>
      </w:r>
    </w:p>
    <w:p w:rsidR="003800C7" w:rsidRPr="00970508" w:rsidRDefault="003800C7" w:rsidP="003800C7">
      <w:pPr>
        <w:numPr>
          <w:ilvl w:val="0"/>
          <w:numId w:val="1"/>
        </w:numPr>
        <w:contextualSpacing/>
        <w:rPr>
          <w:rFonts w:ascii="Arial" w:hAnsi="Arial" w:cs="Arial"/>
          <w:sz w:val="28"/>
          <w:szCs w:val="28"/>
          <w:lang w:val="uk-UA"/>
        </w:rPr>
      </w:pPr>
      <w:r w:rsidRPr="00970508">
        <w:rPr>
          <w:rFonts w:ascii="Arial" w:hAnsi="Arial" w:cs="Arial"/>
          <w:sz w:val="28"/>
          <w:szCs w:val="28"/>
          <w:lang w:val="uk-UA"/>
        </w:rPr>
        <w:t>цього стандарту.</w:t>
      </w:r>
    </w:p>
    <w:p w:rsidR="007C7C00" w:rsidRPr="00970508" w:rsidRDefault="00F87641" w:rsidP="003800C7">
      <w:pPr>
        <w:rPr>
          <w:rFonts w:ascii="Arial" w:hAnsi="Arial" w:cs="Arial"/>
          <w:sz w:val="28"/>
          <w:szCs w:val="28"/>
          <w:lang w:val="uk-UA"/>
        </w:rPr>
      </w:pPr>
      <w:r w:rsidRPr="00970508">
        <w:rPr>
          <w:rFonts w:ascii="Arial" w:hAnsi="Arial" w:cs="Arial"/>
          <w:sz w:val="28"/>
          <w:szCs w:val="28"/>
          <w:lang w:val="uk-UA"/>
        </w:rPr>
        <w:t>Вважаєть</w:t>
      </w:r>
      <w:r w:rsidR="003800C7" w:rsidRPr="00970508">
        <w:rPr>
          <w:rFonts w:ascii="Arial" w:hAnsi="Arial" w:cs="Arial"/>
          <w:sz w:val="28"/>
          <w:szCs w:val="28"/>
          <w:lang w:val="uk-UA"/>
        </w:rPr>
        <w:t xml:space="preserve">ся, що готове автомобільне шасі або шасі, </w:t>
      </w:r>
      <w:r w:rsidR="00F52BA4" w:rsidRPr="00970508">
        <w:rPr>
          <w:rFonts w:ascii="Arial" w:hAnsi="Arial" w:cs="Arial"/>
          <w:sz w:val="28"/>
          <w:szCs w:val="28"/>
          <w:lang w:val="uk-UA"/>
        </w:rPr>
        <w:t xml:space="preserve">що задовольняє таким </w:t>
      </w:r>
      <w:r w:rsidR="003800C7" w:rsidRPr="00970508">
        <w:rPr>
          <w:rFonts w:ascii="Arial" w:hAnsi="Arial" w:cs="Arial"/>
          <w:sz w:val="28"/>
          <w:szCs w:val="28"/>
          <w:lang w:val="uk-UA"/>
        </w:rPr>
        <w:t xml:space="preserve">правилам, </w:t>
      </w:r>
      <w:r w:rsidR="00F52BA4" w:rsidRPr="00970508">
        <w:rPr>
          <w:rFonts w:ascii="Arial" w:hAnsi="Arial" w:cs="Arial"/>
          <w:sz w:val="28"/>
          <w:szCs w:val="28"/>
          <w:lang w:val="uk-UA"/>
        </w:rPr>
        <w:t xml:space="preserve">і яке </w:t>
      </w:r>
      <w:r w:rsidR="003800C7" w:rsidRPr="00970508">
        <w:rPr>
          <w:rFonts w:ascii="Arial" w:hAnsi="Arial" w:cs="Arial"/>
          <w:sz w:val="28"/>
          <w:szCs w:val="28"/>
          <w:lang w:val="uk-UA"/>
        </w:rPr>
        <w:t>використовується в якості головного транспортного засобу для</w:t>
      </w:r>
      <w:r w:rsidR="00D15609" w:rsidRPr="00970508">
        <w:rPr>
          <w:rFonts w:ascii="Arial" w:hAnsi="Arial" w:cs="Arial"/>
          <w:sz w:val="28"/>
          <w:szCs w:val="28"/>
          <w:lang w:val="uk-UA"/>
        </w:rPr>
        <w:t xml:space="preserve"> </w:t>
      </w:r>
      <w:r w:rsidRPr="00970508">
        <w:rPr>
          <w:rFonts w:ascii="Arial" w:hAnsi="Arial" w:cs="Arial"/>
          <w:sz w:val="28"/>
          <w:szCs w:val="28"/>
          <w:lang w:val="uk-UA"/>
        </w:rPr>
        <w:t xml:space="preserve">знімної </w:t>
      </w:r>
      <w:r w:rsidR="0063365E" w:rsidRPr="00970508">
        <w:rPr>
          <w:rFonts w:ascii="Arial" w:hAnsi="Arial" w:cs="Arial"/>
          <w:sz w:val="28"/>
          <w:szCs w:val="28"/>
          <w:lang w:val="uk-UA"/>
        </w:rPr>
        <w:t>машини,</w:t>
      </w:r>
      <w:r w:rsidR="003800C7" w:rsidRPr="00970508">
        <w:rPr>
          <w:rFonts w:ascii="Arial" w:hAnsi="Arial" w:cs="Arial"/>
          <w:sz w:val="28"/>
          <w:szCs w:val="28"/>
          <w:lang w:val="uk-UA"/>
        </w:rPr>
        <w:t xml:space="preserve"> забезпечує прийнятний рівень безпеки своїх проектни</w:t>
      </w:r>
      <w:r w:rsidR="0063365E" w:rsidRPr="00970508">
        <w:rPr>
          <w:rFonts w:ascii="Arial" w:hAnsi="Arial" w:cs="Arial"/>
          <w:sz w:val="28"/>
          <w:szCs w:val="28"/>
          <w:lang w:val="uk-UA"/>
        </w:rPr>
        <w:t>х функцій до переобладнання</w:t>
      </w:r>
      <w:r w:rsidR="003800C7" w:rsidRPr="00970508">
        <w:rPr>
          <w:rFonts w:ascii="Arial" w:hAnsi="Arial" w:cs="Arial"/>
          <w:sz w:val="28"/>
          <w:szCs w:val="28"/>
          <w:lang w:val="uk-UA"/>
        </w:rPr>
        <w:t xml:space="preserve">. </w:t>
      </w:r>
      <w:r w:rsidR="0063365E" w:rsidRPr="00970508">
        <w:rPr>
          <w:rFonts w:ascii="Arial" w:hAnsi="Arial" w:cs="Arial"/>
          <w:sz w:val="28"/>
          <w:szCs w:val="28"/>
          <w:lang w:val="uk-UA"/>
        </w:rPr>
        <w:t>Ц</w:t>
      </w:r>
      <w:r w:rsidR="003800C7" w:rsidRPr="00970508">
        <w:rPr>
          <w:rFonts w:ascii="Arial" w:hAnsi="Arial" w:cs="Arial"/>
          <w:sz w:val="28"/>
          <w:szCs w:val="28"/>
          <w:lang w:val="uk-UA"/>
        </w:rPr>
        <w:t>ей особливий аспект не розгл</w:t>
      </w:r>
      <w:r w:rsidR="003800C7" w:rsidRPr="00970508">
        <w:rPr>
          <w:rFonts w:ascii="Arial" w:hAnsi="Arial" w:cs="Arial"/>
          <w:sz w:val="28"/>
          <w:szCs w:val="28"/>
          <w:lang w:val="uk-UA"/>
        </w:rPr>
        <w:t>я</w:t>
      </w:r>
      <w:r w:rsidR="003800C7" w:rsidRPr="00970508">
        <w:rPr>
          <w:rFonts w:ascii="Arial" w:hAnsi="Arial" w:cs="Arial"/>
          <w:sz w:val="28"/>
          <w:szCs w:val="28"/>
          <w:lang w:val="uk-UA"/>
        </w:rPr>
        <w:t>дається в цьому стандарті</w:t>
      </w:r>
      <w:r w:rsidR="0063365E" w:rsidRPr="00970508">
        <w:rPr>
          <w:rFonts w:ascii="Arial" w:hAnsi="Arial" w:cs="Arial"/>
          <w:sz w:val="28"/>
          <w:szCs w:val="28"/>
          <w:lang w:val="uk-UA"/>
        </w:rPr>
        <w:t xml:space="preserve"> і</w:t>
      </w:r>
      <w:r w:rsidR="007A22DB" w:rsidRPr="00970508">
        <w:rPr>
          <w:rFonts w:ascii="Arial" w:hAnsi="Arial" w:cs="Arial"/>
          <w:sz w:val="28"/>
          <w:szCs w:val="28"/>
          <w:lang w:val="uk-UA"/>
        </w:rPr>
        <w:t xml:space="preserve"> </w:t>
      </w:r>
      <w:r w:rsidR="0063365E" w:rsidRPr="00970508">
        <w:rPr>
          <w:rFonts w:ascii="Arial" w:hAnsi="Arial" w:cs="Arial"/>
          <w:sz w:val="28"/>
          <w:szCs w:val="28"/>
          <w:lang w:val="uk-UA"/>
        </w:rPr>
        <w:t xml:space="preserve">в </w:t>
      </w:r>
      <w:r w:rsidR="00514B2C" w:rsidRPr="00970508">
        <w:rPr>
          <w:rFonts w:ascii="Arial" w:hAnsi="Arial" w:cs="Arial"/>
          <w:sz w:val="28"/>
          <w:szCs w:val="28"/>
          <w:lang w:val="uk-UA"/>
        </w:rPr>
        <w:t>такому випадку</w:t>
      </w:r>
      <w:r w:rsidR="0063365E" w:rsidRPr="00970508">
        <w:rPr>
          <w:rFonts w:ascii="Arial" w:hAnsi="Arial" w:cs="Arial"/>
          <w:sz w:val="28"/>
          <w:szCs w:val="28"/>
          <w:lang w:val="uk-UA"/>
        </w:rPr>
        <w:t xml:space="preserve"> виробник повинен провести відповідну оцінку ризику</w:t>
      </w:r>
      <w:r w:rsidR="003800C7" w:rsidRPr="00970508">
        <w:rPr>
          <w:rFonts w:ascii="Arial" w:hAnsi="Arial" w:cs="Arial"/>
          <w:sz w:val="28"/>
          <w:szCs w:val="28"/>
          <w:lang w:val="uk-UA"/>
        </w:rPr>
        <w:t>.</w:t>
      </w:r>
    </w:p>
    <w:p w:rsidR="00CD5272" w:rsidRPr="00970508" w:rsidRDefault="00CD5272" w:rsidP="00CD5272">
      <w:pPr>
        <w:pStyle w:val="1"/>
        <w:rPr>
          <w:rFonts w:ascii="Arial" w:hAnsi="Arial" w:cs="Arial"/>
          <w:sz w:val="28"/>
          <w:szCs w:val="28"/>
          <w:lang w:val="uk-UA"/>
        </w:rPr>
      </w:pPr>
    </w:p>
    <w:p w:rsidR="00CD5272" w:rsidRPr="00970508" w:rsidRDefault="00CD5272" w:rsidP="00CD5272">
      <w:pPr>
        <w:pStyle w:val="1"/>
        <w:rPr>
          <w:rFonts w:ascii="Arial" w:hAnsi="Arial" w:cs="Arial"/>
          <w:sz w:val="28"/>
          <w:szCs w:val="28"/>
          <w:lang w:val="uk-UA"/>
        </w:rPr>
      </w:pPr>
      <w:bookmarkStart w:id="13" w:name="_Toc13490722"/>
      <w:r w:rsidRPr="00970508">
        <w:rPr>
          <w:rFonts w:ascii="Arial" w:hAnsi="Arial" w:cs="Arial"/>
          <w:sz w:val="28"/>
          <w:szCs w:val="28"/>
          <w:lang w:val="uk-UA"/>
        </w:rPr>
        <w:t>5.2 Доступ</w:t>
      </w:r>
      <w:r w:rsidR="009D7715" w:rsidRPr="00970508">
        <w:rPr>
          <w:rFonts w:ascii="Arial" w:hAnsi="Arial" w:cs="Arial"/>
          <w:sz w:val="28"/>
          <w:szCs w:val="28"/>
          <w:lang w:val="uk-UA"/>
        </w:rPr>
        <w:t xml:space="preserve"> до</w:t>
      </w:r>
      <w:r w:rsidRPr="00970508">
        <w:rPr>
          <w:rFonts w:ascii="Arial" w:hAnsi="Arial" w:cs="Arial"/>
          <w:sz w:val="28"/>
          <w:szCs w:val="28"/>
          <w:lang w:val="uk-UA"/>
        </w:rPr>
        <w:t xml:space="preserve"> і вихід з робочих місць</w:t>
      </w:r>
      <w:bookmarkEnd w:id="13"/>
    </w:p>
    <w:p w:rsidR="00CD5272" w:rsidRPr="00970508" w:rsidRDefault="00CD5272" w:rsidP="00CD5272">
      <w:pPr>
        <w:rPr>
          <w:rFonts w:ascii="Arial" w:hAnsi="Arial" w:cs="Arial"/>
          <w:b/>
          <w:sz w:val="28"/>
          <w:szCs w:val="28"/>
          <w:lang w:val="uk-UA"/>
        </w:rPr>
      </w:pPr>
      <w:r w:rsidRPr="00970508">
        <w:rPr>
          <w:rFonts w:ascii="Arial" w:hAnsi="Arial" w:cs="Arial"/>
          <w:b/>
          <w:sz w:val="28"/>
          <w:szCs w:val="28"/>
          <w:lang w:val="uk-UA"/>
        </w:rPr>
        <w:t>5.2.1 Кабіни</w:t>
      </w:r>
    </w:p>
    <w:p w:rsidR="00CD5272" w:rsidRPr="00970508" w:rsidRDefault="00CD5272" w:rsidP="00CD5272">
      <w:pPr>
        <w:contextualSpacing/>
        <w:rPr>
          <w:rFonts w:ascii="Arial" w:hAnsi="Arial" w:cs="Arial"/>
          <w:sz w:val="28"/>
          <w:szCs w:val="28"/>
          <w:lang w:val="uk-UA"/>
        </w:rPr>
      </w:pPr>
      <w:r w:rsidRPr="00970508">
        <w:rPr>
          <w:rFonts w:ascii="Arial" w:hAnsi="Arial" w:cs="Arial"/>
          <w:sz w:val="28"/>
          <w:szCs w:val="28"/>
          <w:lang w:val="uk-UA"/>
        </w:rPr>
        <w:t xml:space="preserve">За винятком наведеного нижче, </w:t>
      </w:r>
      <w:r w:rsidR="000E3642" w:rsidRPr="00970508">
        <w:rPr>
          <w:rFonts w:ascii="Arial" w:hAnsi="Arial" w:cs="Arial"/>
          <w:sz w:val="28"/>
          <w:szCs w:val="28"/>
          <w:lang w:val="uk-UA"/>
        </w:rPr>
        <w:t xml:space="preserve">якщо </w:t>
      </w:r>
      <w:r w:rsidR="002F57CB" w:rsidRPr="00970508">
        <w:rPr>
          <w:rFonts w:ascii="Arial" w:hAnsi="Arial" w:cs="Arial"/>
          <w:sz w:val="28"/>
          <w:szCs w:val="28"/>
          <w:lang w:val="uk-UA"/>
        </w:rPr>
        <w:t xml:space="preserve">знімна </w:t>
      </w:r>
      <w:r w:rsidR="000E3642" w:rsidRPr="00970508">
        <w:rPr>
          <w:rFonts w:ascii="Arial" w:hAnsi="Arial" w:cs="Arial"/>
          <w:sz w:val="28"/>
          <w:szCs w:val="28"/>
          <w:lang w:val="uk-UA"/>
        </w:rPr>
        <w:t xml:space="preserve">машина, </w:t>
      </w:r>
      <w:r w:rsidR="009C275A" w:rsidRPr="00970508">
        <w:rPr>
          <w:rFonts w:ascii="Arial" w:hAnsi="Arial" w:cs="Arial"/>
          <w:sz w:val="28"/>
          <w:szCs w:val="28"/>
          <w:lang w:val="uk-UA"/>
        </w:rPr>
        <w:t>обладнана к</w:t>
      </w:r>
      <w:r w:rsidR="009C275A" w:rsidRPr="00970508">
        <w:rPr>
          <w:rFonts w:ascii="Arial" w:hAnsi="Arial" w:cs="Arial"/>
          <w:sz w:val="28"/>
          <w:szCs w:val="28"/>
          <w:lang w:val="uk-UA"/>
        </w:rPr>
        <w:t>а</w:t>
      </w:r>
      <w:r w:rsidR="009C275A" w:rsidRPr="00970508">
        <w:rPr>
          <w:rFonts w:ascii="Arial" w:hAnsi="Arial" w:cs="Arial"/>
          <w:sz w:val="28"/>
          <w:szCs w:val="28"/>
          <w:lang w:val="uk-UA"/>
        </w:rPr>
        <w:t>бін</w:t>
      </w:r>
      <w:r w:rsidR="001B3D62" w:rsidRPr="00970508">
        <w:rPr>
          <w:rFonts w:ascii="Arial" w:hAnsi="Arial" w:cs="Arial"/>
          <w:sz w:val="28"/>
          <w:szCs w:val="28"/>
          <w:lang w:val="uk-UA"/>
        </w:rPr>
        <w:t>ами</w:t>
      </w:r>
      <w:r w:rsidR="009C275A" w:rsidRPr="00970508">
        <w:rPr>
          <w:rFonts w:ascii="Arial" w:hAnsi="Arial" w:cs="Arial"/>
          <w:sz w:val="28"/>
          <w:szCs w:val="28"/>
          <w:lang w:val="uk-UA"/>
        </w:rPr>
        <w:t xml:space="preserve"> машиніста, робочи</w:t>
      </w:r>
      <w:r w:rsidR="001B3D62" w:rsidRPr="00970508">
        <w:rPr>
          <w:rFonts w:ascii="Arial" w:hAnsi="Arial" w:cs="Arial"/>
          <w:sz w:val="28"/>
          <w:szCs w:val="28"/>
          <w:lang w:val="uk-UA"/>
        </w:rPr>
        <w:t>ми</w:t>
      </w:r>
      <w:r w:rsidR="009C275A" w:rsidRPr="00970508">
        <w:rPr>
          <w:rFonts w:ascii="Arial" w:hAnsi="Arial" w:cs="Arial"/>
          <w:sz w:val="28"/>
          <w:szCs w:val="28"/>
          <w:lang w:val="uk-UA"/>
        </w:rPr>
        <w:t xml:space="preserve"> кабін</w:t>
      </w:r>
      <w:r w:rsidR="001B3D62" w:rsidRPr="00970508">
        <w:rPr>
          <w:rFonts w:ascii="Arial" w:hAnsi="Arial" w:cs="Arial"/>
          <w:sz w:val="28"/>
          <w:szCs w:val="28"/>
          <w:lang w:val="uk-UA"/>
        </w:rPr>
        <w:t>ами</w:t>
      </w:r>
      <w:r w:rsidR="009C275A" w:rsidRPr="00970508">
        <w:rPr>
          <w:rFonts w:ascii="Arial" w:hAnsi="Arial" w:cs="Arial"/>
          <w:sz w:val="28"/>
          <w:szCs w:val="28"/>
          <w:lang w:val="uk-UA"/>
        </w:rPr>
        <w:t xml:space="preserve"> та/або </w:t>
      </w:r>
      <w:r w:rsidR="0084066B" w:rsidRPr="00970508">
        <w:rPr>
          <w:rFonts w:ascii="Arial" w:hAnsi="Arial" w:cs="Arial"/>
          <w:sz w:val="28"/>
          <w:szCs w:val="28"/>
          <w:lang w:val="uk-UA"/>
        </w:rPr>
        <w:t>кабінами машиніста поєдн</w:t>
      </w:r>
      <w:r w:rsidR="0084066B" w:rsidRPr="00970508">
        <w:rPr>
          <w:rFonts w:ascii="Arial" w:hAnsi="Arial" w:cs="Arial"/>
          <w:sz w:val="28"/>
          <w:szCs w:val="28"/>
          <w:lang w:val="uk-UA"/>
        </w:rPr>
        <w:t>а</w:t>
      </w:r>
      <w:r w:rsidR="0084066B" w:rsidRPr="00970508">
        <w:rPr>
          <w:rFonts w:ascii="Arial" w:hAnsi="Arial" w:cs="Arial"/>
          <w:sz w:val="28"/>
          <w:szCs w:val="28"/>
          <w:lang w:val="uk-UA"/>
        </w:rPr>
        <w:t>ними з</w:t>
      </w:r>
      <w:r w:rsidR="00626A78" w:rsidRPr="00970508">
        <w:rPr>
          <w:rFonts w:ascii="Arial" w:hAnsi="Arial" w:cs="Arial"/>
          <w:sz w:val="28"/>
          <w:szCs w:val="28"/>
          <w:lang w:val="uk-UA"/>
        </w:rPr>
        <w:t xml:space="preserve"> </w:t>
      </w:r>
      <w:r w:rsidR="002F57CB" w:rsidRPr="00970508">
        <w:rPr>
          <w:rFonts w:ascii="Arial" w:hAnsi="Arial" w:cs="Arial"/>
          <w:sz w:val="28"/>
          <w:szCs w:val="28"/>
          <w:lang w:val="uk-UA"/>
        </w:rPr>
        <w:t xml:space="preserve">робочими </w:t>
      </w:r>
      <w:r w:rsidR="009C275A" w:rsidRPr="00970508">
        <w:rPr>
          <w:rFonts w:ascii="Arial" w:hAnsi="Arial" w:cs="Arial"/>
          <w:sz w:val="28"/>
          <w:szCs w:val="28"/>
          <w:lang w:val="uk-UA"/>
        </w:rPr>
        <w:t>кабін</w:t>
      </w:r>
      <w:r w:rsidR="001B3D62" w:rsidRPr="00970508">
        <w:rPr>
          <w:rFonts w:ascii="Arial" w:hAnsi="Arial" w:cs="Arial"/>
          <w:sz w:val="28"/>
          <w:szCs w:val="28"/>
          <w:lang w:val="uk-UA"/>
        </w:rPr>
        <w:t xml:space="preserve">ами, </w:t>
      </w:r>
      <w:r w:rsidR="00AB613D" w:rsidRPr="00970508">
        <w:rPr>
          <w:rFonts w:ascii="Arial" w:hAnsi="Arial" w:cs="Arial"/>
          <w:sz w:val="28"/>
          <w:szCs w:val="28"/>
          <w:lang w:val="uk-UA"/>
        </w:rPr>
        <w:t xml:space="preserve">під час знаходження машини на колії має бути забезпечений </w:t>
      </w:r>
      <w:r w:rsidR="000A586F" w:rsidRPr="00970508">
        <w:rPr>
          <w:rFonts w:ascii="Arial" w:hAnsi="Arial" w:cs="Arial"/>
          <w:sz w:val="28"/>
          <w:szCs w:val="28"/>
          <w:lang w:val="uk-UA"/>
        </w:rPr>
        <w:t xml:space="preserve">вхід і вихід з </w:t>
      </w:r>
      <w:r w:rsidR="001B3D62" w:rsidRPr="00970508">
        <w:rPr>
          <w:rFonts w:ascii="Arial" w:hAnsi="Arial" w:cs="Arial"/>
          <w:sz w:val="28"/>
          <w:szCs w:val="28"/>
          <w:lang w:val="uk-UA"/>
        </w:rPr>
        <w:t xml:space="preserve">кабін </w:t>
      </w:r>
      <w:r w:rsidR="00100710" w:rsidRPr="00970508">
        <w:rPr>
          <w:rFonts w:ascii="Arial" w:hAnsi="Arial" w:cs="Arial"/>
          <w:sz w:val="28"/>
          <w:szCs w:val="28"/>
          <w:lang w:val="uk-UA"/>
        </w:rPr>
        <w:t xml:space="preserve">з </w:t>
      </w:r>
      <w:r w:rsidRPr="00970508">
        <w:rPr>
          <w:rFonts w:ascii="Arial" w:hAnsi="Arial" w:cs="Arial"/>
          <w:sz w:val="28"/>
          <w:szCs w:val="28"/>
          <w:lang w:val="uk-UA"/>
        </w:rPr>
        <w:t xml:space="preserve">обох сторін </w:t>
      </w:r>
      <w:r w:rsidR="00100710" w:rsidRPr="00970508">
        <w:rPr>
          <w:rFonts w:ascii="Arial" w:hAnsi="Arial" w:cs="Arial"/>
          <w:sz w:val="28"/>
          <w:szCs w:val="28"/>
          <w:lang w:val="uk-UA"/>
        </w:rPr>
        <w:t xml:space="preserve">машини </w:t>
      </w:r>
      <w:r w:rsidRPr="00970508">
        <w:rPr>
          <w:rFonts w:ascii="Arial" w:hAnsi="Arial" w:cs="Arial"/>
          <w:sz w:val="28"/>
          <w:szCs w:val="28"/>
          <w:lang w:val="uk-UA"/>
        </w:rPr>
        <w:t>або безпосередньо в зону між рейками робочої колії.</w:t>
      </w:r>
    </w:p>
    <w:p w:rsidR="00CD5272" w:rsidRPr="00970508" w:rsidRDefault="00CD5272" w:rsidP="00CD5272">
      <w:pPr>
        <w:contextualSpacing/>
        <w:rPr>
          <w:rFonts w:ascii="Arial" w:hAnsi="Arial" w:cs="Arial"/>
          <w:sz w:val="28"/>
          <w:szCs w:val="28"/>
          <w:lang w:val="uk-UA"/>
        </w:rPr>
      </w:pPr>
      <w:r w:rsidRPr="00970508">
        <w:rPr>
          <w:rFonts w:ascii="Arial" w:hAnsi="Arial" w:cs="Arial"/>
          <w:sz w:val="28"/>
          <w:szCs w:val="28"/>
          <w:lang w:val="uk-UA"/>
        </w:rPr>
        <w:t xml:space="preserve">Якщо неможливо виконати вищезазначене, а доступ </w:t>
      </w:r>
      <w:r w:rsidR="00985E52" w:rsidRPr="00970508">
        <w:rPr>
          <w:rFonts w:ascii="Arial" w:hAnsi="Arial" w:cs="Arial"/>
          <w:sz w:val="28"/>
          <w:szCs w:val="28"/>
          <w:lang w:val="uk-UA"/>
        </w:rPr>
        <w:t>є тільки з однієї сторони машини</w:t>
      </w:r>
      <w:r w:rsidRPr="00970508">
        <w:rPr>
          <w:rFonts w:ascii="Arial" w:hAnsi="Arial" w:cs="Arial"/>
          <w:sz w:val="28"/>
          <w:szCs w:val="28"/>
          <w:lang w:val="uk-UA"/>
        </w:rPr>
        <w:t>, то в посібнику з технічного обслуговування повинн</w:t>
      </w:r>
      <w:r w:rsidR="009D7715" w:rsidRPr="00970508">
        <w:rPr>
          <w:rFonts w:ascii="Arial" w:hAnsi="Arial" w:cs="Arial"/>
          <w:sz w:val="28"/>
          <w:szCs w:val="28"/>
          <w:lang w:val="uk-UA"/>
        </w:rPr>
        <w:t>і</w:t>
      </w:r>
      <w:r w:rsidRPr="00970508">
        <w:rPr>
          <w:rFonts w:ascii="Arial" w:hAnsi="Arial" w:cs="Arial"/>
          <w:sz w:val="28"/>
          <w:szCs w:val="28"/>
          <w:lang w:val="uk-UA"/>
        </w:rPr>
        <w:t xml:space="preserve"> бути детально описані обмеження щодо </w:t>
      </w:r>
      <w:r w:rsidR="00985E52" w:rsidRPr="00970508">
        <w:rPr>
          <w:rFonts w:ascii="Arial" w:hAnsi="Arial" w:cs="Arial"/>
          <w:sz w:val="28"/>
          <w:szCs w:val="28"/>
          <w:lang w:val="uk-UA"/>
        </w:rPr>
        <w:t>використання; див. 8.2.1, (26</w:t>
      </w:r>
      <w:r w:rsidRPr="00970508">
        <w:rPr>
          <w:rFonts w:ascii="Arial" w:hAnsi="Arial" w:cs="Arial"/>
          <w:sz w:val="28"/>
          <w:szCs w:val="28"/>
          <w:lang w:val="uk-UA"/>
        </w:rPr>
        <w:t>).</w:t>
      </w:r>
    </w:p>
    <w:p w:rsidR="00CD5272" w:rsidRPr="00970508" w:rsidRDefault="009869DD" w:rsidP="00CD5272">
      <w:pPr>
        <w:contextualSpacing/>
        <w:rPr>
          <w:rFonts w:ascii="Arial" w:hAnsi="Arial" w:cs="Arial"/>
          <w:sz w:val="28"/>
          <w:szCs w:val="28"/>
          <w:lang w:val="uk-UA"/>
        </w:rPr>
      </w:pPr>
      <w:r w:rsidRPr="00970508">
        <w:rPr>
          <w:rFonts w:ascii="Arial" w:hAnsi="Arial" w:cs="Arial"/>
          <w:sz w:val="28"/>
          <w:szCs w:val="28"/>
          <w:lang w:val="uk-UA"/>
        </w:rPr>
        <w:t>Таблички</w:t>
      </w:r>
      <w:r w:rsidR="00CD5272" w:rsidRPr="00970508">
        <w:rPr>
          <w:rFonts w:ascii="Arial" w:hAnsi="Arial" w:cs="Arial"/>
          <w:sz w:val="28"/>
          <w:szCs w:val="28"/>
          <w:lang w:val="uk-UA"/>
        </w:rPr>
        <w:t>, які відповідають вимогам 8.3, повинні бути встановлені на кожній точці виходу, щоб попередити працівників про небезпеку прох</w:t>
      </w:r>
      <w:r w:rsidR="00CD5272" w:rsidRPr="00970508">
        <w:rPr>
          <w:rFonts w:ascii="Arial" w:hAnsi="Arial" w:cs="Arial"/>
          <w:sz w:val="28"/>
          <w:szCs w:val="28"/>
          <w:lang w:val="uk-UA"/>
        </w:rPr>
        <w:t>о</w:t>
      </w:r>
      <w:r w:rsidR="00CD5272" w:rsidRPr="00970508">
        <w:rPr>
          <w:rFonts w:ascii="Arial" w:hAnsi="Arial" w:cs="Arial"/>
          <w:sz w:val="28"/>
          <w:szCs w:val="28"/>
          <w:lang w:val="uk-UA"/>
        </w:rPr>
        <w:t>дження транспортних засобів.</w:t>
      </w:r>
    </w:p>
    <w:p w:rsidR="00CD5272" w:rsidRPr="00970508" w:rsidRDefault="00CD5272" w:rsidP="00346EF8">
      <w:pPr>
        <w:contextualSpacing/>
        <w:rPr>
          <w:rFonts w:ascii="Arial" w:hAnsi="Arial" w:cs="Arial"/>
          <w:sz w:val="28"/>
          <w:szCs w:val="28"/>
          <w:lang w:val="uk-UA"/>
        </w:rPr>
      </w:pPr>
      <w:r w:rsidRPr="00970508">
        <w:rPr>
          <w:rFonts w:ascii="Arial" w:hAnsi="Arial" w:cs="Arial"/>
          <w:sz w:val="28"/>
          <w:szCs w:val="28"/>
          <w:lang w:val="uk-UA"/>
        </w:rPr>
        <w:t xml:space="preserve">Повинен бути встановлений пристрій обмеження виходу </w:t>
      </w:r>
      <w:r w:rsidR="0030460E" w:rsidRPr="00970508">
        <w:rPr>
          <w:rFonts w:ascii="Arial" w:hAnsi="Arial" w:cs="Arial"/>
          <w:sz w:val="28"/>
          <w:szCs w:val="28"/>
          <w:lang w:val="uk-UA"/>
        </w:rPr>
        <w:t>з</w:t>
      </w:r>
      <w:r w:rsidR="00524DD8" w:rsidRPr="00970508">
        <w:rPr>
          <w:rFonts w:ascii="Arial" w:hAnsi="Arial" w:cs="Arial"/>
          <w:sz w:val="28"/>
          <w:szCs w:val="28"/>
          <w:lang w:val="uk-UA"/>
        </w:rPr>
        <w:t>і знімної</w:t>
      </w:r>
      <w:r w:rsidR="0030460E" w:rsidRPr="00970508">
        <w:rPr>
          <w:rFonts w:ascii="Arial" w:hAnsi="Arial" w:cs="Arial"/>
          <w:sz w:val="28"/>
          <w:szCs w:val="28"/>
          <w:lang w:val="uk-UA"/>
        </w:rPr>
        <w:t xml:space="preserve"> машини,</w:t>
      </w:r>
      <w:r w:rsidRPr="00970508">
        <w:rPr>
          <w:rFonts w:ascii="Arial" w:hAnsi="Arial" w:cs="Arial"/>
          <w:sz w:val="28"/>
          <w:szCs w:val="28"/>
          <w:lang w:val="uk-UA"/>
        </w:rPr>
        <w:t xml:space="preserve"> на сторону залізничного руху, </w:t>
      </w:r>
      <w:r w:rsidR="009D7715" w:rsidRPr="00970508">
        <w:rPr>
          <w:rFonts w:ascii="Arial" w:hAnsi="Arial" w:cs="Arial"/>
          <w:sz w:val="28"/>
          <w:szCs w:val="28"/>
          <w:lang w:val="uk-UA"/>
        </w:rPr>
        <w:t>для</w:t>
      </w:r>
      <w:r w:rsidR="00626A78" w:rsidRPr="00970508">
        <w:rPr>
          <w:rFonts w:ascii="Arial" w:hAnsi="Arial" w:cs="Arial"/>
          <w:sz w:val="28"/>
          <w:szCs w:val="28"/>
          <w:lang w:val="uk-UA"/>
        </w:rPr>
        <w:t xml:space="preserve"> </w:t>
      </w:r>
      <w:r w:rsidRPr="00970508">
        <w:rPr>
          <w:rFonts w:ascii="Arial" w:hAnsi="Arial" w:cs="Arial"/>
          <w:sz w:val="28"/>
          <w:szCs w:val="28"/>
          <w:lang w:val="uk-UA"/>
        </w:rPr>
        <w:t>запобіг</w:t>
      </w:r>
      <w:r w:rsidR="009D7715" w:rsidRPr="00970508">
        <w:rPr>
          <w:rFonts w:ascii="Arial" w:hAnsi="Arial" w:cs="Arial"/>
          <w:sz w:val="28"/>
          <w:szCs w:val="28"/>
          <w:lang w:val="uk-UA"/>
        </w:rPr>
        <w:t>ання</w:t>
      </w:r>
      <w:r w:rsidRPr="00970508">
        <w:rPr>
          <w:rFonts w:ascii="Arial" w:hAnsi="Arial" w:cs="Arial"/>
          <w:sz w:val="28"/>
          <w:szCs w:val="28"/>
          <w:lang w:val="uk-UA"/>
        </w:rPr>
        <w:t xml:space="preserve"> помилковому вих</w:t>
      </w:r>
      <w:r w:rsidRPr="00970508">
        <w:rPr>
          <w:rFonts w:ascii="Arial" w:hAnsi="Arial" w:cs="Arial"/>
          <w:sz w:val="28"/>
          <w:szCs w:val="28"/>
          <w:lang w:val="uk-UA"/>
        </w:rPr>
        <w:t>о</w:t>
      </w:r>
      <w:r w:rsidRPr="00970508">
        <w:rPr>
          <w:rFonts w:ascii="Arial" w:hAnsi="Arial" w:cs="Arial"/>
          <w:sz w:val="28"/>
          <w:szCs w:val="28"/>
          <w:lang w:val="uk-UA"/>
        </w:rPr>
        <w:t>ду людей з вагон</w:t>
      </w:r>
      <w:r w:rsidR="009D7715" w:rsidRPr="00970508">
        <w:rPr>
          <w:rFonts w:ascii="Arial" w:hAnsi="Arial" w:cs="Arial"/>
          <w:sz w:val="28"/>
          <w:szCs w:val="28"/>
          <w:lang w:val="uk-UA"/>
        </w:rPr>
        <w:t>а</w:t>
      </w:r>
      <w:r w:rsidRPr="00970508">
        <w:rPr>
          <w:rFonts w:ascii="Arial" w:hAnsi="Arial" w:cs="Arial"/>
          <w:sz w:val="28"/>
          <w:szCs w:val="28"/>
          <w:lang w:val="uk-UA"/>
        </w:rPr>
        <w:t xml:space="preserve"> на сторону, відкриту для руху, наприклад, двері з засу</w:t>
      </w:r>
      <w:r w:rsidRPr="00970508">
        <w:rPr>
          <w:rFonts w:ascii="Arial" w:hAnsi="Arial" w:cs="Arial"/>
          <w:sz w:val="28"/>
          <w:szCs w:val="28"/>
          <w:lang w:val="uk-UA"/>
        </w:rPr>
        <w:t>в</w:t>
      </w:r>
      <w:r w:rsidRPr="00970508">
        <w:rPr>
          <w:rFonts w:ascii="Arial" w:hAnsi="Arial" w:cs="Arial"/>
          <w:sz w:val="28"/>
          <w:szCs w:val="28"/>
          <w:lang w:val="uk-UA"/>
        </w:rPr>
        <w:t xml:space="preserve">кою, ланцюгом і гачком. </w:t>
      </w:r>
      <w:r w:rsidR="00A5281F" w:rsidRPr="008A7B94">
        <w:rPr>
          <w:rFonts w:ascii="Arial" w:hAnsi="Arial" w:cs="Arial"/>
          <w:sz w:val="28"/>
          <w:szCs w:val="28"/>
          <w:lang w:val="uk-UA"/>
        </w:rPr>
        <w:t>Там, де це можливо</w:t>
      </w:r>
      <w:r w:rsidR="00A5281F" w:rsidRPr="00970508">
        <w:rPr>
          <w:rFonts w:ascii="Arial" w:hAnsi="Arial" w:cs="Arial"/>
          <w:sz w:val="28"/>
          <w:szCs w:val="28"/>
          <w:lang w:val="uk-UA"/>
        </w:rPr>
        <w:t>, від оператора має</w:t>
      </w:r>
      <w:r w:rsidR="00A5281F" w:rsidRPr="008A7B94">
        <w:rPr>
          <w:rFonts w:ascii="Arial" w:hAnsi="Arial" w:cs="Arial"/>
          <w:sz w:val="28"/>
          <w:szCs w:val="28"/>
          <w:lang w:val="uk-UA"/>
        </w:rPr>
        <w:t xml:space="preserve"> </w:t>
      </w:r>
      <w:proofErr w:type="spellStart"/>
      <w:r w:rsidR="00A5281F" w:rsidRPr="008A7B94">
        <w:rPr>
          <w:rFonts w:ascii="Arial" w:hAnsi="Arial" w:cs="Arial"/>
          <w:sz w:val="28"/>
          <w:szCs w:val="28"/>
          <w:lang w:val="uk-UA"/>
        </w:rPr>
        <w:t>вимагаєт</w:t>
      </w:r>
      <w:r w:rsidR="00A5281F" w:rsidRPr="00970508">
        <w:rPr>
          <w:rFonts w:ascii="Arial" w:hAnsi="Arial" w:cs="Arial"/>
          <w:sz w:val="28"/>
          <w:szCs w:val="28"/>
          <w:lang w:val="uk-UA"/>
        </w:rPr>
        <w:t>и</w:t>
      </w:r>
      <w:r w:rsidR="00A5281F" w:rsidRPr="008A7B94">
        <w:rPr>
          <w:rFonts w:ascii="Arial" w:hAnsi="Arial" w:cs="Arial"/>
          <w:sz w:val="28"/>
          <w:szCs w:val="28"/>
          <w:lang w:val="uk-UA"/>
        </w:rPr>
        <w:t>ся</w:t>
      </w:r>
      <w:proofErr w:type="spellEnd"/>
      <w:r w:rsidR="00A5281F" w:rsidRPr="008A7B94">
        <w:rPr>
          <w:rFonts w:ascii="Arial" w:hAnsi="Arial" w:cs="Arial"/>
          <w:sz w:val="28"/>
          <w:szCs w:val="28"/>
          <w:lang w:val="uk-UA"/>
        </w:rPr>
        <w:t xml:space="preserve"> здійсни</w:t>
      </w:r>
      <w:r w:rsidR="00A5281F" w:rsidRPr="00970508">
        <w:rPr>
          <w:rFonts w:ascii="Arial" w:hAnsi="Arial" w:cs="Arial"/>
          <w:sz w:val="28"/>
          <w:szCs w:val="28"/>
          <w:lang w:val="uk-UA"/>
        </w:rPr>
        <w:t>ти</w:t>
      </w:r>
      <w:r w:rsidR="00A5281F" w:rsidRPr="008A7B94">
        <w:rPr>
          <w:rFonts w:ascii="Arial" w:hAnsi="Arial" w:cs="Arial"/>
          <w:sz w:val="28"/>
          <w:szCs w:val="28"/>
          <w:lang w:val="uk-UA"/>
        </w:rPr>
        <w:t xml:space="preserve"> навмисні дії, щоб </w:t>
      </w:r>
      <w:r w:rsidR="00A5281F" w:rsidRPr="00970508">
        <w:rPr>
          <w:rFonts w:ascii="Arial" w:hAnsi="Arial" w:cs="Arial"/>
          <w:sz w:val="28"/>
          <w:szCs w:val="28"/>
          <w:lang w:val="uk-UA"/>
        </w:rPr>
        <w:t>вийти з</w:t>
      </w:r>
      <w:r w:rsidR="00531D78" w:rsidRPr="00970508">
        <w:rPr>
          <w:rFonts w:ascii="Arial" w:hAnsi="Arial" w:cs="Arial"/>
          <w:sz w:val="28"/>
          <w:szCs w:val="28"/>
          <w:lang w:val="uk-UA"/>
        </w:rPr>
        <w:t>і знімної машини</w:t>
      </w:r>
      <w:r w:rsidR="00A5281F" w:rsidRPr="00970508">
        <w:rPr>
          <w:rFonts w:ascii="Arial" w:hAnsi="Arial" w:cs="Arial"/>
          <w:sz w:val="28"/>
          <w:szCs w:val="28"/>
          <w:lang w:val="uk-UA"/>
        </w:rPr>
        <w:t>.</w:t>
      </w:r>
    </w:p>
    <w:p w:rsidR="00CD5272" w:rsidRPr="00970508" w:rsidRDefault="00346EF8" w:rsidP="00CD5272">
      <w:pPr>
        <w:contextualSpacing/>
        <w:rPr>
          <w:rFonts w:ascii="Arial" w:hAnsi="Arial" w:cs="Arial"/>
          <w:sz w:val="28"/>
          <w:szCs w:val="28"/>
          <w:lang w:val="uk-UA"/>
        </w:rPr>
      </w:pPr>
      <w:r w:rsidRPr="00970508">
        <w:rPr>
          <w:rFonts w:ascii="Arial" w:hAnsi="Arial" w:cs="Arial"/>
          <w:sz w:val="28"/>
          <w:szCs w:val="28"/>
          <w:lang w:val="uk-UA"/>
        </w:rPr>
        <w:t xml:space="preserve">Якщо двері </w:t>
      </w:r>
      <w:r w:rsidR="00CD5272" w:rsidRPr="00970508">
        <w:rPr>
          <w:rFonts w:ascii="Arial" w:hAnsi="Arial" w:cs="Arial"/>
          <w:sz w:val="28"/>
          <w:szCs w:val="28"/>
          <w:lang w:val="uk-UA"/>
        </w:rPr>
        <w:t>встановлені</w:t>
      </w:r>
      <w:r w:rsidRPr="00970508">
        <w:rPr>
          <w:rFonts w:ascii="Arial" w:hAnsi="Arial" w:cs="Arial"/>
          <w:sz w:val="28"/>
          <w:szCs w:val="28"/>
          <w:lang w:val="uk-UA"/>
        </w:rPr>
        <w:t xml:space="preserve"> додатково на </w:t>
      </w:r>
      <w:r w:rsidR="004C3796" w:rsidRPr="00970508">
        <w:rPr>
          <w:rFonts w:ascii="Arial" w:hAnsi="Arial" w:cs="Arial"/>
          <w:sz w:val="28"/>
          <w:szCs w:val="28"/>
          <w:lang w:val="uk-UA"/>
        </w:rPr>
        <w:t>голов</w:t>
      </w:r>
      <w:r w:rsidRPr="00970508">
        <w:rPr>
          <w:rFonts w:ascii="Arial" w:hAnsi="Arial" w:cs="Arial"/>
          <w:sz w:val="28"/>
          <w:szCs w:val="28"/>
          <w:lang w:val="uk-UA"/>
        </w:rPr>
        <w:t>ному транспортному з</w:t>
      </w:r>
      <w:r w:rsidRPr="00970508">
        <w:rPr>
          <w:rFonts w:ascii="Arial" w:hAnsi="Arial" w:cs="Arial"/>
          <w:sz w:val="28"/>
          <w:szCs w:val="28"/>
          <w:lang w:val="uk-UA"/>
        </w:rPr>
        <w:t>а</w:t>
      </w:r>
      <w:r w:rsidRPr="00970508">
        <w:rPr>
          <w:rFonts w:ascii="Arial" w:hAnsi="Arial" w:cs="Arial"/>
          <w:sz w:val="28"/>
          <w:szCs w:val="28"/>
          <w:lang w:val="uk-UA"/>
        </w:rPr>
        <w:t>собі</w:t>
      </w:r>
      <w:r w:rsidR="00CD5272" w:rsidRPr="00970508">
        <w:rPr>
          <w:rFonts w:ascii="Arial" w:hAnsi="Arial" w:cs="Arial"/>
          <w:sz w:val="28"/>
          <w:szCs w:val="28"/>
          <w:lang w:val="uk-UA"/>
        </w:rPr>
        <w:t>, вони повинні:</w:t>
      </w:r>
    </w:p>
    <w:p w:rsidR="00CD5272" w:rsidRPr="00970508" w:rsidRDefault="00CD5272" w:rsidP="005F3CE4">
      <w:pPr>
        <w:numPr>
          <w:ilvl w:val="0"/>
          <w:numId w:val="1"/>
        </w:numPr>
        <w:tabs>
          <w:tab w:val="left" w:pos="851"/>
        </w:tabs>
        <w:ind w:left="0" w:firstLine="709"/>
        <w:contextualSpacing/>
        <w:rPr>
          <w:rFonts w:ascii="Arial" w:hAnsi="Arial" w:cs="Arial"/>
          <w:sz w:val="28"/>
          <w:szCs w:val="28"/>
          <w:lang w:val="uk-UA"/>
        </w:rPr>
      </w:pPr>
      <w:r w:rsidRPr="00970508">
        <w:rPr>
          <w:rFonts w:ascii="Arial" w:hAnsi="Arial" w:cs="Arial"/>
          <w:sz w:val="28"/>
          <w:szCs w:val="28"/>
          <w:lang w:val="uk-UA"/>
        </w:rPr>
        <w:t>знаходитися в повністю відкритих і закритих положеннях, зафіксов</w:t>
      </w:r>
      <w:r w:rsidRPr="00970508">
        <w:rPr>
          <w:rFonts w:ascii="Arial" w:hAnsi="Arial" w:cs="Arial"/>
          <w:sz w:val="28"/>
          <w:szCs w:val="28"/>
          <w:lang w:val="uk-UA"/>
        </w:rPr>
        <w:t>а</w:t>
      </w:r>
      <w:r w:rsidRPr="00970508">
        <w:rPr>
          <w:rFonts w:ascii="Arial" w:hAnsi="Arial" w:cs="Arial"/>
          <w:sz w:val="28"/>
          <w:szCs w:val="28"/>
          <w:lang w:val="uk-UA"/>
        </w:rPr>
        <w:t>них за допомогою автоматичних засувок, розрахованих на докладання п</w:t>
      </w:r>
      <w:r w:rsidRPr="00970508">
        <w:rPr>
          <w:rFonts w:ascii="Arial" w:hAnsi="Arial" w:cs="Arial"/>
          <w:sz w:val="28"/>
          <w:szCs w:val="28"/>
          <w:lang w:val="uk-UA"/>
        </w:rPr>
        <w:t>е</w:t>
      </w:r>
      <w:r w:rsidRPr="00970508">
        <w:rPr>
          <w:rFonts w:ascii="Arial" w:hAnsi="Arial" w:cs="Arial"/>
          <w:sz w:val="28"/>
          <w:szCs w:val="28"/>
          <w:lang w:val="uk-UA"/>
        </w:rPr>
        <w:t>редбачених (певних) зусиль. Має бути можливість піднімати засувки за д</w:t>
      </w:r>
      <w:r w:rsidRPr="00970508">
        <w:rPr>
          <w:rFonts w:ascii="Arial" w:hAnsi="Arial" w:cs="Arial"/>
          <w:sz w:val="28"/>
          <w:szCs w:val="28"/>
          <w:lang w:val="uk-UA"/>
        </w:rPr>
        <w:t>о</w:t>
      </w:r>
      <w:r w:rsidRPr="00970508">
        <w:rPr>
          <w:rFonts w:ascii="Arial" w:hAnsi="Arial" w:cs="Arial"/>
          <w:sz w:val="28"/>
          <w:szCs w:val="28"/>
          <w:lang w:val="uk-UA"/>
        </w:rPr>
        <w:t>помогою внутрішніх і зовнішніх ручок;</w:t>
      </w:r>
    </w:p>
    <w:p w:rsidR="00CD5272" w:rsidRPr="00970508" w:rsidRDefault="00CD5272" w:rsidP="005F3CE4">
      <w:pPr>
        <w:numPr>
          <w:ilvl w:val="0"/>
          <w:numId w:val="1"/>
        </w:numPr>
        <w:tabs>
          <w:tab w:val="left" w:pos="851"/>
        </w:tabs>
        <w:ind w:left="0" w:firstLine="709"/>
        <w:contextualSpacing/>
        <w:jc w:val="left"/>
        <w:rPr>
          <w:rFonts w:ascii="Arial" w:hAnsi="Arial" w:cs="Arial"/>
          <w:sz w:val="28"/>
          <w:szCs w:val="28"/>
          <w:lang w:val="uk-UA"/>
        </w:rPr>
      </w:pPr>
      <w:r w:rsidRPr="00970508">
        <w:rPr>
          <w:rFonts w:ascii="Arial" w:hAnsi="Arial" w:cs="Arial"/>
          <w:sz w:val="28"/>
          <w:szCs w:val="28"/>
          <w:lang w:val="uk-UA"/>
        </w:rPr>
        <w:t>не виступати за межі габариту рухомого складу у відкритому пол</w:t>
      </w:r>
      <w:r w:rsidRPr="00970508">
        <w:rPr>
          <w:rFonts w:ascii="Arial" w:hAnsi="Arial" w:cs="Arial"/>
          <w:sz w:val="28"/>
          <w:szCs w:val="28"/>
          <w:lang w:val="uk-UA"/>
        </w:rPr>
        <w:t>о</w:t>
      </w:r>
      <w:r w:rsidRPr="00970508">
        <w:rPr>
          <w:rFonts w:ascii="Arial" w:hAnsi="Arial" w:cs="Arial"/>
          <w:sz w:val="28"/>
          <w:szCs w:val="28"/>
          <w:lang w:val="uk-UA"/>
        </w:rPr>
        <w:t>женні;</w:t>
      </w:r>
    </w:p>
    <w:p w:rsidR="00CD5272" w:rsidRPr="00970508" w:rsidRDefault="00CD5272" w:rsidP="005F3CE4">
      <w:pPr>
        <w:numPr>
          <w:ilvl w:val="0"/>
          <w:numId w:val="1"/>
        </w:numPr>
        <w:tabs>
          <w:tab w:val="left" w:pos="851"/>
        </w:tabs>
        <w:ind w:left="0" w:firstLine="709"/>
        <w:contextualSpacing/>
        <w:jc w:val="left"/>
        <w:rPr>
          <w:rFonts w:ascii="Arial" w:hAnsi="Arial" w:cs="Arial"/>
          <w:sz w:val="28"/>
          <w:szCs w:val="28"/>
          <w:lang w:val="uk-UA"/>
        </w:rPr>
      </w:pPr>
      <w:r w:rsidRPr="00970508">
        <w:rPr>
          <w:rFonts w:ascii="Arial" w:hAnsi="Arial" w:cs="Arial"/>
          <w:sz w:val="28"/>
          <w:szCs w:val="28"/>
          <w:lang w:val="uk-UA"/>
        </w:rPr>
        <w:t>відкриватися швидко і легко завдяки конструкції і положенню две</w:t>
      </w:r>
      <w:r w:rsidRPr="00970508">
        <w:rPr>
          <w:rFonts w:ascii="Arial" w:hAnsi="Arial" w:cs="Arial"/>
          <w:sz w:val="28"/>
          <w:szCs w:val="28"/>
          <w:lang w:val="uk-UA"/>
        </w:rPr>
        <w:t>р</w:t>
      </w:r>
      <w:r w:rsidRPr="00970508">
        <w:rPr>
          <w:rFonts w:ascii="Arial" w:hAnsi="Arial" w:cs="Arial"/>
          <w:sz w:val="28"/>
          <w:szCs w:val="28"/>
          <w:lang w:val="uk-UA"/>
        </w:rPr>
        <w:t>них ручок, але конструкція повинна запобігати ненавмисному відкриванню дверей. Дверні ручки повинні бути легкодоступними, ергономічними та безпечними;</w:t>
      </w:r>
    </w:p>
    <w:p w:rsidR="00CD5272" w:rsidRPr="00970508" w:rsidRDefault="00CD5272" w:rsidP="00F858FA">
      <w:pPr>
        <w:numPr>
          <w:ilvl w:val="0"/>
          <w:numId w:val="1"/>
        </w:numPr>
        <w:tabs>
          <w:tab w:val="left" w:pos="851"/>
        </w:tabs>
        <w:ind w:left="0" w:firstLine="709"/>
        <w:contextualSpacing/>
        <w:rPr>
          <w:rFonts w:ascii="Arial" w:hAnsi="Arial" w:cs="Arial"/>
          <w:sz w:val="28"/>
          <w:szCs w:val="28"/>
          <w:lang w:val="uk-UA"/>
        </w:rPr>
      </w:pPr>
      <w:r w:rsidRPr="00970508">
        <w:rPr>
          <w:rFonts w:ascii="Arial" w:hAnsi="Arial" w:cs="Arial"/>
          <w:sz w:val="28"/>
          <w:szCs w:val="28"/>
          <w:lang w:val="uk-UA"/>
        </w:rPr>
        <w:t>забезпечувати безпроблемне відкривання і закривання як з</w:t>
      </w:r>
      <w:r w:rsidR="00F858FA" w:rsidRPr="00970508">
        <w:rPr>
          <w:rFonts w:ascii="Arial" w:hAnsi="Arial" w:cs="Arial"/>
          <w:sz w:val="28"/>
          <w:szCs w:val="28"/>
          <w:lang w:val="uk-UA"/>
        </w:rPr>
        <w:t>з</w:t>
      </w:r>
      <w:r w:rsidRPr="00970508">
        <w:rPr>
          <w:rFonts w:ascii="Arial" w:hAnsi="Arial" w:cs="Arial"/>
          <w:sz w:val="28"/>
          <w:szCs w:val="28"/>
          <w:lang w:val="uk-UA"/>
        </w:rPr>
        <w:t xml:space="preserve">овні, так і зсередини кабіни. Замок і ручка повинні бути розташовані з зовнішньої сторони дверей на висоті від </w:t>
      </w:r>
      <w:r w:rsidR="00F858FA" w:rsidRPr="00970508">
        <w:rPr>
          <w:rFonts w:ascii="Arial" w:hAnsi="Arial" w:cs="Arial"/>
          <w:sz w:val="28"/>
          <w:szCs w:val="28"/>
          <w:lang w:val="uk-UA"/>
        </w:rPr>
        <w:t>1 </w:t>
      </w:r>
      <w:r w:rsidRPr="00970508">
        <w:rPr>
          <w:rFonts w:ascii="Arial" w:hAnsi="Arial" w:cs="Arial"/>
          <w:sz w:val="28"/>
          <w:szCs w:val="28"/>
          <w:lang w:val="uk-UA"/>
        </w:rPr>
        <w:t xml:space="preserve">250 мм до </w:t>
      </w:r>
      <w:r w:rsidR="00F858FA" w:rsidRPr="00970508">
        <w:rPr>
          <w:rFonts w:ascii="Arial" w:hAnsi="Arial" w:cs="Arial"/>
          <w:sz w:val="28"/>
          <w:szCs w:val="28"/>
          <w:lang w:val="uk-UA"/>
        </w:rPr>
        <w:t>1 </w:t>
      </w:r>
      <w:r w:rsidRPr="00970508">
        <w:rPr>
          <w:rFonts w:ascii="Arial" w:hAnsi="Arial" w:cs="Arial"/>
          <w:sz w:val="28"/>
          <w:szCs w:val="28"/>
          <w:lang w:val="uk-UA"/>
        </w:rPr>
        <w:t xml:space="preserve">500 мм над рівнем рейки або рівнем сходинок, </w:t>
      </w:r>
      <w:r w:rsidR="00F858FA" w:rsidRPr="00970508">
        <w:rPr>
          <w:rFonts w:ascii="Arial" w:hAnsi="Arial" w:cs="Arial"/>
          <w:sz w:val="28"/>
          <w:szCs w:val="28"/>
          <w:lang w:val="uk-UA"/>
        </w:rPr>
        <w:t>у</w:t>
      </w:r>
      <w:r w:rsidRPr="00970508">
        <w:rPr>
          <w:rFonts w:ascii="Arial" w:hAnsi="Arial" w:cs="Arial"/>
          <w:sz w:val="28"/>
          <w:szCs w:val="28"/>
          <w:lang w:val="uk-UA"/>
        </w:rPr>
        <w:t xml:space="preserve"> разі, якщо вони забезпечують доступ. Додаткова ручка повинна бути розташована на висоті від 700 мм до </w:t>
      </w:r>
      <w:r w:rsidR="00F858FA" w:rsidRPr="00970508">
        <w:rPr>
          <w:rFonts w:ascii="Arial" w:hAnsi="Arial" w:cs="Arial"/>
          <w:sz w:val="28"/>
          <w:szCs w:val="28"/>
          <w:lang w:val="uk-UA"/>
        </w:rPr>
        <w:t>1 </w:t>
      </w:r>
      <w:r w:rsidRPr="00970508">
        <w:rPr>
          <w:rFonts w:ascii="Arial" w:hAnsi="Arial" w:cs="Arial"/>
          <w:sz w:val="28"/>
          <w:szCs w:val="28"/>
          <w:lang w:val="uk-UA"/>
        </w:rPr>
        <w:t>100 мм над рівнем п</w:t>
      </w:r>
      <w:r w:rsidRPr="00970508">
        <w:rPr>
          <w:rFonts w:ascii="Arial" w:hAnsi="Arial" w:cs="Arial"/>
          <w:sz w:val="28"/>
          <w:szCs w:val="28"/>
          <w:lang w:val="uk-UA"/>
        </w:rPr>
        <w:t>і</w:t>
      </w:r>
      <w:r w:rsidRPr="00970508">
        <w:rPr>
          <w:rFonts w:ascii="Arial" w:hAnsi="Arial" w:cs="Arial"/>
          <w:sz w:val="28"/>
          <w:szCs w:val="28"/>
          <w:lang w:val="uk-UA"/>
        </w:rPr>
        <w:t>длоги кабіни;</w:t>
      </w:r>
    </w:p>
    <w:p w:rsidR="00CD5272" w:rsidRPr="00970508" w:rsidRDefault="00CD5272" w:rsidP="005F3CE4">
      <w:pPr>
        <w:numPr>
          <w:ilvl w:val="0"/>
          <w:numId w:val="1"/>
        </w:numPr>
        <w:tabs>
          <w:tab w:val="left" w:pos="851"/>
        </w:tabs>
        <w:contextualSpacing/>
        <w:rPr>
          <w:rFonts w:ascii="Arial" w:hAnsi="Arial" w:cs="Arial"/>
          <w:sz w:val="28"/>
          <w:szCs w:val="28"/>
          <w:lang w:val="uk-UA"/>
        </w:rPr>
      </w:pPr>
      <w:r w:rsidRPr="00970508">
        <w:rPr>
          <w:rFonts w:ascii="Arial" w:hAnsi="Arial" w:cs="Arial"/>
          <w:sz w:val="28"/>
          <w:szCs w:val="28"/>
          <w:lang w:val="uk-UA"/>
        </w:rPr>
        <w:t xml:space="preserve">мати дверний </w:t>
      </w:r>
      <w:r w:rsidR="00165E57" w:rsidRPr="00970508">
        <w:rPr>
          <w:rFonts w:ascii="Arial" w:hAnsi="Arial" w:cs="Arial"/>
          <w:sz w:val="28"/>
          <w:szCs w:val="28"/>
          <w:lang w:val="uk-UA"/>
        </w:rPr>
        <w:t>отвір</w:t>
      </w:r>
      <w:r w:rsidRPr="00970508">
        <w:rPr>
          <w:rFonts w:ascii="Arial" w:hAnsi="Arial" w:cs="Arial"/>
          <w:sz w:val="28"/>
          <w:szCs w:val="28"/>
          <w:lang w:val="uk-UA"/>
        </w:rPr>
        <w:t>, який відповідає вимогам EN ISO 2867.</w:t>
      </w:r>
    </w:p>
    <w:p w:rsidR="00CD5272" w:rsidRPr="00970508" w:rsidRDefault="00165E57" w:rsidP="00CD5272">
      <w:pPr>
        <w:contextualSpacing/>
        <w:rPr>
          <w:rFonts w:ascii="Arial" w:hAnsi="Arial" w:cs="Arial"/>
          <w:sz w:val="28"/>
          <w:szCs w:val="28"/>
          <w:lang w:val="uk-UA"/>
        </w:rPr>
      </w:pPr>
      <w:r w:rsidRPr="00970508">
        <w:rPr>
          <w:rFonts w:ascii="Arial" w:hAnsi="Arial" w:cs="Arial"/>
          <w:sz w:val="28"/>
          <w:szCs w:val="28"/>
          <w:lang w:val="uk-UA"/>
        </w:rPr>
        <w:t xml:space="preserve">Якщо двері є частиною головного </w:t>
      </w:r>
      <w:r w:rsidR="00CD5272" w:rsidRPr="00970508">
        <w:rPr>
          <w:rFonts w:ascii="Arial" w:hAnsi="Arial" w:cs="Arial"/>
          <w:sz w:val="28"/>
          <w:szCs w:val="28"/>
          <w:lang w:val="uk-UA"/>
        </w:rPr>
        <w:t>транспортного засобу, не відпов</w:t>
      </w:r>
      <w:r w:rsidR="00CD5272" w:rsidRPr="00970508">
        <w:rPr>
          <w:rFonts w:ascii="Arial" w:hAnsi="Arial" w:cs="Arial"/>
          <w:sz w:val="28"/>
          <w:szCs w:val="28"/>
          <w:lang w:val="uk-UA"/>
        </w:rPr>
        <w:t>і</w:t>
      </w:r>
      <w:r w:rsidR="00CD5272" w:rsidRPr="00970508">
        <w:rPr>
          <w:rFonts w:ascii="Arial" w:hAnsi="Arial" w:cs="Arial"/>
          <w:sz w:val="28"/>
          <w:szCs w:val="28"/>
          <w:lang w:val="uk-UA"/>
        </w:rPr>
        <w:t>дають вимогам пункту, зазначеному вище, в посібнику з експлуатації має бут</w:t>
      </w:r>
      <w:r w:rsidR="00FC535C" w:rsidRPr="00970508">
        <w:rPr>
          <w:rFonts w:ascii="Arial" w:hAnsi="Arial" w:cs="Arial"/>
          <w:sz w:val="28"/>
          <w:szCs w:val="28"/>
          <w:lang w:val="uk-UA"/>
        </w:rPr>
        <w:t>и зроблена примітка; див. 8.2.1 (</w:t>
      </w:r>
      <w:r w:rsidR="00CD5272" w:rsidRPr="00970508">
        <w:rPr>
          <w:rFonts w:ascii="Arial" w:hAnsi="Arial" w:cs="Arial"/>
          <w:sz w:val="28"/>
          <w:szCs w:val="28"/>
          <w:lang w:val="uk-UA"/>
        </w:rPr>
        <w:t>2</w:t>
      </w:r>
      <w:r w:rsidR="00FC535C" w:rsidRPr="00970508">
        <w:rPr>
          <w:rFonts w:ascii="Arial" w:hAnsi="Arial" w:cs="Arial"/>
          <w:sz w:val="28"/>
          <w:szCs w:val="28"/>
          <w:lang w:val="uk-UA"/>
        </w:rPr>
        <w:t>5</w:t>
      </w:r>
      <w:r w:rsidR="00CD5272" w:rsidRPr="00970508">
        <w:rPr>
          <w:rFonts w:ascii="Arial" w:hAnsi="Arial" w:cs="Arial"/>
          <w:sz w:val="28"/>
          <w:szCs w:val="28"/>
          <w:lang w:val="uk-UA"/>
        </w:rPr>
        <w:t>).</w:t>
      </w:r>
    </w:p>
    <w:p w:rsidR="004C3796" w:rsidRPr="00970508" w:rsidRDefault="004C3796" w:rsidP="00FC535C">
      <w:pPr>
        <w:rPr>
          <w:rFonts w:ascii="Arial" w:hAnsi="Arial" w:cs="Arial"/>
          <w:b/>
          <w:sz w:val="28"/>
          <w:szCs w:val="28"/>
          <w:lang w:val="uk-UA"/>
        </w:rPr>
      </w:pPr>
    </w:p>
    <w:p w:rsidR="00FC535C" w:rsidRPr="00970508" w:rsidRDefault="00FC535C" w:rsidP="00FC535C">
      <w:pPr>
        <w:rPr>
          <w:rFonts w:ascii="Arial" w:hAnsi="Arial" w:cs="Arial"/>
          <w:b/>
          <w:sz w:val="28"/>
          <w:szCs w:val="28"/>
          <w:lang w:val="uk-UA"/>
        </w:rPr>
      </w:pPr>
      <w:r w:rsidRPr="00970508">
        <w:rPr>
          <w:rFonts w:ascii="Arial" w:hAnsi="Arial" w:cs="Arial"/>
          <w:b/>
          <w:sz w:val="28"/>
          <w:szCs w:val="28"/>
          <w:lang w:val="uk-UA"/>
        </w:rPr>
        <w:t xml:space="preserve">5.2.2 Робочі місця, </w:t>
      </w:r>
      <w:proofErr w:type="spellStart"/>
      <w:r w:rsidRPr="00970508">
        <w:rPr>
          <w:rFonts w:ascii="Arial" w:hAnsi="Arial" w:cs="Arial"/>
          <w:b/>
          <w:sz w:val="28"/>
          <w:szCs w:val="28"/>
          <w:lang w:val="uk-UA"/>
        </w:rPr>
        <w:t>місця</w:t>
      </w:r>
      <w:proofErr w:type="spellEnd"/>
      <w:r w:rsidRPr="00970508">
        <w:rPr>
          <w:rFonts w:ascii="Arial" w:hAnsi="Arial" w:cs="Arial"/>
          <w:b/>
          <w:sz w:val="28"/>
          <w:szCs w:val="28"/>
          <w:lang w:val="uk-UA"/>
        </w:rPr>
        <w:t xml:space="preserve"> для </w:t>
      </w:r>
      <w:r w:rsidR="001963A5" w:rsidRPr="00970508">
        <w:rPr>
          <w:rFonts w:ascii="Arial" w:hAnsi="Arial" w:cs="Arial"/>
          <w:b/>
          <w:sz w:val="28"/>
          <w:szCs w:val="28"/>
          <w:lang w:val="uk-UA"/>
        </w:rPr>
        <w:t xml:space="preserve">управління </w:t>
      </w:r>
      <w:r w:rsidRPr="00970508">
        <w:rPr>
          <w:rFonts w:ascii="Arial" w:hAnsi="Arial" w:cs="Arial"/>
          <w:b/>
          <w:sz w:val="28"/>
          <w:szCs w:val="28"/>
          <w:lang w:val="uk-UA"/>
        </w:rPr>
        <w:t>та обслуговування поза межами кабін</w:t>
      </w:r>
    </w:p>
    <w:p w:rsidR="004C3796" w:rsidRPr="00970508" w:rsidRDefault="004C3796" w:rsidP="00FC535C">
      <w:pPr>
        <w:contextualSpacing/>
        <w:rPr>
          <w:rFonts w:ascii="Arial" w:hAnsi="Arial" w:cs="Arial"/>
          <w:sz w:val="28"/>
          <w:szCs w:val="28"/>
          <w:lang w:val="uk-UA"/>
        </w:rPr>
      </w:pPr>
    </w:p>
    <w:p w:rsidR="00FC535C" w:rsidRPr="00970508" w:rsidRDefault="00FC535C" w:rsidP="00FC535C">
      <w:pPr>
        <w:contextualSpacing/>
        <w:rPr>
          <w:rFonts w:ascii="Arial" w:hAnsi="Arial" w:cs="Arial"/>
          <w:sz w:val="28"/>
          <w:szCs w:val="28"/>
          <w:lang w:val="uk-UA"/>
        </w:rPr>
      </w:pPr>
      <w:r w:rsidRPr="00970508">
        <w:rPr>
          <w:rFonts w:ascii="Arial" w:hAnsi="Arial" w:cs="Arial"/>
          <w:sz w:val="28"/>
          <w:szCs w:val="28"/>
          <w:lang w:val="uk-UA"/>
        </w:rPr>
        <w:t xml:space="preserve">У тих випадках, коли </w:t>
      </w:r>
      <w:r w:rsidR="00EF1534" w:rsidRPr="00970508">
        <w:rPr>
          <w:rFonts w:ascii="Arial" w:hAnsi="Arial" w:cs="Arial"/>
          <w:sz w:val="28"/>
          <w:szCs w:val="28"/>
          <w:lang w:val="uk-UA"/>
        </w:rPr>
        <w:t>це</w:t>
      </w:r>
      <w:r w:rsidR="00F1412C" w:rsidRPr="00970508">
        <w:rPr>
          <w:rFonts w:ascii="Arial" w:hAnsi="Arial" w:cs="Arial"/>
          <w:sz w:val="28"/>
          <w:szCs w:val="28"/>
          <w:lang w:val="uk-UA"/>
        </w:rPr>
        <w:t xml:space="preserve"> практично доцільно</w:t>
      </w:r>
      <w:r w:rsidR="00EF1534" w:rsidRPr="00970508">
        <w:rPr>
          <w:rFonts w:ascii="Arial" w:hAnsi="Arial" w:cs="Arial"/>
          <w:sz w:val="28"/>
          <w:szCs w:val="28"/>
          <w:lang w:val="uk-UA"/>
        </w:rPr>
        <w:t>,робочі місця слід</w:t>
      </w:r>
      <w:r w:rsidR="007A22DB" w:rsidRPr="00970508">
        <w:rPr>
          <w:rFonts w:ascii="Arial" w:hAnsi="Arial" w:cs="Arial"/>
          <w:sz w:val="28"/>
          <w:szCs w:val="28"/>
          <w:lang w:val="uk-UA"/>
        </w:rPr>
        <w:t xml:space="preserve"> </w:t>
      </w:r>
      <w:r w:rsidRPr="00970508">
        <w:rPr>
          <w:rFonts w:ascii="Arial" w:hAnsi="Arial" w:cs="Arial"/>
          <w:sz w:val="28"/>
          <w:szCs w:val="28"/>
          <w:lang w:val="uk-UA"/>
        </w:rPr>
        <w:t>розт</w:t>
      </w:r>
      <w:r w:rsidRPr="00970508">
        <w:rPr>
          <w:rFonts w:ascii="Arial" w:hAnsi="Arial" w:cs="Arial"/>
          <w:sz w:val="28"/>
          <w:szCs w:val="28"/>
          <w:lang w:val="uk-UA"/>
        </w:rPr>
        <w:t>а</w:t>
      </w:r>
      <w:r w:rsidRPr="00970508">
        <w:rPr>
          <w:rFonts w:ascii="Arial" w:hAnsi="Arial" w:cs="Arial"/>
          <w:sz w:val="28"/>
          <w:szCs w:val="28"/>
          <w:lang w:val="uk-UA"/>
        </w:rPr>
        <w:t>ш</w:t>
      </w:r>
      <w:r w:rsidR="00EF1534" w:rsidRPr="00970508">
        <w:rPr>
          <w:rFonts w:ascii="Arial" w:hAnsi="Arial" w:cs="Arial"/>
          <w:sz w:val="28"/>
          <w:szCs w:val="28"/>
          <w:lang w:val="uk-UA"/>
        </w:rPr>
        <w:t>ов</w:t>
      </w:r>
      <w:r w:rsidRPr="00970508">
        <w:rPr>
          <w:rFonts w:ascii="Arial" w:hAnsi="Arial" w:cs="Arial"/>
          <w:sz w:val="28"/>
          <w:szCs w:val="28"/>
          <w:lang w:val="uk-UA"/>
        </w:rPr>
        <w:t>увати в межах</w:t>
      </w:r>
      <w:r w:rsidR="00CF0031" w:rsidRPr="00970508">
        <w:rPr>
          <w:rFonts w:ascii="Arial" w:hAnsi="Arial" w:cs="Arial"/>
          <w:sz w:val="28"/>
          <w:szCs w:val="28"/>
          <w:lang w:val="uk-UA"/>
        </w:rPr>
        <w:t xml:space="preserve"> робочої</w:t>
      </w:r>
      <w:r w:rsidRPr="00970508">
        <w:rPr>
          <w:rFonts w:ascii="Arial" w:hAnsi="Arial" w:cs="Arial"/>
          <w:sz w:val="28"/>
          <w:szCs w:val="28"/>
          <w:lang w:val="uk-UA"/>
        </w:rPr>
        <w:t xml:space="preserve"> колії</w:t>
      </w:r>
      <w:r w:rsidR="00CF0031" w:rsidRPr="00970508">
        <w:rPr>
          <w:rFonts w:ascii="Arial" w:hAnsi="Arial" w:cs="Arial"/>
          <w:sz w:val="28"/>
          <w:szCs w:val="28"/>
          <w:lang w:val="uk-UA"/>
        </w:rPr>
        <w:t xml:space="preserve"> машини</w:t>
      </w:r>
      <w:r w:rsidRPr="00970508">
        <w:rPr>
          <w:rFonts w:ascii="Arial" w:hAnsi="Arial" w:cs="Arial"/>
          <w:sz w:val="28"/>
          <w:szCs w:val="28"/>
          <w:lang w:val="uk-UA"/>
        </w:rPr>
        <w:t>, як визначено в EN 14033-1: 2011, Додаток C.</w:t>
      </w:r>
    </w:p>
    <w:p w:rsidR="00FC535C" w:rsidRPr="00970508" w:rsidRDefault="00FC535C" w:rsidP="00FC535C">
      <w:pPr>
        <w:contextualSpacing/>
        <w:rPr>
          <w:rFonts w:ascii="Arial" w:hAnsi="Arial" w:cs="Arial"/>
          <w:sz w:val="28"/>
          <w:szCs w:val="28"/>
          <w:lang w:val="uk-UA"/>
        </w:rPr>
      </w:pPr>
      <w:r w:rsidRPr="00970508">
        <w:rPr>
          <w:rFonts w:ascii="Arial" w:hAnsi="Arial" w:cs="Arial"/>
          <w:sz w:val="28"/>
          <w:szCs w:val="28"/>
          <w:lang w:val="uk-UA"/>
        </w:rPr>
        <w:t>Якщо не доцільно розміщувати робочі місця в межах</w:t>
      </w:r>
      <w:r w:rsidR="007E3159" w:rsidRPr="00970508">
        <w:rPr>
          <w:rFonts w:ascii="Arial" w:hAnsi="Arial" w:cs="Arial"/>
          <w:sz w:val="28"/>
          <w:szCs w:val="28"/>
          <w:lang w:val="uk-UA"/>
        </w:rPr>
        <w:t xml:space="preserve"> робочого про</w:t>
      </w:r>
      <w:r w:rsidR="007E3159" w:rsidRPr="00970508">
        <w:rPr>
          <w:rFonts w:ascii="Arial" w:hAnsi="Arial" w:cs="Arial"/>
          <w:sz w:val="28"/>
          <w:szCs w:val="28"/>
          <w:lang w:val="uk-UA"/>
        </w:rPr>
        <w:t>с</w:t>
      </w:r>
      <w:r w:rsidR="007E3159" w:rsidRPr="00970508">
        <w:rPr>
          <w:rFonts w:ascii="Arial" w:hAnsi="Arial" w:cs="Arial"/>
          <w:sz w:val="28"/>
          <w:szCs w:val="28"/>
          <w:lang w:val="uk-UA"/>
        </w:rPr>
        <w:t>тору руху</w:t>
      </w:r>
      <w:r w:rsidRPr="00970508">
        <w:rPr>
          <w:rFonts w:ascii="Arial" w:hAnsi="Arial" w:cs="Arial"/>
          <w:sz w:val="28"/>
          <w:szCs w:val="28"/>
          <w:lang w:val="uk-UA"/>
        </w:rPr>
        <w:t>, виробник повинен в довіднику з експлуатації зазначити для к</w:t>
      </w:r>
      <w:r w:rsidRPr="00970508">
        <w:rPr>
          <w:rFonts w:ascii="Arial" w:hAnsi="Arial" w:cs="Arial"/>
          <w:sz w:val="28"/>
          <w:szCs w:val="28"/>
          <w:lang w:val="uk-UA"/>
        </w:rPr>
        <w:t>о</w:t>
      </w:r>
      <w:r w:rsidRPr="00970508">
        <w:rPr>
          <w:rFonts w:ascii="Arial" w:hAnsi="Arial" w:cs="Arial"/>
          <w:sz w:val="28"/>
          <w:szCs w:val="28"/>
          <w:lang w:val="uk-UA"/>
        </w:rPr>
        <w:t xml:space="preserve">ристувача ризики </w:t>
      </w:r>
      <w:r w:rsidR="00946282" w:rsidRPr="00970508">
        <w:rPr>
          <w:rFonts w:ascii="Arial" w:hAnsi="Arial" w:cs="Arial"/>
          <w:sz w:val="28"/>
          <w:szCs w:val="28"/>
          <w:lang w:val="uk-UA"/>
        </w:rPr>
        <w:t xml:space="preserve">типові </w:t>
      </w:r>
      <w:r w:rsidRPr="00970508">
        <w:rPr>
          <w:rFonts w:ascii="Arial" w:hAnsi="Arial" w:cs="Arial"/>
          <w:sz w:val="28"/>
          <w:szCs w:val="28"/>
          <w:lang w:val="uk-UA"/>
        </w:rPr>
        <w:t xml:space="preserve">для робочих місць, розташованих </w:t>
      </w:r>
      <w:r w:rsidR="0010036C" w:rsidRPr="00970508">
        <w:rPr>
          <w:rFonts w:ascii="Arial" w:hAnsi="Arial" w:cs="Arial"/>
          <w:sz w:val="28"/>
          <w:szCs w:val="28"/>
          <w:lang w:val="uk-UA"/>
        </w:rPr>
        <w:t xml:space="preserve">в </w:t>
      </w:r>
      <w:r w:rsidRPr="00970508">
        <w:rPr>
          <w:rFonts w:ascii="Arial" w:hAnsi="Arial" w:cs="Arial"/>
          <w:sz w:val="28"/>
          <w:szCs w:val="28"/>
          <w:lang w:val="uk-UA"/>
        </w:rPr>
        <w:t>межа</w:t>
      </w:r>
      <w:r w:rsidR="0010036C" w:rsidRPr="00970508">
        <w:rPr>
          <w:rFonts w:ascii="Arial" w:hAnsi="Arial" w:cs="Arial"/>
          <w:sz w:val="28"/>
          <w:szCs w:val="28"/>
          <w:lang w:val="uk-UA"/>
        </w:rPr>
        <w:t>х</w:t>
      </w:r>
      <w:r w:rsidRPr="00970508">
        <w:rPr>
          <w:rFonts w:ascii="Arial" w:hAnsi="Arial" w:cs="Arial"/>
          <w:sz w:val="28"/>
          <w:szCs w:val="28"/>
          <w:lang w:val="uk-UA"/>
        </w:rPr>
        <w:t xml:space="preserve"> робоч</w:t>
      </w:r>
      <w:r w:rsidRPr="00970508">
        <w:rPr>
          <w:rFonts w:ascii="Arial" w:hAnsi="Arial" w:cs="Arial"/>
          <w:sz w:val="28"/>
          <w:szCs w:val="28"/>
          <w:lang w:val="uk-UA"/>
        </w:rPr>
        <w:t>о</w:t>
      </w:r>
      <w:r w:rsidR="0010036C" w:rsidRPr="00970508">
        <w:rPr>
          <w:rFonts w:ascii="Arial" w:hAnsi="Arial" w:cs="Arial"/>
          <w:sz w:val="28"/>
          <w:szCs w:val="28"/>
          <w:lang w:val="uk-UA"/>
        </w:rPr>
        <w:t>го габариту</w:t>
      </w:r>
      <w:r w:rsidRPr="00970508">
        <w:rPr>
          <w:rFonts w:ascii="Arial" w:hAnsi="Arial" w:cs="Arial"/>
          <w:sz w:val="28"/>
          <w:szCs w:val="28"/>
          <w:lang w:val="uk-UA"/>
        </w:rPr>
        <w:t>; див. 8.2.1, 28). Крім того, поруч з кожн</w:t>
      </w:r>
      <w:r w:rsidR="0063365E" w:rsidRPr="00970508">
        <w:rPr>
          <w:rFonts w:ascii="Arial" w:hAnsi="Arial" w:cs="Arial"/>
          <w:sz w:val="28"/>
          <w:szCs w:val="28"/>
          <w:lang w:val="uk-UA"/>
        </w:rPr>
        <w:t>им таким робочим мі</w:t>
      </w:r>
      <w:r w:rsidR="0063365E" w:rsidRPr="00970508">
        <w:rPr>
          <w:rFonts w:ascii="Arial" w:hAnsi="Arial" w:cs="Arial"/>
          <w:sz w:val="28"/>
          <w:szCs w:val="28"/>
          <w:lang w:val="uk-UA"/>
        </w:rPr>
        <w:t>с</w:t>
      </w:r>
      <w:r w:rsidR="0063365E" w:rsidRPr="00970508">
        <w:rPr>
          <w:rFonts w:ascii="Arial" w:hAnsi="Arial" w:cs="Arial"/>
          <w:sz w:val="28"/>
          <w:szCs w:val="28"/>
          <w:lang w:val="uk-UA"/>
        </w:rPr>
        <w:t xml:space="preserve">цем повинно </w:t>
      </w:r>
      <w:r w:rsidRPr="00970508">
        <w:rPr>
          <w:rFonts w:ascii="Arial" w:hAnsi="Arial" w:cs="Arial"/>
          <w:sz w:val="28"/>
          <w:szCs w:val="28"/>
          <w:lang w:val="uk-UA"/>
        </w:rPr>
        <w:t xml:space="preserve">бути прикріплене </w:t>
      </w:r>
      <w:r w:rsidR="0063365E" w:rsidRPr="00970508">
        <w:rPr>
          <w:rFonts w:ascii="Arial" w:hAnsi="Arial" w:cs="Arial"/>
          <w:sz w:val="28"/>
          <w:szCs w:val="28"/>
          <w:lang w:val="uk-UA"/>
        </w:rPr>
        <w:t xml:space="preserve">попередження відповідно </w:t>
      </w:r>
      <w:r w:rsidR="00525E79" w:rsidRPr="00970508">
        <w:rPr>
          <w:rFonts w:ascii="Arial" w:hAnsi="Arial" w:cs="Arial"/>
          <w:sz w:val="28"/>
          <w:szCs w:val="28"/>
          <w:lang w:val="uk-UA"/>
        </w:rPr>
        <w:t>до</w:t>
      </w:r>
      <w:r w:rsidR="007A22DB" w:rsidRPr="00970508">
        <w:rPr>
          <w:rFonts w:ascii="Arial" w:hAnsi="Arial" w:cs="Arial"/>
          <w:sz w:val="28"/>
          <w:szCs w:val="28"/>
          <w:lang w:val="uk-UA"/>
        </w:rPr>
        <w:t xml:space="preserve"> </w:t>
      </w:r>
      <w:r w:rsidRPr="00970508">
        <w:rPr>
          <w:rFonts w:ascii="Arial" w:hAnsi="Arial" w:cs="Arial"/>
          <w:sz w:val="28"/>
          <w:szCs w:val="28"/>
          <w:lang w:val="uk-UA"/>
        </w:rPr>
        <w:t>вимог 8.3.</w:t>
      </w:r>
    </w:p>
    <w:p w:rsidR="00FC535C" w:rsidRPr="00970508" w:rsidRDefault="00FC535C" w:rsidP="00FC535C">
      <w:pPr>
        <w:contextualSpacing/>
        <w:rPr>
          <w:rFonts w:ascii="Arial" w:hAnsi="Arial" w:cs="Arial"/>
          <w:sz w:val="28"/>
          <w:szCs w:val="28"/>
          <w:lang w:val="uk-UA"/>
        </w:rPr>
      </w:pPr>
      <w:r w:rsidRPr="00970508">
        <w:rPr>
          <w:rFonts w:ascii="Arial" w:hAnsi="Arial" w:cs="Arial"/>
          <w:sz w:val="28"/>
          <w:szCs w:val="28"/>
          <w:lang w:val="uk-UA"/>
        </w:rPr>
        <w:t>За винятком наведеного нижче, доступ</w:t>
      </w:r>
      <w:r w:rsidR="00525E79" w:rsidRPr="00970508">
        <w:rPr>
          <w:rFonts w:ascii="Arial" w:hAnsi="Arial" w:cs="Arial"/>
          <w:sz w:val="28"/>
          <w:szCs w:val="28"/>
          <w:lang w:val="uk-UA"/>
        </w:rPr>
        <w:t xml:space="preserve"> до</w:t>
      </w:r>
      <w:r w:rsidRPr="00970508">
        <w:rPr>
          <w:rFonts w:ascii="Arial" w:hAnsi="Arial" w:cs="Arial"/>
          <w:sz w:val="28"/>
          <w:szCs w:val="28"/>
          <w:lang w:val="uk-UA"/>
        </w:rPr>
        <w:t xml:space="preserve"> і вихід з усіх робочих місць поза межами кабін повинен бути забезпечений з обох </w:t>
      </w:r>
      <w:r w:rsidR="0063365E" w:rsidRPr="00970508">
        <w:rPr>
          <w:rFonts w:ascii="Arial" w:hAnsi="Arial" w:cs="Arial"/>
          <w:sz w:val="28"/>
          <w:szCs w:val="28"/>
          <w:lang w:val="uk-UA"/>
        </w:rPr>
        <w:t xml:space="preserve">сторін машини </w:t>
      </w:r>
      <w:r w:rsidRPr="00970508">
        <w:rPr>
          <w:rFonts w:ascii="Arial" w:hAnsi="Arial" w:cs="Arial"/>
          <w:sz w:val="28"/>
          <w:szCs w:val="28"/>
          <w:lang w:val="uk-UA"/>
        </w:rPr>
        <w:t>або безпосередньо в ділянку між рейками робочої колії.</w:t>
      </w:r>
    </w:p>
    <w:p w:rsidR="00FC535C" w:rsidRPr="00970508" w:rsidRDefault="00FC535C" w:rsidP="00FC535C">
      <w:pPr>
        <w:contextualSpacing/>
        <w:rPr>
          <w:rFonts w:ascii="Arial" w:hAnsi="Arial" w:cs="Arial"/>
          <w:sz w:val="28"/>
          <w:szCs w:val="28"/>
          <w:lang w:val="uk-UA"/>
        </w:rPr>
      </w:pPr>
      <w:r w:rsidRPr="00970508">
        <w:rPr>
          <w:rFonts w:ascii="Arial" w:hAnsi="Arial" w:cs="Arial"/>
          <w:sz w:val="28"/>
          <w:szCs w:val="28"/>
          <w:lang w:val="uk-UA"/>
        </w:rPr>
        <w:t>Якщо неможливо виконати вищезазначене, а доступ наявний тільки з одн</w:t>
      </w:r>
      <w:r w:rsidR="0063365E" w:rsidRPr="00970508">
        <w:rPr>
          <w:rFonts w:ascii="Arial" w:hAnsi="Arial" w:cs="Arial"/>
          <w:sz w:val="28"/>
          <w:szCs w:val="28"/>
          <w:lang w:val="uk-UA"/>
        </w:rPr>
        <w:t>ієї сторони машини</w:t>
      </w:r>
      <w:r w:rsidRPr="00970508">
        <w:rPr>
          <w:rFonts w:ascii="Arial" w:hAnsi="Arial" w:cs="Arial"/>
          <w:sz w:val="28"/>
          <w:szCs w:val="28"/>
          <w:lang w:val="uk-UA"/>
        </w:rPr>
        <w:t>, то в довіднику з експлуатації повинні бути детал</w:t>
      </w:r>
      <w:r w:rsidRPr="00970508">
        <w:rPr>
          <w:rFonts w:ascii="Arial" w:hAnsi="Arial" w:cs="Arial"/>
          <w:sz w:val="28"/>
          <w:szCs w:val="28"/>
          <w:lang w:val="uk-UA"/>
        </w:rPr>
        <w:t>ь</w:t>
      </w:r>
      <w:r w:rsidRPr="00970508">
        <w:rPr>
          <w:rFonts w:ascii="Arial" w:hAnsi="Arial" w:cs="Arial"/>
          <w:sz w:val="28"/>
          <w:szCs w:val="28"/>
          <w:lang w:val="uk-UA"/>
        </w:rPr>
        <w:t>но описані обмеження щодо використання; див. 8.2.1, 28).</w:t>
      </w:r>
    </w:p>
    <w:p w:rsidR="00FC535C" w:rsidRPr="00970508" w:rsidRDefault="00FC535C" w:rsidP="00FC535C">
      <w:pPr>
        <w:contextualSpacing/>
        <w:rPr>
          <w:rFonts w:ascii="Arial" w:hAnsi="Arial" w:cs="Arial"/>
          <w:sz w:val="28"/>
          <w:szCs w:val="28"/>
          <w:lang w:val="uk-UA"/>
        </w:rPr>
      </w:pPr>
    </w:p>
    <w:p w:rsidR="00FC535C" w:rsidRPr="00970508" w:rsidRDefault="0063365E" w:rsidP="00FC535C">
      <w:pPr>
        <w:rPr>
          <w:rFonts w:ascii="Arial" w:hAnsi="Arial" w:cs="Arial"/>
          <w:b/>
          <w:sz w:val="28"/>
          <w:szCs w:val="28"/>
          <w:lang w:val="uk-UA"/>
        </w:rPr>
      </w:pPr>
      <w:r w:rsidRPr="00970508">
        <w:rPr>
          <w:rFonts w:ascii="Arial" w:hAnsi="Arial" w:cs="Arial"/>
          <w:b/>
          <w:sz w:val="28"/>
          <w:szCs w:val="28"/>
          <w:lang w:val="uk-UA"/>
        </w:rPr>
        <w:t xml:space="preserve">5.2.3 </w:t>
      </w:r>
      <w:r w:rsidR="00312922" w:rsidRPr="002F2EE3">
        <w:rPr>
          <w:rFonts w:ascii="Arial" w:hAnsi="Arial" w:cs="Arial"/>
          <w:b/>
          <w:sz w:val="28"/>
          <w:szCs w:val="28"/>
          <w:lang w:val="uk-UA"/>
        </w:rPr>
        <w:t>П</w:t>
      </w:r>
      <w:r w:rsidRPr="002F2EE3">
        <w:rPr>
          <w:rFonts w:ascii="Arial" w:hAnsi="Arial" w:cs="Arial"/>
          <w:b/>
          <w:sz w:val="28"/>
          <w:szCs w:val="28"/>
          <w:lang w:val="uk-UA"/>
        </w:rPr>
        <w:t>ішохідн</w:t>
      </w:r>
      <w:r w:rsidR="00312922" w:rsidRPr="002F2EE3">
        <w:rPr>
          <w:rFonts w:ascii="Arial" w:hAnsi="Arial" w:cs="Arial"/>
          <w:b/>
          <w:sz w:val="28"/>
          <w:szCs w:val="28"/>
          <w:lang w:val="uk-UA"/>
        </w:rPr>
        <w:t>і</w:t>
      </w:r>
      <w:r w:rsidR="00312922" w:rsidRPr="00970508">
        <w:rPr>
          <w:rFonts w:ascii="Arial" w:hAnsi="Arial" w:cs="Arial"/>
          <w:b/>
          <w:sz w:val="28"/>
          <w:szCs w:val="28"/>
          <w:lang w:val="uk-UA"/>
        </w:rPr>
        <w:t xml:space="preserve"> проходи</w:t>
      </w:r>
      <w:r w:rsidR="00F1412C" w:rsidRPr="00970508">
        <w:rPr>
          <w:rFonts w:ascii="Arial" w:hAnsi="Arial" w:cs="Arial"/>
          <w:b/>
          <w:sz w:val="28"/>
          <w:szCs w:val="28"/>
          <w:lang w:val="uk-UA"/>
        </w:rPr>
        <w:t xml:space="preserve"> </w:t>
      </w:r>
      <w:r w:rsidR="00FC535C" w:rsidRPr="00970508">
        <w:rPr>
          <w:rFonts w:ascii="Arial" w:hAnsi="Arial" w:cs="Arial"/>
          <w:b/>
          <w:sz w:val="28"/>
          <w:szCs w:val="28"/>
          <w:lang w:val="uk-UA"/>
        </w:rPr>
        <w:t xml:space="preserve">на </w:t>
      </w:r>
      <w:r w:rsidRPr="00970508">
        <w:rPr>
          <w:rFonts w:ascii="Arial" w:hAnsi="Arial" w:cs="Arial"/>
          <w:b/>
          <w:sz w:val="28"/>
          <w:szCs w:val="28"/>
          <w:lang w:val="uk-UA"/>
        </w:rPr>
        <w:t>машині</w:t>
      </w:r>
    </w:p>
    <w:p w:rsidR="00FC535C" w:rsidRPr="00970508" w:rsidRDefault="00D801A3" w:rsidP="00FC535C">
      <w:pPr>
        <w:contextualSpacing/>
        <w:rPr>
          <w:rFonts w:ascii="Arial" w:hAnsi="Arial" w:cs="Arial"/>
          <w:sz w:val="28"/>
          <w:szCs w:val="28"/>
          <w:lang w:val="uk-UA"/>
        </w:rPr>
      </w:pPr>
      <w:r w:rsidRPr="00970508">
        <w:rPr>
          <w:rFonts w:ascii="Arial" w:hAnsi="Arial" w:cs="Arial"/>
          <w:sz w:val="28"/>
          <w:szCs w:val="28"/>
          <w:lang w:val="uk-UA"/>
        </w:rPr>
        <w:t>Про</w:t>
      </w:r>
      <w:r w:rsidR="00F1412C" w:rsidRPr="00970508">
        <w:rPr>
          <w:rFonts w:ascii="Arial" w:hAnsi="Arial" w:cs="Arial"/>
          <w:sz w:val="28"/>
          <w:szCs w:val="28"/>
          <w:lang w:val="uk-UA"/>
        </w:rPr>
        <w:t xml:space="preserve">ходи </w:t>
      </w:r>
      <w:r w:rsidR="00FC535C" w:rsidRPr="00970508">
        <w:rPr>
          <w:rFonts w:ascii="Arial" w:hAnsi="Arial" w:cs="Arial"/>
          <w:sz w:val="28"/>
          <w:szCs w:val="28"/>
          <w:lang w:val="uk-UA"/>
        </w:rPr>
        <w:t>на</w:t>
      </w:r>
      <w:r w:rsidR="0063365E" w:rsidRPr="00970508">
        <w:rPr>
          <w:rFonts w:ascii="Arial" w:hAnsi="Arial" w:cs="Arial"/>
          <w:sz w:val="28"/>
          <w:szCs w:val="28"/>
          <w:lang w:val="uk-UA"/>
        </w:rPr>
        <w:t xml:space="preserve"> машині</w:t>
      </w:r>
      <w:r w:rsidR="00FC535C" w:rsidRPr="00970508">
        <w:rPr>
          <w:rFonts w:ascii="Arial" w:hAnsi="Arial" w:cs="Arial"/>
          <w:sz w:val="28"/>
          <w:szCs w:val="28"/>
          <w:lang w:val="uk-UA"/>
        </w:rPr>
        <w:t xml:space="preserve">, </w:t>
      </w:r>
      <w:r w:rsidR="00525E79" w:rsidRPr="00970508">
        <w:rPr>
          <w:rFonts w:ascii="Arial" w:hAnsi="Arial" w:cs="Arial"/>
          <w:sz w:val="28"/>
          <w:szCs w:val="28"/>
          <w:lang w:val="uk-UA"/>
        </w:rPr>
        <w:t>за</w:t>
      </w:r>
      <w:r w:rsidR="00FC535C" w:rsidRPr="00970508">
        <w:rPr>
          <w:rFonts w:ascii="Arial" w:hAnsi="Arial" w:cs="Arial"/>
          <w:sz w:val="28"/>
          <w:szCs w:val="28"/>
          <w:lang w:val="uk-UA"/>
        </w:rPr>
        <w:t xml:space="preserve"> їх наявності, повинні мати мінімальну ширину 500 мм і внутрішню висоту 2 000 мм і бути вільними від перешкод. Підлоги не повинні становити небезпеку</w:t>
      </w:r>
      <w:r w:rsidR="00122FC7" w:rsidRPr="00970508">
        <w:rPr>
          <w:rFonts w:ascii="Arial" w:hAnsi="Arial" w:cs="Arial"/>
          <w:sz w:val="28"/>
          <w:szCs w:val="28"/>
          <w:lang w:val="uk-UA"/>
        </w:rPr>
        <w:t xml:space="preserve"> захоплення</w:t>
      </w:r>
      <w:r w:rsidR="00FC535C" w:rsidRPr="00970508">
        <w:rPr>
          <w:rFonts w:ascii="Arial" w:hAnsi="Arial" w:cs="Arial"/>
          <w:sz w:val="28"/>
          <w:szCs w:val="28"/>
          <w:lang w:val="uk-UA"/>
        </w:rPr>
        <w:t xml:space="preserve">, а покриття </w:t>
      </w:r>
      <w:r w:rsidR="00122FC7" w:rsidRPr="00970508">
        <w:rPr>
          <w:rFonts w:ascii="Arial" w:hAnsi="Arial" w:cs="Arial"/>
          <w:sz w:val="28"/>
          <w:szCs w:val="28"/>
          <w:lang w:val="uk-UA"/>
        </w:rPr>
        <w:t>підлоги має</w:t>
      </w:r>
      <w:r w:rsidR="00FC535C" w:rsidRPr="00970508">
        <w:rPr>
          <w:rFonts w:ascii="Arial" w:hAnsi="Arial" w:cs="Arial"/>
          <w:sz w:val="28"/>
          <w:szCs w:val="28"/>
          <w:lang w:val="uk-UA"/>
        </w:rPr>
        <w:t xml:space="preserve"> бути </w:t>
      </w:r>
      <w:proofErr w:type="spellStart"/>
      <w:r w:rsidR="00FC535C" w:rsidRPr="00970508">
        <w:rPr>
          <w:rFonts w:ascii="Arial" w:hAnsi="Arial" w:cs="Arial"/>
          <w:sz w:val="28"/>
          <w:szCs w:val="28"/>
          <w:lang w:val="uk-UA"/>
        </w:rPr>
        <w:t>протиковзким</w:t>
      </w:r>
      <w:proofErr w:type="spellEnd"/>
      <w:r w:rsidR="00FC535C" w:rsidRPr="00970508">
        <w:rPr>
          <w:rFonts w:ascii="Arial" w:hAnsi="Arial" w:cs="Arial"/>
          <w:sz w:val="28"/>
          <w:szCs w:val="28"/>
          <w:lang w:val="uk-UA"/>
        </w:rPr>
        <w:t xml:space="preserve"> відповідно до вимог EN ISO 14122-2.</w:t>
      </w:r>
    </w:p>
    <w:p w:rsidR="00FC535C" w:rsidRPr="00970508" w:rsidRDefault="00122FC7" w:rsidP="00FC535C">
      <w:pPr>
        <w:contextualSpacing/>
        <w:rPr>
          <w:rFonts w:ascii="Arial" w:hAnsi="Arial" w:cs="Arial"/>
          <w:sz w:val="28"/>
          <w:szCs w:val="28"/>
          <w:lang w:val="uk-UA"/>
        </w:rPr>
      </w:pPr>
      <w:r w:rsidRPr="00970508">
        <w:rPr>
          <w:rFonts w:ascii="Arial" w:hAnsi="Arial" w:cs="Arial"/>
          <w:sz w:val="28"/>
          <w:szCs w:val="28"/>
          <w:lang w:val="uk-UA"/>
        </w:rPr>
        <w:t>Захисні поручні</w:t>
      </w:r>
      <w:r w:rsidR="00FC535C" w:rsidRPr="00970508">
        <w:rPr>
          <w:rFonts w:ascii="Arial" w:hAnsi="Arial" w:cs="Arial"/>
          <w:sz w:val="28"/>
          <w:szCs w:val="28"/>
          <w:lang w:val="uk-UA"/>
        </w:rPr>
        <w:t xml:space="preserve"> повинні бути встановлені відповідно до вимог EN ISO 2867.</w:t>
      </w:r>
    </w:p>
    <w:p w:rsidR="00FC535C" w:rsidRPr="00970508" w:rsidRDefault="00FC535C" w:rsidP="00FC535C">
      <w:pPr>
        <w:pStyle w:val="1"/>
        <w:rPr>
          <w:rFonts w:ascii="Arial" w:hAnsi="Arial" w:cs="Arial"/>
          <w:sz w:val="28"/>
          <w:szCs w:val="28"/>
          <w:lang w:val="uk-UA"/>
        </w:rPr>
      </w:pPr>
    </w:p>
    <w:p w:rsidR="00FC535C" w:rsidRPr="00970508" w:rsidRDefault="00FC535C" w:rsidP="00FC535C">
      <w:pPr>
        <w:pStyle w:val="1"/>
        <w:rPr>
          <w:rFonts w:ascii="Arial" w:hAnsi="Arial" w:cs="Arial"/>
          <w:sz w:val="28"/>
          <w:szCs w:val="28"/>
          <w:lang w:val="uk-UA"/>
        </w:rPr>
      </w:pPr>
      <w:bookmarkStart w:id="14" w:name="_Toc13490723"/>
      <w:r w:rsidRPr="00970508">
        <w:rPr>
          <w:rFonts w:ascii="Arial" w:hAnsi="Arial" w:cs="Arial"/>
          <w:sz w:val="28"/>
          <w:szCs w:val="28"/>
          <w:lang w:val="uk-UA"/>
        </w:rPr>
        <w:t>5.3 Ергономіка</w:t>
      </w:r>
      <w:bookmarkEnd w:id="14"/>
    </w:p>
    <w:p w:rsidR="00FC535C" w:rsidRPr="00970508" w:rsidRDefault="0063365E" w:rsidP="00FC535C">
      <w:pPr>
        <w:contextualSpacing/>
        <w:rPr>
          <w:rFonts w:ascii="Arial" w:hAnsi="Arial" w:cs="Arial"/>
          <w:sz w:val="28"/>
          <w:szCs w:val="28"/>
          <w:lang w:val="uk-UA"/>
        </w:rPr>
      </w:pPr>
      <w:r w:rsidRPr="00970508">
        <w:rPr>
          <w:rFonts w:ascii="Arial" w:hAnsi="Arial" w:cs="Arial"/>
          <w:sz w:val="28"/>
          <w:szCs w:val="28"/>
          <w:lang w:val="uk-UA"/>
        </w:rPr>
        <w:t xml:space="preserve">Машини </w:t>
      </w:r>
      <w:r w:rsidR="00FC535C" w:rsidRPr="00970508">
        <w:rPr>
          <w:rFonts w:ascii="Arial" w:hAnsi="Arial" w:cs="Arial"/>
          <w:sz w:val="28"/>
          <w:szCs w:val="28"/>
          <w:lang w:val="uk-UA"/>
        </w:rPr>
        <w:t>повинні бути спроектовані відповідно до основних положень EN 614-1 та EN 614-2.</w:t>
      </w:r>
    </w:p>
    <w:p w:rsidR="00FC535C" w:rsidRPr="00970508" w:rsidRDefault="00FC535C" w:rsidP="00CD5272">
      <w:pPr>
        <w:contextualSpacing/>
        <w:rPr>
          <w:rFonts w:ascii="Arial" w:hAnsi="Arial" w:cs="Arial"/>
          <w:sz w:val="28"/>
          <w:szCs w:val="28"/>
          <w:lang w:val="uk-UA"/>
        </w:rPr>
      </w:pPr>
    </w:p>
    <w:p w:rsidR="00513393" w:rsidRPr="00970508" w:rsidRDefault="00513393" w:rsidP="00513393">
      <w:pPr>
        <w:pStyle w:val="1"/>
        <w:rPr>
          <w:rFonts w:ascii="Arial" w:hAnsi="Arial" w:cs="Arial"/>
          <w:sz w:val="28"/>
          <w:szCs w:val="28"/>
          <w:lang w:val="uk-UA"/>
        </w:rPr>
      </w:pPr>
      <w:bookmarkStart w:id="15" w:name="_Toc13490724"/>
      <w:r w:rsidRPr="00970508">
        <w:rPr>
          <w:rFonts w:ascii="Arial" w:hAnsi="Arial" w:cs="Arial"/>
          <w:sz w:val="28"/>
          <w:szCs w:val="28"/>
          <w:lang w:val="uk-UA"/>
        </w:rPr>
        <w:t>5.4 Вимоги до кабін</w:t>
      </w:r>
      <w:bookmarkEnd w:id="15"/>
    </w:p>
    <w:p w:rsidR="00513393" w:rsidRPr="00970508" w:rsidRDefault="00513393" w:rsidP="00513393">
      <w:pPr>
        <w:rPr>
          <w:rFonts w:ascii="Arial" w:hAnsi="Arial" w:cs="Arial"/>
          <w:b/>
          <w:sz w:val="28"/>
          <w:szCs w:val="28"/>
          <w:lang w:val="uk-UA"/>
        </w:rPr>
      </w:pPr>
      <w:r w:rsidRPr="00970508">
        <w:rPr>
          <w:rFonts w:ascii="Arial" w:hAnsi="Arial" w:cs="Arial"/>
          <w:b/>
          <w:sz w:val="28"/>
          <w:szCs w:val="28"/>
          <w:lang w:val="uk-UA"/>
        </w:rPr>
        <w:t>5.4.1 Загальні положення</w:t>
      </w:r>
    </w:p>
    <w:p w:rsidR="0063365E" w:rsidRPr="00970508" w:rsidRDefault="0063365E" w:rsidP="00513393">
      <w:pPr>
        <w:rPr>
          <w:rFonts w:ascii="Arial" w:hAnsi="Arial" w:cs="Arial"/>
          <w:sz w:val="28"/>
          <w:szCs w:val="28"/>
          <w:lang w:val="uk-UA"/>
        </w:rPr>
      </w:pPr>
      <w:r w:rsidRPr="00970508">
        <w:rPr>
          <w:rFonts w:ascii="Arial" w:hAnsi="Arial" w:cs="Arial"/>
          <w:sz w:val="28"/>
          <w:szCs w:val="28"/>
          <w:lang w:val="uk-UA"/>
        </w:rPr>
        <w:t xml:space="preserve">За винятком наведених нижче положень, </w:t>
      </w:r>
      <w:r w:rsidR="00A41B49" w:rsidRPr="00970508">
        <w:rPr>
          <w:rFonts w:ascii="Arial" w:hAnsi="Arial" w:cs="Arial"/>
          <w:sz w:val="28"/>
          <w:szCs w:val="28"/>
          <w:lang w:val="uk-UA"/>
        </w:rPr>
        <w:t>у</w:t>
      </w:r>
      <w:r w:rsidRPr="00970508">
        <w:rPr>
          <w:rFonts w:ascii="Arial" w:hAnsi="Arial" w:cs="Arial"/>
          <w:sz w:val="28"/>
          <w:szCs w:val="28"/>
          <w:lang w:val="uk-UA"/>
        </w:rPr>
        <w:t>сі з</w:t>
      </w:r>
      <w:r w:rsidR="00A41B49" w:rsidRPr="00970508">
        <w:rPr>
          <w:rFonts w:ascii="Arial" w:hAnsi="Arial" w:cs="Arial"/>
          <w:sz w:val="28"/>
          <w:szCs w:val="28"/>
          <w:lang w:val="uk-UA"/>
        </w:rPr>
        <w:t>н</w:t>
      </w:r>
      <w:r w:rsidRPr="00970508">
        <w:rPr>
          <w:rFonts w:ascii="Arial" w:hAnsi="Arial" w:cs="Arial"/>
          <w:sz w:val="28"/>
          <w:szCs w:val="28"/>
          <w:lang w:val="uk-UA"/>
        </w:rPr>
        <w:t>і</w:t>
      </w:r>
      <w:r w:rsidR="00A41B49" w:rsidRPr="00970508">
        <w:rPr>
          <w:rFonts w:ascii="Arial" w:hAnsi="Arial" w:cs="Arial"/>
          <w:sz w:val="28"/>
          <w:szCs w:val="28"/>
          <w:lang w:val="uk-UA"/>
        </w:rPr>
        <w:t>м</w:t>
      </w:r>
      <w:r w:rsidRPr="00970508">
        <w:rPr>
          <w:rFonts w:ascii="Arial" w:hAnsi="Arial" w:cs="Arial"/>
          <w:sz w:val="28"/>
          <w:szCs w:val="28"/>
          <w:lang w:val="uk-UA"/>
        </w:rPr>
        <w:t>ні машини повинні бути обладнані закритою кабіною.</w:t>
      </w:r>
    </w:p>
    <w:p w:rsidR="0063365E" w:rsidRPr="00970508" w:rsidRDefault="0002371F" w:rsidP="00513393">
      <w:pPr>
        <w:rPr>
          <w:rFonts w:ascii="Arial" w:hAnsi="Arial" w:cs="Arial"/>
          <w:sz w:val="28"/>
          <w:szCs w:val="28"/>
          <w:lang w:val="uk-UA"/>
        </w:rPr>
      </w:pPr>
      <w:r w:rsidRPr="00970508">
        <w:rPr>
          <w:rFonts w:ascii="Arial" w:hAnsi="Arial" w:cs="Arial"/>
          <w:sz w:val="28"/>
          <w:szCs w:val="28"/>
          <w:lang w:val="uk-UA"/>
        </w:rPr>
        <w:t>Для в</w:t>
      </w:r>
      <w:r w:rsidR="0063365E" w:rsidRPr="00970508">
        <w:rPr>
          <w:rFonts w:ascii="Arial" w:hAnsi="Arial" w:cs="Arial"/>
          <w:sz w:val="28"/>
          <w:szCs w:val="28"/>
          <w:lang w:val="uk-UA"/>
        </w:rPr>
        <w:t>сі</w:t>
      </w:r>
      <w:r w:rsidRPr="00970508">
        <w:rPr>
          <w:rFonts w:ascii="Arial" w:hAnsi="Arial" w:cs="Arial"/>
          <w:sz w:val="28"/>
          <w:szCs w:val="28"/>
          <w:lang w:val="uk-UA"/>
        </w:rPr>
        <w:t>х</w:t>
      </w:r>
      <w:r w:rsidR="0063365E" w:rsidRPr="00970508">
        <w:rPr>
          <w:rFonts w:ascii="Arial" w:hAnsi="Arial" w:cs="Arial"/>
          <w:sz w:val="28"/>
          <w:szCs w:val="28"/>
          <w:lang w:val="uk-UA"/>
        </w:rPr>
        <w:t xml:space="preserve"> машин типу С, а також машин типу А і типу В, повна маса з навантаженням яких менше 3,5 т, </w:t>
      </w:r>
      <w:r w:rsidRPr="00970508">
        <w:rPr>
          <w:rFonts w:ascii="Arial" w:hAnsi="Arial" w:cs="Arial"/>
          <w:sz w:val="28"/>
          <w:szCs w:val="28"/>
          <w:lang w:val="uk-UA"/>
        </w:rPr>
        <w:t xml:space="preserve">, </w:t>
      </w:r>
      <w:r w:rsidR="0063365E" w:rsidRPr="00970508">
        <w:rPr>
          <w:rFonts w:ascii="Arial" w:hAnsi="Arial" w:cs="Arial"/>
          <w:sz w:val="28"/>
          <w:szCs w:val="28"/>
          <w:lang w:val="uk-UA"/>
        </w:rPr>
        <w:t xml:space="preserve">якщо </w:t>
      </w:r>
      <w:r w:rsidR="00D31378" w:rsidRPr="00970508">
        <w:rPr>
          <w:rFonts w:ascii="Arial" w:hAnsi="Arial" w:cs="Arial"/>
          <w:sz w:val="28"/>
          <w:szCs w:val="28"/>
          <w:lang w:val="uk-UA"/>
        </w:rPr>
        <w:t xml:space="preserve">дозволяють </w:t>
      </w:r>
      <w:r w:rsidR="0063365E" w:rsidRPr="00970508">
        <w:rPr>
          <w:rFonts w:ascii="Arial" w:hAnsi="Arial" w:cs="Arial"/>
          <w:sz w:val="28"/>
          <w:szCs w:val="28"/>
          <w:lang w:val="uk-UA"/>
        </w:rPr>
        <w:t>умови навколишнього середовища</w:t>
      </w:r>
      <w:r w:rsidRPr="00970508">
        <w:rPr>
          <w:rFonts w:ascii="Arial" w:hAnsi="Arial" w:cs="Arial"/>
          <w:sz w:val="28"/>
          <w:szCs w:val="28"/>
          <w:lang w:val="uk-UA"/>
        </w:rPr>
        <w:t>, до</w:t>
      </w:r>
      <w:r w:rsidR="00482586" w:rsidRPr="00970508">
        <w:rPr>
          <w:rFonts w:ascii="Arial" w:hAnsi="Arial" w:cs="Arial"/>
          <w:sz w:val="28"/>
          <w:szCs w:val="28"/>
          <w:lang w:val="uk-UA"/>
        </w:rPr>
        <w:t>пускається не виконання</w:t>
      </w:r>
      <w:r w:rsidR="0063365E" w:rsidRPr="00970508">
        <w:rPr>
          <w:rFonts w:ascii="Arial" w:hAnsi="Arial" w:cs="Arial"/>
          <w:sz w:val="28"/>
          <w:szCs w:val="28"/>
          <w:lang w:val="uk-UA"/>
        </w:rPr>
        <w:t>, обов</w:t>
      </w:r>
      <w:r w:rsidR="00A41B49" w:rsidRPr="00970508">
        <w:rPr>
          <w:rFonts w:ascii="Arial" w:hAnsi="Arial" w:cs="Arial"/>
          <w:sz w:val="28"/>
          <w:szCs w:val="28"/>
          <w:lang w:val="uk-UA"/>
        </w:rPr>
        <w:t>’</w:t>
      </w:r>
      <w:r w:rsidR="0063365E" w:rsidRPr="00970508">
        <w:rPr>
          <w:rFonts w:ascii="Arial" w:hAnsi="Arial" w:cs="Arial"/>
          <w:sz w:val="28"/>
          <w:szCs w:val="28"/>
          <w:lang w:val="uk-UA"/>
        </w:rPr>
        <w:t>язкових вимог 5.4, крім 5.4.6 і 5.4.7; проте, рекомендується дотримуватися цих вимог з огляду на пра</w:t>
      </w:r>
      <w:r w:rsidR="0063365E" w:rsidRPr="00970508">
        <w:rPr>
          <w:rFonts w:ascii="Arial" w:hAnsi="Arial" w:cs="Arial"/>
          <w:sz w:val="28"/>
          <w:szCs w:val="28"/>
          <w:lang w:val="uk-UA"/>
        </w:rPr>
        <w:t>к</w:t>
      </w:r>
      <w:r w:rsidR="0063365E" w:rsidRPr="00970508">
        <w:rPr>
          <w:rFonts w:ascii="Arial" w:hAnsi="Arial" w:cs="Arial"/>
          <w:sz w:val="28"/>
          <w:szCs w:val="28"/>
          <w:lang w:val="uk-UA"/>
        </w:rPr>
        <w:t>тичну доцільність.</w:t>
      </w:r>
    </w:p>
    <w:p w:rsidR="0063365E" w:rsidRPr="00970508" w:rsidRDefault="0063365E" w:rsidP="00513393">
      <w:pPr>
        <w:rPr>
          <w:rFonts w:ascii="Arial" w:hAnsi="Arial" w:cs="Arial"/>
          <w:b/>
          <w:sz w:val="28"/>
          <w:szCs w:val="28"/>
          <w:lang w:val="uk-UA"/>
        </w:rPr>
      </w:pPr>
    </w:p>
    <w:p w:rsidR="00513393" w:rsidRPr="00970508" w:rsidRDefault="00513393" w:rsidP="00513393">
      <w:pPr>
        <w:rPr>
          <w:rFonts w:ascii="Arial" w:hAnsi="Arial" w:cs="Arial"/>
          <w:b/>
          <w:sz w:val="28"/>
          <w:szCs w:val="28"/>
          <w:lang w:val="uk-UA"/>
        </w:rPr>
      </w:pPr>
      <w:r w:rsidRPr="00970508">
        <w:rPr>
          <w:rFonts w:ascii="Arial" w:hAnsi="Arial" w:cs="Arial"/>
          <w:b/>
          <w:sz w:val="28"/>
          <w:szCs w:val="28"/>
          <w:lang w:val="uk-UA"/>
        </w:rPr>
        <w:t>5.4.2 Мінімальні розміри в кабінах</w:t>
      </w:r>
    </w:p>
    <w:p w:rsidR="00513393" w:rsidRPr="00970508" w:rsidRDefault="00513393" w:rsidP="00513393">
      <w:pPr>
        <w:contextualSpacing/>
        <w:rPr>
          <w:rFonts w:ascii="Arial" w:hAnsi="Arial" w:cs="Arial"/>
          <w:sz w:val="28"/>
          <w:szCs w:val="28"/>
          <w:lang w:val="uk-UA"/>
        </w:rPr>
      </w:pPr>
      <w:r w:rsidRPr="00970508">
        <w:rPr>
          <w:rFonts w:ascii="Arial" w:hAnsi="Arial" w:cs="Arial"/>
          <w:sz w:val="28"/>
          <w:szCs w:val="28"/>
          <w:lang w:val="uk-UA"/>
        </w:rPr>
        <w:t xml:space="preserve">За винятком умов наступного пункту, мінімальний робочий простір навколо оператора повинен відповідати вимогам, визначеним </w:t>
      </w:r>
      <w:r w:rsidR="00D31378" w:rsidRPr="00970508">
        <w:rPr>
          <w:rFonts w:ascii="Arial" w:hAnsi="Arial" w:cs="Arial"/>
          <w:sz w:val="28"/>
          <w:szCs w:val="28"/>
          <w:lang w:val="uk-UA"/>
        </w:rPr>
        <w:t>у</w:t>
      </w:r>
      <w:r w:rsidRPr="00970508">
        <w:rPr>
          <w:rFonts w:ascii="Arial" w:hAnsi="Arial" w:cs="Arial"/>
          <w:sz w:val="28"/>
          <w:szCs w:val="28"/>
          <w:lang w:val="uk-UA"/>
        </w:rPr>
        <w:t xml:space="preserve"> EN ISO 3411.</w:t>
      </w:r>
    </w:p>
    <w:p w:rsidR="00513393" w:rsidRPr="00970508" w:rsidRDefault="00513393" w:rsidP="00513393">
      <w:pPr>
        <w:contextualSpacing/>
        <w:rPr>
          <w:rFonts w:ascii="Arial" w:hAnsi="Arial" w:cs="Arial"/>
          <w:sz w:val="28"/>
          <w:szCs w:val="28"/>
          <w:lang w:val="uk-UA"/>
        </w:rPr>
      </w:pPr>
      <w:r w:rsidRPr="00970508">
        <w:rPr>
          <w:rFonts w:ascii="Arial" w:hAnsi="Arial" w:cs="Arial"/>
          <w:sz w:val="28"/>
          <w:szCs w:val="28"/>
          <w:lang w:val="uk-UA"/>
        </w:rPr>
        <w:t>Для кабін з обмеженою внутрішньою висотою кабіни (виміряною від контрольної точки сидіння оператора, як зазначено в EN ISO 5353, до д</w:t>
      </w:r>
      <w:r w:rsidRPr="00970508">
        <w:rPr>
          <w:rFonts w:ascii="Arial" w:hAnsi="Arial" w:cs="Arial"/>
          <w:sz w:val="28"/>
          <w:szCs w:val="28"/>
          <w:lang w:val="uk-UA"/>
        </w:rPr>
        <w:t>а</w:t>
      </w:r>
      <w:r w:rsidRPr="00970508">
        <w:rPr>
          <w:rFonts w:ascii="Arial" w:hAnsi="Arial" w:cs="Arial"/>
          <w:sz w:val="28"/>
          <w:szCs w:val="28"/>
          <w:lang w:val="uk-UA"/>
        </w:rPr>
        <w:t>ху), що обумовлено технічними вимогами, дозволяється зменшити мінім</w:t>
      </w:r>
      <w:r w:rsidRPr="00970508">
        <w:rPr>
          <w:rFonts w:ascii="Arial" w:hAnsi="Arial" w:cs="Arial"/>
          <w:sz w:val="28"/>
          <w:szCs w:val="28"/>
          <w:lang w:val="uk-UA"/>
        </w:rPr>
        <w:t>а</w:t>
      </w:r>
      <w:r w:rsidRPr="00970508">
        <w:rPr>
          <w:rFonts w:ascii="Arial" w:hAnsi="Arial" w:cs="Arial"/>
          <w:sz w:val="28"/>
          <w:szCs w:val="28"/>
          <w:lang w:val="uk-UA"/>
        </w:rPr>
        <w:t>льну висоту робочого простору (розмір R</w:t>
      </w:r>
      <w:r w:rsidRPr="00970508">
        <w:rPr>
          <w:rFonts w:ascii="Arial" w:hAnsi="Arial" w:cs="Arial"/>
          <w:sz w:val="28"/>
          <w:szCs w:val="28"/>
          <w:vertAlign w:val="subscript"/>
          <w:lang w:val="uk-UA"/>
        </w:rPr>
        <w:t>1</w:t>
      </w:r>
      <w:r w:rsidRPr="00970508">
        <w:rPr>
          <w:rFonts w:ascii="Arial" w:hAnsi="Arial" w:cs="Arial"/>
          <w:sz w:val="28"/>
          <w:szCs w:val="28"/>
          <w:lang w:val="uk-UA"/>
        </w:rPr>
        <w:t xml:space="preserve"> в EN ISO 3411: 2007, Рис. 4) до 920 мм.</w:t>
      </w:r>
    </w:p>
    <w:p w:rsidR="00513393" w:rsidRPr="00970508" w:rsidRDefault="00513393" w:rsidP="00513393">
      <w:pPr>
        <w:contextualSpacing/>
        <w:rPr>
          <w:rFonts w:ascii="Arial" w:hAnsi="Arial" w:cs="Arial"/>
          <w:sz w:val="28"/>
          <w:szCs w:val="28"/>
          <w:lang w:val="uk-UA"/>
        </w:rPr>
      </w:pPr>
      <w:r w:rsidRPr="00970508">
        <w:rPr>
          <w:rFonts w:ascii="Arial" w:hAnsi="Arial" w:cs="Arial"/>
          <w:sz w:val="28"/>
          <w:szCs w:val="28"/>
          <w:lang w:val="uk-UA"/>
        </w:rPr>
        <w:t xml:space="preserve">Мінімальний робочий простір і розташування органів керування на пульті оператора повинні відповідати вимогам, </w:t>
      </w:r>
      <w:r w:rsidR="00F660D0" w:rsidRPr="00970508">
        <w:rPr>
          <w:rFonts w:ascii="Arial" w:hAnsi="Arial" w:cs="Arial"/>
          <w:sz w:val="28"/>
          <w:szCs w:val="28"/>
          <w:lang w:val="uk-UA"/>
        </w:rPr>
        <w:t>наведеним</w:t>
      </w:r>
      <w:r w:rsidR="003841E8" w:rsidRPr="00970508">
        <w:rPr>
          <w:rFonts w:ascii="Arial" w:hAnsi="Arial" w:cs="Arial"/>
          <w:sz w:val="28"/>
          <w:szCs w:val="28"/>
          <w:lang w:val="uk-UA"/>
        </w:rPr>
        <w:t xml:space="preserve"> </w:t>
      </w:r>
      <w:r w:rsidR="00F660D0" w:rsidRPr="00970508">
        <w:rPr>
          <w:rFonts w:ascii="Arial" w:hAnsi="Arial" w:cs="Arial"/>
          <w:sz w:val="28"/>
          <w:szCs w:val="28"/>
          <w:lang w:val="uk-UA"/>
        </w:rPr>
        <w:t>у</w:t>
      </w:r>
      <w:r w:rsidRPr="00970508">
        <w:rPr>
          <w:rFonts w:ascii="Arial" w:hAnsi="Arial" w:cs="Arial"/>
          <w:sz w:val="28"/>
          <w:szCs w:val="28"/>
          <w:lang w:val="uk-UA"/>
        </w:rPr>
        <w:t xml:space="preserve"> EN ISO 6682. </w:t>
      </w:r>
    </w:p>
    <w:p w:rsidR="0063365E" w:rsidRPr="00970508" w:rsidRDefault="0063365E" w:rsidP="00397EB5">
      <w:pPr>
        <w:rPr>
          <w:rFonts w:ascii="Arial" w:hAnsi="Arial" w:cs="Arial"/>
          <w:b/>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 xml:space="preserve">5.4.3 Підлоги </w:t>
      </w:r>
      <w:r w:rsidR="0063365E" w:rsidRPr="00970508">
        <w:rPr>
          <w:rFonts w:ascii="Arial" w:hAnsi="Arial" w:cs="Arial"/>
          <w:b/>
          <w:sz w:val="28"/>
          <w:szCs w:val="28"/>
          <w:lang w:val="uk-UA"/>
        </w:rPr>
        <w:t>в кабінах</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Підлоги кабін повинні бути спроектовані відповідно до вимог EN ISO 14122-2.</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 xml:space="preserve">5.4.4 </w:t>
      </w:r>
      <w:r w:rsidR="00A8756B" w:rsidRPr="00970508">
        <w:rPr>
          <w:rFonts w:ascii="Arial" w:hAnsi="Arial" w:cs="Arial"/>
          <w:b/>
          <w:sz w:val="28"/>
          <w:szCs w:val="28"/>
          <w:lang w:val="uk-UA"/>
        </w:rPr>
        <w:t>Аварійн</w:t>
      </w:r>
      <w:r w:rsidRPr="00970508">
        <w:rPr>
          <w:rFonts w:ascii="Arial" w:hAnsi="Arial" w:cs="Arial"/>
          <w:b/>
          <w:sz w:val="28"/>
          <w:szCs w:val="28"/>
          <w:lang w:val="uk-UA"/>
        </w:rPr>
        <w:t>ий вихід</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Необхідно забезпечити альтернативну можливість </w:t>
      </w:r>
      <w:r w:rsidR="005707D9" w:rsidRPr="00970508">
        <w:rPr>
          <w:rFonts w:ascii="Arial" w:hAnsi="Arial" w:cs="Arial"/>
          <w:sz w:val="28"/>
          <w:szCs w:val="28"/>
          <w:lang w:val="uk-UA"/>
        </w:rPr>
        <w:t>(аварійний в</w:t>
      </w:r>
      <w:r w:rsidR="005707D9" w:rsidRPr="00970508">
        <w:rPr>
          <w:rFonts w:ascii="Arial" w:hAnsi="Arial" w:cs="Arial"/>
          <w:sz w:val="28"/>
          <w:szCs w:val="28"/>
          <w:lang w:val="uk-UA"/>
        </w:rPr>
        <w:t>и</w:t>
      </w:r>
      <w:r w:rsidR="005707D9" w:rsidRPr="00970508">
        <w:rPr>
          <w:rFonts w:ascii="Arial" w:hAnsi="Arial" w:cs="Arial"/>
          <w:sz w:val="28"/>
          <w:szCs w:val="28"/>
          <w:lang w:val="uk-UA"/>
        </w:rPr>
        <w:t>хід)</w:t>
      </w:r>
      <w:r w:rsidRPr="00970508">
        <w:rPr>
          <w:rFonts w:ascii="Arial" w:hAnsi="Arial" w:cs="Arial"/>
          <w:sz w:val="28"/>
          <w:szCs w:val="28"/>
          <w:lang w:val="uk-UA"/>
        </w:rPr>
        <w:t>залишити приміщення, як зазначено в EN 474-1: 2006 + A1: 2009, 5.3.2.4.</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5.4.5 Кліматичні умови в кабіні</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Якщо встановлена закрита кабіна, </w:t>
      </w:r>
      <w:r w:rsidR="0063365E" w:rsidRPr="00970508">
        <w:rPr>
          <w:rFonts w:ascii="Arial" w:hAnsi="Arial" w:cs="Arial"/>
          <w:sz w:val="28"/>
          <w:szCs w:val="28"/>
          <w:lang w:val="uk-UA"/>
        </w:rPr>
        <w:t>вимоги цього</w:t>
      </w:r>
      <w:r w:rsidRPr="00970508">
        <w:rPr>
          <w:rFonts w:ascii="Arial" w:hAnsi="Arial" w:cs="Arial"/>
          <w:sz w:val="28"/>
          <w:szCs w:val="28"/>
          <w:lang w:val="uk-UA"/>
        </w:rPr>
        <w:t xml:space="preserve"> підрозділ</w:t>
      </w:r>
      <w:r w:rsidR="0063365E" w:rsidRPr="00970508">
        <w:rPr>
          <w:rFonts w:ascii="Arial" w:hAnsi="Arial" w:cs="Arial"/>
          <w:sz w:val="28"/>
          <w:szCs w:val="28"/>
          <w:lang w:val="uk-UA"/>
        </w:rPr>
        <w:t>у</w:t>
      </w:r>
      <w:r w:rsidRPr="00970508">
        <w:rPr>
          <w:rFonts w:ascii="Arial" w:hAnsi="Arial" w:cs="Arial"/>
          <w:sz w:val="28"/>
          <w:szCs w:val="28"/>
          <w:lang w:val="uk-UA"/>
        </w:rPr>
        <w:t xml:space="preserve"> (5.4.5) </w:t>
      </w:r>
      <w:r w:rsidR="00F660D0" w:rsidRPr="00970508">
        <w:rPr>
          <w:rFonts w:ascii="Arial" w:hAnsi="Arial" w:cs="Arial"/>
          <w:sz w:val="28"/>
          <w:szCs w:val="28"/>
          <w:lang w:val="uk-UA"/>
        </w:rPr>
        <w:t>з</w:t>
      </w:r>
      <w:r w:rsidR="00F660D0" w:rsidRPr="00970508">
        <w:rPr>
          <w:rFonts w:ascii="Arial" w:hAnsi="Arial" w:cs="Arial"/>
          <w:sz w:val="28"/>
          <w:szCs w:val="28"/>
          <w:lang w:val="uk-UA"/>
        </w:rPr>
        <w:t>а</w:t>
      </w:r>
      <w:r w:rsidR="00F660D0" w:rsidRPr="00970508">
        <w:rPr>
          <w:rFonts w:ascii="Arial" w:hAnsi="Arial" w:cs="Arial"/>
          <w:sz w:val="28"/>
          <w:szCs w:val="28"/>
          <w:lang w:val="uk-UA"/>
        </w:rPr>
        <w:t xml:space="preserve">стосовуються </w:t>
      </w:r>
      <w:r w:rsidRPr="00970508">
        <w:rPr>
          <w:rFonts w:ascii="Arial" w:hAnsi="Arial" w:cs="Arial"/>
          <w:sz w:val="28"/>
          <w:szCs w:val="28"/>
          <w:lang w:val="uk-UA"/>
        </w:rPr>
        <w:t>у всіх випадках.</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Кабіна повинна захищати оператора від </w:t>
      </w:r>
      <w:r w:rsidR="0063365E" w:rsidRPr="00970508">
        <w:rPr>
          <w:rFonts w:ascii="Arial" w:hAnsi="Arial" w:cs="Arial"/>
          <w:sz w:val="28"/>
          <w:szCs w:val="28"/>
          <w:lang w:val="uk-UA"/>
        </w:rPr>
        <w:t>прогнозо</w:t>
      </w:r>
      <w:r w:rsidRPr="00970508">
        <w:rPr>
          <w:rFonts w:ascii="Arial" w:hAnsi="Arial" w:cs="Arial"/>
          <w:sz w:val="28"/>
          <w:szCs w:val="28"/>
          <w:lang w:val="uk-UA"/>
        </w:rPr>
        <w:t>ваних несприятл</w:t>
      </w:r>
      <w:r w:rsidRPr="00970508">
        <w:rPr>
          <w:rFonts w:ascii="Arial" w:hAnsi="Arial" w:cs="Arial"/>
          <w:sz w:val="28"/>
          <w:szCs w:val="28"/>
          <w:lang w:val="uk-UA"/>
        </w:rPr>
        <w:t>и</w:t>
      </w:r>
      <w:r w:rsidRPr="00970508">
        <w:rPr>
          <w:rFonts w:ascii="Arial" w:hAnsi="Arial" w:cs="Arial"/>
          <w:sz w:val="28"/>
          <w:szCs w:val="28"/>
          <w:lang w:val="uk-UA"/>
        </w:rPr>
        <w:t>вих кліматичних умов.</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Кабіна повинна бути теплоізольована і бути обладнана регульованою системою опалення та вентиляції; якщо система ще не була встановлена на головному транспортному засобі, вона повинна відповідати вимогам EN 474-1: 2006 + A1: 2009, 5.3.2.6.</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Двері та вікна повинні захищати від дощу, вихлопних газів та вітру. Трубопроводи, кабельні канали та клапани не повинні суперечити цій в</w:t>
      </w:r>
      <w:r w:rsidRPr="00970508">
        <w:rPr>
          <w:rFonts w:ascii="Arial" w:hAnsi="Arial" w:cs="Arial"/>
          <w:sz w:val="28"/>
          <w:szCs w:val="28"/>
          <w:lang w:val="uk-UA"/>
        </w:rPr>
        <w:t>и</w:t>
      </w:r>
      <w:r w:rsidRPr="00970508">
        <w:rPr>
          <w:rFonts w:ascii="Arial" w:hAnsi="Arial" w:cs="Arial"/>
          <w:sz w:val="28"/>
          <w:szCs w:val="28"/>
          <w:lang w:val="uk-UA"/>
        </w:rPr>
        <w:t>мозі.</w:t>
      </w:r>
    </w:p>
    <w:p w:rsidR="00397EB5" w:rsidRPr="00970508" w:rsidRDefault="00397EB5" w:rsidP="00397EB5">
      <w:pPr>
        <w:rPr>
          <w:rFonts w:ascii="Arial" w:hAnsi="Arial" w:cs="Arial"/>
          <w:b/>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5.4.6 Захист від пилу</w:t>
      </w:r>
    </w:p>
    <w:p w:rsidR="00397EB5" w:rsidRPr="00970508" w:rsidRDefault="006E61C1" w:rsidP="00397EB5">
      <w:pPr>
        <w:contextualSpacing/>
        <w:rPr>
          <w:rFonts w:ascii="Arial" w:hAnsi="Arial" w:cs="Arial"/>
          <w:sz w:val="28"/>
          <w:szCs w:val="28"/>
          <w:lang w:val="uk-UA"/>
        </w:rPr>
      </w:pPr>
      <w:r w:rsidRPr="00970508">
        <w:rPr>
          <w:rFonts w:ascii="Arial" w:hAnsi="Arial" w:cs="Arial"/>
          <w:sz w:val="28"/>
          <w:szCs w:val="28"/>
          <w:lang w:val="uk-UA"/>
        </w:rPr>
        <w:t>За</w:t>
      </w:r>
      <w:r w:rsidR="003841E8" w:rsidRPr="00970508">
        <w:rPr>
          <w:rFonts w:ascii="Arial" w:hAnsi="Arial" w:cs="Arial"/>
          <w:sz w:val="28"/>
          <w:szCs w:val="28"/>
          <w:lang w:val="uk-UA"/>
        </w:rPr>
        <w:t xml:space="preserve"> </w:t>
      </w:r>
      <w:r w:rsidR="00397EB5" w:rsidRPr="00970508">
        <w:rPr>
          <w:rFonts w:ascii="Arial" w:hAnsi="Arial" w:cs="Arial"/>
          <w:sz w:val="28"/>
          <w:szCs w:val="28"/>
          <w:lang w:val="uk-UA"/>
        </w:rPr>
        <w:t xml:space="preserve">можливості, </w:t>
      </w:r>
      <w:r w:rsidR="0063365E" w:rsidRPr="00970508">
        <w:rPr>
          <w:rFonts w:ascii="Arial" w:hAnsi="Arial" w:cs="Arial"/>
          <w:sz w:val="28"/>
          <w:szCs w:val="28"/>
          <w:lang w:val="uk-UA"/>
        </w:rPr>
        <w:t xml:space="preserve">машини </w:t>
      </w:r>
      <w:r w:rsidR="00397EB5" w:rsidRPr="00970508">
        <w:rPr>
          <w:rFonts w:ascii="Arial" w:hAnsi="Arial" w:cs="Arial"/>
          <w:sz w:val="28"/>
          <w:szCs w:val="28"/>
          <w:lang w:val="uk-UA"/>
        </w:rPr>
        <w:t>з пристроями, які шліфують рейки, транспо</w:t>
      </w:r>
      <w:r w:rsidR="00397EB5" w:rsidRPr="00970508">
        <w:rPr>
          <w:rFonts w:ascii="Arial" w:hAnsi="Arial" w:cs="Arial"/>
          <w:sz w:val="28"/>
          <w:szCs w:val="28"/>
          <w:lang w:val="uk-UA"/>
        </w:rPr>
        <w:t>р</w:t>
      </w:r>
      <w:r w:rsidR="00397EB5" w:rsidRPr="00970508">
        <w:rPr>
          <w:rFonts w:ascii="Arial" w:hAnsi="Arial" w:cs="Arial"/>
          <w:sz w:val="28"/>
          <w:szCs w:val="28"/>
          <w:lang w:val="uk-UA"/>
        </w:rPr>
        <w:t xml:space="preserve">тують </w:t>
      </w:r>
      <w:r w:rsidR="004D7D55" w:rsidRPr="00970508">
        <w:rPr>
          <w:rFonts w:ascii="Arial" w:hAnsi="Arial" w:cs="Arial"/>
          <w:sz w:val="28"/>
          <w:szCs w:val="28"/>
          <w:lang w:val="uk-UA"/>
        </w:rPr>
        <w:t xml:space="preserve">баласт, </w:t>
      </w:r>
      <w:r w:rsidR="00397EB5" w:rsidRPr="00970508">
        <w:rPr>
          <w:rFonts w:ascii="Arial" w:hAnsi="Arial" w:cs="Arial"/>
          <w:sz w:val="28"/>
          <w:szCs w:val="28"/>
          <w:lang w:val="uk-UA"/>
        </w:rPr>
        <w:t>або</w:t>
      </w:r>
      <w:r w:rsidR="0063365E" w:rsidRPr="00970508">
        <w:rPr>
          <w:rFonts w:ascii="Arial" w:hAnsi="Arial" w:cs="Arial"/>
          <w:sz w:val="28"/>
          <w:szCs w:val="28"/>
          <w:lang w:val="uk-UA"/>
        </w:rPr>
        <w:t xml:space="preserve"> задіяні в його формуванні</w:t>
      </w:r>
      <w:r w:rsidR="00397EB5" w:rsidRPr="00970508">
        <w:rPr>
          <w:rFonts w:ascii="Arial" w:hAnsi="Arial" w:cs="Arial"/>
          <w:sz w:val="28"/>
          <w:szCs w:val="28"/>
          <w:lang w:val="uk-UA"/>
        </w:rPr>
        <w:t xml:space="preserve">, повинні </w:t>
      </w:r>
      <w:r w:rsidR="0063365E" w:rsidRPr="00970508">
        <w:rPr>
          <w:rFonts w:ascii="Arial" w:hAnsi="Arial" w:cs="Arial"/>
          <w:sz w:val="28"/>
          <w:szCs w:val="28"/>
          <w:lang w:val="uk-UA"/>
        </w:rPr>
        <w:t>бути обладнані стац</w:t>
      </w:r>
      <w:r w:rsidR="0063365E" w:rsidRPr="00970508">
        <w:rPr>
          <w:rFonts w:ascii="Arial" w:hAnsi="Arial" w:cs="Arial"/>
          <w:sz w:val="28"/>
          <w:szCs w:val="28"/>
          <w:lang w:val="uk-UA"/>
        </w:rPr>
        <w:t>і</w:t>
      </w:r>
      <w:r w:rsidR="0063365E" w:rsidRPr="00970508">
        <w:rPr>
          <w:rFonts w:ascii="Arial" w:hAnsi="Arial" w:cs="Arial"/>
          <w:sz w:val="28"/>
          <w:szCs w:val="28"/>
          <w:lang w:val="uk-UA"/>
        </w:rPr>
        <w:t>онарними</w:t>
      </w:r>
      <w:r w:rsidR="00397EB5" w:rsidRPr="00970508">
        <w:rPr>
          <w:rFonts w:ascii="Arial" w:hAnsi="Arial" w:cs="Arial"/>
          <w:sz w:val="28"/>
          <w:szCs w:val="28"/>
          <w:lang w:val="uk-UA"/>
        </w:rPr>
        <w:t xml:space="preserve"> робоч</w:t>
      </w:r>
      <w:r w:rsidR="0063365E" w:rsidRPr="00970508">
        <w:rPr>
          <w:rFonts w:ascii="Arial" w:hAnsi="Arial" w:cs="Arial"/>
          <w:sz w:val="28"/>
          <w:szCs w:val="28"/>
          <w:lang w:val="uk-UA"/>
        </w:rPr>
        <w:t>ими</w:t>
      </w:r>
      <w:r w:rsidR="00397EB5" w:rsidRPr="00970508">
        <w:rPr>
          <w:rFonts w:ascii="Arial" w:hAnsi="Arial" w:cs="Arial"/>
          <w:sz w:val="28"/>
          <w:szCs w:val="28"/>
          <w:lang w:val="uk-UA"/>
        </w:rPr>
        <w:t xml:space="preserve"> місця</w:t>
      </w:r>
      <w:r w:rsidR="0063365E" w:rsidRPr="00970508">
        <w:rPr>
          <w:rFonts w:ascii="Arial" w:hAnsi="Arial" w:cs="Arial"/>
          <w:sz w:val="28"/>
          <w:szCs w:val="28"/>
          <w:lang w:val="uk-UA"/>
        </w:rPr>
        <w:t>ми</w:t>
      </w:r>
      <w:r w:rsidR="00397EB5" w:rsidRPr="00970508">
        <w:rPr>
          <w:rFonts w:ascii="Arial" w:hAnsi="Arial" w:cs="Arial"/>
          <w:sz w:val="28"/>
          <w:szCs w:val="28"/>
          <w:lang w:val="uk-UA"/>
        </w:rPr>
        <w:t xml:space="preserve"> в закритих кабінах. Ці кабіни повинні бути о</w:t>
      </w:r>
      <w:r w:rsidR="00397EB5" w:rsidRPr="00970508">
        <w:rPr>
          <w:rFonts w:ascii="Arial" w:hAnsi="Arial" w:cs="Arial"/>
          <w:sz w:val="28"/>
          <w:szCs w:val="28"/>
          <w:lang w:val="uk-UA"/>
        </w:rPr>
        <w:t>б</w:t>
      </w:r>
      <w:r w:rsidR="00397EB5" w:rsidRPr="00970508">
        <w:rPr>
          <w:rFonts w:ascii="Arial" w:hAnsi="Arial" w:cs="Arial"/>
          <w:sz w:val="28"/>
          <w:szCs w:val="28"/>
          <w:lang w:val="uk-UA"/>
        </w:rPr>
        <w:t xml:space="preserve">ладнані пристроями для запобігання потраплянню пилу. Якщо неможливо забезпечити наявність закритих кабін, пил, іскри та ін. необхідно направити </w:t>
      </w:r>
      <w:r w:rsidRPr="00970508">
        <w:rPr>
          <w:rFonts w:ascii="Arial" w:hAnsi="Arial" w:cs="Arial"/>
          <w:sz w:val="28"/>
          <w:szCs w:val="28"/>
          <w:lang w:val="uk-UA"/>
        </w:rPr>
        <w:t>в сторону</w:t>
      </w:r>
      <w:r w:rsidR="004C4D8C" w:rsidRPr="00970508">
        <w:rPr>
          <w:rFonts w:ascii="Arial" w:hAnsi="Arial" w:cs="Arial"/>
          <w:sz w:val="28"/>
          <w:szCs w:val="28"/>
          <w:lang w:val="uk-UA"/>
        </w:rPr>
        <w:t xml:space="preserve"> </w:t>
      </w:r>
      <w:r w:rsidR="00397EB5" w:rsidRPr="00970508">
        <w:rPr>
          <w:rFonts w:ascii="Arial" w:hAnsi="Arial" w:cs="Arial"/>
          <w:sz w:val="28"/>
          <w:szCs w:val="28"/>
          <w:lang w:val="uk-UA"/>
        </w:rPr>
        <w:t xml:space="preserve">від зони розміщення персоналу, а також </w:t>
      </w:r>
      <w:r w:rsidRPr="00970508">
        <w:rPr>
          <w:rFonts w:ascii="Arial" w:hAnsi="Arial" w:cs="Arial"/>
          <w:sz w:val="28"/>
          <w:szCs w:val="28"/>
          <w:lang w:val="uk-UA"/>
        </w:rPr>
        <w:t>в довіднику з експлуат</w:t>
      </w:r>
      <w:r w:rsidRPr="00970508">
        <w:rPr>
          <w:rFonts w:ascii="Arial" w:hAnsi="Arial" w:cs="Arial"/>
          <w:sz w:val="28"/>
          <w:szCs w:val="28"/>
          <w:lang w:val="uk-UA"/>
        </w:rPr>
        <w:t>а</w:t>
      </w:r>
      <w:r w:rsidRPr="00970508">
        <w:rPr>
          <w:rFonts w:ascii="Arial" w:hAnsi="Arial" w:cs="Arial"/>
          <w:sz w:val="28"/>
          <w:szCs w:val="28"/>
          <w:lang w:val="uk-UA"/>
        </w:rPr>
        <w:t xml:space="preserve">ції повинні бути позначені та зазначені </w:t>
      </w:r>
      <w:r w:rsidR="00397EB5" w:rsidRPr="00970508">
        <w:rPr>
          <w:rFonts w:ascii="Arial" w:hAnsi="Arial" w:cs="Arial"/>
          <w:sz w:val="28"/>
          <w:szCs w:val="28"/>
          <w:lang w:val="uk-UA"/>
        </w:rPr>
        <w:t>індивідуальні засоби захисту (ІЗС) ; див. 8.2.1, 2).</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Якщо заплановане використання </w:t>
      </w:r>
      <w:r w:rsidR="0063365E" w:rsidRPr="00970508">
        <w:rPr>
          <w:rFonts w:ascii="Arial" w:hAnsi="Arial" w:cs="Arial"/>
          <w:sz w:val="28"/>
          <w:szCs w:val="28"/>
          <w:lang w:val="uk-UA"/>
        </w:rPr>
        <w:t xml:space="preserve">машини </w:t>
      </w:r>
      <w:r w:rsidRPr="00970508">
        <w:rPr>
          <w:rFonts w:ascii="Arial" w:hAnsi="Arial" w:cs="Arial"/>
          <w:sz w:val="28"/>
          <w:szCs w:val="28"/>
          <w:lang w:val="uk-UA"/>
        </w:rPr>
        <w:t>спричин</w:t>
      </w:r>
      <w:r w:rsidR="006E61C1" w:rsidRPr="00970508">
        <w:rPr>
          <w:rFonts w:ascii="Arial" w:hAnsi="Arial" w:cs="Arial"/>
          <w:sz w:val="28"/>
          <w:szCs w:val="28"/>
          <w:lang w:val="uk-UA"/>
        </w:rPr>
        <w:t>я</w:t>
      </w:r>
      <w:r w:rsidR="004D7D55" w:rsidRPr="00970508">
        <w:rPr>
          <w:rFonts w:ascii="Arial" w:hAnsi="Arial" w:cs="Arial"/>
          <w:sz w:val="28"/>
          <w:szCs w:val="28"/>
          <w:lang w:val="uk-UA"/>
        </w:rPr>
        <w:t>є</w:t>
      </w:r>
      <w:r w:rsidRPr="00970508">
        <w:rPr>
          <w:rFonts w:ascii="Arial" w:hAnsi="Arial" w:cs="Arial"/>
          <w:sz w:val="28"/>
          <w:szCs w:val="28"/>
          <w:lang w:val="uk-UA"/>
        </w:rPr>
        <w:t xml:space="preserve"> попадання пилу в кабіну, виробник повинен використовувати </w:t>
      </w:r>
      <w:r w:rsidR="00B72727" w:rsidRPr="00970508">
        <w:rPr>
          <w:rFonts w:ascii="Arial" w:hAnsi="Arial" w:cs="Arial"/>
          <w:sz w:val="28"/>
          <w:szCs w:val="28"/>
          <w:lang w:val="uk-UA"/>
        </w:rPr>
        <w:t>фільтри дисперсних часток</w:t>
      </w:r>
      <w:r w:rsidR="0079370A" w:rsidRPr="00970508">
        <w:rPr>
          <w:rFonts w:ascii="Arial" w:hAnsi="Arial" w:cs="Arial"/>
          <w:sz w:val="28"/>
          <w:szCs w:val="28"/>
          <w:lang w:val="uk-UA"/>
        </w:rPr>
        <w:t>,</w:t>
      </w:r>
      <w:r w:rsidRPr="00970508">
        <w:rPr>
          <w:rFonts w:ascii="Arial" w:hAnsi="Arial" w:cs="Arial"/>
          <w:sz w:val="28"/>
          <w:szCs w:val="28"/>
          <w:lang w:val="uk-UA"/>
        </w:rPr>
        <w:t xml:space="preserve"> призначені для запобігання потрапляння 95% пилу, як зазначено нижче, в кабіну; перевірка цього фракційного фільтру повинна проводитися відпов</w:t>
      </w:r>
      <w:r w:rsidRPr="00970508">
        <w:rPr>
          <w:rFonts w:ascii="Arial" w:hAnsi="Arial" w:cs="Arial"/>
          <w:sz w:val="28"/>
          <w:szCs w:val="28"/>
          <w:lang w:val="uk-UA"/>
        </w:rPr>
        <w:t>і</w:t>
      </w:r>
      <w:r w:rsidRPr="00970508">
        <w:rPr>
          <w:rFonts w:ascii="Arial" w:hAnsi="Arial" w:cs="Arial"/>
          <w:sz w:val="28"/>
          <w:szCs w:val="28"/>
          <w:lang w:val="uk-UA"/>
        </w:rPr>
        <w:t>дно до вимог ISO 10263-2.</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Склад пилу, що використовується для розрахунку вибору </w:t>
      </w:r>
      <w:r w:rsidR="0079370A" w:rsidRPr="00970508">
        <w:rPr>
          <w:rFonts w:ascii="Arial" w:hAnsi="Arial" w:cs="Arial"/>
          <w:sz w:val="28"/>
          <w:szCs w:val="28"/>
          <w:lang w:val="uk-UA"/>
        </w:rPr>
        <w:t>фракційного фільтру</w:t>
      </w:r>
      <w:r w:rsidRPr="00970508">
        <w:rPr>
          <w:rFonts w:ascii="Arial" w:hAnsi="Arial" w:cs="Arial"/>
          <w:sz w:val="28"/>
          <w:szCs w:val="28"/>
          <w:lang w:val="uk-UA"/>
        </w:rPr>
        <w:t xml:space="preserve"> повинен бути таким, як показано на Рисунку 1.</w:t>
      </w:r>
    </w:p>
    <w:p w:rsidR="00397EB5" w:rsidRPr="00970508" w:rsidRDefault="00380FD1" w:rsidP="00397EB5">
      <w:pPr>
        <w:contextualSpacing/>
        <w:rPr>
          <w:rFonts w:ascii="Arial" w:hAnsi="Arial" w:cs="Arial"/>
          <w:b/>
          <w:sz w:val="28"/>
          <w:szCs w:val="28"/>
          <w:lang w:val="uk-UA"/>
        </w:rPr>
      </w:pPr>
      <w:r w:rsidRPr="00970508">
        <w:rPr>
          <w:rFonts w:ascii="Arial" w:hAnsi="Arial" w:cs="Arial"/>
          <w:noProof/>
          <w:sz w:val="28"/>
          <w:szCs w:val="28"/>
          <w:lang w:val="uk-UA" w:eastAsia="uk-UA"/>
        </w:rPr>
        <w:drawing>
          <wp:anchor distT="0" distB="0" distL="0" distR="0" simplePos="0" relativeHeight="251658752" behindDoc="1" locked="0" layoutInCell="1" allowOverlap="1">
            <wp:simplePos x="0" y="0"/>
            <wp:positionH relativeFrom="page">
              <wp:posOffset>1651000</wp:posOffset>
            </wp:positionH>
            <wp:positionV relativeFrom="paragraph">
              <wp:posOffset>180340</wp:posOffset>
            </wp:positionV>
            <wp:extent cx="4929505" cy="2313940"/>
            <wp:effectExtent l="19050" t="0" r="4445" b="0"/>
            <wp:wrapTopAndBottom/>
            <wp:docPr id="6" name="image1.png" descr="image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age description                "/>
                    <pic:cNvPicPr>
                      <a:picLocks noChangeAspect="1" noChangeArrowheads="1"/>
                    </pic:cNvPicPr>
                  </pic:nvPicPr>
                  <pic:blipFill>
                    <a:blip r:embed="rId20" cstate="print"/>
                    <a:srcRect/>
                    <a:stretch>
                      <a:fillRect/>
                    </a:stretch>
                  </pic:blipFill>
                  <pic:spPr bwMode="auto">
                    <a:xfrm>
                      <a:off x="0" y="0"/>
                      <a:ext cx="4929505" cy="2313940"/>
                    </a:xfrm>
                    <a:prstGeom prst="rect">
                      <a:avLst/>
                    </a:prstGeom>
                    <a:noFill/>
                  </pic:spPr>
                </pic:pic>
              </a:graphicData>
            </a:graphic>
          </wp:anchor>
        </w:drawing>
      </w:r>
      <w:r w:rsidR="00397EB5" w:rsidRPr="00970508">
        <w:rPr>
          <w:rFonts w:ascii="Arial" w:hAnsi="Arial" w:cs="Arial"/>
          <w:b/>
          <w:sz w:val="28"/>
          <w:szCs w:val="28"/>
          <w:lang w:val="uk-UA"/>
        </w:rPr>
        <w:t>Умовні позначення</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1 відсотковий вміст по масі</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2 діаметр частинок</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contextualSpacing/>
        <w:jc w:val="center"/>
        <w:rPr>
          <w:rFonts w:ascii="Arial" w:hAnsi="Arial" w:cs="Arial"/>
          <w:b/>
          <w:sz w:val="28"/>
          <w:szCs w:val="28"/>
          <w:lang w:val="uk-UA"/>
        </w:rPr>
      </w:pPr>
      <w:r w:rsidRPr="00970508">
        <w:rPr>
          <w:rFonts w:ascii="Arial" w:hAnsi="Arial" w:cs="Arial"/>
          <w:b/>
          <w:sz w:val="28"/>
          <w:szCs w:val="28"/>
          <w:lang w:val="uk-UA"/>
        </w:rPr>
        <w:t>Рисунок 1 - Розподіл розміру частинок пилу для вибору фільтрів</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Система вентиляції повинна</w:t>
      </w:r>
      <w:r w:rsidR="008166D7" w:rsidRPr="00970508">
        <w:rPr>
          <w:rFonts w:ascii="Arial" w:hAnsi="Arial" w:cs="Arial"/>
          <w:sz w:val="28"/>
          <w:szCs w:val="28"/>
          <w:lang w:val="uk-UA"/>
        </w:rPr>
        <w:t xml:space="preserve"> бути спроможна</w:t>
      </w:r>
      <w:r w:rsidRPr="00970508">
        <w:rPr>
          <w:rFonts w:ascii="Arial" w:hAnsi="Arial" w:cs="Arial"/>
          <w:sz w:val="28"/>
          <w:szCs w:val="28"/>
          <w:lang w:val="uk-UA"/>
        </w:rPr>
        <w:t xml:space="preserve"> забезпечува</w:t>
      </w:r>
      <w:r w:rsidR="008166D7" w:rsidRPr="00970508">
        <w:rPr>
          <w:rFonts w:ascii="Arial" w:hAnsi="Arial" w:cs="Arial"/>
          <w:sz w:val="28"/>
          <w:szCs w:val="28"/>
          <w:lang w:val="uk-UA"/>
        </w:rPr>
        <w:t>ти</w:t>
      </w:r>
      <w:r w:rsidRPr="00970508">
        <w:rPr>
          <w:rFonts w:ascii="Arial" w:hAnsi="Arial" w:cs="Arial"/>
          <w:sz w:val="28"/>
          <w:szCs w:val="28"/>
          <w:lang w:val="uk-UA"/>
        </w:rPr>
        <w:t xml:space="preserve"> кабіну фільтрованим свіжим повітрям </w:t>
      </w:r>
      <w:r w:rsidR="00A62972" w:rsidRPr="00970508">
        <w:rPr>
          <w:rFonts w:ascii="Arial" w:hAnsi="Arial" w:cs="Arial"/>
          <w:sz w:val="28"/>
          <w:szCs w:val="28"/>
          <w:lang w:val="uk-UA"/>
        </w:rPr>
        <w:t xml:space="preserve">щонайменше </w:t>
      </w:r>
      <w:r w:rsidRPr="00970508">
        <w:rPr>
          <w:rFonts w:ascii="Arial" w:hAnsi="Arial" w:cs="Arial"/>
          <w:sz w:val="28"/>
          <w:szCs w:val="28"/>
          <w:lang w:val="uk-UA"/>
        </w:rPr>
        <w:t>60 м</w:t>
      </w:r>
      <w:r w:rsidRPr="00970508">
        <w:rPr>
          <w:rFonts w:ascii="Arial" w:hAnsi="Arial" w:cs="Arial"/>
          <w:sz w:val="28"/>
          <w:szCs w:val="28"/>
          <w:vertAlign w:val="superscript"/>
          <w:lang w:val="uk-UA"/>
        </w:rPr>
        <w:t>3</w:t>
      </w:r>
      <w:r w:rsidRPr="00970508">
        <w:rPr>
          <w:rFonts w:ascii="Arial" w:hAnsi="Arial" w:cs="Arial"/>
          <w:sz w:val="28"/>
          <w:szCs w:val="28"/>
          <w:lang w:val="uk-UA"/>
        </w:rPr>
        <w:t xml:space="preserve"> на людину за годину </w:t>
      </w:r>
      <w:r w:rsidR="00A62972" w:rsidRPr="00970508">
        <w:rPr>
          <w:rFonts w:ascii="Arial" w:hAnsi="Arial" w:cs="Arial"/>
          <w:sz w:val="28"/>
          <w:szCs w:val="28"/>
          <w:lang w:val="uk-UA"/>
        </w:rPr>
        <w:t xml:space="preserve">принаймні </w:t>
      </w:r>
      <w:r w:rsidRPr="00970508">
        <w:rPr>
          <w:rFonts w:ascii="Arial" w:hAnsi="Arial" w:cs="Arial"/>
          <w:sz w:val="28"/>
          <w:szCs w:val="28"/>
          <w:lang w:val="uk-UA"/>
        </w:rPr>
        <w:t>120 м</w:t>
      </w:r>
      <w:r w:rsidRPr="00970508">
        <w:rPr>
          <w:rFonts w:ascii="Arial" w:hAnsi="Arial" w:cs="Arial"/>
          <w:sz w:val="28"/>
          <w:szCs w:val="28"/>
          <w:vertAlign w:val="superscript"/>
          <w:lang w:val="uk-UA"/>
        </w:rPr>
        <w:t>3</w:t>
      </w:r>
      <w:r w:rsidRPr="00970508">
        <w:rPr>
          <w:rFonts w:ascii="Arial" w:hAnsi="Arial" w:cs="Arial"/>
          <w:sz w:val="28"/>
          <w:szCs w:val="28"/>
          <w:lang w:val="uk-UA"/>
        </w:rPr>
        <w:t>/</w:t>
      </w:r>
      <w:proofErr w:type="spellStart"/>
      <w:r w:rsidRPr="00970508">
        <w:rPr>
          <w:rFonts w:ascii="Arial" w:hAnsi="Arial" w:cs="Arial"/>
          <w:sz w:val="28"/>
          <w:szCs w:val="28"/>
          <w:lang w:val="uk-UA"/>
        </w:rPr>
        <w:t>год</w:t>
      </w:r>
      <w:proofErr w:type="spellEnd"/>
      <w:r w:rsidRPr="00970508">
        <w:rPr>
          <w:rFonts w:ascii="Arial" w:hAnsi="Arial" w:cs="Arial"/>
          <w:sz w:val="28"/>
          <w:szCs w:val="28"/>
          <w:lang w:val="uk-UA"/>
        </w:rPr>
        <w:t>).</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Якщо кабіна обладнана системою</w:t>
      </w:r>
      <w:r w:rsidR="00B72727" w:rsidRPr="00970508">
        <w:rPr>
          <w:rFonts w:ascii="Arial" w:hAnsi="Arial" w:cs="Arial"/>
          <w:sz w:val="28"/>
          <w:szCs w:val="28"/>
          <w:lang w:val="uk-UA"/>
        </w:rPr>
        <w:t xml:space="preserve"> </w:t>
      </w:r>
      <w:proofErr w:type="spellStart"/>
      <w:r w:rsidR="00645D2D" w:rsidRPr="00970508">
        <w:rPr>
          <w:rFonts w:ascii="Arial" w:hAnsi="Arial" w:cs="Arial"/>
          <w:sz w:val="28"/>
          <w:szCs w:val="28"/>
          <w:lang w:val="uk-UA"/>
        </w:rPr>
        <w:t>наддуву</w:t>
      </w:r>
      <w:proofErr w:type="spellEnd"/>
      <w:r w:rsidRPr="00970508">
        <w:rPr>
          <w:rFonts w:ascii="Arial" w:hAnsi="Arial" w:cs="Arial"/>
          <w:sz w:val="28"/>
          <w:szCs w:val="28"/>
          <w:lang w:val="uk-UA"/>
        </w:rPr>
        <w:t xml:space="preserve">, </w:t>
      </w:r>
      <w:r w:rsidR="00B16C42" w:rsidRPr="00970508">
        <w:rPr>
          <w:rFonts w:ascii="Arial" w:hAnsi="Arial" w:cs="Arial"/>
          <w:sz w:val="28"/>
          <w:szCs w:val="28"/>
          <w:lang w:val="uk-UA"/>
        </w:rPr>
        <w:t>систем</w:t>
      </w:r>
      <w:r w:rsidR="00120AEB" w:rsidRPr="00970508">
        <w:rPr>
          <w:rFonts w:ascii="Arial" w:hAnsi="Arial" w:cs="Arial"/>
          <w:sz w:val="28"/>
          <w:szCs w:val="28"/>
          <w:lang w:val="uk-UA"/>
        </w:rPr>
        <w:t>а</w:t>
      </w:r>
      <w:r w:rsidR="00B16C42" w:rsidRPr="00970508">
        <w:rPr>
          <w:rFonts w:ascii="Arial" w:hAnsi="Arial" w:cs="Arial"/>
          <w:sz w:val="28"/>
          <w:szCs w:val="28"/>
          <w:lang w:val="uk-UA"/>
        </w:rPr>
        <w:t xml:space="preserve"> повинна бути </w:t>
      </w:r>
      <w:r w:rsidRPr="00970508">
        <w:rPr>
          <w:rFonts w:ascii="Arial" w:hAnsi="Arial" w:cs="Arial"/>
          <w:sz w:val="28"/>
          <w:szCs w:val="28"/>
          <w:lang w:val="uk-UA"/>
        </w:rPr>
        <w:t>в</w:t>
      </w:r>
      <w:r w:rsidRPr="00970508">
        <w:rPr>
          <w:rFonts w:ascii="Arial" w:hAnsi="Arial" w:cs="Arial"/>
          <w:sz w:val="28"/>
          <w:szCs w:val="28"/>
          <w:lang w:val="uk-UA"/>
        </w:rPr>
        <w:t>и</w:t>
      </w:r>
      <w:r w:rsidRPr="00970508">
        <w:rPr>
          <w:rFonts w:ascii="Arial" w:hAnsi="Arial" w:cs="Arial"/>
          <w:sz w:val="28"/>
          <w:szCs w:val="28"/>
          <w:lang w:val="uk-UA"/>
        </w:rPr>
        <w:t>пробуван</w:t>
      </w:r>
      <w:r w:rsidR="00B16C42" w:rsidRPr="00970508">
        <w:rPr>
          <w:rFonts w:ascii="Arial" w:hAnsi="Arial" w:cs="Arial"/>
          <w:sz w:val="28"/>
          <w:szCs w:val="28"/>
          <w:lang w:val="uk-UA"/>
        </w:rPr>
        <w:t>а</w:t>
      </w:r>
      <w:r w:rsidRPr="00970508">
        <w:rPr>
          <w:rFonts w:ascii="Arial" w:hAnsi="Arial" w:cs="Arial"/>
          <w:sz w:val="28"/>
          <w:szCs w:val="28"/>
          <w:lang w:val="uk-UA"/>
        </w:rPr>
        <w:t xml:space="preserve"> відповідно до вимог ISO 10263-3 і </w:t>
      </w:r>
      <w:r w:rsidR="004A5F0E" w:rsidRPr="00970508">
        <w:rPr>
          <w:rFonts w:ascii="Arial" w:hAnsi="Arial" w:cs="Arial"/>
          <w:sz w:val="28"/>
          <w:szCs w:val="28"/>
          <w:lang w:val="uk-UA"/>
        </w:rPr>
        <w:t xml:space="preserve">вона </w:t>
      </w:r>
      <w:r w:rsidRPr="00970508">
        <w:rPr>
          <w:rFonts w:ascii="Arial" w:hAnsi="Arial" w:cs="Arial"/>
          <w:sz w:val="28"/>
          <w:szCs w:val="28"/>
          <w:lang w:val="uk-UA"/>
        </w:rPr>
        <w:t>повинна забезпечувати внутрішній позитивний тиск не менше</w:t>
      </w:r>
      <w:r w:rsidR="00B16C42" w:rsidRPr="00970508">
        <w:rPr>
          <w:rFonts w:ascii="Arial" w:hAnsi="Arial" w:cs="Arial"/>
          <w:sz w:val="28"/>
          <w:szCs w:val="28"/>
          <w:lang w:val="uk-UA"/>
        </w:rPr>
        <w:t xml:space="preserve"> ніж</w:t>
      </w:r>
      <w:r w:rsidRPr="00970508">
        <w:rPr>
          <w:rFonts w:ascii="Arial" w:hAnsi="Arial" w:cs="Arial"/>
          <w:sz w:val="28"/>
          <w:szCs w:val="28"/>
          <w:lang w:val="uk-UA"/>
        </w:rPr>
        <w:t xml:space="preserve"> 50 Па.</w:t>
      </w:r>
    </w:p>
    <w:p w:rsidR="00397EB5" w:rsidRPr="00970508" w:rsidRDefault="00397EB5" w:rsidP="00397EB5">
      <w:pPr>
        <w:rPr>
          <w:rFonts w:ascii="Arial" w:hAnsi="Arial" w:cs="Arial"/>
          <w:b/>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 xml:space="preserve">5.4.7 Видимість з </w:t>
      </w:r>
      <w:r w:rsidR="0063365E" w:rsidRPr="00970508">
        <w:rPr>
          <w:rFonts w:ascii="Arial" w:hAnsi="Arial" w:cs="Arial"/>
          <w:b/>
          <w:sz w:val="28"/>
          <w:szCs w:val="28"/>
          <w:lang w:val="uk-UA"/>
        </w:rPr>
        <w:t>поста машиніста</w:t>
      </w: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5.4.7.1 Загальні положення</w:t>
      </w:r>
    </w:p>
    <w:p w:rsidR="0063365E" w:rsidRPr="00970508" w:rsidRDefault="0063365E" w:rsidP="00397EB5">
      <w:pPr>
        <w:contextualSpacing/>
        <w:rPr>
          <w:rFonts w:ascii="Arial" w:hAnsi="Arial" w:cs="Arial"/>
          <w:sz w:val="28"/>
          <w:szCs w:val="28"/>
          <w:lang w:val="uk-UA"/>
        </w:rPr>
      </w:pPr>
      <w:r w:rsidRPr="00970508">
        <w:rPr>
          <w:rFonts w:ascii="Arial" w:hAnsi="Arial" w:cs="Arial"/>
          <w:sz w:val="28"/>
          <w:szCs w:val="28"/>
          <w:lang w:val="uk-UA"/>
        </w:rPr>
        <w:t>Вимоги цього підпункту повинні бути дотримані у всіх випадках.</w:t>
      </w:r>
    </w:p>
    <w:p w:rsidR="00397EB5" w:rsidRPr="00970508" w:rsidRDefault="00191634" w:rsidP="00397EB5">
      <w:pPr>
        <w:contextualSpacing/>
        <w:rPr>
          <w:rFonts w:ascii="Arial" w:hAnsi="Arial" w:cs="Arial"/>
          <w:sz w:val="28"/>
          <w:szCs w:val="28"/>
          <w:lang w:val="uk-UA"/>
        </w:rPr>
      </w:pPr>
      <w:r w:rsidRPr="00970508">
        <w:rPr>
          <w:rFonts w:ascii="Arial" w:hAnsi="Arial" w:cs="Arial"/>
          <w:sz w:val="28"/>
          <w:szCs w:val="28"/>
          <w:lang w:val="uk-UA"/>
        </w:rPr>
        <w:t>З</w:t>
      </w:r>
      <w:r w:rsidR="00397EB5" w:rsidRPr="00970508">
        <w:rPr>
          <w:rFonts w:ascii="Arial" w:hAnsi="Arial" w:cs="Arial"/>
          <w:sz w:val="28"/>
          <w:szCs w:val="28"/>
          <w:lang w:val="uk-UA"/>
        </w:rPr>
        <w:t xml:space="preserve"> робочих кабін і кабін, призначених як для роботи, так і для експлу</w:t>
      </w:r>
      <w:r w:rsidR="00397EB5" w:rsidRPr="00970508">
        <w:rPr>
          <w:rFonts w:ascii="Arial" w:hAnsi="Arial" w:cs="Arial"/>
          <w:sz w:val="28"/>
          <w:szCs w:val="28"/>
          <w:lang w:val="uk-UA"/>
        </w:rPr>
        <w:t>а</w:t>
      </w:r>
      <w:r w:rsidR="00397EB5" w:rsidRPr="00970508">
        <w:rPr>
          <w:rFonts w:ascii="Arial" w:hAnsi="Arial" w:cs="Arial"/>
          <w:sz w:val="28"/>
          <w:szCs w:val="28"/>
          <w:lang w:val="uk-UA"/>
        </w:rPr>
        <w:t xml:space="preserve">тації, а також з постійних робочих місць поза кабінами, оператори повинні мати безпосередній або </w:t>
      </w:r>
      <w:r w:rsidRPr="00970508">
        <w:rPr>
          <w:rFonts w:ascii="Arial" w:hAnsi="Arial" w:cs="Arial"/>
          <w:sz w:val="28"/>
          <w:szCs w:val="28"/>
          <w:lang w:val="uk-UA"/>
        </w:rPr>
        <w:t>опосередкований</w:t>
      </w:r>
      <w:r w:rsidR="006D18FD" w:rsidRPr="00970508">
        <w:rPr>
          <w:rFonts w:ascii="Arial" w:hAnsi="Arial" w:cs="Arial"/>
          <w:sz w:val="28"/>
          <w:szCs w:val="28"/>
          <w:lang w:val="uk-UA"/>
        </w:rPr>
        <w:t xml:space="preserve"> </w:t>
      </w:r>
      <w:r w:rsidR="00397EB5" w:rsidRPr="00970508">
        <w:rPr>
          <w:rFonts w:ascii="Arial" w:hAnsi="Arial" w:cs="Arial"/>
          <w:sz w:val="28"/>
          <w:szCs w:val="28"/>
          <w:lang w:val="uk-UA"/>
        </w:rPr>
        <w:t>огляд, наприклад за допомогою монітора відповідно до вимог ISO 16001, робочих інструментів, якими вони керують, і огляд на всі</w:t>
      </w:r>
      <w:r w:rsidR="00A8236F" w:rsidRPr="00970508">
        <w:rPr>
          <w:rFonts w:ascii="Arial" w:hAnsi="Arial" w:cs="Arial"/>
          <w:sz w:val="28"/>
          <w:szCs w:val="28"/>
          <w:lang w:val="uk-UA"/>
        </w:rPr>
        <w:t>й ділянці</w:t>
      </w:r>
      <w:r w:rsidR="00397EB5" w:rsidRPr="00970508">
        <w:rPr>
          <w:rFonts w:ascii="Arial" w:hAnsi="Arial" w:cs="Arial"/>
          <w:sz w:val="28"/>
          <w:szCs w:val="28"/>
          <w:lang w:val="uk-UA"/>
        </w:rPr>
        <w:t xml:space="preserve"> колії, наскільки це необхідно для безпечної експлуатації. Крім цього, оператор повинен мати </w:t>
      </w:r>
      <w:r w:rsidR="006D18FD" w:rsidRPr="00970508">
        <w:rPr>
          <w:rFonts w:ascii="Arial" w:hAnsi="Arial" w:cs="Arial"/>
          <w:sz w:val="28"/>
          <w:szCs w:val="28"/>
          <w:lang w:val="uk-UA"/>
        </w:rPr>
        <w:t xml:space="preserve">безпосередню </w:t>
      </w:r>
      <w:r w:rsidR="00397EB5" w:rsidRPr="00970508">
        <w:rPr>
          <w:rFonts w:ascii="Arial" w:hAnsi="Arial" w:cs="Arial"/>
          <w:sz w:val="28"/>
          <w:szCs w:val="28"/>
          <w:lang w:val="uk-UA"/>
        </w:rPr>
        <w:t xml:space="preserve">або </w:t>
      </w:r>
      <w:r w:rsidR="0079370A" w:rsidRPr="00970508">
        <w:rPr>
          <w:rFonts w:ascii="Arial" w:hAnsi="Arial" w:cs="Arial"/>
          <w:sz w:val="28"/>
          <w:szCs w:val="28"/>
          <w:lang w:val="uk-UA"/>
        </w:rPr>
        <w:t>опос</w:t>
      </w:r>
      <w:r w:rsidR="0079370A" w:rsidRPr="00970508">
        <w:rPr>
          <w:rFonts w:ascii="Arial" w:hAnsi="Arial" w:cs="Arial"/>
          <w:sz w:val="28"/>
          <w:szCs w:val="28"/>
          <w:lang w:val="uk-UA"/>
        </w:rPr>
        <w:t>е</w:t>
      </w:r>
      <w:r w:rsidR="0079370A" w:rsidRPr="00970508">
        <w:rPr>
          <w:rFonts w:ascii="Arial" w:hAnsi="Arial" w:cs="Arial"/>
          <w:sz w:val="28"/>
          <w:szCs w:val="28"/>
          <w:lang w:val="uk-UA"/>
        </w:rPr>
        <w:t>редковану</w:t>
      </w:r>
      <w:r w:rsidR="006D18FD" w:rsidRPr="00970508">
        <w:rPr>
          <w:rFonts w:ascii="Arial" w:hAnsi="Arial" w:cs="Arial"/>
          <w:sz w:val="28"/>
          <w:szCs w:val="28"/>
          <w:lang w:val="uk-UA"/>
        </w:rPr>
        <w:t xml:space="preserve"> </w:t>
      </w:r>
      <w:r w:rsidR="00397EB5" w:rsidRPr="00970508">
        <w:rPr>
          <w:rFonts w:ascii="Arial" w:hAnsi="Arial" w:cs="Arial"/>
          <w:sz w:val="28"/>
          <w:szCs w:val="28"/>
          <w:lang w:val="uk-UA"/>
        </w:rPr>
        <w:t>видимість будь-якої частини колії, на якій може виникнути загр</w:t>
      </w:r>
      <w:r w:rsidR="00397EB5" w:rsidRPr="00970508">
        <w:rPr>
          <w:rFonts w:ascii="Arial" w:hAnsi="Arial" w:cs="Arial"/>
          <w:sz w:val="28"/>
          <w:szCs w:val="28"/>
          <w:lang w:val="uk-UA"/>
        </w:rPr>
        <w:t>о</w:t>
      </w:r>
      <w:r w:rsidR="00397EB5" w:rsidRPr="00970508">
        <w:rPr>
          <w:rFonts w:ascii="Arial" w:hAnsi="Arial" w:cs="Arial"/>
          <w:sz w:val="28"/>
          <w:szCs w:val="28"/>
          <w:lang w:val="uk-UA"/>
        </w:rPr>
        <w:t>за здоров’ю людей під час експлуатації вагон</w:t>
      </w:r>
      <w:r w:rsidR="005F3CE4" w:rsidRPr="00970508">
        <w:rPr>
          <w:rFonts w:ascii="Arial" w:hAnsi="Arial" w:cs="Arial"/>
          <w:sz w:val="28"/>
          <w:szCs w:val="28"/>
          <w:lang w:val="uk-UA"/>
        </w:rPr>
        <w:t>а</w:t>
      </w:r>
      <w:r w:rsidR="00397EB5" w:rsidRPr="00970508">
        <w:rPr>
          <w:rFonts w:ascii="Arial" w:hAnsi="Arial" w:cs="Arial"/>
          <w:sz w:val="28"/>
          <w:szCs w:val="28"/>
          <w:lang w:val="uk-UA"/>
        </w:rPr>
        <w:t xml:space="preserve"> за призначенням, а також, видимість попереду, необхідну для зупинки перед перешкодою. Робочі і</w:t>
      </w:r>
      <w:r w:rsidR="00397EB5" w:rsidRPr="00970508">
        <w:rPr>
          <w:rFonts w:ascii="Arial" w:hAnsi="Arial" w:cs="Arial"/>
          <w:sz w:val="28"/>
          <w:szCs w:val="28"/>
          <w:lang w:val="uk-UA"/>
        </w:rPr>
        <w:t>н</w:t>
      </w:r>
      <w:r w:rsidR="00397EB5" w:rsidRPr="00970508">
        <w:rPr>
          <w:rFonts w:ascii="Arial" w:hAnsi="Arial" w:cs="Arial"/>
          <w:sz w:val="28"/>
          <w:szCs w:val="28"/>
          <w:lang w:val="uk-UA"/>
        </w:rPr>
        <w:t xml:space="preserve">струменти та робоча зона повинні знаходитися в секторі </w:t>
      </w:r>
      <w:r w:rsidRPr="00970508">
        <w:rPr>
          <w:rFonts w:ascii="Arial" w:hAnsi="Arial" w:cs="Arial"/>
          <w:sz w:val="28"/>
          <w:szCs w:val="28"/>
          <w:lang w:val="uk-UA"/>
        </w:rPr>
        <w:t xml:space="preserve">видимості </w:t>
      </w:r>
      <w:r w:rsidR="00397EB5" w:rsidRPr="00970508">
        <w:rPr>
          <w:rFonts w:ascii="Arial" w:hAnsi="Arial" w:cs="Arial"/>
          <w:sz w:val="28"/>
          <w:szCs w:val="28"/>
          <w:lang w:val="uk-UA"/>
        </w:rPr>
        <w:t>А, н</w:t>
      </w:r>
      <w:r w:rsidR="00397EB5" w:rsidRPr="00970508">
        <w:rPr>
          <w:rFonts w:ascii="Arial" w:hAnsi="Arial" w:cs="Arial"/>
          <w:sz w:val="28"/>
          <w:szCs w:val="28"/>
          <w:lang w:val="uk-UA"/>
        </w:rPr>
        <w:t>а</w:t>
      </w:r>
      <w:r w:rsidR="00397EB5" w:rsidRPr="00970508">
        <w:rPr>
          <w:rFonts w:ascii="Arial" w:hAnsi="Arial" w:cs="Arial"/>
          <w:sz w:val="28"/>
          <w:szCs w:val="28"/>
          <w:lang w:val="uk-UA"/>
        </w:rPr>
        <w:t xml:space="preserve">скільки це технічно можливо, </w:t>
      </w:r>
      <w:r w:rsidRPr="00970508">
        <w:rPr>
          <w:rFonts w:ascii="Arial" w:hAnsi="Arial" w:cs="Arial"/>
          <w:sz w:val="28"/>
          <w:szCs w:val="28"/>
          <w:lang w:val="uk-UA"/>
        </w:rPr>
        <w:t>а в інших випадках</w:t>
      </w:r>
      <w:r w:rsidR="006D18FD" w:rsidRPr="00970508">
        <w:rPr>
          <w:rFonts w:ascii="Arial" w:hAnsi="Arial" w:cs="Arial"/>
          <w:sz w:val="28"/>
          <w:szCs w:val="28"/>
          <w:lang w:val="uk-UA"/>
        </w:rPr>
        <w:t xml:space="preserve"> </w:t>
      </w:r>
      <w:r w:rsidRPr="00970508">
        <w:rPr>
          <w:rFonts w:ascii="Arial" w:hAnsi="Arial" w:cs="Arial"/>
          <w:sz w:val="28"/>
          <w:szCs w:val="28"/>
          <w:lang w:val="uk-UA"/>
        </w:rPr>
        <w:t>у</w:t>
      </w:r>
      <w:r w:rsidR="00397EB5" w:rsidRPr="00970508">
        <w:rPr>
          <w:rFonts w:ascii="Arial" w:hAnsi="Arial" w:cs="Arial"/>
          <w:sz w:val="28"/>
          <w:szCs w:val="28"/>
          <w:lang w:val="uk-UA"/>
        </w:rPr>
        <w:t xml:space="preserve"> секторах видимості B і C відповідно до вимог ISO 5006:2006, Таблиця 1.</w:t>
      </w:r>
    </w:p>
    <w:p w:rsidR="00397EB5" w:rsidRPr="00970508" w:rsidRDefault="00397EB5" w:rsidP="00397EB5">
      <w:pPr>
        <w:rPr>
          <w:rFonts w:ascii="Arial" w:hAnsi="Arial" w:cs="Arial"/>
          <w:b/>
          <w:sz w:val="28"/>
          <w:szCs w:val="28"/>
          <w:lang w:val="uk-UA"/>
        </w:rPr>
      </w:pPr>
    </w:p>
    <w:p w:rsidR="00397EB5" w:rsidRPr="008A7B94" w:rsidRDefault="00397EB5" w:rsidP="00397EB5">
      <w:pPr>
        <w:rPr>
          <w:rFonts w:ascii="Arial" w:hAnsi="Arial" w:cs="Arial"/>
          <w:b/>
          <w:sz w:val="28"/>
          <w:szCs w:val="28"/>
        </w:rPr>
      </w:pPr>
      <w:r w:rsidRPr="00970508">
        <w:rPr>
          <w:rFonts w:ascii="Arial" w:hAnsi="Arial" w:cs="Arial"/>
          <w:b/>
          <w:sz w:val="28"/>
          <w:szCs w:val="28"/>
          <w:lang w:val="uk-UA"/>
        </w:rPr>
        <w:t xml:space="preserve">5.4.7.2 У </w:t>
      </w:r>
      <w:r w:rsidR="00740E64" w:rsidRPr="00970508">
        <w:rPr>
          <w:rFonts w:ascii="Arial" w:hAnsi="Arial" w:cs="Arial"/>
          <w:b/>
          <w:sz w:val="28"/>
          <w:szCs w:val="28"/>
          <w:lang w:val="uk-UA"/>
        </w:rPr>
        <w:t>ходовому</w:t>
      </w:r>
      <w:r w:rsidR="002F2EE3" w:rsidRPr="008A7B94">
        <w:rPr>
          <w:rFonts w:ascii="Arial" w:hAnsi="Arial" w:cs="Arial"/>
          <w:b/>
          <w:sz w:val="28"/>
          <w:szCs w:val="28"/>
        </w:rPr>
        <w:t xml:space="preserve"> </w:t>
      </w:r>
      <w:r w:rsidR="002F2EE3" w:rsidRPr="002F2EE3">
        <w:rPr>
          <w:rFonts w:ascii="Arial" w:hAnsi="Arial" w:cs="Arial"/>
          <w:b/>
          <w:sz w:val="28"/>
          <w:szCs w:val="28"/>
          <w:lang w:val="uk-UA"/>
        </w:rPr>
        <w:t>положенні</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Колія і сигнали </w:t>
      </w:r>
      <w:proofErr w:type="spellStart"/>
      <w:r w:rsidR="000D74A3" w:rsidRPr="00970508">
        <w:rPr>
          <w:rFonts w:ascii="Arial" w:hAnsi="Arial" w:cs="Arial"/>
          <w:sz w:val="28"/>
          <w:szCs w:val="28"/>
          <w:lang w:val="uk-UA"/>
        </w:rPr>
        <w:t>мають</w:t>
      </w:r>
      <w:r w:rsidRPr="00970508">
        <w:rPr>
          <w:rFonts w:ascii="Arial" w:hAnsi="Arial" w:cs="Arial"/>
          <w:sz w:val="28"/>
          <w:szCs w:val="28"/>
          <w:lang w:val="uk-UA"/>
        </w:rPr>
        <w:t>бути</w:t>
      </w:r>
      <w:proofErr w:type="spellEnd"/>
      <w:r w:rsidRPr="00970508">
        <w:rPr>
          <w:rFonts w:ascii="Arial" w:hAnsi="Arial" w:cs="Arial"/>
          <w:sz w:val="28"/>
          <w:szCs w:val="28"/>
          <w:lang w:val="uk-UA"/>
        </w:rPr>
        <w:t xml:space="preserve"> видимими з </w:t>
      </w:r>
      <w:r w:rsidR="0063365E" w:rsidRPr="00970508">
        <w:rPr>
          <w:rFonts w:ascii="Arial" w:hAnsi="Arial" w:cs="Arial"/>
          <w:sz w:val="28"/>
          <w:szCs w:val="28"/>
          <w:lang w:val="uk-UA"/>
        </w:rPr>
        <w:t xml:space="preserve">поста </w:t>
      </w:r>
      <w:r w:rsidRPr="00970508">
        <w:rPr>
          <w:rFonts w:ascii="Arial" w:hAnsi="Arial" w:cs="Arial"/>
          <w:sz w:val="28"/>
          <w:szCs w:val="28"/>
          <w:lang w:val="uk-UA"/>
        </w:rPr>
        <w:t>машиніста вздовж пр</w:t>
      </w:r>
      <w:r w:rsidRPr="00970508">
        <w:rPr>
          <w:rFonts w:ascii="Arial" w:hAnsi="Arial" w:cs="Arial"/>
          <w:sz w:val="28"/>
          <w:szCs w:val="28"/>
          <w:lang w:val="uk-UA"/>
        </w:rPr>
        <w:t>я</w:t>
      </w:r>
      <w:r w:rsidRPr="00970508">
        <w:rPr>
          <w:rFonts w:ascii="Arial" w:hAnsi="Arial" w:cs="Arial"/>
          <w:sz w:val="28"/>
          <w:szCs w:val="28"/>
          <w:lang w:val="uk-UA"/>
        </w:rPr>
        <w:t xml:space="preserve">мої лінії видимості </w:t>
      </w:r>
      <w:r w:rsidR="0063365E" w:rsidRPr="00970508">
        <w:rPr>
          <w:rFonts w:ascii="Arial" w:hAnsi="Arial" w:cs="Arial"/>
          <w:sz w:val="28"/>
          <w:szCs w:val="28"/>
          <w:lang w:val="uk-UA"/>
        </w:rPr>
        <w:t xml:space="preserve">(огляду) </w:t>
      </w:r>
      <w:r w:rsidRPr="00970508">
        <w:rPr>
          <w:rFonts w:ascii="Arial" w:hAnsi="Arial" w:cs="Arial"/>
          <w:sz w:val="28"/>
          <w:szCs w:val="28"/>
          <w:lang w:val="uk-UA"/>
        </w:rPr>
        <w:t xml:space="preserve">під час руху. Якщо така видимість неможлива у зворотному напрямку з огляду на </w:t>
      </w:r>
      <w:r w:rsidR="00092D34" w:rsidRPr="00970508">
        <w:rPr>
          <w:rFonts w:ascii="Arial" w:hAnsi="Arial" w:cs="Arial"/>
          <w:sz w:val="28"/>
          <w:szCs w:val="28"/>
          <w:lang w:val="uk-UA"/>
        </w:rPr>
        <w:t>конструктивні особливості</w:t>
      </w:r>
      <w:r w:rsidR="0063365E" w:rsidRPr="00970508">
        <w:rPr>
          <w:rFonts w:ascii="Arial" w:hAnsi="Arial" w:cs="Arial"/>
          <w:sz w:val="28"/>
          <w:szCs w:val="28"/>
          <w:lang w:val="uk-UA"/>
        </w:rPr>
        <w:t xml:space="preserve"> машини</w:t>
      </w:r>
      <w:r w:rsidRPr="00970508">
        <w:rPr>
          <w:rFonts w:ascii="Arial" w:hAnsi="Arial" w:cs="Arial"/>
          <w:sz w:val="28"/>
          <w:szCs w:val="28"/>
          <w:lang w:val="uk-UA"/>
        </w:rPr>
        <w:t>, то:</w:t>
      </w:r>
    </w:p>
    <w:p w:rsidR="00802A34"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Для помічника має бути забезпечене робоче місце (з розташува</w:t>
      </w:r>
      <w:r w:rsidRPr="00970508">
        <w:rPr>
          <w:rFonts w:ascii="Arial" w:hAnsi="Arial" w:cs="Arial"/>
          <w:sz w:val="28"/>
          <w:szCs w:val="28"/>
          <w:lang w:val="uk-UA"/>
        </w:rPr>
        <w:t>н</w:t>
      </w:r>
      <w:r w:rsidRPr="00970508">
        <w:rPr>
          <w:rFonts w:ascii="Arial" w:hAnsi="Arial" w:cs="Arial"/>
          <w:sz w:val="28"/>
          <w:szCs w:val="28"/>
          <w:lang w:val="uk-UA"/>
        </w:rPr>
        <w:t xml:space="preserve">ням на цьому місці елементів керування для зупинки </w:t>
      </w:r>
      <w:r w:rsidR="00E53172" w:rsidRPr="00970508">
        <w:rPr>
          <w:rFonts w:ascii="Arial" w:hAnsi="Arial" w:cs="Arial"/>
          <w:sz w:val="28"/>
          <w:szCs w:val="28"/>
          <w:lang w:val="uk-UA"/>
        </w:rPr>
        <w:t xml:space="preserve">машини </w:t>
      </w:r>
      <w:r w:rsidRPr="00970508">
        <w:rPr>
          <w:rFonts w:ascii="Arial" w:hAnsi="Arial" w:cs="Arial"/>
          <w:sz w:val="28"/>
          <w:szCs w:val="28"/>
          <w:lang w:val="uk-UA"/>
        </w:rPr>
        <w:t>і для голосового попередження) з достатньою видимістю прямим огл</w:t>
      </w:r>
      <w:r w:rsidRPr="00970508">
        <w:rPr>
          <w:rFonts w:ascii="Arial" w:hAnsi="Arial" w:cs="Arial"/>
          <w:sz w:val="28"/>
          <w:szCs w:val="28"/>
          <w:lang w:val="uk-UA"/>
        </w:rPr>
        <w:t>я</w:t>
      </w:r>
      <w:r w:rsidRPr="00970508">
        <w:rPr>
          <w:rFonts w:ascii="Arial" w:hAnsi="Arial" w:cs="Arial"/>
          <w:sz w:val="28"/>
          <w:szCs w:val="28"/>
          <w:lang w:val="uk-UA"/>
        </w:rPr>
        <w:t>дом, яка дає змогу зупинитися на відстані від будь-яких перешкод. Якщо робоче місце передбачає знаходження в положенні стоячи, воно повинно відповідати вимогам 5.6</w:t>
      </w:r>
    </w:p>
    <w:p w:rsidR="00397EB5" w:rsidRPr="00970508" w:rsidRDefault="00397EB5" w:rsidP="00802A34">
      <w:pPr>
        <w:ind w:firstLine="0"/>
        <w:contextualSpacing/>
        <w:rPr>
          <w:rFonts w:ascii="Arial" w:hAnsi="Arial" w:cs="Arial"/>
          <w:sz w:val="28"/>
          <w:szCs w:val="28"/>
          <w:lang w:val="uk-UA"/>
        </w:rPr>
      </w:pPr>
      <w:r w:rsidRPr="00970508">
        <w:rPr>
          <w:rFonts w:ascii="Arial" w:hAnsi="Arial" w:cs="Arial"/>
          <w:sz w:val="28"/>
          <w:szCs w:val="28"/>
          <w:lang w:val="uk-UA"/>
        </w:rPr>
        <w:t>або</w:t>
      </w:r>
    </w:p>
    <w:p w:rsidR="00F16ED0"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у кабіні повинна бути встановлена система </w:t>
      </w:r>
      <w:r w:rsidR="00802A34" w:rsidRPr="00970508">
        <w:rPr>
          <w:rFonts w:ascii="Arial" w:hAnsi="Arial" w:cs="Arial"/>
          <w:sz w:val="28"/>
          <w:szCs w:val="28"/>
          <w:lang w:val="uk-UA"/>
        </w:rPr>
        <w:t>відеоспостереження</w:t>
      </w:r>
      <w:r w:rsidRPr="00970508">
        <w:rPr>
          <w:rFonts w:ascii="Arial" w:hAnsi="Arial" w:cs="Arial"/>
          <w:sz w:val="28"/>
          <w:szCs w:val="28"/>
          <w:lang w:val="uk-UA"/>
        </w:rPr>
        <w:t xml:space="preserve"> (телевізійна система замкнутого типу</w:t>
      </w:r>
      <w:r w:rsidR="00802A34" w:rsidRPr="00970508">
        <w:rPr>
          <w:rFonts w:ascii="Arial" w:hAnsi="Arial" w:cs="Arial"/>
          <w:sz w:val="28"/>
          <w:szCs w:val="28"/>
          <w:lang w:val="uk-UA"/>
        </w:rPr>
        <w:t>)</w:t>
      </w:r>
      <w:r w:rsidR="00D83167" w:rsidRPr="00970508">
        <w:rPr>
          <w:rFonts w:ascii="Arial" w:hAnsi="Arial" w:cs="Arial"/>
          <w:sz w:val="28"/>
          <w:szCs w:val="28"/>
          <w:lang w:val="uk-UA"/>
        </w:rPr>
        <w:t xml:space="preserve"> (CCTV) із зоною огляду, як у</w:t>
      </w:r>
      <w:r w:rsidRPr="00970508">
        <w:rPr>
          <w:rFonts w:ascii="Arial" w:hAnsi="Arial" w:cs="Arial"/>
          <w:sz w:val="28"/>
          <w:szCs w:val="28"/>
          <w:lang w:val="uk-UA"/>
        </w:rPr>
        <w:t xml:space="preserve"> безпосередній близькості від</w:t>
      </w:r>
      <w:r w:rsidR="00D83167" w:rsidRPr="00970508">
        <w:rPr>
          <w:rFonts w:ascii="Arial" w:hAnsi="Arial" w:cs="Arial"/>
          <w:sz w:val="28"/>
          <w:szCs w:val="28"/>
          <w:lang w:val="uk-UA"/>
        </w:rPr>
        <w:t xml:space="preserve"> </w:t>
      </w:r>
      <w:r w:rsidR="00B716B3" w:rsidRPr="00970508">
        <w:rPr>
          <w:rFonts w:ascii="Arial" w:hAnsi="Arial" w:cs="Arial"/>
          <w:sz w:val="28"/>
          <w:szCs w:val="28"/>
          <w:lang w:val="uk-UA"/>
        </w:rPr>
        <w:t>торц</w:t>
      </w:r>
      <w:r w:rsidR="00645222" w:rsidRPr="00970508">
        <w:rPr>
          <w:rFonts w:ascii="Arial" w:hAnsi="Arial" w:cs="Arial"/>
          <w:sz w:val="28"/>
          <w:szCs w:val="28"/>
          <w:lang w:val="uk-UA"/>
        </w:rPr>
        <w:t>евої частини</w:t>
      </w:r>
      <w:r w:rsidR="00B716B3" w:rsidRPr="00970508">
        <w:rPr>
          <w:rFonts w:ascii="Arial" w:hAnsi="Arial" w:cs="Arial"/>
          <w:sz w:val="28"/>
          <w:szCs w:val="28"/>
          <w:lang w:val="uk-UA"/>
        </w:rPr>
        <w:t xml:space="preserve"> машини</w:t>
      </w:r>
      <w:r w:rsidRPr="00970508">
        <w:rPr>
          <w:rFonts w:ascii="Arial" w:hAnsi="Arial" w:cs="Arial"/>
          <w:sz w:val="28"/>
          <w:szCs w:val="28"/>
          <w:lang w:val="uk-UA"/>
        </w:rPr>
        <w:t xml:space="preserve">, так і на </w:t>
      </w:r>
      <w:r w:rsidR="00D83167" w:rsidRPr="00970508">
        <w:rPr>
          <w:rFonts w:ascii="Arial" w:hAnsi="Arial" w:cs="Arial"/>
          <w:sz w:val="28"/>
          <w:szCs w:val="28"/>
          <w:lang w:val="uk-UA"/>
        </w:rPr>
        <w:t xml:space="preserve">протязі </w:t>
      </w:r>
      <w:r w:rsidRPr="00970508">
        <w:rPr>
          <w:rFonts w:ascii="Arial" w:hAnsi="Arial" w:cs="Arial"/>
          <w:sz w:val="28"/>
          <w:szCs w:val="28"/>
          <w:lang w:val="uk-UA"/>
        </w:rPr>
        <w:t>колії, достатн</w:t>
      </w:r>
      <w:r w:rsidR="00D83167" w:rsidRPr="00970508">
        <w:rPr>
          <w:rFonts w:ascii="Arial" w:hAnsi="Arial" w:cs="Arial"/>
          <w:sz w:val="28"/>
          <w:szCs w:val="28"/>
          <w:lang w:val="uk-UA"/>
        </w:rPr>
        <w:t>ьому</w:t>
      </w:r>
      <w:r w:rsidRPr="00970508">
        <w:rPr>
          <w:rFonts w:ascii="Arial" w:hAnsi="Arial" w:cs="Arial"/>
          <w:sz w:val="28"/>
          <w:szCs w:val="28"/>
          <w:lang w:val="uk-UA"/>
        </w:rPr>
        <w:t xml:space="preserve"> для того, щоб можна було зупинитися п</w:t>
      </w:r>
      <w:r w:rsidRPr="00970508">
        <w:rPr>
          <w:rFonts w:ascii="Arial" w:hAnsi="Arial" w:cs="Arial"/>
          <w:sz w:val="28"/>
          <w:szCs w:val="28"/>
          <w:lang w:val="uk-UA"/>
        </w:rPr>
        <w:t>е</w:t>
      </w:r>
      <w:r w:rsidRPr="00970508">
        <w:rPr>
          <w:rFonts w:ascii="Arial" w:hAnsi="Arial" w:cs="Arial"/>
          <w:sz w:val="28"/>
          <w:szCs w:val="28"/>
          <w:lang w:val="uk-UA"/>
        </w:rPr>
        <w:t xml:space="preserve">ред будь-якою перешкодою під час руху на максимальній швидкості. Камера/екран </w:t>
      </w:r>
      <w:proofErr w:type="spellStart"/>
      <w:r w:rsidRPr="00970508">
        <w:rPr>
          <w:rFonts w:ascii="Arial" w:hAnsi="Arial" w:cs="Arial"/>
          <w:sz w:val="28"/>
          <w:szCs w:val="28"/>
          <w:lang w:val="uk-UA"/>
        </w:rPr>
        <w:t>повинн</w:t>
      </w:r>
      <w:r w:rsidR="008D1C8C" w:rsidRPr="00970508">
        <w:rPr>
          <w:rFonts w:ascii="Arial" w:hAnsi="Arial" w:cs="Arial"/>
          <w:sz w:val="28"/>
          <w:szCs w:val="28"/>
          <w:lang w:val="uk-UA"/>
        </w:rPr>
        <w:t>і</w:t>
      </w:r>
      <w:r w:rsidR="00AC2CC0" w:rsidRPr="00970508">
        <w:rPr>
          <w:rFonts w:ascii="Arial" w:hAnsi="Arial" w:cs="Arial"/>
          <w:sz w:val="28"/>
          <w:szCs w:val="28"/>
          <w:lang w:val="uk-UA"/>
        </w:rPr>
        <w:t>забезпечувати</w:t>
      </w:r>
      <w:proofErr w:type="spellEnd"/>
      <w:r w:rsidR="00AC2CC0" w:rsidRPr="00970508">
        <w:rPr>
          <w:rFonts w:ascii="Arial" w:hAnsi="Arial" w:cs="Arial"/>
          <w:sz w:val="28"/>
          <w:szCs w:val="28"/>
          <w:lang w:val="uk-UA"/>
        </w:rPr>
        <w:t xml:space="preserve"> можливість </w:t>
      </w:r>
      <w:r w:rsidRPr="00970508">
        <w:rPr>
          <w:rFonts w:ascii="Arial" w:hAnsi="Arial" w:cs="Arial"/>
          <w:sz w:val="28"/>
          <w:szCs w:val="28"/>
          <w:lang w:val="uk-UA"/>
        </w:rPr>
        <w:t>розрізняти черв</w:t>
      </w:r>
      <w:r w:rsidRPr="00970508">
        <w:rPr>
          <w:rFonts w:ascii="Arial" w:hAnsi="Arial" w:cs="Arial"/>
          <w:sz w:val="28"/>
          <w:szCs w:val="28"/>
          <w:lang w:val="uk-UA"/>
        </w:rPr>
        <w:t>о</w:t>
      </w:r>
      <w:r w:rsidRPr="00970508">
        <w:rPr>
          <w:rFonts w:ascii="Arial" w:hAnsi="Arial" w:cs="Arial"/>
          <w:sz w:val="28"/>
          <w:szCs w:val="28"/>
          <w:lang w:val="uk-UA"/>
        </w:rPr>
        <w:t xml:space="preserve">не, жовте та зелене світло </w:t>
      </w:r>
      <w:r w:rsidR="00AC2CC0" w:rsidRPr="00970508">
        <w:rPr>
          <w:rFonts w:ascii="Arial" w:hAnsi="Arial" w:cs="Arial"/>
          <w:sz w:val="28"/>
          <w:szCs w:val="28"/>
          <w:lang w:val="uk-UA"/>
        </w:rPr>
        <w:t xml:space="preserve">за будь-якого </w:t>
      </w:r>
      <w:r w:rsidRPr="00970508">
        <w:rPr>
          <w:rFonts w:ascii="Arial" w:hAnsi="Arial" w:cs="Arial"/>
          <w:sz w:val="28"/>
          <w:szCs w:val="28"/>
          <w:lang w:val="uk-UA"/>
        </w:rPr>
        <w:t xml:space="preserve">освітлення. Якщо огляд вздовж колії у напрямку руху </w:t>
      </w:r>
      <w:r w:rsidR="001F4C90" w:rsidRPr="00970508">
        <w:rPr>
          <w:rFonts w:ascii="Arial" w:hAnsi="Arial" w:cs="Arial"/>
          <w:sz w:val="28"/>
          <w:szCs w:val="28"/>
          <w:lang w:val="uk-UA"/>
        </w:rPr>
        <w:t xml:space="preserve">забезпечується </w:t>
      </w:r>
      <w:r w:rsidRPr="00970508">
        <w:rPr>
          <w:rFonts w:ascii="Arial" w:hAnsi="Arial" w:cs="Arial"/>
          <w:sz w:val="28"/>
          <w:szCs w:val="28"/>
          <w:lang w:val="uk-UA"/>
        </w:rPr>
        <w:t>відеоспостереження</w:t>
      </w:r>
      <w:r w:rsidR="0004302A" w:rsidRPr="00970508">
        <w:rPr>
          <w:rFonts w:ascii="Arial" w:hAnsi="Arial" w:cs="Arial"/>
          <w:sz w:val="28"/>
          <w:szCs w:val="28"/>
          <w:lang w:val="uk-UA"/>
        </w:rPr>
        <w:t>м</w:t>
      </w:r>
      <w:r w:rsidRPr="00970508">
        <w:rPr>
          <w:rFonts w:ascii="Arial" w:hAnsi="Arial" w:cs="Arial"/>
          <w:sz w:val="28"/>
          <w:szCs w:val="28"/>
          <w:lang w:val="uk-UA"/>
        </w:rPr>
        <w:t xml:space="preserve">, </w:t>
      </w:r>
      <w:r w:rsidR="00E802F5" w:rsidRPr="00970508">
        <w:rPr>
          <w:rFonts w:ascii="Arial" w:hAnsi="Arial" w:cs="Arial"/>
          <w:sz w:val="28"/>
          <w:szCs w:val="28"/>
          <w:lang w:val="uk-UA"/>
        </w:rPr>
        <w:t xml:space="preserve">швидкість машини не </w:t>
      </w:r>
      <w:r w:rsidR="008D1C8C" w:rsidRPr="00970508">
        <w:rPr>
          <w:rFonts w:ascii="Arial" w:hAnsi="Arial" w:cs="Arial"/>
          <w:sz w:val="28"/>
          <w:szCs w:val="28"/>
          <w:lang w:val="uk-UA"/>
        </w:rPr>
        <w:t xml:space="preserve">повинна </w:t>
      </w:r>
      <w:r w:rsidR="00E802F5" w:rsidRPr="00970508">
        <w:rPr>
          <w:rFonts w:ascii="Arial" w:hAnsi="Arial" w:cs="Arial"/>
          <w:sz w:val="28"/>
          <w:szCs w:val="28"/>
          <w:lang w:val="uk-UA"/>
        </w:rPr>
        <w:t>перевищува</w:t>
      </w:r>
      <w:r w:rsidR="008D1C8C" w:rsidRPr="00970508">
        <w:rPr>
          <w:rFonts w:ascii="Arial" w:hAnsi="Arial" w:cs="Arial"/>
          <w:sz w:val="28"/>
          <w:szCs w:val="28"/>
          <w:lang w:val="uk-UA"/>
        </w:rPr>
        <w:t>ти</w:t>
      </w:r>
      <w:r w:rsidR="00E802F5" w:rsidRPr="00970508">
        <w:rPr>
          <w:rFonts w:ascii="Arial" w:hAnsi="Arial" w:cs="Arial"/>
          <w:sz w:val="28"/>
          <w:szCs w:val="28"/>
          <w:lang w:val="uk-UA"/>
        </w:rPr>
        <w:t xml:space="preserve"> 20 км/год.</w:t>
      </w:r>
    </w:p>
    <w:p w:rsidR="00397EB5" w:rsidRPr="00970508" w:rsidRDefault="00397EB5" w:rsidP="00F16ED0">
      <w:pPr>
        <w:contextualSpacing/>
        <w:rPr>
          <w:rFonts w:ascii="Arial" w:hAnsi="Arial" w:cs="Arial"/>
          <w:sz w:val="28"/>
          <w:szCs w:val="28"/>
          <w:lang w:val="uk-UA"/>
        </w:rPr>
      </w:pPr>
      <w:r w:rsidRPr="00970508">
        <w:rPr>
          <w:rFonts w:ascii="Arial" w:hAnsi="Arial" w:cs="Arial"/>
          <w:sz w:val="28"/>
          <w:szCs w:val="28"/>
          <w:lang w:val="uk-UA"/>
        </w:rPr>
        <w:t>Менеджер інфраструктури може встановити вимоги щодо більшого обмеження максимальних швидкостей для конкретних застосувань.</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Для </w:t>
      </w:r>
      <w:r w:rsidR="001F4C90" w:rsidRPr="00970508">
        <w:rPr>
          <w:rFonts w:ascii="Arial" w:hAnsi="Arial" w:cs="Arial"/>
          <w:sz w:val="28"/>
          <w:szCs w:val="28"/>
          <w:lang w:val="uk-UA"/>
        </w:rPr>
        <w:t xml:space="preserve">знімних </w:t>
      </w:r>
      <w:r w:rsidR="007D3661" w:rsidRPr="00970508">
        <w:rPr>
          <w:rFonts w:ascii="Arial" w:hAnsi="Arial" w:cs="Arial"/>
          <w:sz w:val="28"/>
          <w:szCs w:val="28"/>
          <w:lang w:val="uk-UA"/>
        </w:rPr>
        <w:t>машин тип</w:t>
      </w:r>
      <w:r w:rsidR="008D1C8C" w:rsidRPr="00970508">
        <w:rPr>
          <w:rFonts w:ascii="Arial" w:hAnsi="Arial" w:cs="Arial"/>
          <w:sz w:val="28"/>
          <w:szCs w:val="28"/>
          <w:lang w:val="uk-UA"/>
        </w:rPr>
        <w:t>ів</w:t>
      </w:r>
      <w:r w:rsidR="007D3661" w:rsidRPr="00970508">
        <w:rPr>
          <w:rFonts w:ascii="Arial" w:hAnsi="Arial" w:cs="Arial"/>
          <w:sz w:val="28"/>
          <w:szCs w:val="28"/>
          <w:lang w:val="uk-UA"/>
        </w:rPr>
        <w:t xml:space="preserve"> А і В </w:t>
      </w:r>
      <w:r w:rsidRPr="00970508">
        <w:rPr>
          <w:rFonts w:ascii="Arial" w:hAnsi="Arial" w:cs="Arial"/>
          <w:sz w:val="28"/>
          <w:szCs w:val="28"/>
          <w:lang w:val="uk-UA"/>
        </w:rPr>
        <w:t>у напрямку руху з місця сидіння маш</w:t>
      </w:r>
      <w:r w:rsidRPr="00970508">
        <w:rPr>
          <w:rFonts w:ascii="Arial" w:hAnsi="Arial" w:cs="Arial"/>
          <w:sz w:val="28"/>
          <w:szCs w:val="28"/>
          <w:lang w:val="uk-UA"/>
        </w:rPr>
        <w:t>и</w:t>
      </w:r>
      <w:r w:rsidRPr="00970508">
        <w:rPr>
          <w:rFonts w:ascii="Arial" w:hAnsi="Arial" w:cs="Arial"/>
          <w:sz w:val="28"/>
          <w:szCs w:val="28"/>
          <w:lang w:val="uk-UA"/>
        </w:rPr>
        <w:t>ніста та помічника повинно бути видно наступне:</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сигнали на рівні колії, на відстані від 15 м і </w:t>
      </w:r>
      <w:r w:rsidR="00F94EB1" w:rsidRPr="00970508">
        <w:rPr>
          <w:rFonts w:ascii="Arial" w:hAnsi="Arial" w:cs="Arial"/>
          <w:sz w:val="28"/>
          <w:szCs w:val="28"/>
          <w:lang w:val="uk-UA"/>
        </w:rPr>
        <w:t xml:space="preserve">далі попереду </w:t>
      </w:r>
      <w:r w:rsidR="005437C0" w:rsidRPr="00970508">
        <w:rPr>
          <w:rFonts w:ascii="Arial" w:hAnsi="Arial" w:cs="Arial"/>
          <w:sz w:val="28"/>
          <w:szCs w:val="28"/>
          <w:lang w:val="uk-UA"/>
        </w:rPr>
        <w:t xml:space="preserve">машини </w:t>
      </w:r>
      <w:r w:rsidRPr="00970508">
        <w:rPr>
          <w:rFonts w:ascii="Arial" w:hAnsi="Arial" w:cs="Arial"/>
          <w:sz w:val="28"/>
          <w:szCs w:val="28"/>
          <w:lang w:val="uk-UA"/>
        </w:rPr>
        <w:t xml:space="preserve">і на відстані до 1,75 м по обидві сторони від осьової лінії колії, </w:t>
      </w:r>
      <w:r w:rsidR="00F94EB1" w:rsidRPr="00970508">
        <w:rPr>
          <w:rFonts w:ascii="Arial" w:hAnsi="Arial" w:cs="Arial"/>
          <w:sz w:val="28"/>
          <w:szCs w:val="28"/>
          <w:lang w:val="uk-UA"/>
        </w:rPr>
        <w:t xml:space="preserve">вздовж </w:t>
      </w:r>
      <w:r w:rsidRPr="00970508">
        <w:rPr>
          <w:rFonts w:ascii="Arial" w:hAnsi="Arial" w:cs="Arial"/>
          <w:sz w:val="28"/>
          <w:szCs w:val="28"/>
          <w:lang w:val="uk-UA"/>
        </w:rPr>
        <w:t>прям</w:t>
      </w:r>
      <w:r w:rsidR="00F94EB1" w:rsidRPr="00970508">
        <w:rPr>
          <w:rFonts w:ascii="Arial" w:hAnsi="Arial" w:cs="Arial"/>
          <w:sz w:val="28"/>
          <w:szCs w:val="28"/>
          <w:lang w:val="uk-UA"/>
        </w:rPr>
        <w:t>их ділянок</w:t>
      </w:r>
      <w:r w:rsidRPr="00970508">
        <w:rPr>
          <w:rFonts w:ascii="Arial" w:hAnsi="Arial" w:cs="Arial"/>
          <w:sz w:val="28"/>
          <w:szCs w:val="28"/>
          <w:lang w:val="uk-UA"/>
        </w:rPr>
        <w:t xml:space="preserve"> колії </w:t>
      </w:r>
      <w:r w:rsidR="00A91923" w:rsidRPr="00970508">
        <w:rPr>
          <w:rFonts w:ascii="Arial" w:hAnsi="Arial" w:cs="Arial"/>
          <w:sz w:val="28"/>
          <w:szCs w:val="28"/>
          <w:lang w:val="uk-UA"/>
        </w:rPr>
        <w:t>та /вздовж/</w:t>
      </w:r>
      <w:r w:rsidRPr="00970508">
        <w:rPr>
          <w:rFonts w:ascii="Arial" w:hAnsi="Arial" w:cs="Arial"/>
          <w:sz w:val="28"/>
          <w:szCs w:val="28"/>
          <w:lang w:val="uk-UA"/>
        </w:rPr>
        <w:t>крив</w:t>
      </w:r>
      <w:r w:rsidR="00AF619C" w:rsidRPr="00970508">
        <w:rPr>
          <w:rFonts w:ascii="Arial" w:hAnsi="Arial" w:cs="Arial"/>
          <w:sz w:val="28"/>
          <w:szCs w:val="28"/>
          <w:lang w:val="uk-UA"/>
        </w:rPr>
        <w:t>их ділянок колії</w:t>
      </w:r>
      <w:r w:rsidRPr="00970508">
        <w:rPr>
          <w:rFonts w:ascii="Arial" w:hAnsi="Arial" w:cs="Arial"/>
          <w:sz w:val="28"/>
          <w:szCs w:val="28"/>
          <w:lang w:val="uk-UA"/>
        </w:rPr>
        <w:t xml:space="preserve"> радіусом 300 м;</w:t>
      </w:r>
    </w:p>
    <w:p w:rsidR="00B90C01" w:rsidRPr="00970508" w:rsidRDefault="00397EB5">
      <w:pPr>
        <w:ind w:firstLine="0"/>
        <w:contextualSpacing/>
        <w:rPr>
          <w:rFonts w:ascii="Arial" w:hAnsi="Arial" w:cs="Arial"/>
          <w:sz w:val="28"/>
          <w:szCs w:val="28"/>
          <w:lang w:val="uk-UA"/>
        </w:rPr>
      </w:pPr>
      <w:r w:rsidRPr="00970508">
        <w:rPr>
          <w:rFonts w:ascii="Arial" w:hAnsi="Arial" w:cs="Arial"/>
          <w:sz w:val="28"/>
          <w:szCs w:val="28"/>
          <w:lang w:val="uk-UA"/>
        </w:rPr>
        <w:t xml:space="preserve">сигнали на максимальній висоті 6,3 м від рівня головки рейки, </w:t>
      </w:r>
      <w:r w:rsidR="007C191B" w:rsidRPr="00970508">
        <w:rPr>
          <w:rFonts w:ascii="Arial" w:hAnsi="Arial" w:cs="Arial"/>
          <w:sz w:val="28"/>
          <w:szCs w:val="28"/>
          <w:lang w:val="uk-UA"/>
        </w:rPr>
        <w:t xml:space="preserve">на відстані </w:t>
      </w:r>
      <w:r w:rsidRPr="00970508">
        <w:rPr>
          <w:rFonts w:ascii="Arial" w:hAnsi="Arial" w:cs="Arial"/>
          <w:sz w:val="28"/>
          <w:szCs w:val="28"/>
          <w:lang w:val="uk-UA"/>
        </w:rPr>
        <w:t>від 10</w:t>
      </w:r>
      <w:r w:rsidR="00FD4C00" w:rsidRPr="00970508">
        <w:rPr>
          <w:rFonts w:ascii="Arial" w:hAnsi="Arial" w:cs="Arial"/>
          <w:sz w:val="28"/>
          <w:szCs w:val="28"/>
          <w:lang w:val="uk-UA"/>
        </w:rPr>
        <w:t> </w:t>
      </w:r>
      <w:r w:rsidRPr="00970508">
        <w:rPr>
          <w:rFonts w:ascii="Arial" w:hAnsi="Arial" w:cs="Arial"/>
          <w:sz w:val="28"/>
          <w:szCs w:val="28"/>
          <w:lang w:val="uk-UA"/>
        </w:rPr>
        <w:t xml:space="preserve"> м і біл</w:t>
      </w:r>
      <w:r w:rsidR="00A83716" w:rsidRPr="00970508">
        <w:rPr>
          <w:rFonts w:ascii="Arial" w:hAnsi="Arial" w:cs="Arial"/>
          <w:sz w:val="28"/>
          <w:szCs w:val="28"/>
          <w:lang w:val="uk-UA"/>
        </w:rPr>
        <w:t>ь</w:t>
      </w:r>
      <w:r w:rsidRPr="00970508">
        <w:rPr>
          <w:rFonts w:ascii="Arial" w:hAnsi="Arial" w:cs="Arial"/>
          <w:sz w:val="28"/>
          <w:szCs w:val="28"/>
          <w:lang w:val="uk-UA"/>
        </w:rPr>
        <w:t xml:space="preserve">ше перед </w:t>
      </w:r>
      <w:r w:rsidR="00FD4C00" w:rsidRPr="00970508">
        <w:rPr>
          <w:rFonts w:ascii="Arial" w:hAnsi="Arial" w:cs="Arial"/>
          <w:sz w:val="28"/>
          <w:szCs w:val="28"/>
          <w:lang w:val="uk-UA"/>
        </w:rPr>
        <w:t>машиною</w:t>
      </w:r>
      <w:r w:rsidRPr="00970508">
        <w:rPr>
          <w:rFonts w:ascii="Arial" w:hAnsi="Arial" w:cs="Arial"/>
          <w:sz w:val="28"/>
          <w:szCs w:val="28"/>
          <w:lang w:val="uk-UA"/>
        </w:rPr>
        <w:t xml:space="preserve"> і на відстані до 2,5 м по обидві сторони від осьової лінії колії, </w:t>
      </w:r>
      <w:r w:rsidR="00AF619C" w:rsidRPr="00970508">
        <w:rPr>
          <w:rFonts w:ascii="Arial" w:hAnsi="Arial" w:cs="Arial"/>
          <w:sz w:val="28"/>
          <w:szCs w:val="28"/>
          <w:lang w:val="uk-UA"/>
        </w:rPr>
        <w:t xml:space="preserve">вздовж прямих ділянок колії та /вздовж/кривих /ділянок колії/ радіусом 300 </w:t>
      </w:r>
      <w:r w:rsidR="006D2C5C" w:rsidRPr="00970508">
        <w:rPr>
          <w:rFonts w:ascii="Arial" w:hAnsi="Arial" w:cs="Arial"/>
          <w:sz w:val="28"/>
          <w:szCs w:val="28"/>
          <w:lang w:val="uk-UA"/>
        </w:rPr>
        <w:t>.</w:t>
      </w:r>
    </w:p>
    <w:p w:rsidR="00397EB5" w:rsidRPr="00970508" w:rsidRDefault="00397EB5" w:rsidP="006D2C5C">
      <w:pPr>
        <w:contextualSpacing/>
        <w:rPr>
          <w:rFonts w:ascii="Arial" w:hAnsi="Arial" w:cs="Arial"/>
          <w:sz w:val="28"/>
          <w:szCs w:val="28"/>
          <w:lang w:val="uk-UA"/>
        </w:rPr>
      </w:pPr>
      <w:r w:rsidRPr="00970508">
        <w:rPr>
          <w:rFonts w:ascii="Arial" w:hAnsi="Arial" w:cs="Arial"/>
          <w:sz w:val="28"/>
          <w:szCs w:val="28"/>
          <w:lang w:val="uk-UA"/>
        </w:rPr>
        <w:t xml:space="preserve">Ця область видимості розташовується на рівні очей на відстані від 740 мм до </w:t>
      </w:r>
      <w:r w:rsidR="00FD4C00" w:rsidRPr="00970508">
        <w:rPr>
          <w:rFonts w:ascii="Arial" w:hAnsi="Arial" w:cs="Arial"/>
          <w:sz w:val="28"/>
          <w:szCs w:val="28"/>
          <w:lang w:val="uk-UA"/>
        </w:rPr>
        <w:t> 855 </w:t>
      </w:r>
      <w:r w:rsidRPr="00970508">
        <w:rPr>
          <w:rFonts w:ascii="Arial" w:hAnsi="Arial" w:cs="Arial"/>
          <w:sz w:val="28"/>
          <w:szCs w:val="28"/>
          <w:lang w:val="uk-UA"/>
        </w:rPr>
        <w:t xml:space="preserve">мм над рівнем сидіння. Допускаються </w:t>
      </w:r>
      <w:proofErr w:type="spellStart"/>
      <w:r w:rsidRPr="00970508">
        <w:rPr>
          <w:rFonts w:ascii="Arial" w:hAnsi="Arial" w:cs="Arial"/>
          <w:sz w:val="28"/>
          <w:szCs w:val="28"/>
          <w:lang w:val="uk-UA"/>
        </w:rPr>
        <w:t>вузькі</w:t>
      </w:r>
      <w:r w:rsidR="006D2C5C" w:rsidRPr="00970508">
        <w:rPr>
          <w:rFonts w:ascii="Arial" w:hAnsi="Arial" w:cs="Arial"/>
          <w:sz w:val="28"/>
          <w:szCs w:val="28"/>
          <w:lang w:val="uk-UA"/>
        </w:rPr>
        <w:t>завади</w:t>
      </w:r>
      <w:proofErr w:type="spellEnd"/>
      <w:r w:rsidR="006D2C5C" w:rsidRPr="00970508">
        <w:rPr>
          <w:rFonts w:ascii="Arial" w:hAnsi="Arial" w:cs="Arial"/>
          <w:sz w:val="28"/>
          <w:szCs w:val="28"/>
          <w:lang w:val="uk-UA"/>
        </w:rPr>
        <w:t xml:space="preserve"> </w:t>
      </w:r>
      <w:r w:rsidRPr="00970508">
        <w:rPr>
          <w:rFonts w:ascii="Arial" w:hAnsi="Arial" w:cs="Arial"/>
          <w:sz w:val="28"/>
          <w:szCs w:val="28"/>
          <w:lang w:val="uk-UA"/>
        </w:rPr>
        <w:t>за ум</w:t>
      </w:r>
      <w:r w:rsidRPr="00970508">
        <w:rPr>
          <w:rFonts w:ascii="Arial" w:hAnsi="Arial" w:cs="Arial"/>
          <w:sz w:val="28"/>
          <w:szCs w:val="28"/>
          <w:lang w:val="uk-UA"/>
        </w:rPr>
        <w:t>о</w:t>
      </w:r>
      <w:r w:rsidRPr="00970508">
        <w:rPr>
          <w:rFonts w:ascii="Arial" w:hAnsi="Arial" w:cs="Arial"/>
          <w:sz w:val="28"/>
          <w:szCs w:val="28"/>
          <w:lang w:val="uk-UA"/>
        </w:rPr>
        <w:t xml:space="preserve">ви, що вони не </w:t>
      </w:r>
      <w:r w:rsidR="006D2C5C" w:rsidRPr="00970508">
        <w:rPr>
          <w:rFonts w:ascii="Arial" w:hAnsi="Arial" w:cs="Arial"/>
          <w:sz w:val="28"/>
          <w:szCs w:val="28"/>
          <w:lang w:val="uk-UA"/>
        </w:rPr>
        <w:t xml:space="preserve">перекриють </w:t>
      </w:r>
      <w:r w:rsidRPr="00970508">
        <w:rPr>
          <w:rFonts w:ascii="Arial" w:hAnsi="Arial" w:cs="Arial"/>
          <w:sz w:val="28"/>
          <w:szCs w:val="28"/>
          <w:lang w:val="uk-UA"/>
        </w:rPr>
        <w:t>зон</w:t>
      </w:r>
      <w:r w:rsidR="006D2C5C" w:rsidRPr="00970508">
        <w:rPr>
          <w:rFonts w:ascii="Arial" w:hAnsi="Arial" w:cs="Arial"/>
          <w:sz w:val="28"/>
          <w:szCs w:val="28"/>
          <w:lang w:val="uk-UA"/>
        </w:rPr>
        <w:t>у</w:t>
      </w:r>
      <w:r w:rsidRPr="00970508">
        <w:rPr>
          <w:rFonts w:ascii="Arial" w:hAnsi="Arial" w:cs="Arial"/>
          <w:sz w:val="28"/>
          <w:szCs w:val="28"/>
          <w:lang w:val="uk-UA"/>
        </w:rPr>
        <w:t xml:space="preserve"> видимості, якщо машиніст або </w:t>
      </w:r>
      <w:proofErr w:type="spellStart"/>
      <w:r w:rsidRPr="00970508">
        <w:rPr>
          <w:rFonts w:ascii="Arial" w:hAnsi="Arial" w:cs="Arial"/>
          <w:sz w:val="28"/>
          <w:szCs w:val="28"/>
          <w:lang w:val="uk-UA"/>
        </w:rPr>
        <w:t>помічник</w:t>
      </w:r>
      <w:r w:rsidR="007C191B" w:rsidRPr="00970508">
        <w:rPr>
          <w:rFonts w:ascii="Arial" w:hAnsi="Arial" w:cs="Arial"/>
          <w:sz w:val="28"/>
          <w:szCs w:val="28"/>
          <w:lang w:val="uk-UA"/>
        </w:rPr>
        <w:t>з</w:t>
      </w:r>
      <w:r w:rsidR="007C191B" w:rsidRPr="00970508">
        <w:rPr>
          <w:rFonts w:ascii="Arial" w:hAnsi="Arial" w:cs="Arial"/>
          <w:sz w:val="28"/>
          <w:szCs w:val="28"/>
          <w:lang w:val="uk-UA"/>
        </w:rPr>
        <w:t>мі</w:t>
      </w:r>
      <w:r w:rsidR="00921104" w:rsidRPr="00970508">
        <w:rPr>
          <w:rFonts w:ascii="Arial" w:hAnsi="Arial" w:cs="Arial"/>
          <w:sz w:val="28"/>
          <w:szCs w:val="28"/>
          <w:lang w:val="uk-UA"/>
        </w:rPr>
        <w:t>стя</w:t>
      </w:r>
      <w:r w:rsidR="007C191B" w:rsidRPr="00970508">
        <w:rPr>
          <w:rFonts w:ascii="Arial" w:hAnsi="Arial" w:cs="Arial"/>
          <w:sz w:val="28"/>
          <w:szCs w:val="28"/>
          <w:lang w:val="uk-UA"/>
        </w:rPr>
        <w:t>ть</w:t>
      </w:r>
      <w:r w:rsidR="00921104" w:rsidRPr="00970508">
        <w:rPr>
          <w:rFonts w:ascii="Arial" w:hAnsi="Arial" w:cs="Arial"/>
          <w:sz w:val="28"/>
          <w:szCs w:val="28"/>
          <w:lang w:val="uk-UA"/>
        </w:rPr>
        <w:t>ся</w:t>
      </w:r>
      <w:proofErr w:type="spellEnd"/>
      <w:r w:rsidR="00921104" w:rsidRPr="00970508">
        <w:rPr>
          <w:rFonts w:ascii="Arial" w:hAnsi="Arial" w:cs="Arial"/>
          <w:sz w:val="28"/>
          <w:szCs w:val="28"/>
          <w:lang w:val="uk-UA"/>
        </w:rPr>
        <w:t xml:space="preserve"> убік </w:t>
      </w:r>
      <w:r w:rsidRPr="00970508">
        <w:rPr>
          <w:rFonts w:ascii="Arial" w:hAnsi="Arial" w:cs="Arial"/>
          <w:sz w:val="28"/>
          <w:szCs w:val="28"/>
          <w:lang w:val="uk-UA"/>
        </w:rPr>
        <w:t>на 0,15 м.</w:t>
      </w:r>
    </w:p>
    <w:p w:rsidR="004B519E" w:rsidRPr="00970508" w:rsidRDefault="004B519E" w:rsidP="00397EB5">
      <w:pPr>
        <w:contextualSpacing/>
        <w:rPr>
          <w:rFonts w:ascii="Arial" w:hAnsi="Arial" w:cs="Arial"/>
          <w:sz w:val="28"/>
          <w:szCs w:val="28"/>
          <w:lang w:val="uk-UA"/>
        </w:rPr>
      </w:pPr>
      <w:r w:rsidRPr="00970508">
        <w:rPr>
          <w:rFonts w:ascii="Arial" w:hAnsi="Arial" w:cs="Arial"/>
          <w:sz w:val="28"/>
          <w:szCs w:val="28"/>
          <w:lang w:val="uk-UA"/>
        </w:rPr>
        <w:t>Для машин, призначених для</w:t>
      </w:r>
      <w:r w:rsidR="00D478F5" w:rsidRPr="00970508">
        <w:rPr>
          <w:rFonts w:ascii="Arial" w:hAnsi="Arial" w:cs="Arial"/>
          <w:sz w:val="28"/>
          <w:szCs w:val="28"/>
          <w:lang w:val="uk-UA"/>
        </w:rPr>
        <w:t xml:space="preserve"> маневрових робіт</w:t>
      </w:r>
      <w:r w:rsidRPr="00970508">
        <w:rPr>
          <w:rFonts w:ascii="Arial" w:hAnsi="Arial" w:cs="Arial"/>
          <w:sz w:val="28"/>
          <w:szCs w:val="28"/>
          <w:lang w:val="uk-UA"/>
        </w:rPr>
        <w:t>, деякі менеджери і</w:t>
      </w:r>
      <w:r w:rsidRPr="00970508">
        <w:rPr>
          <w:rFonts w:ascii="Arial" w:hAnsi="Arial" w:cs="Arial"/>
          <w:sz w:val="28"/>
          <w:szCs w:val="28"/>
          <w:lang w:val="uk-UA"/>
        </w:rPr>
        <w:t>н</w:t>
      </w:r>
      <w:r w:rsidRPr="00970508">
        <w:rPr>
          <w:rFonts w:ascii="Arial" w:hAnsi="Arial" w:cs="Arial"/>
          <w:sz w:val="28"/>
          <w:szCs w:val="28"/>
          <w:lang w:val="uk-UA"/>
        </w:rPr>
        <w:t xml:space="preserve">фраструктури можуть дозволити </w:t>
      </w:r>
      <w:r w:rsidR="00225E90" w:rsidRPr="00970508">
        <w:rPr>
          <w:rFonts w:ascii="Arial" w:hAnsi="Arial" w:cs="Arial"/>
          <w:sz w:val="28"/>
          <w:szCs w:val="28"/>
          <w:lang w:val="uk-UA"/>
        </w:rPr>
        <w:t>використання інших засобів (наприклад, маневрових радіостанцій</w:t>
      </w:r>
      <w:r w:rsidRPr="00970508">
        <w:rPr>
          <w:rFonts w:ascii="Arial" w:hAnsi="Arial" w:cs="Arial"/>
          <w:sz w:val="28"/>
          <w:szCs w:val="28"/>
          <w:lang w:val="uk-UA"/>
        </w:rPr>
        <w:t>).</w:t>
      </w:r>
    </w:p>
    <w:p w:rsidR="00397EB5" w:rsidRPr="00970508" w:rsidRDefault="00397EB5" w:rsidP="00397EB5">
      <w:pPr>
        <w:ind w:firstLine="567"/>
        <w:rPr>
          <w:rFonts w:ascii="Arial" w:hAnsi="Arial" w:cs="Arial"/>
          <w:b/>
          <w:sz w:val="28"/>
          <w:szCs w:val="28"/>
          <w:lang w:val="uk-UA"/>
        </w:rPr>
      </w:pPr>
    </w:p>
    <w:p w:rsidR="00397EB5" w:rsidRPr="00970508" w:rsidRDefault="00645222" w:rsidP="00397EB5">
      <w:pPr>
        <w:ind w:firstLine="567"/>
        <w:rPr>
          <w:rFonts w:ascii="Arial" w:hAnsi="Arial" w:cs="Arial"/>
          <w:b/>
          <w:sz w:val="28"/>
          <w:szCs w:val="28"/>
          <w:lang w:val="uk-UA"/>
        </w:rPr>
      </w:pPr>
      <w:r w:rsidRPr="00970508">
        <w:rPr>
          <w:rFonts w:ascii="Arial" w:hAnsi="Arial" w:cs="Arial"/>
          <w:b/>
          <w:sz w:val="28"/>
          <w:szCs w:val="28"/>
          <w:lang w:val="uk-UA"/>
        </w:rPr>
        <w:t>5.4.7.3 У робочому положенні</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У робоч</w:t>
      </w:r>
      <w:r w:rsidR="00645222" w:rsidRPr="00970508">
        <w:rPr>
          <w:rFonts w:ascii="Arial" w:hAnsi="Arial" w:cs="Arial"/>
          <w:sz w:val="28"/>
          <w:szCs w:val="28"/>
          <w:lang w:val="uk-UA"/>
        </w:rPr>
        <w:t>ому положенні машини</w:t>
      </w:r>
      <w:r w:rsidRPr="00970508">
        <w:rPr>
          <w:rFonts w:ascii="Arial" w:hAnsi="Arial" w:cs="Arial"/>
          <w:sz w:val="28"/>
          <w:szCs w:val="28"/>
          <w:lang w:val="uk-UA"/>
        </w:rPr>
        <w:t xml:space="preserve"> оператор повинен мати чітку вид</w:t>
      </w:r>
      <w:r w:rsidRPr="00970508">
        <w:rPr>
          <w:rFonts w:ascii="Arial" w:hAnsi="Arial" w:cs="Arial"/>
          <w:sz w:val="28"/>
          <w:szCs w:val="28"/>
          <w:lang w:val="uk-UA"/>
        </w:rPr>
        <w:t>и</w:t>
      </w:r>
      <w:r w:rsidRPr="00970508">
        <w:rPr>
          <w:rFonts w:ascii="Arial" w:hAnsi="Arial" w:cs="Arial"/>
          <w:sz w:val="28"/>
          <w:szCs w:val="28"/>
          <w:lang w:val="uk-UA"/>
        </w:rPr>
        <w:t>мість з кабіни під час виконання роботи, а також видимість місця розташ</w:t>
      </w:r>
      <w:r w:rsidRPr="00970508">
        <w:rPr>
          <w:rFonts w:ascii="Arial" w:hAnsi="Arial" w:cs="Arial"/>
          <w:sz w:val="28"/>
          <w:szCs w:val="28"/>
          <w:lang w:val="uk-UA"/>
        </w:rPr>
        <w:t>у</w:t>
      </w:r>
      <w:r w:rsidRPr="00970508">
        <w:rPr>
          <w:rFonts w:ascii="Arial" w:hAnsi="Arial" w:cs="Arial"/>
          <w:sz w:val="28"/>
          <w:szCs w:val="28"/>
          <w:lang w:val="uk-UA"/>
        </w:rPr>
        <w:t>вання органів керування для руху по колії:</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достатню видимість по прямій лінії, щоб можна було зупинитися на відстані від будь-яких перешкод під час руху по колії з максимал</w:t>
      </w:r>
      <w:r w:rsidRPr="00970508">
        <w:rPr>
          <w:rFonts w:ascii="Arial" w:hAnsi="Arial" w:cs="Arial"/>
          <w:sz w:val="28"/>
          <w:szCs w:val="28"/>
          <w:lang w:val="uk-UA"/>
        </w:rPr>
        <w:t>ь</w:t>
      </w:r>
      <w:r w:rsidRPr="00970508">
        <w:rPr>
          <w:rFonts w:ascii="Arial" w:hAnsi="Arial" w:cs="Arial"/>
          <w:sz w:val="28"/>
          <w:szCs w:val="28"/>
          <w:lang w:val="uk-UA"/>
        </w:rPr>
        <w:t>ною швидкістю в робочій конфігурації, виміряній відповідно до вимог стандарту ISO 5006. Колія повинна знаходитися в секторі видимості А відповідно до вимог ISO 5006:2006, Таблиця 1,</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або</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для помічника повинно бути передбачене робоче місце (на якому встановлені елементи управління, які </w:t>
      </w:r>
      <w:r w:rsidR="00EC2380" w:rsidRPr="00970508">
        <w:rPr>
          <w:rFonts w:ascii="Arial" w:hAnsi="Arial" w:cs="Arial"/>
          <w:sz w:val="28"/>
          <w:szCs w:val="28"/>
          <w:lang w:val="uk-UA"/>
        </w:rPr>
        <w:t>зупиняють рух машини і в</w:t>
      </w:r>
      <w:r w:rsidR="00EC2380" w:rsidRPr="00970508">
        <w:rPr>
          <w:rFonts w:ascii="Arial" w:hAnsi="Arial" w:cs="Arial"/>
          <w:sz w:val="28"/>
          <w:szCs w:val="28"/>
          <w:lang w:val="uk-UA"/>
        </w:rPr>
        <w:t>и</w:t>
      </w:r>
      <w:r w:rsidR="00EC2380" w:rsidRPr="00970508">
        <w:rPr>
          <w:rFonts w:ascii="Arial" w:hAnsi="Arial" w:cs="Arial"/>
          <w:sz w:val="28"/>
          <w:szCs w:val="28"/>
          <w:lang w:val="uk-UA"/>
        </w:rPr>
        <w:t>дають звукове попередження</w:t>
      </w:r>
      <w:r w:rsidRPr="00970508">
        <w:rPr>
          <w:rFonts w:ascii="Arial" w:hAnsi="Arial" w:cs="Arial"/>
          <w:sz w:val="28"/>
          <w:szCs w:val="28"/>
          <w:lang w:val="uk-UA"/>
        </w:rPr>
        <w:t xml:space="preserve">, </w:t>
      </w:r>
      <w:r w:rsidR="00BD1843" w:rsidRPr="00970508">
        <w:rPr>
          <w:rFonts w:ascii="Arial" w:hAnsi="Arial" w:cs="Arial"/>
          <w:sz w:val="28"/>
          <w:szCs w:val="28"/>
          <w:lang w:val="uk-UA"/>
        </w:rPr>
        <w:t>яке</w:t>
      </w:r>
      <w:r w:rsidR="00EC2380" w:rsidRPr="00970508">
        <w:rPr>
          <w:rFonts w:ascii="Arial" w:hAnsi="Arial" w:cs="Arial"/>
          <w:sz w:val="28"/>
          <w:szCs w:val="28"/>
          <w:lang w:val="uk-UA"/>
        </w:rPr>
        <w:t xml:space="preserve"> </w:t>
      </w:r>
      <w:proofErr w:type="spellStart"/>
      <w:r w:rsidR="00BD1843" w:rsidRPr="00970508">
        <w:rPr>
          <w:rFonts w:ascii="Arial" w:hAnsi="Arial" w:cs="Arial"/>
          <w:sz w:val="28"/>
          <w:szCs w:val="28"/>
          <w:lang w:val="uk-UA"/>
        </w:rPr>
        <w:t>забезпечує</w:t>
      </w:r>
      <w:r w:rsidRPr="00970508">
        <w:rPr>
          <w:rFonts w:ascii="Arial" w:hAnsi="Arial" w:cs="Arial"/>
          <w:sz w:val="28"/>
          <w:szCs w:val="28"/>
          <w:lang w:val="uk-UA"/>
        </w:rPr>
        <w:t>достатню</w:t>
      </w:r>
      <w:proofErr w:type="spellEnd"/>
      <w:r w:rsidRPr="00970508">
        <w:rPr>
          <w:rFonts w:ascii="Arial" w:hAnsi="Arial" w:cs="Arial"/>
          <w:sz w:val="28"/>
          <w:szCs w:val="28"/>
          <w:lang w:val="uk-UA"/>
        </w:rPr>
        <w:t xml:space="preserve"> видимість вперед по прямій лінії, що дає змогу зупинитися перед будь-яко</w:t>
      </w:r>
      <w:r w:rsidR="00BD1843" w:rsidRPr="00970508">
        <w:rPr>
          <w:rFonts w:ascii="Arial" w:hAnsi="Arial" w:cs="Arial"/>
          <w:sz w:val="28"/>
          <w:szCs w:val="28"/>
          <w:lang w:val="uk-UA"/>
        </w:rPr>
        <w:t>ю</w:t>
      </w:r>
      <w:r w:rsidRPr="00970508">
        <w:rPr>
          <w:rFonts w:ascii="Arial" w:hAnsi="Arial" w:cs="Arial"/>
          <w:sz w:val="28"/>
          <w:szCs w:val="28"/>
          <w:lang w:val="uk-UA"/>
        </w:rPr>
        <w:t xml:space="preserve"> перешкод</w:t>
      </w:r>
      <w:r w:rsidR="00BD1843" w:rsidRPr="00970508">
        <w:rPr>
          <w:rFonts w:ascii="Arial" w:hAnsi="Arial" w:cs="Arial"/>
          <w:sz w:val="28"/>
          <w:szCs w:val="28"/>
          <w:lang w:val="uk-UA"/>
        </w:rPr>
        <w:t>ою</w:t>
      </w:r>
      <w:r w:rsidRPr="00970508">
        <w:rPr>
          <w:rFonts w:ascii="Arial" w:hAnsi="Arial" w:cs="Arial"/>
          <w:sz w:val="28"/>
          <w:szCs w:val="28"/>
          <w:lang w:val="uk-UA"/>
        </w:rPr>
        <w:t xml:space="preserve"> на колії під час руху з максимальною швидкістю в цій робочій конфігурації,</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або</w:t>
      </w:r>
    </w:p>
    <w:p w:rsidR="00397EB5" w:rsidRPr="00970508" w:rsidRDefault="00BD1843" w:rsidP="001127DE">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у кабіні повинна бути </w:t>
      </w:r>
      <w:r w:rsidR="004D6ABA" w:rsidRPr="00970508">
        <w:rPr>
          <w:rFonts w:ascii="Arial" w:hAnsi="Arial" w:cs="Arial"/>
          <w:sz w:val="28"/>
          <w:szCs w:val="28"/>
          <w:lang w:val="uk-UA"/>
        </w:rPr>
        <w:t>встановл</w:t>
      </w:r>
      <w:r w:rsidRPr="00970508">
        <w:rPr>
          <w:rFonts w:ascii="Arial" w:hAnsi="Arial" w:cs="Arial"/>
          <w:sz w:val="28"/>
          <w:szCs w:val="28"/>
          <w:lang w:val="uk-UA"/>
        </w:rPr>
        <w:t xml:space="preserve">ена </w:t>
      </w:r>
      <w:proofErr w:type="spellStart"/>
      <w:r w:rsidR="00397EB5" w:rsidRPr="00970508">
        <w:rPr>
          <w:rFonts w:ascii="Arial" w:hAnsi="Arial" w:cs="Arial"/>
          <w:sz w:val="28"/>
          <w:szCs w:val="28"/>
          <w:lang w:val="uk-UA"/>
        </w:rPr>
        <w:t>системавідео</w:t>
      </w:r>
      <w:r w:rsidRPr="00970508">
        <w:rPr>
          <w:rFonts w:ascii="Arial" w:hAnsi="Arial" w:cs="Arial"/>
          <w:sz w:val="28"/>
          <w:szCs w:val="28"/>
          <w:lang w:val="uk-UA"/>
        </w:rPr>
        <w:t>спостереження</w:t>
      </w:r>
      <w:proofErr w:type="spellEnd"/>
      <w:r w:rsidR="00397EB5" w:rsidRPr="00970508">
        <w:rPr>
          <w:rFonts w:ascii="Arial" w:hAnsi="Arial" w:cs="Arial"/>
          <w:sz w:val="28"/>
          <w:szCs w:val="28"/>
          <w:lang w:val="uk-UA"/>
        </w:rPr>
        <w:t xml:space="preserve"> (CCTV) з полем зору як в безпосередній близькості від задньої то</w:t>
      </w:r>
      <w:r w:rsidR="00397EB5" w:rsidRPr="00970508">
        <w:rPr>
          <w:rFonts w:ascii="Arial" w:hAnsi="Arial" w:cs="Arial"/>
          <w:sz w:val="28"/>
          <w:szCs w:val="28"/>
          <w:lang w:val="uk-UA"/>
        </w:rPr>
        <w:t>р</w:t>
      </w:r>
      <w:r w:rsidR="00397EB5" w:rsidRPr="00970508">
        <w:rPr>
          <w:rFonts w:ascii="Arial" w:hAnsi="Arial" w:cs="Arial"/>
          <w:sz w:val="28"/>
          <w:szCs w:val="28"/>
          <w:lang w:val="uk-UA"/>
        </w:rPr>
        <w:t>цевої частини</w:t>
      </w:r>
      <w:r w:rsidR="005437C0" w:rsidRPr="00970508">
        <w:rPr>
          <w:rFonts w:ascii="Arial" w:hAnsi="Arial" w:cs="Arial"/>
          <w:sz w:val="28"/>
          <w:szCs w:val="28"/>
          <w:lang w:val="uk-UA"/>
        </w:rPr>
        <w:t xml:space="preserve"> машини</w:t>
      </w:r>
      <w:r w:rsidR="00397EB5" w:rsidRPr="00970508">
        <w:rPr>
          <w:rFonts w:ascii="Arial" w:hAnsi="Arial" w:cs="Arial"/>
          <w:sz w:val="28"/>
          <w:szCs w:val="28"/>
          <w:lang w:val="uk-UA"/>
        </w:rPr>
        <w:t>, так і на відстані вздовж колії, достатн</w:t>
      </w:r>
      <w:r w:rsidRPr="00970508">
        <w:rPr>
          <w:rFonts w:ascii="Arial" w:hAnsi="Arial" w:cs="Arial"/>
          <w:sz w:val="28"/>
          <w:szCs w:val="28"/>
          <w:lang w:val="uk-UA"/>
        </w:rPr>
        <w:t>ій</w:t>
      </w:r>
      <w:r w:rsidR="00397EB5" w:rsidRPr="00970508">
        <w:rPr>
          <w:rFonts w:ascii="Arial" w:hAnsi="Arial" w:cs="Arial"/>
          <w:sz w:val="28"/>
          <w:szCs w:val="28"/>
          <w:lang w:val="uk-UA"/>
        </w:rPr>
        <w:t xml:space="preserve"> для того, щоб можна було зупинитися на відстані від будь-яких пере</w:t>
      </w:r>
      <w:r w:rsidR="00397EB5" w:rsidRPr="00970508">
        <w:rPr>
          <w:rFonts w:ascii="Arial" w:hAnsi="Arial" w:cs="Arial"/>
          <w:sz w:val="28"/>
          <w:szCs w:val="28"/>
          <w:lang w:val="uk-UA"/>
        </w:rPr>
        <w:t>ш</w:t>
      </w:r>
      <w:r w:rsidR="00397EB5" w:rsidRPr="00970508">
        <w:rPr>
          <w:rFonts w:ascii="Arial" w:hAnsi="Arial" w:cs="Arial"/>
          <w:sz w:val="28"/>
          <w:szCs w:val="28"/>
          <w:lang w:val="uk-UA"/>
        </w:rPr>
        <w:t>код під час руху на максимальній робочій швидкості, визначеній в</w:t>
      </w:r>
      <w:r w:rsidR="00397EB5" w:rsidRPr="00970508">
        <w:rPr>
          <w:rFonts w:ascii="Arial" w:hAnsi="Arial" w:cs="Arial"/>
          <w:sz w:val="28"/>
          <w:szCs w:val="28"/>
          <w:lang w:val="uk-UA"/>
        </w:rPr>
        <w:t>и</w:t>
      </w:r>
      <w:r w:rsidR="00397EB5" w:rsidRPr="00970508">
        <w:rPr>
          <w:rFonts w:ascii="Arial" w:hAnsi="Arial" w:cs="Arial"/>
          <w:sz w:val="28"/>
          <w:szCs w:val="28"/>
          <w:lang w:val="uk-UA"/>
        </w:rPr>
        <w:t>робником для виконання робіт. Камера/екран повинні розрізняти ч</w:t>
      </w:r>
      <w:r w:rsidR="00397EB5" w:rsidRPr="00970508">
        <w:rPr>
          <w:rFonts w:ascii="Arial" w:hAnsi="Arial" w:cs="Arial"/>
          <w:sz w:val="28"/>
          <w:szCs w:val="28"/>
          <w:lang w:val="uk-UA"/>
        </w:rPr>
        <w:t>е</w:t>
      </w:r>
      <w:r w:rsidR="00397EB5" w:rsidRPr="00970508">
        <w:rPr>
          <w:rFonts w:ascii="Arial" w:hAnsi="Arial" w:cs="Arial"/>
          <w:sz w:val="28"/>
          <w:szCs w:val="28"/>
          <w:lang w:val="uk-UA"/>
        </w:rPr>
        <w:t>рвоне, жовте та зелене світло в усіх умовах освітлення. Якщо огл</w:t>
      </w:r>
      <w:r w:rsidR="00397EB5" w:rsidRPr="00970508">
        <w:rPr>
          <w:rFonts w:ascii="Arial" w:hAnsi="Arial" w:cs="Arial"/>
          <w:sz w:val="28"/>
          <w:szCs w:val="28"/>
          <w:lang w:val="uk-UA"/>
        </w:rPr>
        <w:t>я</w:t>
      </w:r>
      <w:r w:rsidR="00397EB5" w:rsidRPr="00970508">
        <w:rPr>
          <w:rFonts w:ascii="Arial" w:hAnsi="Arial" w:cs="Arial"/>
          <w:sz w:val="28"/>
          <w:szCs w:val="28"/>
          <w:lang w:val="uk-UA"/>
        </w:rPr>
        <w:t>довість уздовж колії у напрямку руху забезпечує відеоспостереже</w:t>
      </w:r>
      <w:r w:rsidR="00397EB5" w:rsidRPr="00970508">
        <w:rPr>
          <w:rFonts w:ascii="Arial" w:hAnsi="Arial" w:cs="Arial"/>
          <w:sz w:val="28"/>
          <w:szCs w:val="28"/>
          <w:lang w:val="uk-UA"/>
        </w:rPr>
        <w:t>н</w:t>
      </w:r>
      <w:r w:rsidR="00397EB5" w:rsidRPr="00970508">
        <w:rPr>
          <w:rFonts w:ascii="Arial" w:hAnsi="Arial" w:cs="Arial"/>
          <w:sz w:val="28"/>
          <w:szCs w:val="28"/>
          <w:lang w:val="uk-UA"/>
        </w:rPr>
        <w:t xml:space="preserve">ня, то </w:t>
      </w:r>
      <w:r w:rsidR="008546FF" w:rsidRPr="00970508">
        <w:rPr>
          <w:rFonts w:ascii="Arial" w:hAnsi="Arial" w:cs="Arial"/>
          <w:sz w:val="28"/>
          <w:szCs w:val="28"/>
          <w:lang w:val="uk-UA"/>
        </w:rPr>
        <w:t>конструктивна</w:t>
      </w:r>
      <w:r w:rsidR="006D616C" w:rsidRPr="00970508">
        <w:rPr>
          <w:rFonts w:ascii="Arial" w:hAnsi="Arial" w:cs="Arial"/>
          <w:sz w:val="28"/>
          <w:szCs w:val="28"/>
          <w:lang w:val="uk-UA"/>
        </w:rPr>
        <w:t xml:space="preserve"> </w:t>
      </w:r>
      <w:r w:rsidR="008546FF" w:rsidRPr="00970508">
        <w:rPr>
          <w:rFonts w:ascii="Arial" w:hAnsi="Arial" w:cs="Arial"/>
          <w:sz w:val="28"/>
          <w:szCs w:val="28"/>
          <w:lang w:val="uk-UA"/>
        </w:rPr>
        <w:t xml:space="preserve">швидкість машини </w:t>
      </w:r>
      <w:r w:rsidR="00397EB5" w:rsidRPr="00970508">
        <w:rPr>
          <w:rFonts w:ascii="Arial" w:hAnsi="Arial" w:cs="Arial"/>
          <w:sz w:val="28"/>
          <w:szCs w:val="28"/>
          <w:lang w:val="uk-UA"/>
        </w:rPr>
        <w:t xml:space="preserve">повинна </w:t>
      </w:r>
      <w:r w:rsidR="008546FF" w:rsidRPr="00970508">
        <w:rPr>
          <w:rFonts w:ascii="Arial" w:hAnsi="Arial" w:cs="Arial"/>
          <w:sz w:val="28"/>
          <w:szCs w:val="28"/>
          <w:lang w:val="uk-UA"/>
        </w:rPr>
        <w:t xml:space="preserve">бути </w:t>
      </w:r>
      <w:r w:rsidR="00397EB5" w:rsidRPr="00970508">
        <w:rPr>
          <w:rFonts w:ascii="Arial" w:hAnsi="Arial" w:cs="Arial"/>
          <w:sz w:val="28"/>
          <w:szCs w:val="28"/>
          <w:lang w:val="uk-UA"/>
        </w:rPr>
        <w:t>обмеж</w:t>
      </w:r>
      <w:r w:rsidR="008546FF" w:rsidRPr="00970508">
        <w:rPr>
          <w:rFonts w:ascii="Arial" w:hAnsi="Arial" w:cs="Arial"/>
          <w:sz w:val="28"/>
          <w:szCs w:val="28"/>
          <w:lang w:val="uk-UA"/>
        </w:rPr>
        <w:t>ена</w:t>
      </w:r>
      <w:r w:rsidR="00397EB5" w:rsidRPr="00970508">
        <w:rPr>
          <w:rFonts w:ascii="Arial" w:hAnsi="Arial" w:cs="Arial"/>
          <w:sz w:val="28"/>
          <w:szCs w:val="28"/>
          <w:lang w:val="uk-UA"/>
        </w:rPr>
        <w:t xml:space="preserve"> до 20 км/год.</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Менеджер інфраструктури може висунути вимогу щодо менших ма</w:t>
      </w:r>
      <w:r w:rsidRPr="00970508">
        <w:rPr>
          <w:rFonts w:ascii="Arial" w:hAnsi="Arial" w:cs="Arial"/>
          <w:sz w:val="28"/>
          <w:szCs w:val="28"/>
          <w:lang w:val="uk-UA"/>
        </w:rPr>
        <w:t>к</w:t>
      </w:r>
      <w:r w:rsidRPr="00970508">
        <w:rPr>
          <w:rFonts w:ascii="Arial" w:hAnsi="Arial" w:cs="Arial"/>
          <w:sz w:val="28"/>
          <w:szCs w:val="28"/>
          <w:lang w:val="uk-UA"/>
        </w:rPr>
        <w:t>симальних швидкостей для конкретних застосувань,</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або</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 на кожному торці </w:t>
      </w:r>
      <w:r w:rsidR="001127DE" w:rsidRPr="00970508">
        <w:rPr>
          <w:rFonts w:ascii="Arial" w:hAnsi="Arial" w:cs="Arial"/>
          <w:sz w:val="28"/>
          <w:szCs w:val="28"/>
          <w:lang w:val="uk-UA"/>
        </w:rPr>
        <w:t xml:space="preserve">машини </w:t>
      </w:r>
      <w:r w:rsidRPr="00970508">
        <w:rPr>
          <w:rFonts w:ascii="Arial" w:hAnsi="Arial" w:cs="Arial"/>
          <w:sz w:val="28"/>
          <w:szCs w:val="28"/>
          <w:lang w:val="uk-UA"/>
        </w:rPr>
        <w:t xml:space="preserve">повинні бути встановлені </w:t>
      </w:r>
      <w:r w:rsidR="00F32B54" w:rsidRPr="00970508">
        <w:rPr>
          <w:rFonts w:ascii="Arial" w:hAnsi="Arial" w:cs="Arial"/>
          <w:sz w:val="28"/>
          <w:szCs w:val="28"/>
          <w:lang w:val="uk-UA"/>
        </w:rPr>
        <w:t>пристрої, напр</w:t>
      </w:r>
      <w:r w:rsidR="00F32B54" w:rsidRPr="00970508">
        <w:rPr>
          <w:rFonts w:ascii="Arial" w:hAnsi="Arial" w:cs="Arial"/>
          <w:sz w:val="28"/>
          <w:szCs w:val="28"/>
          <w:lang w:val="uk-UA"/>
        </w:rPr>
        <w:t>и</w:t>
      </w:r>
      <w:r w:rsidR="00F32B54" w:rsidRPr="00970508">
        <w:rPr>
          <w:rFonts w:ascii="Arial" w:hAnsi="Arial" w:cs="Arial"/>
          <w:sz w:val="28"/>
          <w:szCs w:val="28"/>
          <w:lang w:val="uk-UA"/>
        </w:rPr>
        <w:t xml:space="preserve">клад </w:t>
      </w:r>
      <w:r w:rsidRPr="00970508">
        <w:rPr>
          <w:rFonts w:ascii="Arial" w:hAnsi="Arial" w:cs="Arial"/>
          <w:sz w:val="28"/>
          <w:szCs w:val="28"/>
          <w:lang w:val="uk-UA"/>
        </w:rPr>
        <w:t xml:space="preserve">ультразвукові, які зупиняють рух під час виявлення осіб або перешкод </w:t>
      </w:r>
      <w:r w:rsidR="00F32B54" w:rsidRPr="00970508">
        <w:rPr>
          <w:rFonts w:ascii="Arial" w:hAnsi="Arial" w:cs="Arial"/>
          <w:sz w:val="28"/>
          <w:szCs w:val="28"/>
          <w:lang w:val="uk-UA"/>
        </w:rPr>
        <w:t>на</w:t>
      </w:r>
      <w:r w:rsidRPr="00970508">
        <w:rPr>
          <w:rFonts w:ascii="Arial" w:hAnsi="Arial" w:cs="Arial"/>
          <w:sz w:val="28"/>
          <w:szCs w:val="28"/>
          <w:lang w:val="uk-UA"/>
        </w:rPr>
        <w:t xml:space="preserve"> ділянці руху,</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або</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у разі технічної неможливості попередн</w:t>
      </w:r>
      <w:r w:rsidR="00E33D41" w:rsidRPr="00970508">
        <w:rPr>
          <w:rFonts w:ascii="Arial" w:hAnsi="Arial" w:cs="Arial"/>
          <w:sz w:val="28"/>
          <w:szCs w:val="28"/>
          <w:lang w:val="uk-UA"/>
        </w:rPr>
        <w:t>іх</w:t>
      </w:r>
      <w:r w:rsidRPr="00970508">
        <w:rPr>
          <w:rFonts w:ascii="Arial" w:hAnsi="Arial" w:cs="Arial"/>
          <w:sz w:val="28"/>
          <w:szCs w:val="28"/>
          <w:lang w:val="uk-UA"/>
        </w:rPr>
        <w:t xml:space="preserve"> варіант</w:t>
      </w:r>
      <w:r w:rsidR="00E33D41" w:rsidRPr="00970508">
        <w:rPr>
          <w:rFonts w:ascii="Arial" w:hAnsi="Arial" w:cs="Arial"/>
          <w:sz w:val="28"/>
          <w:szCs w:val="28"/>
          <w:lang w:val="uk-UA"/>
        </w:rPr>
        <w:t>ів</w:t>
      </w:r>
      <w:r w:rsidRPr="00970508">
        <w:rPr>
          <w:rFonts w:ascii="Arial" w:hAnsi="Arial" w:cs="Arial"/>
          <w:sz w:val="28"/>
          <w:szCs w:val="28"/>
          <w:lang w:val="uk-UA"/>
        </w:rPr>
        <w:t>:</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засоби зв'язку з іншим оператором на землі для керування рухом по колії </w:t>
      </w:r>
      <w:proofErr w:type="spellStart"/>
      <w:r w:rsidR="004861B9" w:rsidRPr="00970508">
        <w:rPr>
          <w:rFonts w:ascii="Arial" w:hAnsi="Arial" w:cs="Arial"/>
          <w:sz w:val="28"/>
          <w:szCs w:val="28"/>
          <w:lang w:val="uk-UA"/>
        </w:rPr>
        <w:t>разом</w:t>
      </w:r>
      <w:r w:rsidRPr="00970508">
        <w:rPr>
          <w:rFonts w:ascii="Arial" w:hAnsi="Arial" w:cs="Arial"/>
          <w:sz w:val="28"/>
          <w:szCs w:val="28"/>
          <w:lang w:val="uk-UA"/>
        </w:rPr>
        <w:t>з</w:t>
      </w:r>
      <w:proofErr w:type="spellEnd"/>
      <w:r w:rsidRPr="00970508">
        <w:rPr>
          <w:rFonts w:ascii="Arial" w:hAnsi="Arial" w:cs="Arial"/>
          <w:sz w:val="28"/>
          <w:szCs w:val="28"/>
          <w:lang w:val="uk-UA"/>
        </w:rPr>
        <w:t xml:space="preserve"> оператором, при цьому швидкість обмежена</w:t>
      </w:r>
      <w:r w:rsidR="00B73C38" w:rsidRPr="00970508">
        <w:rPr>
          <w:rFonts w:ascii="Arial" w:hAnsi="Arial" w:cs="Arial"/>
          <w:sz w:val="28"/>
          <w:szCs w:val="28"/>
          <w:lang w:val="uk-UA"/>
        </w:rPr>
        <w:t xml:space="preserve"> до</w:t>
      </w:r>
      <w:r w:rsidRPr="00970508">
        <w:rPr>
          <w:rFonts w:ascii="Arial" w:hAnsi="Arial" w:cs="Arial"/>
          <w:sz w:val="28"/>
          <w:szCs w:val="28"/>
          <w:lang w:val="uk-UA"/>
        </w:rPr>
        <w:t xml:space="preserve"> 4 км/год.</w:t>
      </w:r>
    </w:p>
    <w:p w:rsidR="00397EB5" w:rsidRPr="00970508" w:rsidRDefault="00397EB5" w:rsidP="00397EB5">
      <w:pPr>
        <w:contextualSpacing/>
        <w:rPr>
          <w:rFonts w:ascii="Arial" w:hAnsi="Arial" w:cs="Arial"/>
          <w:b/>
          <w:sz w:val="28"/>
          <w:szCs w:val="28"/>
          <w:lang w:val="uk-UA"/>
        </w:rPr>
      </w:pPr>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 xml:space="preserve">5.4.8 Вікна </w:t>
      </w:r>
    </w:p>
    <w:p w:rsidR="00397EB5" w:rsidRPr="00970508" w:rsidRDefault="00397EB5" w:rsidP="00397EB5">
      <w:pPr>
        <w:contextualSpacing/>
        <w:rPr>
          <w:rFonts w:ascii="Arial" w:hAnsi="Arial" w:cs="Arial"/>
          <w:b/>
          <w:sz w:val="28"/>
          <w:szCs w:val="28"/>
          <w:lang w:val="uk-UA"/>
        </w:rPr>
      </w:pPr>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5.4.8.1 Загальні положення</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У разі </w:t>
      </w:r>
      <w:r w:rsidR="00CB6A70" w:rsidRPr="00970508">
        <w:rPr>
          <w:rFonts w:ascii="Arial" w:hAnsi="Arial" w:cs="Arial"/>
          <w:sz w:val="28"/>
          <w:szCs w:val="28"/>
          <w:lang w:val="uk-UA"/>
        </w:rPr>
        <w:t xml:space="preserve">наявності </w:t>
      </w:r>
      <w:r w:rsidRPr="00970508">
        <w:rPr>
          <w:rFonts w:ascii="Arial" w:hAnsi="Arial" w:cs="Arial"/>
          <w:sz w:val="28"/>
          <w:szCs w:val="28"/>
          <w:lang w:val="uk-UA"/>
        </w:rPr>
        <w:t>вікон вимоги цього розділу застосовуються у всіх в</w:t>
      </w:r>
      <w:r w:rsidRPr="00970508">
        <w:rPr>
          <w:rFonts w:ascii="Arial" w:hAnsi="Arial" w:cs="Arial"/>
          <w:sz w:val="28"/>
          <w:szCs w:val="28"/>
          <w:lang w:val="uk-UA"/>
        </w:rPr>
        <w:t>и</w:t>
      </w:r>
      <w:r w:rsidRPr="00970508">
        <w:rPr>
          <w:rFonts w:ascii="Arial" w:hAnsi="Arial" w:cs="Arial"/>
          <w:sz w:val="28"/>
          <w:szCs w:val="28"/>
          <w:lang w:val="uk-UA"/>
        </w:rPr>
        <w:t>падках.</w:t>
      </w:r>
    </w:p>
    <w:p w:rsidR="00397EB5" w:rsidRPr="00970508" w:rsidRDefault="00397EB5" w:rsidP="00397EB5">
      <w:pPr>
        <w:contextualSpacing/>
        <w:rPr>
          <w:rFonts w:ascii="Arial" w:hAnsi="Arial" w:cs="Arial"/>
          <w:b/>
          <w:sz w:val="28"/>
          <w:szCs w:val="28"/>
          <w:lang w:val="uk-UA"/>
        </w:rPr>
      </w:pPr>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5.4.8.2 Вітрові скла</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За винятком наведеного нижче, вітрові скла повинні відповідати в</w:t>
      </w:r>
      <w:r w:rsidRPr="00970508">
        <w:rPr>
          <w:rFonts w:ascii="Arial" w:hAnsi="Arial" w:cs="Arial"/>
          <w:sz w:val="28"/>
          <w:szCs w:val="28"/>
          <w:lang w:val="uk-UA"/>
        </w:rPr>
        <w:t>и</w:t>
      </w:r>
      <w:r w:rsidRPr="00970508">
        <w:rPr>
          <w:rFonts w:ascii="Arial" w:hAnsi="Arial" w:cs="Arial"/>
          <w:sz w:val="28"/>
          <w:szCs w:val="28"/>
          <w:lang w:val="uk-UA"/>
        </w:rPr>
        <w:t xml:space="preserve">могам </w:t>
      </w:r>
      <w:r w:rsidR="00AC611D" w:rsidRPr="00970508">
        <w:rPr>
          <w:rFonts w:ascii="Arial" w:hAnsi="Arial" w:cs="Arial"/>
          <w:sz w:val="28"/>
          <w:szCs w:val="28"/>
          <w:lang w:val="uk-UA"/>
        </w:rPr>
        <w:t>EN</w:t>
      </w:r>
      <w:r w:rsidR="00AC611D" w:rsidRPr="00970508">
        <w:rPr>
          <w:rFonts w:ascii="Arial" w:hAnsi="Arial" w:cs="Arial"/>
          <w:sz w:val="28"/>
          <w:szCs w:val="28"/>
          <w:lang w:val="en-GB"/>
        </w:rPr>
        <w:t> </w:t>
      </w:r>
      <w:r w:rsidRPr="00970508">
        <w:rPr>
          <w:rFonts w:ascii="Arial" w:hAnsi="Arial" w:cs="Arial"/>
          <w:sz w:val="28"/>
          <w:szCs w:val="28"/>
          <w:lang w:val="uk-UA"/>
        </w:rPr>
        <w:t>14033-1:2011, 14.3.4.</w:t>
      </w:r>
    </w:p>
    <w:p w:rsidR="00397EB5" w:rsidRPr="00970508" w:rsidRDefault="00B054DD" w:rsidP="00397EB5">
      <w:pPr>
        <w:contextualSpacing/>
        <w:rPr>
          <w:rFonts w:ascii="Arial" w:hAnsi="Arial" w:cs="Arial"/>
          <w:sz w:val="28"/>
          <w:szCs w:val="28"/>
          <w:lang w:val="uk-UA"/>
        </w:rPr>
      </w:pPr>
      <w:r w:rsidRPr="00970508">
        <w:rPr>
          <w:rFonts w:ascii="Arial" w:hAnsi="Arial" w:cs="Arial"/>
          <w:sz w:val="28"/>
          <w:szCs w:val="28"/>
          <w:lang w:val="uk-UA"/>
        </w:rPr>
        <w:t>Не дозволяється рух з</w:t>
      </w:r>
      <w:r w:rsidR="00A40139" w:rsidRPr="00970508">
        <w:rPr>
          <w:rFonts w:ascii="Arial" w:hAnsi="Arial" w:cs="Arial"/>
          <w:sz w:val="28"/>
          <w:szCs w:val="28"/>
          <w:lang w:val="uk-UA"/>
        </w:rPr>
        <w:t>мінни</w:t>
      </w:r>
      <w:r w:rsidRPr="00970508">
        <w:rPr>
          <w:rFonts w:ascii="Arial" w:hAnsi="Arial" w:cs="Arial"/>
          <w:sz w:val="28"/>
          <w:szCs w:val="28"/>
          <w:lang w:val="uk-UA"/>
        </w:rPr>
        <w:t>х</w:t>
      </w:r>
      <w:r w:rsidR="00A40139" w:rsidRPr="00970508">
        <w:rPr>
          <w:rFonts w:ascii="Arial" w:hAnsi="Arial" w:cs="Arial"/>
          <w:sz w:val="28"/>
          <w:szCs w:val="28"/>
          <w:lang w:val="uk-UA"/>
        </w:rPr>
        <w:t xml:space="preserve"> м</w:t>
      </w:r>
      <w:r w:rsidR="00C27ACE" w:rsidRPr="00970508">
        <w:rPr>
          <w:rFonts w:ascii="Arial" w:hAnsi="Arial" w:cs="Arial"/>
          <w:sz w:val="28"/>
          <w:szCs w:val="28"/>
          <w:lang w:val="uk-UA"/>
        </w:rPr>
        <w:t>ашин</w:t>
      </w:r>
      <w:r w:rsidR="00CB6A70" w:rsidRPr="00970508">
        <w:rPr>
          <w:rFonts w:ascii="Arial" w:hAnsi="Arial" w:cs="Arial"/>
          <w:sz w:val="28"/>
          <w:szCs w:val="28"/>
          <w:lang w:val="uk-UA"/>
        </w:rPr>
        <w:t xml:space="preserve">, </w:t>
      </w:r>
      <w:r w:rsidR="00397EB5" w:rsidRPr="00970508">
        <w:rPr>
          <w:rFonts w:ascii="Arial" w:hAnsi="Arial" w:cs="Arial"/>
          <w:sz w:val="28"/>
          <w:szCs w:val="28"/>
          <w:lang w:val="uk-UA"/>
        </w:rPr>
        <w:t>обладнан</w:t>
      </w:r>
      <w:r w:rsidRPr="00970508">
        <w:rPr>
          <w:rFonts w:ascii="Arial" w:hAnsi="Arial" w:cs="Arial"/>
          <w:sz w:val="28"/>
          <w:szCs w:val="28"/>
          <w:lang w:val="uk-UA"/>
        </w:rPr>
        <w:t>их</w:t>
      </w:r>
      <w:r w:rsidR="006D616C" w:rsidRPr="00970508">
        <w:rPr>
          <w:rFonts w:ascii="Arial" w:hAnsi="Arial" w:cs="Arial"/>
          <w:sz w:val="28"/>
          <w:szCs w:val="28"/>
          <w:lang w:val="uk-UA"/>
        </w:rPr>
        <w:t xml:space="preserve"> </w:t>
      </w:r>
      <w:r w:rsidR="00397EB5" w:rsidRPr="00970508">
        <w:rPr>
          <w:rFonts w:ascii="Arial" w:hAnsi="Arial" w:cs="Arial"/>
          <w:sz w:val="28"/>
          <w:szCs w:val="28"/>
          <w:lang w:val="uk-UA"/>
        </w:rPr>
        <w:t>типовим автомоб</w:t>
      </w:r>
      <w:r w:rsidR="00397EB5" w:rsidRPr="00970508">
        <w:rPr>
          <w:rFonts w:ascii="Arial" w:hAnsi="Arial" w:cs="Arial"/>
          <w:sz w:val="28"/>
          <w:szCs w:val="28"/>
          <w:lang w:val="uk-UA"/>
        </w:rPr>
        <w:t>і</w:t>
      </w:r>
      <w:r w:rsidR="00397EB5" w:rsidRPr="00970508">
        <w:rPr>
          <w:rFonts w:ascii="Arial" w:hAnsi="Arial" w:cs="Arial"/>
          <w:sz w:val="28"/>
          <w:szCs w:val="28"/>
          <w:lang w:val="uk-UA"/>
        </w:rPr>
        <w:t>льним</w:t>
      </w:r>
      <w:r w:rsidR="006D616C" w:rsidRPr="00970508">
        <w:rPr>
          <w:rFonts w:ascii="Arial" w:hAnsi="Arial" w:cs="Arial"/>
          <w:sz w:val="28"/>
          <w:szCs w:val="28"/>
          <w:lang w:val="uk-UA"/>
        </w:rPr>
        <w:t xml:space="preserve"> </w:t>
      </w:r>
      <w:r w:rsidR="00397EB5" w:rsidRPr="00970508">
        <w:rPr>
          <w:rFonts w:ascii="Arial" w:hAnsi="Arial" w:cs="Arial"/>
          <w:sz w:val="28"/>
          <w:szCs w:val="28"/>
          <w:lang w:val="uk-UA"/>
        </w:rPr>
        <w:t xml:space="preserve">вітровим склом, див. ECE R 43, на коліях з суміжними лініями, зі швидкістю понад 160 км/год. Такі </w:t>
      </w:r>
      <w:r w:rsidR="00132134" w:rsidRPr="00970508">
        <w:rPr>
          <w:rFonts w:ascii="Arial" w:hAnsi="Arial" w:cs="Arial"/>
          <w:sz w:val="28"/>
          <w:szCs w:val="28"/>
          <w:lang w:val="uk-UA"/>
        </w:rPr>
        <w:t xml:space="preserve">машини </w:t>
      </w:r>
      <w:r w:rsidR="00397EB5" w:rsidRPr="00970508">
        <w:rPr>
          <w:rFonts w:ascii="Arial" w:hAnsi="Arial" w:cs="Arial"/>
          <w:sz w:val="28"/>
          <w:szCs w:val="28"/>
          <w:lang w:val="uk-UA"/>
        </w:rPr>
        <w:t xml:space="preserve">повинні мати позначення </w:t>
      </w:r>
      <w:r w:rsidR="00AC611D" w:rsidRPr="00970508">
        <w:rPr>
          <w:rFonts w:ascii="Arial" w:hAnsi="Arial" w:cs="Arial"/>
          <w:sz w:val="28"/>
          <w:szCs w:val="28"/>
          <w:lang w:val="uk-UA"/>
        </w:rPr>
        <w:t>«</w:t>
      </w:r>
      <w:r w:rsidR="00397EB5" w:rsidRPr="00970508">
        <w:rPr>
          <w:rFonts w:ascii="Arial" w:hAnsi="Arial" w:cs="Arial"/>
          <w:sz w:val="28"/>
          <w:szCs w:val="28"/>
          <w:lang w:val="uk-UA"/>
        </w:rPr>
        <w:t>не для експлуатації на суміжних лініях зі швидкостями більше 160 км/</w:t>
      </w:r>
      <w:proofErr w:type="spellStart"/>
      <w:r w:rsidR="00397EB5" w:rsidRPr="00970508">
        <w:rPr>
          <w:rFonts w:ascii="Arial" w:hAnsi="Arial" w:cs="Arial"/>
          <w:sz w:val="28"/>
          <w:szCs w:val="28"/>
          <w:lang w:val="uk-UA"/>
        </w:rPr>
        <w:t>год</w:t>
      </w:r>
      <w:proofErr w:type="spellEnd"/>
      <w:r w:rsidR="00AC611D" w:rsidRPr="00970508">
        <w:rPr>
          <w:rFonts w:ascii="Arial" w:hAnsi="Arial" w:cs="Arial"/>
          <w:sz w:val="28"/>
          <w:szCs w:val="28"/>
          <w:lang w:val="uk-UA"/>
        </w:rPr>
        <w:t>»,п</w:t>
      </w:r>
      <w:r w:rsidR="00132134" w:rsidRPr="00970508">
        <w:rPr>
          <w:rFonts w:ascii="Arial" w:hAnsi="Arial" w:cs="Arial"/>
          <w:sz w:val="28"/>
          <w:szCs w:val="28"/>
          <w:lang w:val="uk-UA"/>
        </w:rPr>
        <w:t xml:space="preserve">овідомлення повинні бути прикріплені на обох </w:t>
      </w:r>
      <w:r w:rsidR="00AC611D" w:rsidRPr="00970508">
        <w:rPr>
          <w:rFonts w:ascii="Arial" w:hAnsi="Arial" w:cs="Arial"/>
          <w:sz w:val="28"/>
          <w:szCs w:val="28"/>
          <w:lang w:val="uk-UA"/>
        </w:rPr>
        <w:t>сторонах</w:t>
      </w:r>
      <w:r w:rsidR="006D616C" w:rsidRPr="00970508">
        <w:rPr>
          <w:rFonts w:ascii="Arial" w:hAnsi="Arial" w:cs="Arial"/>
          <w:sz w:val="28"/>
          <w:szCs w:val="28"/>
          <w:lang w:val="uk-UA"/>
        </w:rPr>
        <w:t xml:space="preserve"> </w:t>
      </w:r>
      <w:r w:rsidR="00E30539" w:rsidRPr="00970508">
        <w:rPr>
          <w:rFonts w:ascii="Arial" w:hAnsi="Arial" w:cs="Arial"/>
          <w:sz w:val="28"/>
          <w:szCs w:val="28"/>
          <w:lang w:val="uk-UA"/>
        </w:rPr>
        <w:t>машини і детально описані в інструкції по експлуатації, див. 8.2.2 (6).</w:t>
      </w:r>
      <w:r w:rsidR="00397EB5" w:rsidRPr="00970508">
        <w:rPr>
          <w:rFonts w:ascii="Arial" w:hAnsi="Arial" w:cs="Arial"/>
          <w:sz w:val="28"/>
          <w:szCs w:val="28"/>
          <w:lang w:val="uk-UA"/>
        </w:rPr>
        <w:t>В іншому вип</w:t>
      </w:r>
      <w:r w:rsidR="00397EB5" w:rsidRPr="00970508">
        <w:rPr>
          <w:rFonts w:ascii="Arial" w:hAnsi="Arial" w:cs="Arial"/>
          <w:sz w:val="28"/>
          <w:szCs w:val="28"/>
          <w:lang w:val="uk-UA"/>
        </w:rPr>
        <w:t>а</w:t>
      </w:r>
      <w:r w:rsidR="00397EB5" w:rsidRPr="00970508">
        <w:rPr>
          <w:rFonts w:ascii="Arial" w:hAnsi="Arial" w:cs="Arial"/>
          <w:sz w:val="28"/>
          <w:szCs w:val="28"/>
          <w:lang w:val="uk-UA"/>
        </w:rPr>
        <w:t>дку, виробник повинен вказати дозволену швидкість на суміжній лінії з ур</w:t>
      </w:r>
      <w:r w:rsidR="00397EB5" w:rsidRPr="00970508">
        <w:rPr>
          <w:rFonts w:ascii="Arial" w:hAnsi="Arial" w:cs="Arial"/>
          <w:sz w:val="28"/>
          <w:szCs w:val="28"/>
          <w:lang w:val="uk-UA"/>
        </w:rPr>
        <w:t>а</w:t>
      </w:r>
      <w:r w:rsidR="00397EB5" w:rsidRPr="00970508">
        <w:rPr>
          <w:rFonts w:ascii="Arial" w:hAnsi="Arial" w:cs="Arial"/>
          <w:sz w:val="28"/>
          <w:szCs w:val="28"/>
          <w:lang w:val="uk-UA"/>
        </w:rPr>
        <w:t xml:space="preserve">хуванням тиску повітря в тунелях, пошкодження від удару тощо, за умови </w:t>
      </w:r>
      <w:proofErr w:type="spellStart"/>
      <w:r w:rsidR="00397EB5" w:rsidRPr="00970508">
        <w:rPr>
          <w:rFonts w:ascii="Arial" w:hAnsi="Arial" w:cs="Arial"/>
          <w:sz w:val="28"/>
          <w:szCs w:val="28"/>
          <w:lang w:val="uk-UA"/>
        </w:rPr>
        <w:t>міжколійної</w:t>
      </w:r>
      <w:proofErr w:type="spellEnd"/>
      <w:r w:rsidR="00397EB5" w:rsidRPr="00970508">
        <w:rPr>
          <w:rFonts w:ascii="Arial" w:hAnsi="Arial" w:cs="Arial"/>
          <w:sz w:val="28"/>
          <w:szCs w:val="28"/>
          <w:lang w:val="uk-UA"/>
        </w:rPr>
        <w:t xml:space="preserve"> відстані 4 м. На боковій стінці </w:t>
      </w:r>
      <w:r w:rsidR="002E0ECB" w:rsidRPr="00970508">
        <w:rPr>
          <w:rFonts w:ascii="Arial" w:hAnsi="Arial" w:cs="Arial"/>
          <w:sz w:val="28"/>
          <w:szCs w:val="28"/>
          <w:lang w:val="uk-UA"/>
        </w:rPr>
        <w:t xml:space="preserve">машини </w:t>
      </w:r>
      <w:r w:rsidR="00397EB5" w:rsidRPr="00970508">
        <w:rPr>
          <w:rFonts w:ascii="Arial" w:hAnsi="Arial" w:cs="Arial"/>
          <w:sz w:val="28"/>
          <w:szCs w:val="28"/>
          <w:lang w:val="uk-UA"/>
        </w:rPr>
        <w:t>повинн</w:t>
      </w:r>
      <w:r w:rsidR="002E0ECB" w:rsidRPr="00970508">
        <w:rPr>
          <w:rFonts w:ascii="Arial" w:hAnsi="Arial" w:cs="Arial"/>
          <w:sz w:val="28"/>
          <w:szCs w:val="28"/>
          <w:lang w:val="uk-UA"/>
        </w:rPr>
        <w:t>о</w:t>
      </w:r>
      <w:r w:rsidR="00397EB5" w:rsidRPr="00970508">
        <w:rPr>
          <w:rFonts w:ascii="Arial" w:hAnsi="Arial" w:cs="Arial"/>
          <w:sz w:val="28"/>
          <w:szCs w:val="28"/>
          <w:lang w:val="uk-UA"/>
        </w:rPr>
        <w:t xml:space="preserve"> бути нанесене повідомлення «Не для роботи на лініях, суміжних з лініями, на яких дозв</w:t>
      </w:r>
      <w:r w:rsidR="00397EB5" w:rsidRPr="00970508">
        <w:rPr>
          <w:rFonts w:ascii="Arial" w:hAnsi="Arial" w:cs="Arial"/>
          <w:sz w:val="28"/>
          <w:szCs w:val="28"/>
          <w:lang w:val="uk-UA"/>
        </w:rPr>
        <w:t>о</w:t>
      </w:r>
      <w:r w:rsidR="00397EB5" w:rsidRPr="00970508">
        <w:rPr>
          <w:rFonts w:ascii="Arial" w:hAnsi="Arial" w:cs="Arial"/>
          <w:sz w:val="28"/>
          <w:szCs w:val="28"/>
          <w:lang w:val="uk-UA"/>
        </w:rPr>
        <w:t>лена швидкість руху перевищує х км/</w:t>
      </w:r>
      <w:proofErr w:type="spellStart"/>
      <w:r w:rsidR="00397EB5" w:rsidRPr="00970508">
        <w:rPr>
          <w:rFonts w:ascii="Arial" w:hAnsi="Arial" w:cs="Arial"/>
          <w:sz w:val="28"/>
          <w:szCs w:val="28"/>
          <w:lang w:val="uk-UA"/>
        </w:rPr>
        <w:t>год</w:t>
      </w:r>
      <w:proofErr w:type="spellEnd"/>
      <w:r w:rsidR="00397EB5" w:rsidRPr="00970508">
        <w:rPr>
          <w:rFonts w:ascii="Arial" w:hAnsi="Arial" w:cs="Arial"/>
          <w:sz w:val="28"/>
          <w:szCs w:val="28"/>
          <w:lang w:val="uk-UA"/>
        </w:rPr>
        <w:t xml:space="preserve">» і </w:t>
      </w:r>
      <w:r w:rsidR="002E0ECB" w:rsidRPr="00970508">
        <w:rPr>
          <w:rFonts w:ascii="Arial" w:hAnsi="Arial" w:cs="Arial"/>
          <w:sz w:val="28"/>
          <w:szCs w:val="28"/>
          <w:lang w:val="uk-UA"/>
        </w:rPr>
        <w:t xml:space="preserve">міститися </w:t>
      </w:r>
      <w:r w:rsidR="00397EB5" w:rsidRPr="00970508">
        <w:rPr>
          <w:rFonts w:ascii="Arial" w:hAnsi="Arial" w:cs="Arial"/>
          <w:sz w:val="28"/>
          <w:szCs w:val="28"/>
          <w:lang w:val="uk-UA"/>
        </w:rPr>
        <w:t>детальн</w:t>
      </w:r>
      <w:r w:rsidR="002E0ECB" w:rsidRPr="00970508">
        <w:rPr>
          <w:rFonts w:ascii="Arial" w:hAnsi="Arial" w:cs="Arial"/>
          <w:sz w:val="28"/>
          <w:szCs w:val="28"/>
          <w:lang w:val="uk-UA"/>
        </w:rPr>
        <w:t>ий</w:t>
      </w:r>
      <w:r w:rsidR="00397EB5" w:rsidRPr="00970508">
        <w:rPr>
          <w:rFonts w:ascii="Arial" w:hAnsi="Arial" w:cs="Arial"/>
          <w:sz w:val="28"/>
          <w:szCs w:val="28"/>
          <w:lang w:val="uk-UA"/>
        </w:rPr>
        <w:t xml:space="preserve"> опис у п</w:t>
      </w:r>
      <w:r w:rsidR="00397EB5" w:rsidRPr="00970508">
        <w:rPr>
          <w:rFonts w:ascii="Arial" w:hAnsi="Arial" w:cs="Arial"/>
          <w:sz w:val="28"/>
          <w:szCs w:val="28"/>
          <w:lang w:val="uk-UA"/>
        </w:rPr>
        <w:t>о</w:t>
      </w:r>
      <w:r w:rsidR="00397EB5" w:rsidRPr="00970508">
        <w:rPr>
          <w:rFonts w:ascii="Arial" w:hAnsi="Arial" w:cs="Arial"/>
          <w:sz w:val="28"/>
          <w:szCs w:val="28"/>
          <w:lang w:val="uk-UA"/>
        </w:rPr>
        <w:t xml:space="preserve">сібнику з експлуатації, див. 8.2.2 </w:t>
      </w:r>
      <w:r w:rsidR="00C75227" w:rsidRPr="00970508">
        <w:rPr>
          <w:rFonts w:ascii="Arial" w:hAnsi="Arial" w:cs="Arial"/>
          <w:sz w:val="28"/>
          <w:szCs w:val="28"/>
          <w:lang w:val="uk-UA"/>
        </w:rPr>
        <w:t>(</w:t>
      </w:r>
      <w:r w:rsidR="00397EB5" w:rsidRPr="00970508">
        <w:rPr>
          <w:rFonts w:ascii="Arial" w:hAnsi="Arial" w:cs="Arial"/>
          <w:sz w:val="28"/>
          <w:szCs w:val="28"/>
          <w:lang w:val="uk-UA"/>
        </w:rPr>
        <w:t>6), де x - це швидкість, визначена виро</w:t>
      </w:r>
      <w:r w:rsidR="00397EB5" w:rsidRPr="00970508">
        <w:rPr>
          <w:rFonts w:ascii="Arial" w:hAnsi="Arial" w:cs="Arial"/>
          <w:sz w:val="28"/>
          <w:szCs w:val="28"/>
          <w:lang w:val="uk-UA"/>
        </w:rPr>
        <w:t>б</w:t>
      </w:r>
      <w:r w:rsidR="00397EB5" w:rsidRPr="00970508">
        <w:rPr>
          <w:rFonts w:ascii="Arial" w:hAnsi="Arial" w:cs="Arial"/>
          <w:sz w:val="28"/>
          <w:szCs w:val="28"/>
          <w:lang w:val="uk-UA"/>
        </w:rPr>
        <w:t>ником.</w:t>
      </w:r>
    </w:p>
    <w:p w:rsidR="00397EB5" w:rsidRPr="00970508" w:rsidRDefault="00397EB5" w:rsidP="00397EB5">
      <w:pPr>
        <w:contextualSpacing/>
        <w:rPr>
          <w:rFonts w:ascii="Arial" w:hAnsi="Arial" w:cs="Arial"/>
          <w:b/>
          <w:sz w:val="28"/>
          <w:szCs w:val="28"/>
          <w:lang w:val="uk-UA"/>
        </w:rPr>
      </w:pPr>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5.4.8.3 Бічні вікна</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За винятком положень, зазначених нижче, бічні вікна повинні бути в</w:t>
      </w:r>
      <w:r w:rsidRPr="00970508">
        <w:rPr>
          <w:rFonts w:ascii="Arial" w:hAnsi="Arial" w:cs="Arial"/>
          <w:sz w:val="28"/>
          <w:szCs w:val="28"/>
          <w:lang w:val="uk-UA"/>
        </w:rPr>
        <w:t>и</w:t>
      </w:r>
      <w:r w:rsidRPr="00970508">
        <w:rPr>
          <w:rFonts w:ascii="Arial" w:hAnsi="Arial" w:cs="Arial"/>
          <w:sz w:val="28"/>
          <w:szCs w:val="28"/>
          <w:lang w:val="uk-UA"/>
        </w:rPr>
        <w:t xml:space="preserve">готовлені з безпечного скла мінімальною товщиною 6 мм або </w:t>
      </w:r>
      <w:r w:rsidR="00243CE5" w:rsidRPr="00970508">
        <w:rPr>
          <w:rFonts w:ascii="Arial" w:hAnsi="Arial" w:cs="Arial"/>
          <w:sz w:val="28"/>
          <w:szCs w:val="28"/>
          <w:lang w:val="uk-UA"/>
        </w:rPr>
        <w:t xml:space="preserve">скла, яке </w:t>
      </w:r>
      <w:r w:rsidRPr="00970508">
        <w:rPr>
          <w:rFonts w:ascii="Arial" w:hAnsi="Arial" w:cs="Arial"/>
          <w:sz w:val="28"/>
          <w:szCs w:val="28"/>
          <w:lang w:val="uk-UA"/>
        </w:rPr>
        <w:t>з</w:t>
      </w:r>
      <w:r w:rsidRPr="00970508">
        <w:rPr>
          <w:rFonts w:ascii="Arial" w:hAnsi="Arial" w:cs="Arial"/>
          <w:sz w:val="28"/>
          <w:szCs w:val="28"/>
          <w:lang w:val="uk-UA"/>
        </w:rPr>
        <w:t>а</w:t>
      </w:r>
      <w:r w:rsidRPr="00970508">
        <w:rPr>
          <w:rFonts w:ascii="Arial" w:hAnsi="Arial" w:cs="Arial"/>
          <w:sz w:val="28"/>
          <w:szCs w:val="28"/>
          <w:lang w:val="uk-UA"/>
        </w:rPr>
        <w:t>безпечу</w:t>
      </w:r>
      <w:r w:rsidR="00243CE5" w:rsidRPr="00970508">
        <w:rPr>
          <w:rFonts w:ascii="Arial" w:hAnsi="Arial" w:cs="Arial"/>
          <w:sz w:val="28"/>
          <w:szCs w:val="28"/>
          <w:lang w:val="uk-UA"/>
        </w:rPr>
        <w:t>є</w:t>
      </w:r>
      <w:r w:rsidRPr="00970508">
        <w:rPr>
          <w:rFonts w:ascii="Arial" w:hAnsi="Arial" w:cs="Arial"/>
          <w:sz w:val="28"/>
          <w:szCs w:val="28"/>
          <w:lang w:val="uk-UA"/>
        </w:rPr>
        <w:t xml:space="preserve"> еквівалентний захист.</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Якщо бокові вікна відповідають стандартам безпеки дорожнього руху, виробник повинен вказати дозволену швидкість руху по суміжній лінії з урахуванням тиску повітря в тунелях, пошкодження від ударів тощо, за умови мінімальної </w:t>
      </w:r>
      <w:proofErr w:type="spellStart"/>
      <w:r w:rsidRPr="00970508">
        <w:rPr>
          <w:rFonts w:ascii="Arial" w:hAnsi="Arial" w:cs="Arial"/>
          <w:sz w:val="28"/>
          <w:szCs w:val="28"/>
          <w:lang w:val="uk-UA"/>
        </w:rPr>
        <w:t>міжколійної</w:t>
      </w:r>
      <w:proofErr w:type="spellEnd"/>
      <w:r w:rsidRPr="00970508">
        <w:rPr>
          <w:rFonts w:ascii="Arial" w:hAnsi="Arial" w:cs="Arial"/>
          <w:sz w:val="28"/>
          <w:szCs w:val="28"/>
          <w:lang w:val="uk-UA"/>
        </w:rPr>
        <w:t xml:space="preserve"> відстані в інфраструктурі або країні, де буде експлуатуватися</w:t>
      </w:r>
      <w:r w:rsidR="00C074A9" w:rsidRPr="00970508">
        <w:rPr>
          <w:rFonts w:ascii="Arial" w:hAnsi="Arial" w:cs="Arial"/>
          <w:sz w:val="28"/>
          <w:szCs w:val="28"/>
          <w:lang w:val="uk-UA"/>
        </w:rPr>
        <w:t xml:space="preserve"> машина</w:t>
      </w:r>
      <w:r w:rsidRPr="00970508">
        <w:rPr>
          <w:rFonts w:ascii="Arial" w:hAnsi="Arial" w:cs="Arial"/>
          <w:sz w:val="28"/>
          <w:szCs w:val="28"/>
          <w:lang w:val="uk-UA"/>
        </w:rPr>
        <w:t xml:space="preserve">. На боковій стінці </w:t>
      </w:r>
      <w:r w:rsidR="00EB7443" w:rsidRPr="00970508">
        <w:rPr>
          <w:rFonts w:ascii="Arial" w:hAnsi="Arial" w:cs="Arial"/>
          <w:sz w:val="28"/>
          <w:szCs w:val="28"/>
          <w:lang w:val="uk-UA"/>
        </w:rPr>
        <w:t>машини повинно</w:t>
      </w:r>
      <w:r w:rsidRPr="00970508">
        <w:rPr>
          <w:rFonts w:ascii="Arial" w:hAnsi="Arial" w:cs="Arial"/>
          <w:sz w:val="28"/>
          <w:szCs w:val="28"/>
          <w:lang w:val="uk-UA"/>
        </w:rPr>
        <w:t xml:space="preserve"> бути нанесене повідомлення «Не для роботи на лініях, суміжних з лініями, на яких дозв</w:t>
      </w:r>
      <w:r w:rsidRPr="00970508">
        <w:rPr>
          <w:rFonts w:ascii="Arial" w:hAnsi="Arial" w:cs="Arial"/>
          <w:sz w:val="28"/>
          <w:szCs w:val="28"/>
          <w:lang w:val="uk-UA"/>
        </w:rPr>
        <w:t>о</w:t>
      </w:r>
      <w:r w:rsidRPr="00970508">
        <w:rPr>
          <w:rFonts w:ascii="Arial" w:hAnsi="Arial" w:cs="Arial"/>
          <w:sz w:val="28"/>
          <w:szCs w:val="28"/>
          <w:lang w:val="uk-UA"/>
        </w:rPr>
        <w:t>лені швидкості руху транспортних засобів перевищують х км/</w:t>
      </w:r>
      <w:proofErr w:type="spellStart"/>
      <w:r w:rsidRPr="00970508">
        <w:rPr>
          <w:rFonts w:ascii="Arial" w:hAnsi="Arial" w:cs="Arial"/>
          <w:sz w:val="28"/>
          <w:szCs w:val="28"/>
          <w:lang w:val="uk-UA"/>
        </w:rPr>
        <w:t>год</w:t>
      </w:r>
      <w:proofErr w:type="spellEnd"/>
      <w:r w:rsidRPr="00970508">
        <w:rPr>
          <w:rFonts w:ascii="Arial" w:hAnsi="Arial" w:cs="Arial"/>
          <w:sz w:val="28"/>
          <w:szCs w:val="28"/>
          <w:lang w:val="uk-UA"/>
        </w:rPr>
        <w:t>» і детал</w:t>
      </w:r>
      <w:r w:rsidRPr="00970508">
        <w:rPr>
          <w:rFonts w:ascii="Arial" w:hAnsi="Arial" w:cs="Arial"/>
          <w:sz w:val="28"/>
          <w:szCs w:val="28"/>
          <w:lang w:val="uk-UA"/>
        </w:rPr>
        <w:t>ь</w:t>
      </w:r>
      <w:r w:rsidRPr="00970508">
        <w:rPr>
          <w:rFonts w:ascii="Arial" w:hAnsi="Arial" w:cs="Arial"/>
          <w:sz w:val="28"/>
          <w:szCs w:val="28"/>
          <w:lang w:val="uk-UA"/>
        </w:rPr>
        <w:t>но описані у посібнику з експлуатації, див. 8.2.2</w:t>
      </w:r>
      <w:r w:rsidR="0055615A" w:rsidRPr="00970508">
        <w:rPr>
          <w:rFonts w:ascii="Arial" w:hAnsi="Arial" w:cs="Arial"/>
          <w:sz w:val="28"/>
          <w:szCs w:val="28"/>
          <w:lang w:val="uk-UA"/>
        </w:rPr>
        <w:t xml:space="preserve"> (</w:t>
      </w:r>
      <w:r w:rsidRPr="00970508">
        <w:rPr>
          <w:rFonts w:ascii="Arial" w:hAnsi="Arial" w:cs="Arial"/>
          <w:sz w:val="28"/>
          <w:szCs w:val="28"/>
          <w:lang w:val="uk-UA"/>
        </w:rPr>
        <w:t>6), де x це швидкість, в</w:t>
      </w:r>
      <w:r w:rsidRPr="00970508">
        <w:rPr>
          <w:rFonts w:ascii="Arial" w:hAnsi="Arial" w:cs="Arial"/>
          <w:sz w:val="28"/>
          <w:szCs w:val="28"/>
          <w:lang w:val="uk-UA"/>
        </w:rPr>
        <w:t>и</w:t>
      </w:r>
      <w:r w:rsidRPr="00970508">
        <w:rPr>
          <w:rFonts w:ascii="Arial" w:hAnsi="Arial" w:cs="Arial"/>
          <w:sz w:val="28"/>
          <w:szCs w:val="28"/>
          <w:lang w:val="uk-UA"/>
        </w:rPr>
        <w:t>значена виробником.</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5.4.8.4 Захист від сонця</w:t>
      </w:r>
    </w:p>
    <w:p w:rsidR="00397EB5" w:rsidRPr="00970508" w:rsidRDefault="00243CE5" w:rsidP="00397EB5">
      <w:pPr>
        <w:contextualSpacing/>
        <w:rPr>
          <w:rFonts w:ascii="Arial" w:hAnsi="Arial" w:cs="Arial"/>
          <w:sz w:val="28"/>
          <w:szCs w:val="28"/>
          <w:lang w:val="uk-UA"/>
        </w:rPr>
      </w:pPr>
      <w:r w:rsidRPr="00970508">
        <w:rPr>
          <w:rFonts w:ascii="Arial" w:hAnsi="Arial" w:cs="Arial"/>
          <w:sz w:val="28"/>
          <w:szCs w:val="28"/>
          <w:lang w:val="uk-UA"/>
        </w:rPr>
        <w:t xml:space="preserve">Машиніст </w:t>
      </w:r>
      <w:r w:rsidR="00397EB5" w:rsidRPr="00970508">
        <w:rPr>
          <w:rFonts w:ascii="Arial" w:hAnsi="Arial" w:cs="Arial"/>
          <w:sz w:val="28"/>
          <w:szCs w:val="28"/>
          <w:lang w:val="uk-UA"/>
        </w:rPr>
        <w:t xml:space="preserve">і помічник </w:t>
      </w:r>
      <w:r w:rsidRPr="00970508">
        <w:rPr>
          <w:rFonts w:ascii="Arial" w:hAnsi="Arial" w:cs="Arial"/>
          <w:sz w:val="28"/>
          <w:szCs w:val="28"/>
          <w:lang w:val="uk-UA"/>
        </w:rPr>
        <w:t>машиніста мають</w:t>
      </w:r>
      <w:r w:rsidR="00397EB5" w:rsidRPr="00970508">
        <w:rPr>
          <w:rFonts w:ascii="Arial" w:hAnsi="Arial" w:cs="Arial"/>
          <w:sz w:val="28"/>
          <w:szCs w:val="28"/>
          <w:lang w:val="uk-UA"/>
        </w:rPr>
        <w:t xml:space="preserve"> бути захищені від сонячного </w:t>
      </w:r>
      <w:proofErr w:type="spellStart"/>
      <w:r w:rsidR="00397EB5" w:rsidRPr="00970508">
        <w:rPr>
          <w:rFonts w:ascii="Arial" w:hAnsi="Arial" w:cs="Arial"/>
          <w:sz w:val="28"/>
          <w:szCs w:val="28"/>
          <w:lang w:val="uk-UA"/>
        </w:rPr>
        <w:t>випромінювання</w:t>
      </w:r>
      <w:r w:rsidR="0055615A" w:rsidRPr="00970508">
        <w:rPr>
          <w:rFonts w:ascii="Arial" w:hAnsi="Arial" w:cs="Arial"/>
          <w:sz w:val="28"/>
          <w:szCs w:val="28"/>
          <w:lang w:val="uk-UA"/>
        </w:rPr>
        <w:t>засобами</w:t>
      </w:r>
      <w:proofErr w:type="spellEnd"/>
      <w:r w:rsidR="00397EB5" w:rsidRPr="00970508">
        <w:rPr>
          <w:rFonts w:ascii="Arial" w:hAnsi="Arial" w:cs="Arial"/>
          <w:sz w:val="28"/>
          <w:szCs w:val="28"/>
          <w:lang w:val="uk-UA"/>
        </w:rPr>
        <w:t>, які не впливають на сприйняття кольору сигн</w:t>
      </w:r>
      <w:r w:rsidR="00397EB5" w:rsidRPr="00970508">
        <w:rPr>
          <w:rFonts w:ascii="Arial" w:hAnsi="Arial" w:cs="Arial"/>
          <w:sz w:val="28"/>
          <w:szCs w:val="28"/>
          <w:lang w:val="uk-UA"/>
        </w:rPr>
        <w:t>а</w:t>
      </w:r>
      <w:r w:rsidR="00397EB5" w:rsidRPr="00970508">
        <w:rPr>
          <w:rFonts w:ascii="Arial" w:hAnsi="Arial" w:cs="Arial"/>
          <w:sz w:val="28"/>
          <w:szCs w:val="28"/>
          <w:lang w:val="uk-UA"/>
        </w:rPr>
        <w:t>лу.</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5.4.8.5 Погіршення оглядовості</w:t>
      </w:r>
    </w:p>
    <w:p w:rsidR="00397EB5" w:rsidRPr="00970508" w:rsidRDefault="004B516C" w:rsidP="00397EB5">
      <w:pPr>
        <w:contextualSpacing/>
        <w:rPr>
          <w:rFonts w:ascii="Arial" w:hAnsi="Arial" w:cs="Arial"/>
          <w:sz w:val="28"/>
          <w:szCs w:val="28"/>
          <w:lang w:val="uk-UA"/>
        </w:rPr>
      </w:pPr>
      <w:r w:rsidRPr="00970508">
        <w:rPr>
          <w:rFonts w:ascii="Arial" w:hAnsi="Arial" w:cs="Arial"/>
          <w:sz w:val="28"/>
          <w:szCs w:val="28"/>
          <w:lang w:val="uk-UA"/>
        </w:rPr>
        <w:t>П</w:t>
      </w:r>
      <w:r w:rsidR="00397EB5" w:rsidRPr="00970508">
        <w:rPr>
          <w:rFonts w:ascii="Arial" w:hAnsi="Arial" w:cs="Arial"/>
          <w:sz w:val="28"/>
          <w:szCs w:val="28"/>
          <w:lang w:val="uk-UA"/>
        </w:rPr>
        <w:t xml:space="preserve">огіршення оглядовості колії або робочої зони внаслідок пилу, дощу, роси, снігу або льоду </w:t>
      </w:r>
      <w:r w:rsidRPr="00970508">
        <w:rPr>
          <w:rFonts w:ascii="Arial" w:hAnsi="Arial" w:cs="Arial"/>
          <w:sz w:val="28"/>
          <w:szCs w:val="28"/>
          <w:lang w:val="uk-UA"/>
        </w:rPr>
        <w:t xml:space="preserve">має бути </w:t>
      </w:r>
      <w:r w:rsidR="00D47638" w:rsidRPr="00970508">
        <w:rPr>
          <w:rFonts w:ascii="Arial" w:hAnsi="Arial" w:cs="Arial"/>
          <w:sz w:val="28"/>
          <w:szCs w:val="28"/>
          <w:lang w:val="uk-UA"/>
        </w:rPr>
        <w:t>попереджене</w:t>
      </w:r>
      <w:r w:rsidR="006D616C" w:rsidRPr="00970508">
        <w:rPr>
          <w:rFonts w:ascii="Arial" w:hAnsi="Arial" w:cs="Arial"/>
          <w:sz w:val="28"/>
          <w:szCs w:val="28"/>
          <w:lang w:val="uk-UA"/>
        </w:rPr>
        <w:t xml:space="preserve"> </w:t>
      </w:r>
      <w:r w:rsidR="00397EB5" w:rsidRPr="00970508">
        <w:rPr>
          <w:rFonts w:ascii="Arial" w:hAnsi="Arial" w:cs="Arial"/>
          <w:sz w:val="28"/>
          <w:szCs w:val="28"/>
          <w:lang w:val="uk-UA"/>
        </w:rPr>
        <w:t>за допомогою:</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жолобів та водостоків;</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склоочисників з регулюванням інтервалу;</w:t>
      </w:r>
    </w:p>
    <w:p w:rsidR="00397EB5" w:rsidRPr="00970508" w:rsidRDefault="00397EB5" w:rsidP="00397EB5">
      <w:pPr>
        <w:numPr>
          <w:ilvl w:val="0"/>
          <w:numId w:val="1"/>
        </w:numPr>
        <w:contextualSpacing/>
        <w:rPr>
          <w:rFonts w:ascii="Arial" w:hAnsi="Arial" w:cs="Arial"/>
          <w:sz w:val="28"/>
          <w:szCs w:val="28"/>
          <w:lang w:val="uk-UA"/>
        </w:rPr>
      </w:pPr>
      <w:proofErr w:type="spellStart"/>
      <w:r w:rsidRPr="00970508">
        <w:rPr>
          <w:rFonts w:ascii="Arial" w:hAnsi="Arial" w:cs="Arial"/>
          <w:sz w:val="28"/>
          <w:szCs w:val="28"/>
          <w:lang w:val="uk-UA"/>
        </w:rPr>
        <w:t>омивачів</w:t>
      </w:r>
      <w:proofErr w:type="spellEnd"/>
      <w:r w:rsidRPr="00970508">
        <w:rPr>
          <w:rFonts w:ascii="Arial" w:hAnsi="Arial" w:cs="Arial"/>
          <w:sz w:val="28"/>
          <w:szCs w:val="28"/>
          <w:lang w:val="uk-UA"/>
        </w:rPr>
        <w:t xml:space="preserve"> вітрового скла;</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засобів проти запотівання;</w:t>
      </w:r>
    </w:p>
    <w:p w:rsidR="00397EB5" w:rsidRPr="00970508" w:rsidRDefault="00397EB5" w:rsidP="00397EB5">
      <w:pPr>
        <w:numPr>
          <w:ilvl w:val="0"/>
          <w:numId w:val="1"/>
        </w:numPr>
        <w:contextualSpacing/>
        <w:rPr>
          <w:rFonts w:ascii="Arial" w:hAnsi="Arial" w:cs="Arial"/>
          <w:sz w:val="28"/>
          <w:szCs w:val="28"/>
          <w:lang w:val="uk-UA"/>
        </w:rPr>
      </w:pPr>
      <w:r w:rsidRPr="00970508">
        <w:rPr>
          <w:rFonts w:ascii="Arial" w:hAnsi="Arial" w:cs="Arial"/>
          <w:sz w:val="28"/>
          <w:szCs w:val="28"/>
          <w:lang w:val="uk-UA"/>
        </w:rPr>
        <w:t>обладнання для розморожування.</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Якщо опалювальна система, зазначена в 5.4.5, недостатньо потужна для </w:t>
      </w:r>
      <w:r w:rsidR="00EC352A" w:rsidRPr="00970508">
        <w:rPr>
          <w:rFonts w:ascii="Arial" w:hAnsi="Arial" w:cs="Arial"/>
          <w:sz w:val="28"/>
          <w:szCs w:val="28"/>
          <w:lang w:val="uk-UA"/>
        </w:rPr>
        <w:t xml:space="preserve">відтавання </w:t>
      </w:r>
      <w:r w:rsidRPr="00970508">
        <w:rPr>
          <w:rFonts w:ascii="Arial" w:hAnsi="Arial" w:cs="Arial"/>
          <w:sz w:val="28"/>
          <w:szCs w:val="28"/>
          <w:lang w:val="uk-UA"/>
        </w:rPr>
        <w:t>вікон, робочі кабіни</w:t>
      </w:r>
      <w:r w:rsidR="00C21CE8" w:rsidRPr="00970508">
        <w:rPr>
          <w:rFonts w:ascii="Arial" w:hAnsi="Arial" w:cs="Arial"/>
          <w:sz w:val="28"/>
          <w:szCs w:val="28"/>
          <w:lang w:val="uk-UA"/>
        </w:rPr>
        <w:t>,</w:t>
      </w:r>
      <w:r w:rsidRPr="00970508">
        <w:rPr>
          <w:rFonts w:ascii="Arial" w:hAnsi="Arial" w:cs="Arial"/>
          <w:sz w:val="28"/>
          <w:szCs w:val="28"/>
          <w:lang w:val="uk-UA"/>
        </w:rPr>
        <w:t xml:space="preserve"> </w:t>
      </w:r>
      <w:r w:rsidR="00C21CE8" w:rsidRPr="00970508">
        <w:rPr>
          <w:rFonts w:ascii="Arial" w:hAnsi="Arial" w:cs="Arial"/>
          <w:sz w:val="28"/>
          <w:szCs w:val="28"/>
          <w:lang w:val="uk-UA"/>
        </w:rPr>
        <w:t>які використовуються для спостер</w:t>
      </w:r>
      <w:r w:rsidR="00C21CE8" w:rsidRPr="00970508">
        <w:rPr>
          <w:rFonts w:ascii="Arial" w:hAnsi="Arial" w:cs="Arial"/>
          <w:sz w:val="28"/>
          <w:szCs w:val="28"/>
          <w:lang w:val="uk-UA"/>
        </w:rPr>
        <w:t>е</w:t>
      </w:r>
      <w:r w:rsidR="00C21CE8" w:rsidRPr="00970508">
        <w:rPr>
          <w:rFonts w:ascii="Arial" w:hAnsi="Arial" w:cs="Arial"/>
          <w:sz w:val="28"/>
          <w:szCs w:val="28"/>
          <w:lang w:val="uk-UA"/>
        </w:rPr>
        <w:t xml:space="preserve">ження за робочими інструментами, мають </w:t>
      </w:r>
      <w:r w:rsidRPr="00970508">
        <w:rPr>
          <w:rFonts w:ascii="Arial" w:hAnsi="Arial" w:cs="Arial"/>
          <w:sz w:val="28"/>
          <w:szCs w:val="28"/>
          <w:lang w:val="uk-UA"/>
        </w:rPr>
        <w:t xml:space="preserve">бути обладнані системою </w:t>
      </w:r>
      <w:r w:rsidR="00C21CE8" w:rsidRPr="00970508">
        <w:rPr>
          <w:rFonts w:ascii="Arial" w:hAnsi="Arial" w:cs="Arial"/>
          <w:sz w:val="28"/>
          <w:szCs w:val="28"/>
          <w:lang w:val="uk-UA"/>
        </w:rPr>
        <w:t>відт</w:t>
      </w:r>
      <w:r w:rsidR="00C21CE8" w:rsidRPr="00970508">
        <w:rPr>
          <w:rFonts w:ascii="Arial" w:hAnsi="Arial" w:cs="Arial"/>
          <w:sz w:val="28"/>
          <w:szCs w:val="28"/>
          <w:lang w:val="uk-UA"/>
        </w:rPr>
        <w:t>а</w:t>
      </w:r>
      <w:r w:rsidR="00C21CE8" w:rsidRPr="00970508">
        <w:rPr>
          <w:rFonts w:ascii="Arial" w:hAnsi="Arial" w:cs="Arial"/>
          <w:sz w:val="28"/>
          <w:szCs w:val="28"/>
          <w:lang w:val="uk-UA"/>
        </w:rPr>
        <w:t xml:space="preserve">вання </w:t>
      </w:r>
      <w:r w:rsidRPr="00970508">
        <w:rPr>
          <w:rFonts w:ascii="Arial" w:hAnsi="Arial" w:cs="Arial"/>
          <w:sz w:val="28"/>
          <w:szCs w:val="28"/>
          <w:lang w:val="uk-UA"/>
        </w:rPr>
        <w:t xml:space="preserve">вікон. </w:t>
      </w:r>
      <w:r w:rsidR="00C21CE8" w:rsidRPr="00970508">
        <w:rPr>
          <w:rFonts w:ascii="Arial" w:hAnsi="Arial" w:cs="Arial"/>
          <w:sz w:val="28"/>
          <w:szCs w:val="28"/>
          <w:lang w:val="uk-UA"/>
        </w:rPr>
        <w:t xml:space="preserve">Вже </w:t>
      </w:r>
      <w:r w:rsidRPr="00970508">
        <w:rPr>
          <w:rFonts w:ascii="Arial" w:hAnsi="Arial" w:cs="Arial"/>
          <w:sz w:val="28"/>
          <w:szCs w:val="28"/>
          <w:lang w:val="uk-UA"/>
        </w:rPr>
        <w:t xml:space="preserve">встановлені системи </w:t>
      </w:r>
      <w:r w:rsidR="00FE7F7D" w:rsidRPr="00970508">
        <w:rPr>
          <w:rFonts w:ascii="Arial" w:hAnsi="Arial" w:cs="Arial"/>
          <w:sz w:val="28"/>
          <w:szCs w:val="28"/>
          <w:lang w:val="uk-UA"/>
        </w:rPr>
        <w:t xml:space="preserve">відтавання </w:t>
      </w:r>
      <w:r w:rsidRPr="00970508">
        <w:rPr>
          <w:rFonts w:ascii="Arial" w:hAnsi="Arial" w:cs="Arial"/>
          <w:sz w:val="28"/>
          <w:szCs w:val="28"/>
          <w:lang w:val="uk-UA"/>
        </w:rPr>
        <w:t>вікон</w:t>
      </w:r>
      <w:r w:rsidR="00FE7F7D" w:rsidRPr="00970508">
        <w:rPr>
          <w:rFonts w:ascii="Arial" w:hAnsi="Arial" w:cs="Arial"/>
          <w:sz w:val="28"/>
          <w:szCs w:val="28"/>
          <w:lang w:val="uk-UA"/>
        </w:rPr>
        <w:t xml:space="preserve"> мають бути </w:t>
      </w:r>
      <w:r w:rsidRPr="00970508">
        <w:rPr>
          <w:rFonts w:ascii="Arial" w:hAnsi="Arial" w:cs="Arial"/>
          <w:sz w:val="28"/>
          <w:szCs w:val="28"/>
          <w:lang w:val="uk-UA"/>
        </w:rPr>
        <w:t>випр</w:t>
      </w:r>
      <w:r w:rsidRPr="00970508">
        <w:rPr>
          <w:rFonts w:ascii="Arial" w:hAnsi="Arial" w:cs="Arial"/>
          <w:sz w:val="28"/>
          <w:szCs w:val="28"/>
          <w:lang w:val="uk-UA"/>
        </w:rPr>
        <w:t>о</w:t>
      </w:r>
      <w:r w:rsidRPr="00970508">
        <w:rPr>
          <w:rFonts w:ascii="Arial" w:hAnsi="Arial" w:cs="Arial"/>
          <w:sz w:val="28"/>
          <w:szCs w:val="28"/>
          <w:lang w:val="uk-UA"/>
        </w:rPr>
        <w:t>буван</w:t>
      </w:r>
      <w:r w:rsidR="00FE7F7D" w:rsidRPr="00970508">
        <w:rPr>
          <w:rFonts w:ascii="Arial" w:hAnsi="Arial" w:cs="Arial"/>
          <w:sz w:val="28"/>
          <w:szCs w:val="28"/>
          <w:lang w:val="uk-UA"/>
        </w:rPr>
        <w:t>і</w:t>
      </w:r>
      <w:r w:rsidRPr="00970508">
        <w:rPr>
          <w:rFonts w:ascii="Arial" w:hAnsi="Arial" w:cs="Arial"/>
          <w:sz w:val="28"/>
          <w:szCs w:val="28"/>
          <w:lang w:val="uk-UA"/>
        </w:rPr>
        <w:t xml:space="preserve"> відповідно до вимог ISO 10263-5.</w:t>
      </w:r>
    </w:p>
    <w:p w:rsidR="00397EB5" w:rsidRPr="00970508" w:rsidRDefault="00397EB5" w:rsidP="00397EB5">
      <w:pPr>
        <w:contextualSpacing/>
        <w:rPr>
          <w:rFonts w:ascii="Arial" w:hAnsi="Arial" w:cs="Arial"/>
          <w:sz w:val="28"/>
          <w:szCs w:val="28"/>
          <w:lang w:val="uk-UA"/>
        </w:rPr>
      </w:pPr>
      <w:r w:rsidRPr="00970508">
        <w:rPr>
          <w:rFonts w:ascii="Arial" w:hAnsi="Arial" w:cs="Arial"/>
          <w:caps/>
          <w:sz w:val="28"/>
          <w:szCs w:val="28"/>
          <w:lang w:val="uk-UA"/>
        </w:rPr>
        <w:t>Примітка</w:t>
      </w:r>
      <w:r w:rsidRPr="00970508">
        <w:rPr>
          <w:rFonts w:ascii="Arial" w:hAnsi="Arial" w:cs="Arial"/>
          <w:sz w:val="28"/>
          <w:szCs w:val="28"/>
          <w:lang w:val="uk-UA"/>
        </w:rPr>
        <w:t xml:space="preserve"> Площу вітрового скла, яка підлягає відтаванню (обігріву), визначає виробник відповідно до вимог 5.4.7.</w:t>
      </w:r>
    </w:p>
    <w:p w:rsidR="00397EB5" w:rsidRPr="00970508" w:rsidRDefault="00397EB5" w:rsidP="00397EB5">
      <w:pPr>
        <w:rPr>
          <w:rFonts w:ascii="Arial" w:hAnsi="Arial" w:cs="Arial"/>
          <w:b/>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5.4.9 Місце зберігання посібника з експлуатації</w:t>
      </w:r>
    </w:p>
    <w:p w:rsidR="00397EB5" w:rsidRPr="00970508" w:rsidRDefault="00385744" w:rsidP="00397EB5">
      <w:pPr>
        <w:contextualSpacing/>
        <w:rPr>
          <w:rFonts w:ascii="Arial" w:hAnsi="Arial" w:cs="Arial"/>
          <w:sz w:val="28"/>
          <w:szCs w:val="28"/>
          <w:lang w:val="uk-UA"/>
        </w:rPr>
      </w:pPr>
      <w:r w:rsidRPr="00970508">
        <w:rPr>
          <w:rFonts w:ascii="Arial" w:hAnsi="Arial" w:cs="Arial"/>
          <w:sz w:val="28"/>
          <w:szCs w:val="28"/>
          <w:lang w:val="uk-UA"/>
        </w:rPr>
        <w:t xml:space="preserve">Принаймні </w:t>
      </w:r>
      <w:r w:rsidR="00385977" w:rsidRPr="00970508">
        <w:rPr>
          <w:rFonts w:ascii="Arial" w:hAnsi="Arial" w:cs="Arial"/>
          <w:sz w:val="28"/>
          <w:szCs w:val="28"/>
          <w:lang w:val="uk-UA"/>
        </w:rPr>
        <w:t>в одній робочій кабіні</w:t>
      </w:r>
      <w:r w:rsidR="00FF6BE3" w:rsidRPr="00970508">
        <w:rPr>
          <w:rFonts w:ascii="Arial" w:hAnsi="Arial" w:cs="Arial"/>
          <w:sz w:val="28"/>
          <w:szCs w:val="28"/>
          <w:lang w:val="uk-UA"/>
        </w:rPr>
        <w:t xml:space="preserve"> кожної машини</w:t>
      </w:r>
      <w:r w:rsidR="000C329F" w:rsidRPr="00970508">
        <w:rPr>
          <w:rFonts w:ascii="Arial" w:hAnsi="Arial" w:cs="Arial"/>
          <w:sz w:val="28"/>
          <w:szCs w:val="28"/>
          <w:lang w:val="uk-UA"/>
        </w:rPr>
        <w:t xml:space="preserve"> </w:t>
      </w:r>
      <w:r w:rsidR="00FF6BE3" w:rsidRPr="00970508">
        <w:rPr>
          <w:rFonts w:ascii="Arial" w:hAnsi="Arial" w:cs="Arial"/>
          <w:sz w:val="28"/>
          <w:szCs w:val="28"/>
          <w:lang w:val="uk-UA"/>
        </w:rPr>
        <w:t>має</w:t>
      </w:r>
      <w:r w:rsidR="000C329F" w:rsidRPr="00970508">
        <w:rPr>
          <w:rFonts w:ascii="Arial" w:hAnsi="Arial" w:cs="Arial"/>
          <w:sz w:val="28"/>
          <w:szCs w:val="28"/>
          <w:lang w:val="uk-UA"/>
        </w:rPr>
        <w:t xml:space="preserve"> </w:t>
      </w:r>
      <w:r w:rsidR="00397EB5" w:rsidRPr="00970508">
        <w:rPr>
          <w:rFonts w:ascii="Arial" w:hAnsi="Arial" w:cs="Arial"/>
          <w:sz w:val="28"/>
          <w:szCs w:val="28"/>
          <w:lang w:val="uk-UA"/>
        </w:rPr>
        <w:t xml:space="preserve">бути </w:t>
      </w:r>
      <w:r w:rsidR="00FF6BE3" w:rsidRPr="00970508">
        <w:rPr>
          <w:rFonts w:ascii="Arial" w:hAnsi="Arial" w:cs="Arial"/>
          <w:sz w:val="28"/>
          <w:szCs w:val="28"/>
          <w:lang w:val="uk-UA"/>
        </w:rPr>
        <w:t>передбач</w:t>
      </w:r>
      <w:r w:rsidR="00FF6BE3" w:rsidRPr="00970508">
        <w:rPr>
          <w:rFonts w:ascii="Arial" w:hAnsi="Arial" w:cs="Arial"/>
          <w:sz w:val="28"/>
          <w:szCs w:val="28"/>
          <w:lang w:val="uk-UA"/>
        </w:rPr>
        <w:t>е</w:t>
      </w:r>
      <w:r w:rsidR="00FF6BE3" w:rsidRPr="00970508">
        <w:rPr>
          <w:rFonts w:ascii="Arial" w:hAnsi="Arial" w:cs="Arial"/>
          <w:sz w:val="28"/>
          <w:szCs w:val="28"/>
          <w:lang w:val="uk-UA"/>
        </w:rPr>
        <w:t>не</w:t>
      </w:r>
      <w:r w:rsidR="000C329F" w:rsidRPr="00970508">
        <w:rPr>
          <w:rFonts w:ascii="Arial" w:hAnsi="Arial" w:cs="Arial"/>
          <w:sz w:val="28"/>
          <w:szCs w:val="28"/>
          <w:lang w:val="uk-UA"/>
        </w:rPr>
        <w:t xml:space="preserve"> </w:t>
      </w:r>
      <w:r w:rsidR="00397EB5" w:rsidRPr="00970508">
        <w:rPr>
          <w:rFonts w:ascii="Arial" w:hAnsi="Arial" w:cs="Arial"/>
          <w:sz w:val="28"/>
          <w:szCs w:val="28"/>
          <w:lang w:val="uk-UA"/>
        </w:rPr>
        <w:t xml:space="preserve">місце для зберігання посібника з експлуатації. </w:t>
      </w:r>
      <w:r w:rsidR="00FF6BE3" w:rsidRPr="00970508">
        <w:rPr>
          <w:rFonts w:ascii="Arial" w:hAnsi="Arial" w:cs="Arial"/>
          <w:sz w:val="28"/>
          <w:szCs w:val="28"/>
          <w:lang w:val="uk-UA"/>
        </w:rPr>
        <w:t>Робоча</w:t>
      </w:r>
      <w:r w:rsidR="000C329F" w:rsidRPr="00970508">
        <w:rPr>
          <w:rFonts w:ascii="Arial" w:hAnsi="Arial" w:cs="Arial"/>
          <w:sz w:val="28"/>
          <w:szCs w:val="28"/>
          <w:lang w:val="uk-UA"/>
        </w:rPr>
        <w:t xml:space="preserve"> </w:t>
      </w:r>
      <w:r w:rsidR="00397EB5" w:rsidRPr="00970508">
        <w:rPr>
          <w:rFonts w:ascii="Arial" w:hAnsi="Arial" w:cs="Arial"/>
          <w:sz w:val="28"/>
          <w:szCs w:val="28"/>
          <w:lang w:val="uk-UA"/>
        </w:rPr>
        <w:t>кабін</w:t>
      </w:r>
      <w:r w:rsidR="00385977" w:rsidRPr="00970508">
        <w:rPr>
          <w:rFonts w:ascii="Arial" w:hAnsi="Arial" w:cs="Arial"/>
          <w:sz w:val="28"/>
          <w:szCs w:val="28"/>
          <w:lang w:val="uk-UA"/>
        </w:rPr>
        <w:t>а або</w:t>
      </w:r>
      <w:r w:rsidR="00397EB5" w:rsidRPr="00970508">
        <w:rPr>
          <w:rFonts w:ascii="Arial" w:hAnsi="Arial" w:cs="Arial"/>
          <w:sz w:val="28"/>
          <w:szCs w:val="28"/>
          <w:lang w:val="uk-UA"/>
        </w:rPr>
        <w:t xml:space="preserve"> місце для зберігання посібника з </w:t>
      </w:r>
      <w:r w:rsidR="00DE6570" w:rsidRPr="00970508">
        <w:rPr>
          <w:rFonts w:ascii="Arial" w:hAnsi="Arial" w:cs="Arial"/>
          <w:sz w:val="28"/>
          <w:szCs w:val="28"/>
          <w:lang w:val="uk-UA"/>
        </w:rPr>
        <w:t>експлуатації повинн</w:t>
      </w:r>
      <w:r w:rsidR="00FF6BE3" w:rsidRPr="00970508">
        <w:rPr>
          <w:rFonts w:ascii="Arial" w:hAnsi="Arial" w:cs="Arial"/>
          <w:sz w:val="28"/>
          <w:szCs w:val="28"/>
          <w:lang w:val="uk-UA"/>
        </w:rPr>
        <w:t>і</w:t>
      </w:r>
      <w:r w:rsidR="00DE6570" w:rsidRPr="00970508">
        <w:rPr>
          <w:rFonts w:ascii="Arial" w:hAnsi="Arial" w:cs="Arial"/>
          <w:sz w:val="28"/>
          <w:szCs w:val="28"/>
          <w:lang w:val="uk-UA"/>
        </w:rPr>
        <w:t xml:space="preserve"> зачинятися</w:t>
      </w:r>
      <w:r w:rsidR="00397EB5" w:rsidRPr="00970508">
        <w:rPr>
          <w:rFonts w:ascii="Arial" w:hAnsi="Arial" w:cs="Arial"/>
          <w:sz w:val="28"/>
          <w:szCs w:val="28"/>
          <w:lang w:val="uk-UA"/>
        </w:rPr>
        <w:t>.</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pStyle w:val="1"/>
        <w:rPr>
          <w:rFonts w:ascii="Arial" w:hAnsi="Arial" w:cs="Arial"/>
          <w:sz w:val="28"/>
          <w:szCs w:val="28"/>
          <w:lang w:val="uk-UA"/>
        </w:rPr>
      </w:pPr>
      <w:bookmarkStart w:id="16" w:name="_Toc13490725"/>
      <w:r w:rsidRPr="00970508">
        <w:rPr>
          <w:rFonts w:ascii="Arial" w:hAnsi="Arial" w:cs="Arial"/>
          <w:sz w:val="28"/>
          <w:szCs w:val="28"/>
          <w:lang w:val="uk-UA"/>
        </w:rPr>
        <w:t>5.5 Сидіння</w:t>
      </w:r>
      <w:bookmarkEnd w:id="16"/>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5.5.1 Місця для оператора (</w:t>
      </w:r>
      <w:proofErr w:type="spellStart"/>
      <w:r w:rsidRPr="00970508">
        <w:rPr>
          <w:rFonts w:ascii="Arial" w:hAnsi="Arial" w:cs="Arial"/>
          <w:b/>
          <w:sz w:val="28"/>
          <w:szCs w:val="28"/>
          <w:lang w:val="uk-UA"/>
        </w:rPr>
        <w:t>ів</w:t>
      </w:r>
      <w:proofErr w:type="spellEnd"/>
      <w:r w:rsidRPr="00970508">
        <w:rPr>
          <w:rFonts w:ascii="Arial" w:hAnsi="Arial" w:cs="Arial"/>
          <w:b/>
          <w:sz w:val="28"/>
          <w:szCs w:val="28"/>
          <w:lang w:val="uk-UA"/>
        </w:rPr>
        <w:t>)</w:t>
      </w:r>
    </w:p>
    <w:p w:rsidR="00397EB5" w:rsidRPr="00970508" w:rsidRDefault="00DE6570" w:rsidP="00397EB5">
      <w:pPr>
        <w:contextualSpacing/>
        <w:rPr>
          <w:rFonts w:ascii="Arial" w:hAnsi="Arial" w:cs="Arial"/>
          <w:sz w:val="28"/>
          <w:szCs w:val="28"/>
          <w:lang w:val="uk-UA"/>
        </w:rPr>
      </w:pPr>
      <w:r w:rsidRPr="00970508">
        <w:rPr>
          <w:rFonts w:ascii="Arial" w:hAnsi="Arial" w:cs="Arial"/>
          <w:sz w:val="28"/>
          <w:szCs w:val="28"/>
          <w:lang w:val="uk-UA"/>
        </w:rPr>
        <w:t xml:space="preserve">Машини, обладнані </w:t>
      </w:r>
      <w:r w:rsidR="00397EB5" w:rsidRPr="00970508">
        <w:rPr>
          <w:rFonts w:ascii="Arial" w:hAnsi="Arial" w:cs="Arial"/>
          <w:sz w:val="28"/>
          <w:szCs w:val="28"/>
          <w:lang w:val="uk-UA"/>
        </w:rPr>
        <w:t>сидіння</w:t>
      </w:r>
      <w:r w:rsidR="003F5B92" w:rsidRPr="00970508">
        <w:rPr>
          <w:rFonts w:ascii="Arial" w:hAnsi="Arial" w:cs="Arial"/>
          <w:sz w:val="28"/>
          <w:szCs w:val="28"/>
          <w:lang w:val="uk-UA"/>
        </w:rPr>
        <w:t>ми</w:t>
      </w:r>
      <w:r w:rsidR="00397EB5" w:rsidRPr="00970508">
        <w:rPr>
          <w:rFonts w:ascii="Arial" w:hAnsi="Arial" w:cs="Arial"/>
          <w:sz w:val="28"/>
          <w:szCs w:val="28"/>
          <w:lang w:val="uk-UA"/>
        </w:rPr>
        <w:t xml:space="preserve"> для оператора (</w:t>
      </w:r>
      <w:proofErr w:type="spellStart"/>
      <w:r w:rsidR="00397EB5" w:rsidRPr="00970508">
        <w:rPr>
          <w:rFonts w:ascii="Arial" w:hAnsi="Arial" w:cs="Arial"/>
          <w:sz w:val="28"/>
          <w:szCs w:val="28"/>
          <w:lang w:val="uk-UA"/>
        </w:rPr>
        <w:t>-ів</w:t>
      </w:r>
      <w:proofErr w:type="spellEnd"/>
      <w:r w:rsidR="00397EB5" w:rsidRPr="00970508">
        <w:rPr>
          <w:rFonts w:ascii="Arial" w:hAnsi="Arial" w:cs="Arial"/>
          <w:sz w:val="28"/>
          <w:szCs w:val="28"/>
          <w:lang w:val="uk-UA"/>
        </w:rPr>
        <w:t>)</w:t>
      </w:r>
      <w:r w:rsidR="003F5B92" w:rsidRPr="00970508">
        <w:rPr>
          <w:rFonts w:ascii="Arial" w:hAnsi="Arial" w:cs="Arial"/>
          <w:sz w:val="28"/>
          <w:szCs w:val="28"/>
          <w:lang w:val="uk-UA"/>
        </w:rPr>
        <w:t>,</w:t>
      </w:r>
      <w:r w:rsidR="00397EB5" w:rsidRPr="00970508">
        <w:rPr>
          <w:rFonts w:ascii="Arial" w:hAnsi="Arial" w:cs="Arial"/>
          <w:sz w:val="28"/>
          <w:szCs w:val="28"/>
          <w:lang w:val="uk-UA"/>
        </w:rPr>
        <w:t xml:space="preserve"> повинні </w:t>
      </w:r>
      <w:r w:rsidRPr="00970508">
        <w:rPr>
          <w:rFonts w:ascii="Arial" w:hAnsi="Arial" w:cs="Arial"/>
          <w:sz w:val="28"/>
          <w:szCs w:val="28"/>
          <w:lang w:val="uk-UA"/>
        </w:rPr>
        <w:t xml:space="preserve">мати </w:t>
      </w:r>
      <w:r w:rsidR="00397EB5" w:rsidRPr="00970508">
        <w:rPr>
          <w:rFonts w:ascii="Arial" w:hAnsi="Arial" w:cs="Arial"/>
          <w:sz w:val="28"/>
          <w:szCs w:val="28"/>
          <w:lang w:val="uk-UA"/>
        </w:rPr>
        <w:t>рег</w:t>
      </w:r>
      <w:r w:rsidR="00397EB5" w:rsidRPr="00970508">
        <w:rPr>
          <w:rFonts w:ascii="Arial" w:hAnsi="Arial" w:cs="Arial"/>
          <w:sz w:val="28"/>
          <w:szCs w:val="28"/>
          <w:lang w:val="uk-UA"/>
        </w:rPr>
        <w:t>у</w:t>
      </w:r>
      <w:r w:rsidR="00397EB5" w:rsidRPr="00970508">
        <w:rPr>
          <w:rFonts w:ascii="Arial" w:hAnsi="Arial" w:cs="Arial"/>
          <w:sz w:val="28"/>
          <w:szCs w:val="28"/>
          <w:lang w:val="uk-UA"/>
        </w:rPr>
        <w:t>льован</w:t>
      </w:r>
      <w:r w:rsidRPr="00970508">
        <w:rPr>
          <w:rFonts w:ascii="Arial" w:hAnsi="Arial" w:cs="Arial"/>
          <w:sz w:val="28"/>
          <w:szCs w:val="28"/>
          <w:lang w:val="uk-UA"/>
        </w:rPr>
        <w:t>і</w:t>
      </w:r>
      <w:r w:rsidR="00397EB5" w:rsidRPr="00970508">
        <w:rPr>
          <w:rFonts w:ascii="Arial" w:hAnsi="Arial" w:cs="Arial"/>
          <w:sz w:val="28"/>
          <w:szCs w:val="28"/>
          <w:lang w:val="uk-UA"/>
        </w:rPr>
        <w:t xml:space="preserve"> сидіння, які підтримують оператора (</w:t>
      </w:r>
      <w:proofErr w:type="spellStart"/>
      <w:r w:rsidR="00397EB5" w:rsidRPr="00970508">
        <w:rPr>
          <w:rFonts w:ascii="Arial" w:hAnsi="Arial" w:cs="Arial"/>
          <w:sz w:val="28"/>
          <w:szCs w:val="28"/>
          <w:lang w:val="uk-UA"/>
        </w:rPr>
        <w:t>-ів</w:t>
      </w:r>
      <w:proofErr w:type="spellEnd"/>
      <w:r w:rsidR="00397EB5" w:rsidRPr="00970508">
        <w:rPr>
          <w:rFonts w:ascii="Arial" w:hAnsi="Arial" w:cs="Arial"/>
          <w:sz w:val="28"/>
          <w:szCs w:val="28"/>
          <w:lang w:val="uk-UA"/>
        </w:rPr>
        <w:t xml:space="preserve">) у положенні, що дозволяє йому (їм) керувати </w:t>
      </w:r>
      <w:r w:rsidR="00542FE2" w:rsidRPr="00970508">
        <w:rPr>
          <w:rFonts w:ascii="Arial" w:hAnsi="Arial" w:cs="Arial"/>
          <w:sz w:val="28"/>
          <w:szCs w:val="28"/>
          <w:lang w:val="uk-UA"/>
        </w:rPr>
        <w:t xml:space="preserve">машиною </w:t>
      </w:r>
      <w:r w:rsidR="00397EB5" w:rsidRPr="00970508">
        <w:rPr>
          <w:rFonts w:ascii="Arial" w:hAnsi="Arial" w:cs="Arial"/>
          <w:sz w:val="28"/>
          <w:szCs w:val="28"/>
          <w:lang w:val="uk-UA"/>
        </w:rPr>
        <w:t xml:space="preserve">у </w:t>
      </w:r>
      <w:r w:rsidR="0079370A" w:rsidRPr="00970508">
        <w:rPr>
          <w:rFonts w:ascii="Arial" w:hAnsi="Arial" w:cs="Arial"/>
          <w:sz w:val="28"/>
          <w:szCs w:val="28"/>
          <w:lang w:val="uk-UA"/>
        </w:rPr>
        <w:t>прогнозованих)</w:t>
      </w:r>
      <w:r w:rsidR="006D616C" w:rsidRPr="00970508">
        <w:rPr>
          <w:rFonts w:ascii="Arial" w:hAnsi="Arial" w:cs="Arial"/>
          <w:sz w:val="28"/>
          <w:szCs w:val="28"/>
          <w:lang w:val="uk-UA"/>
        </w:rPr>
        <w:t xml:space="preserve"> </w:t>
      </w:r>
      <w:r w:rsidR="00397EB5" w:rsidRPr="00970508">
        <w:rPr>
          <w:rFonts w:ascii="Arial" w:hAnsi="Arial" w:cs="Arial"/>
          <w:sz w:val="28"/>
          <w:szCs w:val="28"/>
          <w:lang w:val="uk-UA"/>
        </w:rPr>
        <w:t>умовах експлуатації.</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Розміри сидінь повинні відповідати вимогам стандарту ISO 11112.</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Всі налаштування місця оператора повинні відповідати вимогам ISO 11112:1995, Табл. 1 і регулюватися без застосування будь-якого інструм</w:t>
      </w:r>
      <w:r w:rsidRPr="00970508">
        <w:rPr>
          <w:rFonts w:ascii="Arial" w:hAnsi="Arial" w:cs="Arial"/>
          <w:sz w:val="28"/>
          <w:szCs w:val="28"/>
          <w:lang w:val="uk-UA"/>
        </w:rPr>
        <w:t>е</w:t>
      </w:r>
      <w:r w:rsidRPr="00970508">
        <w:rPr>
          <w:rFonts w:ascii="Arial" w:hAnsi="Arial" w:cs="Arial"/>
          <w:sz w:val="28"/>
          <w:szCs w:val="28"/>
          <w:lang w:val="uk-UA"/>
        </w:rPr>
        <w:t>нту.</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Сидіння оператора повинні відповідати вимогам EN ISO 7096:2008, 1.2.2 спектральний клас EM 6 з огляду на </w:t>
      </w:r>
      <w:r w:rsidR="00741FC0" w:rsidRPr="00970508">
        <w:rPr>
          <w:rFonts w:ascii="Arial" w:hAnsi="Arial" w:cs="Arial"/>
          <w:sz w:val="28"/>
          <w:szCs w:val="28"/>
          <w:lang w:val="uk-UA"/>
        </w:rPr>
        <w:t xml:space="preserve">їх </w:t>
      </w:r>
      <w:r w:rsidRPr="00970508">
        <w:rPr>
          <w:rFonts w:ascii="Arial" w:hAnsi="Arial" w:cs="Arial"/>
          <w:sz w:val="28"/>
          <w:szCs w:val="28"/>
          <w:lang w:val="uk-UA"/>
        </w:rPr>
        <w:t>здатність зменшувати вібр</w:t>
      </w:r>
      <w:r w:rsidRPr="00970508">
        <w:rPr>
          <w:rFonts w:ascii="Arial" w:hAnsi="Arial" w:cs="Arial"/>
          <w:sz w:val="28"/>
          <w:szCs w:val="28"/>
          <w:lang w:val="uk-UA"/>
        </w:rPr>
        <w:t>а</w:t>
      </w:r>
      <w:r w:rsidRPr="00970508">
        <w:rPr>
          <w:rFonts w:ascii="Arial" w:hAnsi="Arial" w:cs="Arial"/>
          <w:sz w:val="28"/>
          <w:szCs w:val="28"/>
          <w:lang w:val="uk-UA"/>
        </w:rPr>
        <w:t>цію, як</w:t>
      </w:r>
      <w:r w:rsidR="003F5B92" w:rsidRPr="00970508">
        <w:rPr>
          <w:rFonts w:ascii="Arial" w:hAnsi="Arial" w:cs="Arial"/>
          <w:sz w:val="28"/>
          <w:szCs w:val="28"/>
          <w:lang w:val="uk-UA"/>
        </w:rPr>
        <w:t>ої</w:t>
      </w:r>
      <w:r w:rsidRPr="00970508">
        <w:rPr>
          <w:rFonts w:ascii="Arial" w:hAnsi="Arial" w:cs="Arial"/>
          <w:sz w:val="28"/>
          <w:szCs w:val="28"/>
          <w:lang w:val="uk-UA"/>
        </w:rPr>
        <w:t xml:space="preserve"> зазнає оператор.</w:t>
      </w:r>
    </w:p>
    <w:p w:rsidR="00397EB5" w:rsidRPr="00970508" w:rsidRDefault="00397EB5" w:rsidP="00397EB5">
      <w:pPr>
        <w:contextualSpacing/>
        <w:rPr>
          <w:rFonts w:ascii="Arial" w:hAnsi="Arial" w:cs="Arial"/>
          <w:sz w:val="28"/>
          <w:szCs w:val="28"/>
          <w:lang w:val="uk-UA"/>
        </w:rPr>
      </w:pPr>
      <w:r w:rsidRPr="00970508">
        <w:rPr>
          <w:rFonts w:ascii="Arial" w:hAnsi="Arial" w:cs="Arial"/>
          <w:caps/>
          <w:sz w:val="28"/>
          <w:szCs w:val="28"/>
          <w:lang w:val="uk-UA"/>
        </w:rPr>
        <w:t>Примітка</w:t>
      </w:r>
      <w:r w:rsidRPr="00970508">
        <w:rPr>
          <w:rFonts w:ascii="Arial" w:hAnsi="Arial" w:cs="Arial"/>
          <w:sz w:val="28"/>
          <w:szCs w:val="28"/>
          <w:lang w:val="uk-UA"/>
        </w:rPr>
        <w:t xml:space="preserve"> Вимоги щодо вібрації на місцях для сидіння оператора, викладені в 5.22.</w:t>
      </w:r>
    </w:p>
    <w:p w:rsidR="00397EB5" w:rsidRPr="00970508" w:rsidRDefault="00397EB5" w:rsidP="00397EB5">
      <w:pPr>
        <w:contextualSpacing/>
        <w:rPr>
          <w:rFonts w:ascii="Arial" w:hAnsi="Arial" w:cs="Arial"/>
          <w:b/>
          <w:sz w:val="28"/>
          <w:szCs w:val="28"/>
          <w:lang w:val="uk-UA"/>
        </w:rPr>
      </w:pPr>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5.5.2 Додаткові місця</w:t>
      </w: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Якщо заплановане використання передбачає знаходження персоналу в </w:t>
      </w:r>
      <w:r w:rsidR="00542FE2" w:rsidRPr="00970508">
        <w:rPr>
          <w:rFonts w:ascii="Arial" w:hAnsi="Arial" w:cs="Arial"/>
          <w:sz w:val="28"/>
          <w:szCs w:val="28"/>
          <w:lang w:val="uk-UA"/>
        </w:rPr>
        <w:t>машин</w:t>
      </w:r>
      <w:r w:rsidRPr="00970508">
        <w:rPr>
          <w:rFonts w:ascii="Arial" w:hAnsi="Arial" w:cs="Arial"/>
          <w:sz w:val="28"/>
          <w:szCs w:val="28"/>
          <w:lang w:val="uk-UA"/>
        </w:rPr>
        <w:t>і, кожна людина повинна мати стаціонарне місце, або місце на платформ</w:t>
      </w:r>
      <w:r w:rsidR="00557347" w:rsidRPr="00970508">
        <w:rPr>
          <w:rFonts w:ascii="Arial" w:hAnsi="Arial" w:cs="Arial"/>
          <w:sz w:val="28"/>
          <w:szCs w:val="28"/>
          <w:lang w:val="uk-UA"/>
        </w:rPr>
        <w:t>і</w:t>
      </w:r>
      <w:r w:rsidRPr="00970508">
        <w:rPr>
          <w:rFonts w:ascii="Arial" w:hAnsi="Arial" w:cs="Arial"/>
          <w:sz w:val="28"/>
          <w:szCs w:val="28"/>
          <w:lang w:val="uk-UA"/>
        </w:rPr>
        <w:t>, як зазначено в 5.6. Додаткові сидіння повинні бути надійно з</w:t>
      </w:r>
      <w:r w:rsidRPr="00970508">
        <w:rPr>
          <w:rFonts w:ascii="Arial" w:hAnsi="Arial" w:cs="Arial"/>
          <w:sz w:val="28"/>
          <w:szCs w:val="28"/>
          <w:lang w:val="uk-UA"/>
        </w:rPr>
        <w:t>а</w:t>
      </w:r>
      <w:r w:rsidRPr="00970508">
        <w:rPr>
          <w:rFonts w:ascii="Arial" w:hAnsi="Arial" w:cs="Arial"/>
          <w:sz w:val="28"/>
          <w:szCs w:val="28"/>
          <w:lang w:val="uk-UA"/>
        </w:rPr>
        <w:t>кріплені.</w:t>
      </w:r>
    </w:p>
    <w:p w:rsidR="00023CDF" w:rsidRPr="00970508" w:rsidRDefault="00023CDF" w:rsidP="00397EB5">
      <w:pPr>
        <w:pStyle w:val="1"/>
        <w:rPr>
          <w:rFonts w:ascii="Arial" w:hAnsi="Arial" w:cs="Arial"/>
          <w:sz w:val="28"/>
          <w:szCs w:val="28"/>
          <w:lang w:val="uk-UA"/>
        </w:rPr>
      </w:pPr>
    </w:p>
    <w:p w:rsidR="00397EB5" w:rsidRPr="00970508" w:rsidRDefault="00397EB5" w:rsidP="00557347">
      <w:pPr>
        <w:pStyle w:val="1"/>
        <w:keepNext/>
        <w:rPr>
          <w:rFonts w:ascii="Arial" w:hAnsi="Arial" w:cs="Arial"/>
          <w:sz w:val="28"/>
          <w:szCs w:val="28"/>
          <w:lang w:val="uk-UA"/>
        </w:rPr>
      </w:pPr>
      <w:bookmarkStart w:id="17" w:name="_Toc13490726"/>
      <w:r w:rsidRPr="00970508">
        <w:rPr>
          <w:rFonts w:ascii="Arial" w:hAnsi="Arial" w:cs="Arial"/>
          <w:sz w:val="28"/>
          <w:szCs w:val="28"/>
          <w:lang w:val="uk-UA"/>
        </w:rPr>
        <w:t>5.6 Місця для пасажирів, які стоять</w:t>
      </w:r>
      <w:bookmarkEnd w:id="17"/>
    </w:p>
    <w:p w:rsidR="00397EB5" w:rsidRPr="00970508" w:rsidRDefault="00D72BA5" w:rsidP="00397EB5">
      <w:pPr>
        <w:contextualSpacing/>
        <w:rPr>
          <w:rFonts w:ascii="Arial" w:hAnsi="Arial" w:cs="Arial"/>
          <w:sz w:val="28"/>
          <w:szCs w:val="28"/>
          <w:lang w:val="uk-UA"/>
        </w:rPr>
      </w:pPr>
      <w:r w:rsidRPr="00970508">
        <w:rPr>
          <w:rFonts w:ascii="Arial" w:hAnsi="Arial" w:cs="Arial"/>
          <w:sz w:val="28"/>
          <w:szCs w:val="28"/>
          <w:lang w:val="uk-UA"/>
        </w:rPr>
        <w:t>У</w:t>
      </w:r>
      <w:r w:rsidR="00397EB5" w:rsidRPr="00970508">
        <w:rPr>
          <w:rFonts w:ascii="Arial" w:hAnsi="Arial" w:cs="Arial"/>
          <w:sz w:val="28"/>
          <w:szCs w:val="28"/>
          <w:lang w:val="uk-UA"/>
        </w:rPr>
        <w:t xml:space="preserve"> разі технічної необхідності, на </w:t>
      </w:r>
      <w:r w:rsidR="00023CDF" w:rsidRPr="00970508">
        <w:rPr>
          <w:rFonts w:ascii="Arial" w:hAnsi="Arial" w:cs="Arial"/>
          <w:sz w:val="28"/>
          <w:szCs w:val="28"/>
          <w:lang w:val="uk-UA"/>
        </w:rPr>
        <w:t xml:space="preserve">машині </w:t>
      </w:r>
      <w:r w:rsidR="00397EB5" w:rsidRPr="00970508">
        <w:rPr>
          <w:rFonts w:ascii="Arial" w:hAnsi="Arial" w:cs="Arial"/>
          <w:sz w:val="28"/>
          <w:szCs w:val="28"/>
          <w:lang w:val="uk-UA"/>
        </w:rPr>
        <w:t>повинні бути передбачені м</w:t>
      </w:r>
      <w:r w:rsidR="00397EB5" w:rsidRPr="00970508">
        <w:rPr>
          <w:rFonts w:ascii="Arial" w:hAnsi="Arial" w:cs="Arial"/>
          <w:sz w:val="28"/>
          <w:szCs w:val="28"/>
          <w:lang w:val="uk-UA"/>
        </w:rPr>
        <w:t>і</w:t>
      </w:r>
      <w:r w:rsidR="00397EB5" w:rsidRPr="00970508">
        <w:rPr>
          <w:rFonts w:ascii="Arial" w:hAnsi="Arial" w:cs="Arial"/>
          <w:sz w:val="28"/>
          <w:szCs w:val="28"/>
          <w:lang w:val="uk-UA"/>
        </w:rPr>
        <w:t>сця для стояння, призначені для експлуатації, спостереження або частого технічного обслуговування. Ці місця для стояння повинні мати мінімальні розміри і захисні перила (огорожі), як зазначено в EN ISO 2867.</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pStyle w:val="1"/>
        <w:rPr>
          <w:rFonts w:ascii="Arial" w:hAnsi="Arial" w:cs="Arial"/>
          <w:sz w:val="28"/>
          <w:szCs w:val="28"/>
          <w:lang w:val="uk-UA"/>
        </w:rPr>
      </w:pPr>
      <w:bookmarkStart w:id="18" w:name="_Toc13490727"/>
      <w:r w:rsidRPr="00970508">
        <w:rPr>
          <w:rFonts w:ascii="Arial" w:hAnsi="Arial" w:cs="Arial"/>
          <w:sz w:val="28"/>
          <w:szCs w:val="28"/>
          <w:lang w:val="uk-UA"/>
        </w:rPr>
        <w:t xml:space="preserve">5.7 </w:t>
      </w:r>
      <w:r w:rsidR="006F7312" w:rsidRPr="00970508">
        <w:rPr>
          <w:rFonts w:ascii="Arial" w:hAnsi="Arial" w:cs="Arial"/>
          <w:sz w:val="28"/>
          <w:szCs w:val="28"/>
          <w:lang w:val="uk-UA"/>
        </w:rPr>
        <w:t>К</w:t>
      </w:r>
      <w:r w:rsidR="00EF0113" w:rsidRPr="00970508">
        <w:rPr>
          <w:rFonts w:ascii="Arial" w:hAnsi="Arial" w:cs="Arial"/>
          <w:sz w:val="28"/>
          <w:szCs w:val="28"/>
          <w:lang w:val="uk-UA"/>
        </w:rPr>
        <w:t>райки</w:t>
      </w:r>
      <w:r w:rsidR="00007BB7" w:rsidRPr="00970508">
        <w:rPr>
          <w:rFonts w:ascii="Arial" w:hAnsi="Arial" w:cs="Arial"/>
          <w:sz w:val="28"/>
          <w:szCs w:val="28"/>
          <w:lang w:val="uk-UA"/>
        </w:rPr>
        <w:t xml:space="preserve"> </w:t>
      </w:r>
      <w:r w:rsidRPr="00970508">
        <w:rPr>
          <w:rFonts w:ascii="Arial" w:hAnsi="Arial" w:cs="Arial"/>
          <w:sz w:val="28"/>
          <w:szCs w:val="28"/>
          <w:lang w:val="uk-UA"/>
        </w:rPr>
        <w:t>та кути</w:t>
      </w:r>
      <w:bookmarkEnd w:id="18"/>
    </w:p>
    <w:p w:rsidR="00DB62F9" w:rsidRPr="00970508" w:rsidRDefault="00DB62F9" w:rsidP="00DB62F9">
      <w:pPr>
        <w:rPr>
          <w:rFonts w:ascii="Arial" w:hAnsi="Arial" w:cs="Arial"/>
          <w:sz w:val="28"/>
          <w:szCs w:val="28"/>
          <w:lang w:val="uk-UA"/>
        </w:rPr>
      </w:pPr>
    </w:p>
    <w:p w:rsidR="00DB62F9" w:rsidRPr="00970508" w:rsidRDefault="00DB62F9" w:rsidP="00DB62F9">
      <w:pPr>
        <w:rPr>
          <w:rFonts w:ascii="Arial" w:hAnsi="Arial" w:cs="Arial"/>
          <w:sz w:val="28"/>
          <w:szCs w:val="28"/>
          <w:lang w:val="uk-UA"/>
        </w:rPr>
      </w:pP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Радіус </w:t>
      </w:r>
      <w:r w:rsidR="00DB62F9" w:rsidRPr="00970508">
        <w:rPr>
          <w:rFonts w:ascii="Arial" w:hAnsi="Arial" w:cs="Arial"/>
          <w:sz w:val="28"/>
          <w:szCs w:val="28"/>
          <w:lang w:val="uk-UA"/>
        </w:rPr>
        <w:t>крайків</w:t>
      </w:r>
      <w:r w:rsidRPr="00970508">
        <w:rPr>
          <w:rFonts w:ascii="Arial" w:hAnsi="Arial" w:cs="Arial"/>
          <w:sz w:val="28"/>
          <w:szCs w:val="28"/>
          <w:lang w:val="uk-UA"/>
        </w:rPr>
        <w:t xml:space="preserve"> і кутів </w:t>
      </w:r>
      <w:r w:rsidR="00387A6B" w:rsidRPr="00970508">
        <w:rPr>
          <w:rFonts w:ascii="Arial" w:hAnsi="Arial" w:cs="Arial"/>
          <w:sz w:val="28"/>
          <w:szCs w:val="28"/>
          <w:lang w:val="uk-UA"/>
        </w:rPr>
        <w:t xml:space="preserve">на </w:t>
      </w:r>
      <w:r w:rsidRPr="00970508">
        <w:rPr>
          <w:rFonts w:ascii="Arial" w:hAnsi="Arial" w:cs="Arial"/>
          <w:sz w:val="28"/>
          <w:szCs w:val="28"/>
          <w:lang w:val="uk-UA"/>
        </w:rPr>
        <w:t>робочих місцях повинен відповідати вимогам ISO 12508.</w:t>
      </w:r>
    </w:p>
    <w:p w:rsidR="002D63C3" w:rsidRPr="00970508" w:rsidRDefault="002D63C3" w:rsidP="00F570AC">
      <w:pPr>
        <w:pStyle w:val="1"/>
        <w:spacing w:line="480" w:lineRule="auto"/>
        <w:rPr>
          <w:rFonts w:ascii="Arial" w:hAnsi="Arial" w:cs="Arial"/>
          <w:sz w:val="28"/>
          <w:szCs w:val="28"/>
          <w:lang w:val="uk-UA"/>
        </w:rPr>
      </w:pPr>
    </w:p>
    <w:p w:rsidR="00397EB5" w:rsidRPr="00970508" w:rsidRDefault="00397EB5" w:rsidP="00397EB5">
      <w:pPr>
        <w:pStyle w:val="1"/>
        <w:rPr>
          <w:rFonts w:ascii="Arial" w:hAnsi="Arial" w:cs="Arial"/>
          <w:sz w:val="28"/>
          <w:szCs w:val="28"/>
          <w:lang w:val="uk-UA"/>
        </w:rPr>
      </w:pPr>
      <w:bookmarkStart w:id="19" w:name="_Toc13490728"/>
      <w:r w:rsidRPr="00970508">
        <w:rPr>
          <w:rFonts w:ascii="Arial" w:hAnsi="Arial" w:cs="Arial"/>
          <w:sz w:val="28"/>
          <w:szCs w:val="28"/>
          <w:lang w:val="uk-UA"/>
        </w:rPr>
        <w:t>5.8 Т</w:t>
      </w:r>
      <w:r w:rsidR="00B054DD" w:rsidRPr="00970508">
        <w:rPr>
          <w:rFonts w:ascii="Arial" w:hAnsi="Arial" w:cs="Arial"/>
          <w:sz w:val="28"/>
          <w:szCs w:val="28"/>
          <w:lang w:val="uk-UA"/>
        </w:rPr>
        <w:t>руби</w:t>
      </w:r>
      <w:r w:rsidRPr="00970508">
        <w:rPr>
          <w:rFonts w:ascii="Arial" w:hAnsi="Arial" w:cs="Arial"/>
          <w:sz w:val="28"/>
          <w:szCs w:val="28"/>
          <w:lang w:val="uk-UA"/>
        </w:rPr>
        <w:t xml:space="preserve"> та шланг</w:t>
      </w:r>
      <w:r w:rsidR="00B054DD" w:rsidRPr="00970508">
        <w:rPr>
          <w:rFonts w:ascii="Arial" w:hAnsi="Arial" w:cs="Arial"/>
          <w:sz w:val="28"/>
          <w:szCs w:val="28"/>
          <w:lang w:val="uk-UA"/>
        </w:rPr>
        <w:t>и</w:t>
      </w:r>
      <w:bookmarkEnd w:id="19"/>
    </w:p>
    <w:p w:rsidR="00DB62F9" w:rsidRPr="00970508" w:rsidRDefault="00DB62F9" w:rsidP="00F570AC">
      <w:pPr>
        <w:spacing w:line="480" w:lineRule="auto"/>
        <w:rPr>
          <w:rFonts w:ascii="Arial" w:hAnsi="Arial" w:cs="Arial"/>
          <w:sz w:val="28"/>
          <w:szCs w:val="28"/>
          <w:lang w:val="uk-UA"/>
        </w:rPr>
      </w:pP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Необхідно уникати, наскільки це технічно можливо, роз</w:t>
      </w:r>
      <w:r w:rsidR="00741FC0" w:rsidRPr="00970508">
        <w:rPr>
          <w:rFonts w:ascii="Arial" w:hAnsi="Arial" w:cs="Arial"/>
          <w:sz w:val="28"/>
          <w:szCs w:val="28"/>
          <w:lang w:val="uk-UA"/>
        </w:rPr>
        <w:t>міще</w:t>
      </w:r>
      <w:r w:rsidRPr="00970508">
        <w:rPr>
          <w:rFonts w:ascii="Arial" w:hAnsi="Arial" w:cs="Arial"/>
          <w:sz w:val="28"/>
          <w:szCs w:val="28"/>
          <w:lang w:val="uk-UA"/>
        </w:rPr>
        <w:t>ння труб та шланг</w:t>
      </w:r>
      <w:r w:rsidR="00600C8D" w:rsidRPr="00970508">
        <w:rPr>
          <w:rFonts w:ascii="Arial" w:hAnsi="Arial" w:cs="Arial"/>
          <w:sz w:val="28"/>
          <w:szCs w:val="28"/>
          <w:lang w:val="uk-UA"/>
        </w:rPr>
        <w:t>ів</w:t>
      </w:r>
      <w:r w:rsidR="00007BB7" w:rsidRPr="00970508">
        <w:rPr>
          <w:rFonts w:ascii="Arial" w:hAnsi="Arial" w:cs="Arial"/>
          <w:sz w:val="28"/>
          <w:szCs w:val="28"/>
          <w:lang w:val="uk-UA"/>
        </w:rPr>
        <w:t xml:space="preserve"> </w:t>
      </w:r>
      <w:r w:rsidR="00D72BA5" w:rsidRPr="00970508">
        <w:rPr>
          <w:rFonts w:ascii="Arial" w:hAnsi="Arial" w:cs="Arial"/>
          <w:sz w:val="28"/>
          <w:szCs w:val="28"/>
          <w:lang w:val="uk-UA"/>
        </w:rPr>
        <w:t>у</w:t>
      </w:r>
      <w:r w:rsidR="00007BB7" w:rsidRPr="00970508">
        <w:rPr>
          <w:rFonts w:ascii="Arial" w:hAnsi="Arial" w:cs="Arial"/>
          <w:sz w:val="28"/>
          <w:szCs w:val="28"/>
          <w:lang w:val="uk-UA"/>
        </w:rPr>
        <w:t xml:space="preserve"> </w:t>
      </w:r>
      <w:r w:rsidRPr="00970508">
        <w:rPr>
          <w:rFonts w:ascii="Arial" w:hAnsi="Arial" w:cs="Arial"/>
          <w:sz w:val="28"/>
          <w:szCs w:val="28"/>
          <w:lang w:val="uk-UA"/>
        </w:rPr>
        <w:t>робочих кабінах та інших постійних робочих місцях поза каб</w:t>
      </w:r>
      <w:r w:rsidRPr="00970508">
        <w:rPr>
          <w:rFonts w:ascii="Arial" w:hAnsi="Arial" w:cs="Arial"/>
          <w:sz w:val="28"/>
          <w:szCs w:val="28"/>
          <w:lang w:val="uk-UA"/>
        </w:rPr>
        <w:t>і</w:t>
      </w:r>
      <w:r w:rsidRPr="00970508">
        <w:rPr>
          <w:rFonts w:ascii="Arial" w:hAnsi="Arial" w:cs="Arial"/>
          <w:sz w:val="28"/>
          <w:szCs w:val="28"/>
          <w:lang w:val="uk-UA"/>
        </w:rPr>
        <w:t>нами. Якщо з'єднання та шланги в цих місцях знаходяться на відстані м</w:t>
      </w:r>
      <w:r w:rsidRPr="00970508">
        <w:rPr>
          <w:rFonts w:ascii="Arial" w:hAnsi="Arial" w:cs="Arial"/>
          <w:sz w:val="28"/>
          <w:szCs w:val="28"/>
          <w:lang w:val="uk-UA"/>
        </w:rPr>
        <w:t>е</w:t>
      </w:r>
      <w:r w:rsidRPr="00970508">
        <w:rPr>
          <w:rFonts w:ascii="Arial" w:hAnsi="Arial" w:cs="Arial"/>
          <w:sz w:val="28"/>
          <w:szCs w:val="28"/>
          <w:lang w:val="uk-UA"/>
        </w:rPr>
        <w:t>нше ніж 1 м до звичайного положення оператора і містять рідини, які зн</w:t>
      </w:r>
      <w:r w:rsidRPr="00970508">
        <w:rPr>
          <w:rFonts w:ascii="Arial" w:hAnsi="Arial" w:cs="Arial"/>
          <w:sz w:val="28"/>
          <w:szCs w:val="28"/>
          <w:lang w:val="uk-UA"/>
        </w:rPr>
        <w:t>а</w:t>
      </w:r>
      <w:r w:rsidRPr="00970508">
        <w:rPr>
          <w:rFonts w:ascii="Arial" w:hAnsi="Arial" w:cs="Arial"/>
          <w:sz w:val="28"/>
          <w:szCs w:val="28"/>
          <w:lang w:val="uk-UA"/>
        </w:rPr>
        <w:t>ходяться під тиском, що перевищує 50 бар</w:t>
      </w:r>
      <w:r w:rsidR="00D72BA5" w:rsidRPr="00970508">
        <w:rPr>
          <w:rFonts w:ascii="Arial" w:hAnsi="Arial" w:cs="Arial"/>
          <w:sz w:val="28"/>
          <w:szCs w:val="28"/>
          <w:lang w:val="uk-UA"/>
        </w:rPr>
        <w:t>,</w:t>
      </w:r>
      <w:r w:rsidRPr="00970508">
        <w:rPr>
          <w:rFonts w:ascii="Arial" w:hAnsi="Arial" w:cs="Arial"/>
          <w:sz w:val="28"/>
          <w:szCs w:val="28"/>
          <w:lang w:val="uk-UA"/>
        </w:rPr>
        <w:t xml:space="preserve"> або температур</w:t>
      </w:r>
      <w:r w:rsidR="00D72BA5" w:rsidRPr="00970508">
        <w:rPr>
          <w:rFonts w:ascii="Arial" w:hAnsi="Arial" w:cs="Arial"/>
          <w:sz w:val="28"/>
          <w:szCs w:val="28"/>
          <w:lang w:val="uk-UA"/>
        </w:rPr>
        <w:t>ою</w:t>
      </w:r>
      <w:r w:rsidRPr="00970508">
        <w:rPr>
          <w:rFonts w:ascii="Arial" w:hAnsi="Arial" w:cs="Arial"/>
          <w:sz w:val="28"/>
          <w:szCs w:val="28"/>
          <w:lang w:val="uk-UA"/>
        </w:rPr>
        <w:t xml:space="preserve"> більше</w:t>
      </w:r>
      <w:r w:rsidR="00D72BA5" w:rsidRPr="00970508">
        <w:rPr>
          <w:rFonts w:ascii="Arial" w:hAnsi="Arial" w:cs="Arial"/>
          <w:sz w:val="28"/>
          <w:szCs w:val="28"/>
          <w:lang w:val="uk-UA"/>
        </w:rPr>
        <w:t xml:space="preserve"> ніж</w:t>
      </w:r>
      <w:r w:rsidRPr="00970508">
        <w:rPr>
          <w:rFonts w:ascii="Arial" w:hAnsi="Arial" w:cs="Arial"/>
          <w:sz w:val="28"/>
          <w:szCs w:val="28"/>
          <w:lang w:val="uk-UA"/>
        </w:rPr>
        <w:t xml:space="preserve"> 60° C, повинн</w:t>
      </w:r>
      <w:r w:rsidR="00D72BA5" w:rsidRPr="00970508">
        <w:rPr>
          <w:rFonts w:ascii="Arial" w:hAnsi="Arial" w:cs="Arial"/>
          <w:sz w:val="28"/>
          <w:szCs w:val="28"/>
          <w:lang w:val="uk-UA"/>
        </w:rPr>
        <w:t>о</w:t>
      </w:r>
      <w:r w:rsidRPr="00970508">
        <w:rPr>
          <w:rFonts w:ascii="Arial" w:hAnsi="Arial" w:cs="Arial"/>
          <w:sz w:val="28"/>
          <w:szCs w:val="28"/>
          <w:lang w:val="uk-UA"/>
        </w:rPr>
        <w:t xml:space="preserve"> бути передбачен</w:t>
      </w:r>
      <w:r w:rsidR="00D72BA5" w:rsidRPr="00970508">
        <w:rPr>
          <w:rFonts w:ascii="Arial" w:hAnsi="Arial" w:cs="Arial"/>
          <w:sz w:val="28"/>
          <w:szCs w:val="28"/>
          <w:lang w:val="uk-UA"/>
        </w:rPr>
        <w:t>о</w:t>
      </w:r>
      <w:r w:rsidRPr="00970508">
        <w:rPr>
          <w:rFonts w:ascii="Arial" w:hAnsi="Arial" w:cs="Arial"/>
          <w:sz w:val="28"/>
          <w:szCs w:val="28"/>
          <w:lang w:val="uk-UA"/>
        </w:rPr>
        <w:t xml:space="preserve"> суцільне </w:t>
      </w:r>
      <w:r w:rsidR="0079370A" w:rsidRPr="00970508">
        <w:rPr>
          <w:rFonts w:ascii="Arial" w:hAnsi="Arial" w:cs="Arial"/>
          <w:sz w:val="28"/>
          <w:szCs w:val="28"/>
          <w:lang w:val="uk-UA"/>
        </w:rPr>
        <w:t>огородження</w:t>
      </w:r>
      <w:r w:rsidRPr="00970508">
        <w:rPr>
          <w:rFonts w:ascii="Arial" w:hAnsi="Arial" w:cs="Arial"/>
          <w:sz w:val="28"/>
          <w:szCs w:val="28"/>
          <w:lang w:val="uk-UA"/>
        </w:rPr>
        <w:t>.</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pStyle w:val="1"/>
        <w:rPr>
          <w:rFonts w:ascii="Arial" w:hAnsi="Arial" w:cs="Arial"/>
          <w:sz w:val="28"/>
          <w:szCs w:val="28"/>
          <w:lang w:val="uk-UA"/>
        </w:rPr>
      </w:pPr>
      <w:bookmarkStart w:id="20" w:name="_Toc13490729"/>
      <w:r w:rsidRPr="00970508">
        <w:rPr>
          <w:rFonts w:ascii="Arial" w:hAnsi="Arial" w:cs="Arial"/>
          <w:sz w:val="28"/>
          <w:szCs w:val="28"/>
          <w:lang w:val="uk-UA"/>
        </w:rPr>
        <w:t>5.9 Зв'язок між робочими місцями</w:t>
      </w:r>
      <w:bookmarkEnd w:id="20"/>
    </w:p>
    <w:p w:rsidR="00F570AC" w:rsidRPr="00970508" w:rsidRDefault="00F570AC" w:rsidP="00F570AC">
      <w:pPr>
        <w:spacing w:line="480" w:lineRule="auto"/>
        <w:rPr>
          <w:rFonts w:ascii="Arial" w:hAnsi="Arial" w:cs="Arial"/>
          <w:sz w:val="28"/>
          <w:szCs w:val="28"/>
          <w:lang w:val="uk-UA"/>
        </w:rPr>
      </w:pP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Якщо робочі кабіни та кабіни, призначені як для роботи, так і для р</w:t>
      </w:r>
      <w:r w:rsidRPr="00970508">
        <w:rPr>
          <w:rFonts w:ascii="Arial" w:hAnsi="Arial" w:cs="Arial"/>
          <w:sz w:val="28"/>
          <w:szCs w:val="28"/>
          <w:lang w:val="uk-UA"/>
        </w:rPr>
        <w:t>у</w:t>
      </w:r>
      <w:r w:rsidRPr="00970508">
        <w:rPr>
          <w:rFonts w:ascii="Arial" w:hAnsi="Arial" w:cs="Arial"/>
          <w:sz w:val="28"/>
          <w:szCs w:val="28"/>
          <w:lang w:val="uk-UA"/>
        </w:rPr>
        <w:t>ху, а також постійні (стаціонарні) робочі місця поза кабінами, призначен</w:t>
      </w:r>
      <w:r w:rsidR="00EF170A" w:rsidRPr="00970508">
        <w:rPr>
          <w:rFonts w:ascii="Arial" w:hAnsi="Arial" w:cs="Arial"/>
          <w:sz w:val="28"/>
          <w:szCs w:val="28"/>
          <w:lang w:val="uk-UA"/>
        </w:rPr>
        <w:t>і</w:t>
      </w:r>
      <w:r w:rsidRPr="00970508">
        <w:rPr>
          <w:rFonts w:ascii="Arial" w:hAnsi="Arial" w:cs="Arial"/>
          <w:sz w:val="28"/>
          <w:szCs w:val="28"/>
          <w:lang w:val="uk-UA"/>
        </w:rPr>
        <w:t xml:space="preserve"> для </w:t>
      </w:r>
      <w:proofErr w:type="spellStart"/>
      <w:r w:rsidR="00EF170A" w:rsidRPr="00970508">
        <w:rPr>
          <w:rFonts w:ascii="Arial" w:hAnsi="Arial" w:cs="Arial"/>
          <w:sz w:val="28"/>
          <w:szCs w:val="28"/>
          <w:lang w:val="uk-UA"/>
        </w:rPr>
        <w:t>одночасної</w:t>
      </w:r>
      <w:r w:rsidRPr="00970508">
        <w:rPr>
          <w:rFonts w:ascii="Arial" w:hAnsi="Arial" w:cs="Arial"/>
          <w:sz w:val="28"/>
          <w:szCs w:val="28"/>
          <w:lang w:val="uk-UA"/>
        </w:rPr>
        <w:t>роботи</w:t>
      </w:r>
      <w:proofErr w:type="spellEnd"/>
      <w:r w:rsidRPr="00970508">
        <w:rPr>
          <w:rFonts w:ascii="Arial" w:hAnsi="Arial" w:cs="Arial"/>
          <w:sz w:val="28"/>
          <w:szCs w:val="28"/>
          <w:lang w:val="uk-UA"/>
        </w:rPr>
        <w:t xml:space="preserve"> декількох осіб, вони повинні бути обладнані засоб</w:t>
      </w:r>
      <w:r w:rsidRPr="00970508">
        <w:rPr>
          <w:rFonts w:ascii="Arial" w:hAnsi="Arial" w:cs="Arial"/>
          <w:sz w:val="28"/>
          <w:szCs w:val="28"/>
          <w:lang w:val="uk-UA"/>
        </w:rPr>
        <w:t>а</w:t>
      </w:r>
      <w:r w:rsidRPr="00970508">
        <w:rPr>
          <w:rFonts w:ascii="Arial" w:hAnsi="Arial" w:cs="Arial"/>
          <w:sz w:val="28"/>
          <w:szCs w:val="28"/>
          <w:lang w:val="uk-UA"/>
        </w:rPr>
        <w:t>ми голосового зв'язку один з одним, наприклад, системою внутрішнього телефонного зв’язку.</w:t>
      </w:r>
    </w:p>
    <w:p w:rsidR="00397EB5" w:rsidRPr="00970508" w:rsidRDefault="00397EB5" w:rsidP="00397EB5">
      <w:pPr>
        <w:contextualSpacing/>
        <w:rPr>
          <w:rFonts w:ascii="Arial" w:hAnsi="Arial" w:cs="Arial"/>
          <w:sz w:val="28"/>
          <w:szCs w:val="28"/>
          <w:lang w:val="uk-UA"/>
        </w:rPr>
      </w:pPr>
    </w:p>
    <w:p w:rsidR="00397EB5" w:rsidRPr="00970508" w:rsidRDefault="00397EB5" w:rsidP="00F570AC">
      <w:pPr>
        <w:pStyle w:val="1"/>
        <w:spacing w:line="480" w:lineRule="auto"/>
        <w:rPr>
          <w:rFonts w:ascii="Arial" w:hAnsi="Arial" w:cs="Arial"/>
          <w:sz w:val="28"/>
          <w:szCs w:val="28"/>
          <w:lang w:val="uk-UA"/>
        </w:rPr>
      </w:pPr>
      <w:bookmarkStart w:id="21" w:name="_Toc13490730"/>
      <w:r w:rsidRPr="00970508">
        <w:rPr>
          <w:rFonts w:ascii="Arial" w:hAnsi="Arial" w:cs="Arial"/>
          <w:sz w:val="28"/>
          <w:szCs w:val="28"/>
          <w:lang w:val="uk-UA"/>
        </w:rPr>
        <w:t>5.10 Запобігання сход</w:t>
      </w:r>
      <w:r w:rsidR="00002E6E" w:rsidRPr="00970508">
        <w:rPr>
          <w:rFonts w:ascii="Arial" w:hAnsi="Arial" w:cs="Arial"/>
          <w:sz w:val="28"/>
          <w:szCs w:val="28"/>
          <w:lang w:val="uk-UA"/>
        </w:rPr>
        <w:t>у</w:t>
      </w:r>
      <w:r w:rsidRPr="00970508">
        <w:rPr>
          <w:rFonts w:ascii="Arial" w:hAnsi="Arial" w:cs="Arial"/>
          <w:sz w:val="28"/>
          <w:szCs w:val="28"/>
          <w:lang w:val="uk-UA"/>
        </w:rPr>
        <w:t xml:space="preserve"> з рейок</w:t>
      </w:r>
      <w:bookmarkEnd w:id="21"/>
    </w:p>
    <w:p w:rsidR="00D02704" w:rsidRPr="00970508" w:rsidRDefault="00D02704" w:rsidP="00D02704">
      <w:pPr>
        <w:rPr>
          <w:rFonts w:ascii="Arial" w:hAnsi="Arial" w:cs="Arial"/>
          <w:sz w:val="28"/>
          <w:szCs w:val="28"/>
          <w:lang w:val="uk-UA"/>
        </w:rPr>
      </w:pPr>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5.10.1 Загальні положення</w:t>
      </w:r>
    </w:p>
    <w:p w:rsidR="00D02704" w:rsidRPr="00970508" w:rsidRDefault="00D02704" w:rsidP="00D02704">
      <w:pPr>
        <w:spacing w:line="480" w:lineRule="auto"/>
        <w:contextualSpacing/>
        <w:rPr>
          <w:rFonts w:ascii="Arial" w:hAnsi="Arial" w:cs="Arial"/>
          <w:b/>
          <w:sz w:val="28"/>
          <w:szCs w:val="28"/>
          <w:lang w:val="uk-UA"/>
        </w:rPr>
      </w:pPr>
    </w:p>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Виробник повинен під час проектування попередити сх</w:t>
      </w:r>
      <w:r w:rsidR="00002E6E" w:rsidRPr="00970508">
        <w:rPr>
          <w:rFonts w:ascii="Arial" w:hAnsi="Arial" w:cs="Arial"/>
          <w:sz w:val="28"/>
          <w:szCs w:val="28"/>
          <w:lang w:val="uk-UA"/>
        </w:rPr>
        <w:t>і</w:t>
      </w:r>
      <w:r w:rsidRPr="00970508">
        <w:rPr>
          <w:rFonts w:ascii="Arial" w:hAnsi="Arial" w:cs="Arial"/>
          <w:sz w:val="28"/>
          <w:szCs w:val="28"/>
          <w:lang w:val="uk-UA"/>
        </w:rPr>
        <w:t xml:space="preserve">д </w:t>
      </w:r>
      <w:r w:rsidR="00B55E70" w:rsidRPr="00970508">
        <w:rPr>
          <w:rFonts w:ascii="Arial" w:hAnsi="Arial" w:cs="Arial"/>
          <w:sz w:val="28"/>
          <w:szCs w:val="28"/>
          <w:lang w:val="uk-UA"/>
        </w:rPr>
        <w:t xml:space="preserve">машини </w:t>
      </w:r>
      <w:r w:rsidRPr="00970508">
        <w:rPr>
          <w:rFonts w:ascii="Arial" w:hAnsi="Arial" w:cs="Arial"/>
          <w:sz w:val="28"/>
          <w:szCs w:val="28"/>
          <w:lang w:val="uk-UA"/>
        </w:rPr>
        <w:t xml:space="preserve">з рейок </w:t>
      </w:r>
      <w:proofErr w:type="spellStart"/>
      <w:r w:rsidR="00002E6E" w:rsidRPr="00970508">
        <w:rPr>
          <w:rFonts w:ascii="Arial" w:hAnsi="Arial" w:cs="Arial"/>
          <w:sz w:val="28"/>
          <w:szCs w:val="28"/>
          <w:lang w:val="uk-UA"/>
        </w:rPr>
        <w:t>у</w:t>
      </w:r>
      <w:r w:rsidRPr="00970508">
        <w:rPr>
          <w:rFonts w:ascii="Arial" w:hAnsi="Arial" w:cs="Arial"/>
          <w:sz w:val="28"/>
          <w:szCs w:val="28"/>
          <w:lang w:val="uk-UA"/>
        </w:rPr>
        <w:t>рейков</w:t>
      </w:r>
      <w:r w:rsidR="00387A6B" w:rsidRPr="00970508">
        <w:rPr>
          <w:rFonts w:ascii="Arial" w:hAnsi="Arial" w:cs="Arial"/>
          <w:sz w:val="28"/>
          <w:szCs w:val="28"/>
          <w:lang w:val="uk-UA"/>
        </w:rPr>
        <w:t>омуположенні</w:t>
      </w:r>
      <w:proofErr w:type="spellEnd"/>
      <w:r w:rsidR="00387A6B" w:rsidRPr="00970508">
        <w:rPr>
          <w:rFonts w:ascii="Arial" w:hAnsi="Arial" w:cs="Arial"/>
          <w:sz w:val="28"/>
          <w:szCs w:val="28"/>
          <w:lang w:val="uk-UA"/>
        </w:rPr>
        <w:t xml:space="preserve"> </w:t>
      </w:r>
      <w:r w:rsidRPr="00970508">
        <w:rPr>
          <w:rFonts w:ascii="Arial" w:hAnsi="Arial" w:cs="Arial"/>
          <w:sz w:val="28"/>
          <w:szCs w:val="28"/>
          <w:lang w:val="uk-UA"/>
        </w:rPr>
        <w:t>і експлуатації за призначенням. Це перевір</w:t>
      </w:r>
      <w:r w:rsidRPr="00970508">
        <w:rPr>
          <w:rFonts w:ascii="Arial" w:hAnsi="Arial" w:cs="Arial"/>
          <w:sz w:val="28"/>
          <w:szCs w:val="28"/>
          <w:lang w:val="uk-UA"/>
        </w:rPr>
        <w:t>я</w:t>
      </w:r>
      <w:r w:rsidRPr="00970508">
        <w:rPr>
          <w:rFonts w:ascii="Arial" w:hAnsi="Arial" w:cs="Arial"/>
          <w:sz w:val="28"/>
          <w:szCs w:val="28"/>
          <w:lang w:val="uk-UA"/>
        </w:rPr>
        <w:t>ється за допомогою розрахунків або випробуванням.</w:t>
      </w:r>
    </w:p>
    <w:p w:rsidR="00397EB5" w:rsidRPr="00970508" w:rsidRDefault="00397EB5" w:rsidP="00397EB5">
      <w:pPr>
        <w:contextualSpacing/>
        <w:rPr>
          <w:rFonts w:ascii="Arial" w:hAnsi="Arial" w:cs="Arial"/>
          <w:sz w:val="28"/>
          <w:szCs w:val="28"/>
          <w:lang w:val="uk-UA"/>
        </w:rPr>
      </w:pPr>
      <w:r w:rsidRPr="00970508">
        <w:rPr>
          <w:rFonts w:ascii="Arial" w:hAnsi="Arial" w:cs="Arial"/>
          <w:caps/>
          <w:sz w:val="28"/>
          <w:szCs w:val="28"/>
          <w:lang w:val="uk-UA"/>
        </w:rPr>
        <w:t>Примітка</w:t>
      </w:r>
      <w:r w:rsidRPr="00970508">
        <w:rPr>
          <w:rFonts w:ascii="Arial" w:hAnsi="Arial" w:cs="Arial"/>
          <w:sz w:val="28"/>
          <w:szCs w:val="28"/>
          <w:lang w:val="uk-UA"/>
        </w:rPr>
        <w:t xml:space="preserve"> Методика випробувань наведена в EN 15954-1:2013, 5.4.</w:t>
      </w:r>
    </w:p>
    <w:p w:rsidR="00397EB5" w:rsidRPr="00970508" w:rsidRDefault="00002E6E" w:rsidP="00397EB5">
      <w:pPr>
        <w:contextualSpacing/>
        <w:rPr>
          <w:rFonts w:ascii="Arial" w:hAnsi="Arial" w:cs="Arial"/>
          <w:sz w:val="28"/>
          <w:szCs w:val="28"/>
          <w:lang w:val="uk-UA"/>
        </w:rPr>
      </w:pPr>
      <w:r w:rsidRPr="00970508">
        <w:rPr>
          <w:rFonts w:ascii="Arial" w:hAnsi="Arial" w:cs="Arial"/>
          <w:sz w:val="28"/>
          <w:szCs w:val="28"/>
          <w:lang w:val="uk-UA"/>
        </w:rPr>
        <w:t>Р</w:t>
      </w:r>
      <w:r w:rsidR="00397EB5" w:rsidRPr="00970508">
        <w:rPr>
          <w:rFonts w:ascii="Arial" w:hAnsi="Arial" w:cs="Arial"/>
          <w:sz w:val="28"/>
          <w:szCs w:val="28"/>
          <w:lang w:val="uk-UA"/>
        </w:rPr>
        <w:t>озрахунки і випробування</w:t>
      </w:r>
      <w:r w:rsidRPr="00970508">
        <w:rPr>
          <w:rFonts w:ascii="Arial" w:hAnsi="Arial" w:cs="Arial"/>
          <w:sz w:val="28"/>
          <w:szCs w:val="28"/>
          <w:lang w:val="uk-UA"/>
        </w:rPr>
        <w:t xml:space="preserve"> із</w:t>
      </w:r>
      <w:r w:rsidR="00397EB5" w:rsidRPr="00970508">
        <w:rPr>
          <w:rFonts w:ascii="Arial" w:hAnsi="Arial" w:cs="Arial"/>
          <w:sz w:val="28"/>
          <w:szCs w:val="28"/>
          <w:lang w:val="uk-UA"/>
        </w:rPr>
        <w:t xml:space="preserve"> запобіганн</w:t>
      </w:r>
      <w:r w:rsidRPr="00970508">
        <w:rPr>
          <w:rFonts w:ascii="Arial" w:hAnsi="Arial" w:cs="Arial"/>
          <w:sz w:val="28"/>
          <w:szCs w:val="28"/>
          <w:lang w:val="uk-UA"/>
        </w:rPr>
        <w:t>я</w:t>
      </w:r>
      <w:r w:rsidR="00397EB5" w:rsidRPr="00970508">
        <w:rPr>
          <w:rFonts w:ascii="Arial" w:hAnsi="Arial" w:cs="Arial"/>
          <w:sz w:val="28"/>
          <w:szCs w:val="28"/>
          <w:lang w:val="uk-UA"/>
        </w:rPr>
        <w:t xml:space="preserve"> сход</w:t>
      </w:r>
      <w:r w:rsidRPr="00970508">
        <w:rPr>
          <w:rFonts w:ascii="Arial" w:hAnsi="Arial" w:cs="Arial"/>
          <w:sz w:val="28"/>
          <w:szCs w:val="28"/>
          <w:lang w:val="uk-UA"/>
        </w:rPr>
        <w:t>у</w:t>
      </w:r>
      <w:r w:rsidR="00397EB5" w:rsidRPr="00970508">
        <w:rPr>
          <w:rFonts w:ascii="Arial" w:hAnsi="Arial" w:cs="Arial"/>
          <w:sz w:val="28"/>
          <w:szCs w:val="28"/>
          <w:lang w:val="uk-UA"/>
        </w:rPr>
        <w:t xml:space="preserve"> з рейок </w:t>
      </w:r>
      <w:r w:rsidRPr="00970508">
        <w:rPr>
          <w:rFonts w:ascii="Arial" w:hAnsi="Arial" w:cs="Arial"/>
          <w:sz w:val="28"/>
          <w:szCs w:val="28"/>
          <w:lang w:val="uk-UA"/>
        </w:rPr>
        <w:t>мають пере</w:t>
      </w:r>
      <w:r w:rsidRPr="00970508">
        <w:rPr>
          <w:rFonts w:ascii="Arial" w:hAnsi="Arial" w:cs="Arial"/>
          <w:sz w:val="28"/>
          <w:szCs w:val="28"/>
          <w:lang w:val="uk-UA"/>
        </w:rPr>
        <w:t>д</w:t>
      </w:r>
      <w:r w:rsidRPr="00970508">
        <w:rPr>
          <w:rFonts w:ascii="Arial" w:hAnsi="Arial" w:cs="Arial"/>
          <w:sz w:val="28"/>
          <w:szCs w:val="28"/>
          <w:lang w:val="uk-UA"/>
        </w:rPr>
        <w:t>бачати</w:t>
      </w:r>
      <w:r w:rsidR="00397EB5" w:rsidRPr="00970508">
        <w:rPr>
          <w:rFonts w:ascii="Arial" w:hAnsi="Arial" w:cs="Arial"/>
          <w:sz w:val="28"/>
          <w:szCs w:val="28"/>
          <w:lang w:val="uk-UA"/>
        </w:rPr>
        <w:t>, що всі резервуари, які містять витратні рідини, перебувають у на</w:t>
      </w:r>
      <w:r w:rsidR="00397EB5" w:rsidRPr="00970508">
        <w:rPr>
          <w:rFonts w:ascii="Arial" w:hAnsi="Arial" w:cs="Arial"/>
          <w:sz w:val="28"/>
          <w:szCs w:val="28"/>
          <w:lang w:val="uk-UA"/>
        </w:rPr>
        <w:t>й</w:t>
      </w:r>
      <w:r w:rsidR="00397EB5" w:rsidRPr="00970508">
        <w:rPr>
          <w:rFonts w:ascii="Arial" w:hAnsi="Arial" w:cs="Arial"/>
          <w:sz w:val="28"/>
          <w:szCs w:val="28"/>
          <w:lang w:val="uk-UA"/>
        </w:rPr>
        <w:t>менш вигідному стані, а всі рухомі компоненти знаходяться в найменш в</w:t>
      </w:r>
      <w:r w:rsidR="00397EB5" w:rsidRPr="00970508">
        <w:rPr>
          <w:rFonts w:ascii="Arial" w:hAnsi="Arial" w:cs="Arial"/>
          <w:sz w:val="28"/>
          <w:szCs w:val="28"/>
          <w:lang w:val="uk-UA"/>
        </w:rPr>
        <w:t>и</w:t>
      </w:r>
      <w:r w:rsidR="00397EB5" w:rsidRPr="00970508">
        <w:rPr>
          <w:rFonts w:ascii="Arial" w:hAnsi="Arial" w:cs="Arial"/>
          <w:sz w:val="28"/>
          <w:szCs w:val="28"/>
          <w:lang w:val="uk-UA"/>
        </w:rPr>
        <w:t>гідному положенні.</w:t>
      </w:r>
    </w:p>
    <w:p w:rsidR="00397EB5" w:rsidRPr="00970508" w:rsidRDefault="00397EB5" w:rsidP="00397EB5">
      <w:pPr>
        <w:contextualSpacing/>
        <w:rPr>
          <w:rFonts w:ascii="Arial" w:hAnsi="Arial" w:cs="Arial"/>
          <w:sz w:val="28"/>
          <w:szCs w:val="28"/>
          <w:lang w:val="uk-UA"/>
        </w:rPr>
      </w:pPr>
    </w:p>
    <w:p w:rsidR="00D02704" w:rsidRPr="00970508" w:rsidRDefault="00397EB5" w:rsidP="002F2EE3">
      <w:pPr>
        <w:keepNext/>
        <w:contextualSpacing/>
        <w:rPr>
          <w:rFonts w:ascii="Arial" w:hAnsi="Arial" w:cs="Arial"/>
          <w:b/>
          <w:sz w:val="28"/>
          <w:szCs w:val="28"/>
          <w:lang w:val="uk-UA"/>
        </w:rPr>
      </w:pPr>
      <w:r w:rsidRPr="00970508">
        <w:rPr>
          <w:rFonts w:ascii="Arial" w:hAnsi="Arial" w:cs="Arial"/>
          <w:b/>
          <w:sz w:val="28"/>
          <w:szCs w:val="28"/>
          <w:lang w:val="uk-UA"/>
        </w:rPr>
        <w:t xml:space="preserve">5.10.2 </w:t>
      </w:r>
      <w:r w:rsidR="00C30F2F" w:rsidRPr="002F2EE3">
        <w:rPr>
          <w:rFonts w:ascii="Arial" w:hAnsi="Arial" w:cs="Arial"/>
          <w:b/>
          <w:sz w:val="28"/>
          <w:szCs w:val="28"/>
          <w:lang w:val="uk-UA"/>
        </w:rPr>
        <w:t xml:space="preserve">Захисні огородження </w:t>
      </w:r>
    </w:p>
    <w:p w:rsidR="00397EB5" w:rsidRPr="00970508" w:rsidRDefault="000720EF" w:rsidP="00397EB5">
      <w:pPr>
        <w:contextualSpacing/>
        <w:rPr>
          <w:rFonts w:ascii="Arial" w:hAnsi="Arial" w:cs="Arial"/>
          <w:sz w:val="28"/>
          <w:szCs w:val="28"/>
          <w:lang w:val="uk-UA"/>
        </w:rPr>
      </w:pPr>
      <w:r w:rsidRPr="00970508">
        <w:rPr>
          <w:rFonts w:ascii="Arial" w:hAnsi="Arial" w:cs="Arial"/>
          <w:sz w:val="28"/>
          <w:szCs w:val="28"/>
          <w:lang w:val="uk-UA"/>
        </w:rPr>
        <w:t xml:space="preserve">Машини типу А і В </w:t>
      </w:r>
      <w:r w:rsidR="00397EB5" w:rsidRPr="00970508">
        <w:rPr>
          <w:rFonts w:ascii="Arial" w:hAnsi="Arial" w:cs="Arial"/>
          <w:sz w:val="28"/>
          <w:szCs w:val="28"/>
          <w:lang w:val="uk-UA"/>
        </w:rPr>
        <w:t>з максимальною швидкістю руху більше 50 км/</w:t>
      </w:r>
      <w:proofErr w:type="spellStart"/>
      <w:r w:rsidR="00397EB5" w:rsidRPr="00970508">
        <w:rPr>
          <w:rFonts w:ascii="Arial" w:hAnsi="Arial" w:cs="Arial"/>
          <w:sz w:val="28"/>
          <w:szCs w:val="28"/>
          <w:lang w:val="uk-UA"/>
        </w:rPr>
        <w:t>год</w:t>
      </w:r>
      <w:proofErr w:type="spellEnd"/>
      <w:r w:rsidR="00397EB5" w:rsidRPr="00970508">
        <w:rPr>
          <w:rFonts w:ascii="Arial" w:hAnsi="Arial" w:cs="Arial"/>
          <w:sz w:val="28"/>
          <w:szCs w:val="28"/>
          <w:lang w:val="uk-UA"/>
        </w:rPr>
        <w:t xml:space="preserve"> повинні бути обладнані </w:t>
      </w:r>
      <w:r w:rsidR="00C30F2F" w:rsidRPr="00970508">
        <w:rPr>
          <w:rFonts w:ascii="Arial" w:hAnsi="Arial" w:cs="Arial"/>
          <w:sz w:val="28"/>
          <w:szCs w:val="28"/>
          <w:lang w:val="uk-UA"/>
        </w:rPr>
        <w:t xml:space="preserve">захисними огородженнями </w:t>
      </w:r>
      <w:r w:rsidR="00397EB5" w:rsidRPr="00970508">
        <w:rPr>
          <w:rFonts w:ascii="Arial" w:hAnsi="Arial" w:cs="Arial"/>
          <w:sz w:val="28"/>
          <w:szCs w:val="28"/>
          <w:lang w:val="uk-UA"/>
        </w:rPr>
        <w:t xml:space="preserve">на обох торцях перед зовнішніми осями. Вони повинні бути встановлені таким чином, щоб </w:t>
      </w:r>
      <w:r w:rsidR="006F168E" w:rsidRPr="00970508">
        <w:rPr>
          <w:rFonts w:ascii="Arial" w:hAnsi="Arial" w:cs="Arial"/>
          <w:sz w:val="28"/>
          <w:szCs w:val="28"/>
          <w:lang w:val="uk-UA"/>
        </w:rPr>
        <w:t>з</w:t>
      </w:r>
      <w:r w:rsidR="006F168E" w:rsidRPr="00970508">
        <w:rPr>
          <w:rFonts w:ascii="Arial" w:hAnsi="Arial" w:cs="Arial"/>
          <w:sz w:val="28"/>
          <w:szCs w:val="28"/>
          <w:lang w:val="uk-UA"/>
        </w:rPr>
        <w:t>а</w:t>
      </w:r>
      <w:r w:rsidR="00397EB5" w:rsidRPr="00970508">
        <w:rPr>
          <w:rFonts w:ascii="Arial" w:hAnsi="Arial" w:cs="Arial"/>
          <w:sz w:val="28"/>
          <w:szCs w:val="28"/>
          <w:lang w:val="uk-UA"/>
        </w:rPr>
        <w:t>будь-яких можливих рух</w:t>
      </w:r>
      <w:r w:rsidR="006F168E" w:rsidRPr="00970508">
        <w:rPr>
          <w:rFonts w:ascii="Arial" w:hAnsi="Arial" w:cs="Arial"/>
          <w:sz w:val="28"/>
          <w:szCs w:val="28"/>
          <w:lang w:val="uk-UA"/>
        </w:rPr>
        <w:t>ів</w:t>
      </w:r>
      <w:r w:rsidR="00397EB5" w:rsidRPr="00970508">
        <w:rPr>
          <w:rFonts w:ascii="Arial" w:hAnsi="Arial" w:cs="Arial"/>
          <w:sz w:val="28"/>
          <w:szCs w:val="28"/>
          <w:lang w:val="uk-UA"/>
        </w:rPr>
        <w:t xml:space="preserve"> підвіски і зносу коліс </w:t>
      </w:r>
      <w:r w:rsidR="00C30F2F" w:rsidRPr="00970508">
        <w:rPr>
          <w:rFonts w:ascii="Arial" w:hAnsi="Arial" w:cs="Arial"/>
          <w:sz w:val="28"/>
          <w:szCs w:val="28"/>
          <w:lang w:val="uk-UA"/>
        </w:rPr>
        <w:t xml:space="preserve">захисні огородження </w:t>
      </w:r>
      <w:r w:rsidR="00A32358" w:rsidRPr="00970508">
        <w:rPr>
          <w:rFonts w:ascii="Arial" w:hAnsi="Arial" w:cs="Arial"/>
          <w:sz w:val="28"/>
          <w:szCs w:val="28"/>
          <w:lang w:val="uk-UA"/>
        </w:rPr>
        <w:t xml:space="preserve">були зафіксовані </w:t>
      </w:r>
      <w:r w:rsidR="00397EB5" w:rsidRPr="00970508">
        <w:rPr>
          <w:rFonts w:ascii="Arial" w:hAnsi="Arial" w:cs="Arial"/>
          <w:sz w:val="28"/>
          <w:szCs w:val="28"/>
          <w:lang w:val="uk-UA"/>
        </w:rPr>
        <w:t>на відстані від 15 мм до 30 мм від головки рейки.</w:t>
      </w:r>
    </w:p>
    <w:p w:rsidR="000720EF" w:rsidRPr="00970508" w:rsidRDefault="000720EF" w:rsidP="00397EB5">
      <w:pPr>
        <w:contextualSpacing/>
        <w:rPr>
          <w:rFonts w:ascii="Arial" w:hAnsi="Arial" w:cs="Arial"/>
          <w:sz w:val="28"/>
          <w:szCs w:val="28"/>
          <w:lang w:val="uk-UA"/>
        </w:rPr>
      </w:pPr>
      <w:r w:rsidRPr="00970508">
        <w:rPr>
          <w:rFonts w:ascii="Arial" w:hAnsi="Arial" w:cs="Arial"/>
          <w:sz w:val="28"/>
          <w:szCs w:val="28"/>
          <w:lang w:val="uk-UA"/>
        </w:rPr>
        <w:t xml:space="preserve">На машини типу С дозволяється встановлювати </w:t>
      </w:r>
      <w:r w:rsidR="00771564" w:rsidRPr="00970508">
        <w:rPr>
          <w:rFonts w:ascii="Arial" w:hAnsi="Arial" w:cs="Arial"/>
          <w:sz w:val="28"/>
          <w:szCs w:val="28"/>
          <w:lang w:val="uk-UA"/>
        </w:rPr>
        <w:t>стаціонарні огор</w:t>
      </w:r>
      <w:r w:rsidR="00771564" w:rsidRPr="00970508">
        <w:rPr>
          <w:rFonts w:ascii="Arial" w:hAnsi="Arial" w:cs="Arial"/>
          <w:sz w:val="28"/>
          <w:szCs w:val="28"/>
          <w:lang w:val="uk-UA"/>
        </w:rPr>
        <w:t>о</w:t>
      </w:r>
      <w:r w:rsidR="00771564" w:rsidRPr="00970508">
        <w:rPr>
          <w:rFonts w:ascii="Arial" w:hAnsi="Arial" w:cs="Arial"/>
          <w:sz w:val="28"/>
          <w:szCs w:val="28"/>
          <w:lang w:val="uk-UA"/>
        </w:rPr>
        <w:t>дження.</w:t>
      </w:r>
    </w:p>
    <w:p w:rsidR="00397EB5" w:rsidRPr="00970508" w:rsidRDefault="00397EB5" w:rsidP="00397EB5">
      <w:pPr>
        <w:contextualSpacing/>
        <w:rPr>
          <w:rFonts w:ascii="Arial" w:hAnsi="Arial" w:cs="Arial"/>
          <w:sz w:val="28"/>
          <w:szCs w:val="28"/>
          <w:lang w:val="uk-UA"/>
        </w:rPr>
      </w:pPr>
    </w:p>
    <w:p w:rsidR="00397EB5" w:rsidRPr="00970508" w:rsidRDefault="00397EB5" w:rsidP="00397EB5">
      <w:pPr>
        <w:pStyle w:val="1"/>
        <w:rPr>
          <w:rFonts w:ascii="Arial" w:hAnsi="Arial" w:cs="Arial"/>
          <w:sz w:val="28"/>
          <w:szCs w:val="28"/>
          <w:lang w:val="uk-UA"/>
        </w:rPr>
      </w:pPr>
      <w:bookmarkStart w:id="22" w:name="_Toc13490731"/>
      <w:r w:rsidRPr="00970508">
        <w:rPr>
          <w:rFonts w:ascii="Arial" w:hAnsi="Arial" w:cs="Arial"/>
          <w:sz w:val="28"/>
          <w:szCs w:val="28"/>
          <w:lang w:val="uk-UA"/>
        </w:rPr>
        <w:t>5.11 Стійкість і заходи щодо запобігання перекиданню</w:t>
      </w:r>
      <w:bookmarkEnd w:id="22"/>
    </w:p>
    <w:p w:rsidR="00D02704" w:rsidRPr="00970508" w:rsidRDefault="00D02704" w:rsidP="00D02704">
      <w:pPr>
        <w:spacing w:line="480" w:lineRule="auto"/>
        <w:rPr>
          <w:rFonts w:ascii="Arial" w:hAnsi="Arial" w:cs="Arial"/>
          <w:sz w:val="28"/>
          <w:szCs w:val="28"/>
          <w:lang w:val="uk-UA"/>
        </w:rPr>
      </w:pPr>
    </w:p>
    <w:p w:rsidR="00397EB5" w:rsidRPr="00970508" w:rsidRDefault="00397EB5" w:rsidP="00397EB5">
      <w:pPr>
        <w:contextualSpacing/>
        <w:rPr>
          <w:rFonts w:ascii="Arial" w:hAnsi="Arial" w:cs="Arial"/>
          <w:b/>
          <w:sz w:val="28"/>
          <w:szCs w:val="28"/>
          <w:lang w:val="uk-UA"/>
        </w:rPr>
      </w:pPr>
      <w:r w:rsidRPr="00970508">
        <w:rPr>
          <w:rFonts w:ascii="Arial" w:hAnsi="Arial" w:cs="Arial"/>
          <w:b/>
          <w:sz w:val="28"/>
          <w:szCs w:val="28"/>
          <w:lang w:val="uk-UA"/>
        </w:rPr>
        <w:t>5</w:t>
      </w:r>
      <w:r w:rsidR="006D2DA1" w:rsidRPr="00970508">
        <w:rPr>
          <w:rFonts w:ascii="Arial" w:hAnsi="Arial" w:cs="Arial"/>
          <w:b/>
          <w:sz w:val="28"/>
          <w:szCs w:val="28"/>
          <w:lang w:val="uk-UA"/>
        </w:rPr>
        <w:t>.11.1 Стійкість до перекидання у</w:t>
      </w:r>
      <w:r w:rsidRPr="00970508">
        <w:rPr>
          <w:rFonts w:ascii="Arial" w:hAnsi="Arial" w:cs="Arial"/>
          <w:b/>
          <w:sz w:val="28"/>
          <w:szCs w:val="28"/>
          <w:lang w:val="uk-UA"/>
        </w:rPr>
        <w:t xml:space="preserve"> </w:t>
      </w:r>
      <w:r w:rsidR="00771564" w:rsidRPr="00970508">
        <w:rPr>
          <w:rFonts w:ascii="Arial" w:hAnsi="Arial" w:cs="Arial"/>
          <w:b/>
          <w:sz w:val="28"/>
          <w:szCs w:val="28"/>
          <w:lang w:val="uk-UA"/>
        </w:rPr>
        <w:t>стаціонарному положенні</w:t>
      </w:r>
    </w:p>
    <w:p w:rsidR="00D02704" w:rsidRPr="00970508" w:rsidRDefault="00D02704" w:rsidP="00D02704">
      <w:pPr>
        <w:spacing w:line="480" w:lineRule="auto"/>
        <w:contextualSpacing/>
        <w:rPr>
          <w:rFonts w:ascii="Arial" w:hAnsi="Arial" w:cs="Arial"/>
          <w:b/>
          <w:sz w:val="28"/>
          <w:szCs w:val="28"/>
          <w:lang w:val="uk-UA"/>
        </w:rPr>
      </w:pPr>
    </w:p>
    <w:p w:rsidR="00771564" w:rsidRPr="00970508" w:rsidRDefault="00771564" w:rsidP="00397EB5">
      <w:pPr>
        <w:contextualSpacing/>
        <w:rPr>
          <w:rFonts w:ascii="Arial" w:hAnsi="Arial" w:cs="Arial"/>
          <w:b/>
          <w:sz w:val="28"/>
          <w:szCs w:val="28"/>
          <w:lang w:val="uk-UA"/>
        </w:rPr>
      </w:pPr>
      <w:r w:rsidRPr="00970508">
        <w:rPr>
          <w:rFonts w:ascii="Arial" w:hAnsi="Arial" w:cs="Arial"/>
          <w:b/>
          <w:sz w:val="28"/>
          <w:szCs w:val="28"/>
          <w:lang w:val="uk-UA"/>
        </w:rPr>
        <w:t>5.11.1.1 Загальні положення</w:t>
      </w:r>
    </w:p>
    <w:p w:rsidR="00D02704" w:rsidRPr="00970508" w:rsidRDefault="00D02704" w:rsidP="00D02704">
      <w:pPr>
        <w:spacing w:line="480" w:lineRule="auto"/>
        <w:contextualSpacing/>
        <w:rPr>
          <w:rFonts w:ascii="Arial" w:hAnsi="Arial" w:cs="Arial"/>
          <w:b/>
          <w:sz w:val="28"/>
          <w:szCs w:val="28"/>
          <w:lang w:val="uk-UA"/>
        </w:rPr>
      </w:pPr>
    </w:p>
    <w:p w:rsidR="00761E8A" w:rsidRPr="00970508" w:rsidRDefault="00761E8A" w:rsidP="00397EB5">
      <w:pPr>
        <w:contextualSpacing/>
        <w:rPr>
          <w:rFonts w:ascii="Arial" w:hAnsi="Arial" w:cs="Arial"/>
          <w:sz w:val="28"/>
          <w:szCs w:val="28"/>
          <w:lang w:val="uk-UA"/>
        </w:rPr>
      </w:pPr>
      <w:r w:rsidRPr="00970508">
        <w:rPr>
          <w:rFonts w:ascii="Arial" w:hAnsi="Arial" w:cs="Arial"/>
          <w:sz w:val="28"/>
          <w:szCs w:val="28"/>
          <w:lang w:val="uk-UA"/>
        </w:rPr>
        <w:t>Стійкість повинна бути забезпечена у всіх запланованих умовах ек</w:t>
      </w:r>
      <w:r w:rsidRPr="00970508">
        <w:rPr>
          <w:rFonts w:ascii="Arial" w:hAnsi="Arial" w:cs="Arial"/>
          <w:sz w:val="28"/>
          <w:szCs w:val="28"/>
          <w:lang w:val="uk-UA"/>
        </w:rPr>
        <w:t>с</w:t>
      </w:r>
      <w:r w:rsidRPr="00970508">
        <w:rPr>
          <w:rFonts w:ascii="Arial" w:hAnsi="Arial" w:cs="Arial"/>
          <w:sz w:val="28"/>
          <w:szCs w:val="28"/>
          <w:lang w:val="uk-UA"/>
        </w:rPr>
        <w:t xml:space="preserve">плуатації, як зазначено виробником </w:t>
      </w:r>
      <w:r w:rsidR="00593B80" w:rsidRPr="00970508">
        <w:rPr>
          <w:rFonts w:ascii="Arial" w:hAnsi="Arial" w:cs="Arial"/>
          <w:sz w:val="28"/>
          <w:szCs w:val="28"/>
          <w:lang w:val="uk-UA"/>
        </w:rPr>
        <w:t>у</w:t>
      </w:r>
      <w:r w:rsidRPr="00970508">
        <w:rPr>
          <w:rFonts w:ascii="Arial" w:hAnsi="Arial" w:cs="Arial"/>
          <w:sz w:val="28"/>
          <w:szCs w:val="28"/>
          <w:lang w:val="uk-UA"/>
        </w:rPr>
        <w:t xml:space="preserve"> посібнику з експлуатації</w:t>
      </w:r>
      <w:r w:rsidR="002F3D7F" w:rsidRPr="00970508">
        <w:rPr>
          <w:rFonts w:ascii="Arial" w:hAnsi="Arial" w:cs="Arial"/>
          <w:sz w:val="28"/>
          <w:szCs w:val="28"/>
          <w:lang w:val="uk-UA"/>
        </w:rPr>
        <w:t>, див. 8.2.4</w:t>
      </w:r>
      <w:r w:rsidRPr="00970508">
        <w:rPr>
          <w:rFonts w:ascii="Arial" w:hAnsi="Arial" w:cs="Arial"/>
          <w:sz w:val="28"/>
          <w:szCs w:val="28"/>
          <w:lang w:val="uk-UA"/>
        </w:rPr>
        <w:t>.</w:t>
      </w:r>
    </w:p>
    <w:p w:rsidR="00397EB5" w:rsidRPr="00970508" w:rsidRDefault="000156C4" w:rsidP="00397EB5">
      <w:pPr>
        <w:contextualSpacing/>
        <w:rPr>
          <w:rFonts w:ascii="Arial" w:hAnsi="Arial" w:cs="Arial"/>
          <w:sz w:val="28"/>
          <w:szCs w:val="28"/>
          <w:lang w:val="uk-UA"/>
        </w:rPr>
      </w:pPr>
      <w:r w:rsidRPr="00970508">
        <w:rPr>
          <w:rFonts w:ascii="Arial" w:hAnsi="Arial" w:cs="Arial"/>
          <w:sz w:val="28"/>
          <w:szCs w:val="28"/>
          <w:lang w:val="uk-UA"/>
        </w:rPr>
        <w:t>Якщо конструкція машин</w:t>
      </w:r>
      <w:r w:rsidR="00283BD3" w:rsidRPr="00970508">
        <w:rPr>
          <w:rFonts w:ascii="Arial" w:hAnsi="Arial" w:cs="Arial"/>
          <w:sz w:val="28"/>
          <w:szCs w:val="28"/>
          <w:lang w:val="uk-UA"/>
        </w:rPr>
        <w:t xml:space="preserve">и дозволяє </w:t>
      </w:r>
      <w:r w:rsidRPr="00970508">
        <w:rPr>
          <w:rFonts w:ascii="Arial" w:hAnsi="Arial" w:cs="Arial"/>
          <w:sz w:val="28"/>
          <w:szCs w:val="28"/>
          <w:lang w:val="uk-UA"/>
        </w:rPr>
        <w:t>переміщ</w:t>
      </w:r>
      <w:r w:rsidR="00283BD3" w:rsidRPr="00970508">
        <w:rPr>
          <w:rFonts w:ascii="Arial" w:hAnsi="Arial" w:cs="Arial"/>
          <w:sz w:val="28"/>
          <w:szCs w:val="28"/>
          <w:lang w:val="uk-UA"/>
        </w:rPr>
        <w:t>ення</w:t>
      </w:r>
      <w:r w:rsidRPr="00970508">
        <w:rPr>
          <w:rFonts w:ascii="Arial" w:hAnsi="Arial" w:cs="Arial"/>
          <w:sz w:val="28"/>
          <w:szCs w:val="28"/>
          <w:lang w:val="uk-UA"/>
        </w:rPr>
        <w:t xml:space="preserve"> і вплива</w:t>
      </w:r>
      <w:r w:rsidR="00283BD3" w:rsidRPr="00970508">
        <w:rPr>
          <w:rFonts w:ascii="Arial" w:hAnsi="Arial" w:cs="Arial"/>
          <w:sz w:val="28"/>
          <w:szCs w:val="28"/>
          <w:lang w:val="uk-UA"/>
        </w:rPr>
        <w:t>є</w:t>
      </w:r>
      <w:r w:rsidRPr="00970508">
        <w:rPr>
          <w:rFonts w:ascii="Arial" w:hAnsi="Arial" w:cs="Arial"/>
          <w:sz w:val="28"/>
          <w:szCs w:val="28"/>
          <w:lang w:val="uk-UA"/>
        </w:rPr>
        <w:t xml:space="preserve"> на стат</w:t>
      </w:r>
      <w:r w:rsidRPr="00970508">
        <w:rPr>
          <w:rFonts w:ascii="Arial" w:hAnsi="Arial" w:cs="Arial"/>
          <w:sz w:val="28"/>
          <w:szCs w:val="28"/>
          <w:lang w:val="uk-UA"/>
        </w:rPr>
        <w:t>и</w:t>
      </w:r>
      <w:r w:rsidRPr="00970508">
        <w:rPr>
          <w:rFonts w:ascii="Arial" w:hAnsi="Arial" w:cs="Arial"/>
          <w:sz w:val="28"/>
          <w:szCs w:val="28"/>
          <w:lang w:val="uk-UA"/>
        </w:rPr>
        <w:t xml:space="preserve">чну стійкість, то </w:t>
      </w:r>
      <w:r w:rsidR="00283BD3" w:rsidRPr="00970508">
        <w:rPr>
          <w:rFonts w:ascii="Arial" w:hAnsi="Arial" w:cs="Arial"/>
          <w:sz w:val="28"/>
          <w:szCs w:val="28"/>
          <w:lang w:val="uk-UA"/>
        </w:rPr>
        <w:t xml:space="preserve">підтвердження </w:t>
      </w:r>
      <w:r w:rsidRPr="00970508">
        <w:rPr>
          <w:rFonts w:ascii="Arial" w:hAnsi="Arial" w:cs="Arial"/>
          <w:sz w:val="28"/>
          <w:szCs w:val="28"/>
          <w:lang w:val="uk-UA"/>
        </w:rPr>
        <w:t>стійкості повинн</w:t>
      </w:r>
      <w:r w:rsidR="00283BD3" w:rsidRPr="00970508">
        <w:rPr>
          <w:rFonts w:ascii="Arial" w:hAnsi="Arial" w:cs="Arial"/>
          <w:sz w:val="28"/>
          <w:szCs w:val="28"/>
          <w:lang w:val="uk-UA"/>
        </w:rPr>
        <w:t>о</w:t>
      </w:r>
      <w:r w:rsidR="00D02704" w:rsidRPr="00970508">
        <w:rPr>
          <w:rFonts w:ascii="Arial" w:hAnsi="Arial" w:cs="Arial"/>
          <w:sz w:val="28"/>
          <w:szCs w:val="28"/>
          <w:lang w:val="uk-UA"/>
        </w:rPr>
        <w:t xml:space="preserve"> </w:t>
      </w:r>
      <w:r w:rsidR="00283BD3" w:rsidRPr="00970508">
        <w:rPr>
          <w:rFonts w:ascii="Arial" w:hAnsi="Arial" w:cs="Arial"/>
          <w:sz w:val="28"/>
          <w:szCs w:val="28"/>
          <w:lang w:val="uk-UA"/>
        </w:rPr>
        <w:t xml:space="preserve">бути реалізоване </w:t>
      </w:r>
      <w:r w:rsidRPr="00970508">
        <w:rPr>
          <w:rFonts w:ascii="Arial" w:hAnsi="Arial" w:cs="Arial"/>
          <w:sz w:val="28"/>
          <w:szCs w:val="28"/>
          <w:lang w:val="uk-UA"/>
        </w:rPr>
        <w:t xml:space="preserve">шляхом обчислення і, якщо необхідно, </w:t>
      </w:r>
      <w:r w:rsidR="00283BD3" w:rsidRPr="00970508">
        <w:rPr>
          <w:rFonts w:ascii="Arial" w:hAnsi="Arial" w:cs="Arial"/>
          <w:sz w:val="28"/>
          <w:szCs w:val="28"/>
          <w:lang w:val="uk-UA"/>
        </w:rPr>
        <w:t>випробуванням</w:t>
      </w:r>
      <w:r w:rsidRPr="00970508">
        <w:rPr>
          <w:rFonts w:ascii="Arial" w:hAnsi="Arial" w:cs="Arial"/>
          <w:sz w:val="28"/>
          <w:szCs w:val="28"/>
          <w:lang w:val="uk-UA"/>
        </w:rPr>
        <w:t xml:space="preserve">, як зазначено в наступних підпунктах. Сюди відносяться знімні крани, </w:t>
      </w:r>
      <w:proofErr w:type="spellStart"/>
      <w:r w:rsidRPr="00970508">
        <w:rPr>
          <w:rFonts w:ascii="Arial" w:hAnsi="Arial" w:cs="Arial"/>
          <w:sz w:val="28"/>
          <w:szCs w:val="28"/>
          <w:lang w:val="uk-UA"/>
        </w:rPr>
        <w:t>крани</w:t>
      </w:r>
      <w:proofErr w:type="spellEnd"/>
      <w:r w:rsidRPr="00970508">
        <w:rPr>
          <w:rFonts w:ascii="Arial" w:hAnsi="Arial" w:cs="Arial"/>
          <w:sz w:val="28"/>
          <w:szCs w:val="28"/>
          <w:lang w:val="uk-UA"/>
        </w:rPr>
        <w:t xml:space="preserve">, закріплені на машині, </w:t>
      </w:r>
      <w:r w:rsidR="00593B80" w:rsidRPr="00970508">
        <w:rPr>
          <w:rFonts w:ascii="Arial" w:hAnsi="Arial" w:cs="Arial"/>
          <w:sz w:val="28"/>
          <w:szCs w:val="28"/>
          <w:lang w:val="uk-UA"/>
        </w:rPr>
        <w:t>й</w:t>
      </w:r>
      <w:r w:rsidR="00D02704" w:rsidRPr="00970508">
        <w:rPr>
          <w:rFonts w:ascii="Arial" w:hAnsi="Arial" w:cs="Arial"/>
          <w:sz w:val="28"/>
          <w:szCs w:val="28"/>
          <w:lang w:val="uk-UA"/>
        </w:rPr>
        <w:t xml:space="preserve"> </w:t>
      </w:r>
      <w:r w:rsidRPr="00970508">
        <w:rPr>
          <w:rFonts w:ascii="Arial" w:hAnsi="Arial" w:cs="Arial"/>
          <w:sz w:val="28"/>
          <w:szCs w:val="28"/>
          <w:lang w:val="uk-UA"/>
        </w:rPr>
        <w:t>інші типи машин, включаючи екскаватори, коли вони використовуються для підйому, які можуть мати зміщений центр тяжіння або де колеса можуть б</w:t>
      </w:r>
      <w:r w:rsidRPr="00970508">
        <w:rPr>
          <w:rFonts w:ascii="Arial" w:hAnsi="Arial" w:cs="Arial"/>
          <w:sz w:val="28"/>
          <w:szCs w:val="28"/>
          <w:lang w:val="uk-UA"/>
        </w:rPr>
        <w:t>у</w:t>
      </w:r>
      <w:r w:rsidRPr="00970508">
        <w:rPr>
          <w:rFonts w:ascii="Arial" w:hAnsi="Arial" w:cs="Arial"/>
          <w:sz w:val="28"/>
          <w:szCs w:val="28"/>
          <w:lang w:val="uk-UA"/>
        </w:rPr>
        <w:t>ти вивантажені. Роз</w:t>
      </w:r>
      <w:r w:rsidR="00387A6B" w:rsidRPr="00970508">
        <w:rPr>
          <w:rFonts w:ascii="Arial" w:hAnsi="Arial" w:cs="Arial"/>
          <w:sz w:val="28"/>
          <w:szCs w:val="28"/>
          <w:lang w:val="uk-UA"/>
        </w:rPr>
        <w:t>глядаючи ст</w:t>
      </w:r>
      <w:r w:rsidRPr="00970508">
        <w:rPr>
          <w:rFonts w:ascii="Arial" w:hAnsi="Arial" w:cs="Arial"/>
          <w:sz w:val="28"/>
          <w:szCs w:val="28"/>
          <w:lang w:val="uk-UA"/>
        </w:rPr>
        <w:t>і</w:t>
      </w:r>
      <w:r w:rsidR="00387A6B" w:rsidRPr="00970508">
        <w:rPr>
          <w:rFonts w:ascii="Arial" w:hAnsi="Arial" w:cs="Arial"/>
          <w:sz w:val="28"/>
          <w:szCs w:val="28"/>
          <w:lang w:val="uk-UA"/>
        </w:rPr>
        <w:t>йкі</w:t>
      </w:r>
      <w:r w:rsidRPr="00970508">
        <w:rPr>
          <w:rFonts w:ascii="Arial" w:hAnsi="Arial" w:cs="Arial"/>
          <w:sz w:val="28"/>
          <w:szCs w:val="28"/>
          <w:lang w:val="uk-UA"/>
        </w:rPr>
        <w:t>сть машини, випробування та/або ро</w:t>
      </w:r>
      <w:r w:rsidRPr="00970508">
        <w:rPr>
          <w:rFonts w:ascii="Arial" w:hAnsi="Arial" w:cs="Arial"/>
          <w:sz w:val="28"/>
          <w:szCs w:val="28"/>
          <w:lang w:val="uk-UA"/>
        </w:rPr>
        <w:t>з</w:t>
      </w:r>
      <w:r w:rsidRPr="00970508">
        <w:rPr>
          <w:rFonts w:ascii="Arial" w:hAnsi="Arial" w:cs="Arial"/>
          <w:sz w:val="28"/>
          <w:szCs w:val="28"/>
          <w:lang w:val="uk-UA"/>
        </w:rPr>
        <w:t xml:space="preserve">рахунки повинні </w:t>
      </w:r>
      <w:r w:rsidR="00452647" w:rsidRPr="00970508">
        <w:rPr>
          <w:rFonts w:ascii="Arial" w:hAnsi="Arial" w:cs="Arial"/>
          <w:sz w:val="28"/>
          <w:szCs w:val="28"/>
          <w:lang w:val="uk-UA"/>
        </w:rPr>
        <w:t>відноси</w:t>
      </w:r>
      <w:r w:rsidRPr="00970508">
        <w:rPr>
          <w:rFonts w:ascii="Arial" w:hAnsi="Arial" w:cs="Arial"/>
          <w:sz w:val="28"/>
          <w:szCs w:val="28"/>
          <w:lang w:val="uk-UA"/>
        </w:rPr>
        <w:t xml:space="preserve">тися до машини </w:t>
      </w:r>
      <w:r w:rsidR="00452647" w:rsidRPr="00970508">
        <w:rPr>
          <w:rFonts w:ascii="Arial" w:hAnsi="Arial" w:cs="Arial"/>
          <w:sz w:val="28"/>
          <w:szCs w:val="28"/>
          <w:lang w:val="uk-UA"/>
        </w:rPr>
        <w:t xml:space="preserve">в повій комплектації </w:t>
      </w:r>
      <w:r w:rsidRPr="00970508">
        <w:rPr>
          <w:rFonts w:ascii="Arial" w:hAnsi="Arial" w:cs="Arial"/>
          <w:sz w:val="28"/>
          <w:szCs w:val="28"/>
          <w:lang w:val="uk-UA"/>
        </w:rPr>
        <w:t>в робоч</w:t>
      </w:r>
      <w:r w:rsidR="00452647" w:rsidRPr="00970508">
        <w:rPr>
          <w:rFonts w:ascii="Arial" w:hAnsi="Arial" w:cs="Arial"/>
          <w:sz w:val="28"/>
          <w:szCs w:val="28"/>
          <w:lang w:val="uk-UA"/>
        </w:rPr>
        <w:t>ому</w:t>
      </w:r>
      <w:r w:rsidR="00641724" w:rsidRPr="00970508">
        <w:rPr>
          <w:rFonts w:ascii="Arial" w:hAnsi="Arial" w:cs="Arial"/>
          <w:sz w:val="28"/>
          <w:szCs w:val="28"/>
          <w:lang w:val="uk-UA"/>
        </w:rPr>
        <w:t xml:space="preserve"> положенні</w:t>
      </w:r>
      <w:r w:rsidRPr="00970508">
        <w:rPr>
          <w:rFonts w:ascii="Arial" w:hAnsi="Arial" w:cs="Arial"/>
          <w:sz w:val="28"/>
          <w:szCs w:val="28"/>
          <w:lang w:val="uk-UA"/>
        </w:rPr>
        <w:t xml:space="preserve">, а не до будь-якого окремого компонента або </w:t>
      </w:r>
      <w:r w:rsidR="00477122" w:rsidRPr="00970508">
        <w:rPr>
          <w:rFonts w:ascii="Arial" w:hAnsi="Arial" w:cs="Arial"/>
          <w:sz w:val="28"/>
          <w:szCs w:val="28"/>
          <w:lang w:val="uk-UA"/>
        </w:rPr>
        <w:t xml:space="preserve">вузла </w:t>
      </w:r>
      <w:r w:rsidRPr="00970508">
        <w:rPr>
          <w:rFonts w:ascii="Arial" w:hAnsi="Arial" w:cs="Arial"/>
          <w:sz w:val="28"/>
          <w:szCs w:val="28"/>
          <w:lang w:val="uk-UA"/>
        </w:rPr>
        <w:t>машини. Стаціонар</w:t>
      </w:r>
      <w:r w:rsidR="00641724" w:rsidRPr="00970508">
        <w:rPr>
          <w:rFonts w:ascii="Arial" w:hAnsi="Arial" w:cs="Arial"/>
          <w:sz w:val="28"/>
          <w:szCs w:val="28"/>
          <w:lang w:val="uk-UA"/>
        </w:rPr>
        <w:t>не положення</w:t>
      </w:r>
      <w:r w:rsidRPr="00970508">
        <w:rPr>
          <w:rFonts w:ascii="Arial" w:hAnsi="Arial" w:cs="Arial"/>
          <w:sz w:val="28"/>
          <w:szCs w:val="28"/>
          <w:lang w:val="uk-UA"/>
        </w:rPr>
        <w:t xml:space="preserve"> в цьому контексті означає, що машина працює, але не рухається вздовж колії, </w:t>
      </w:r>
      <w:r w:rsidR="00593B80" w:rsidRPr="00970508">
        <w:rPr>
          <w:rFonts w:ascii="Arial" w:hAnsi="Arial" w:cs="Arial"/>
          <w:sz w:val="28"/>
          <w:szCs w:val="28"/>
          <w:lang w:val="uk-UA"/>
        </w:rPr>
        <w:t>рейкові</w:t>
      </w:r>
      <w:r w:rsidR="00D02704" w:rsidRPr="00970508">
        <w:rPr>
          <w:rFonts w:ascii="Arial" w:hAnsi="Arial" w:cs="Arial"/>
          <w:sz w:val="28"/>
          <w:szCs w:val="28"/>
          <w:lang w:val="uk-UA"/>
        </w:rPr>
        <w:t xml:space="preserve"> </w:t>
      </w:r>
      <w:r w:rsidRPr="00970508">
        <w:rPr>
          <w:rFonts w:ascii="Arial" w:hAnsi="Arial" w:cs="Arial"/>
          <w:sz w:val="28"/>
          <w:szCs w:val="28"/>
          <w:lang w:val="uk-UA"/>
        </w:rPr>
        <w:t>колеса</w:t>
      </w:r>
      <w:r w:rsidR="00593B80" w:rsidRPr="00970508">
        <w:rPr>
          <w:rFonts w:ascii="Arial" w:hAnsi="Arial" w:cs="Arial"/>
          <w:sz w:val="28"/>
          <w:szCs w:val="28"/>
          <w:lang w:val="uk-UA"/>
        </w:rPr>
        <w:t xml:space="preserve"> мають бути</w:t>
      </w:r>
      <w:r w:rsidR="00D02704" w:rsidRPr="00970508">
        <w:rPr>
          <w:rFonts w:ascii="Arial" w:hAnsi="Arial" w:cs="Arial"/>
          <w:sz w:val="28"/>
          <w:szCs w:val="28"/>
          <w:lang w:val="uk-UA"/>
        </w:rPr>
        <w:t xml:space="preserve"> </w:t>
      </w:r>
      <w:r w:rsidR="00593B80" w:rsidRPr="00970508">
        <w:rPr>
          <w:rFonts w:ascii="Arial" w:hAnsi="Arial" w:cs="Arial"/>
          <w:sz w:val="28"/>
          <w:szCs w:val="28"/>
          <w:lang w:val="uk-UA"/>
        </w:rPr>
        <w:t>за</w:t>
      </w:r>
      <w:r w:rsidRPr="00970508">
        <w:rPr>
          <w:rFonts w:ascii="Arial" w:hAnsi="Arial" w:cs="Arial"/>
          <w:sz w:val="28"/>
          <w:szCs w:val="28"/>
          <w:lang w:val="uk-UA"/>
        </w:rPr>
        <w:t>гальм</w:t>
      </w:r>
      <w:r w:rsidR="00593B80" w:rsidRPr="00970508">
        <w:rPr>
          <w:rFonts w:ascii="Arial" w:hAnsi="Arial" w:cs="Arial"/>
          <w:sz w:val="28"/>
          <w:szCs w:val="28"/>
          <w:lang w:val="uk-UA"/>
        </w:rPr>
        <w:t>овані</w:t>
      </w:r>
      <w:r w:rsidRPr="00970508">
        <w:rPr>
          <w:rFonts w:ascii="Arial" w:hAnsi="Arial" w:cs="Arial"/>
          <w:sz w:val="28"/>
          <w:szCs w:val="28"/>
          <w:lang w:val="uk-UA"/>
        </w:rPr>
        <w:t>.</w:t>
      </w:r>
    </w:p>
    <w:p w:rsidR="00477122" w:rsidRPr="00970508" w:rsidRDefault="007C254E" w:rsidP="00397EB5">
      <w:pPr>
        <w:rPr>
          <w:rFonts w:ascii="Arial" w:hAnsi="Arial" w:cs="Arial"/>
          <w:sz w:val="28"/>
          <w:szCs w:val="28"/>
          <w:lang w:val="uk-UA"/>
        </w:rPr>
      </w:pPr>
      <w:r w:rsidRPr="00970508">
        <w:rPr>
          <w:rFonts w:ascii="Arial" w:hAnsi="Arial" w:cs="Arial"/>
          <w:sz w:val="28"/>
          <w:szCs w:val="28"/>
          <w:lang w:val="uk-UA"/>
        </w:rPr>
        <w:t>Розрахунки та випробування на стійкість д</w:t>
      </w:r>
      <w:r w:rsidR="00477122" w:rsidRPr="00970508">
        <w:rPr>
          <w:rFonts w:ascii="Arial" w:hAnsi="Arial" w:cs="Arial"/>
          <w:sz w:val="28"/>
          <w:szCs w:val="28"/>
          <w:lang w:val="uk-UA"/>
        </w:rPr>
        <w:t>ля всіх машин повинні вр</w:t>
      </w:r>
      <w:r w:rsidR="00477122" w:rsidRPr="00970508">
        <w:rPr>
          <w:rFonts w:ascii="Arial" w:hAnsi="Arial" w:cs="Arial"/>
          <w:sz w:val="28"/>
          <w:szCs w:val="28"/>
          <w:lang w:val="uk-UA"/>
        </w:rPr>
        <w:t>а</w:t>
      </w:r>
      <w:r w:rsidR="00477122" w:rsidRPr="00970508">
        <w:rPr>
          <w:rFonts w:ascii="Arial" w:hAnsi="Arial" w:cs="Arial"/>
          <w:sz w:val="28"/>
          <w:szCs w:val="28"/>
          <w:lang w:val="uk-UA"/>
        </w:rPr>
        <w:t xml:space="preserve">ховувати, що всі резервуари, що містять витратні рідини, перебувають у </w:t>
      </w:r>
      <w:r w:rsidR="00A5141D" w:rsidRPr="00970508">
        <w:rPr>
          <w:rFonts w:ascii="Arial" w:hAnsi="Arial" w:cs="Arial"/>
          <w:sz w:val="28"/>
          <w:szCs w:val="28"/>
          <w:lang w:val="uk-UA"/>
        </w:rPr>
        <w:t>найгіршому</w:t>
      </w:r>
      <w:r w:rsidR="00D02704" w:rsidRPr="00970508">
        <w:rPr>
          <w:rFonts w:ascii="Arial" w:hAnsi="Arial" w:cs="Arial"/>
          <w:sz w:val="28"/>
          <w:szCs w:val="28"/>
          <w:lang w:val="uk-UA"/>
        </w:rPr>
        <w:t xml:space="preserve"> </w:t>
      </w:r>
      <w:r w:rsidR="00477122" w:rsidRPr="00970508">
        <w:rPr>
          <w:rFonts w:ascii="Arial" w:hAnsi="Arial" w:cs="Arial"/>
          <w:sz w:val="28"/>
          <w:szCs w:val="28"/>
          <w:lang w:val="uk-UA"/>
        </w:rPr>
        <w:t xml:space="preserve">стані, і всі рухомі компоненти знаходяться </w:t>
      </w:r>
      <w:r w:rsidR="005E1146" w:rsidRPr="00970508">
        <w:rPr>
          <w:rFonts w:ascii="Arial" w:hAnsi="Arial" w:cs="Arial"/>
          <w:sz w:val="28"/>
          <w:szCs w:val="28"/>
          <w:lang w:val="uk-UA"/>
        </w:rPr>
        <w:t>у</w:t>
      </w:r>
      <w:r w:rsidR="00477122" w:rsidRPr="00970508">
        <w:rPr>
          <w:rFonts w:ascii="Arial" w:hAnsi="Arial" w:cs="Arial"/>
          <w:sz w:val="28"/>
          <w:szCs w:val="28"/>
          <w:lang w:val="uk-UA"/>
        </w:rPr>
        <w:t xml:space="preserve"> най</w:t>
      </w:r>
      <w:r w:rsidR="00C510CC" w:rsidRPr="00970508">
        <w:rPr>
          <w:rFonts w:ascii="Arial" w:hAnsi="Arial" w:cs="Arial"/>
          <w:sz w:val="28"/>
          <w:szCs w:val="28"/>
          <w:lang w:val="uk-UA"/>
        </w:rPr>
        <w:t>несприятлив</w:t>
      </w:r>
      <w:r w:rsidR="00C510CC" w:rsidRPr="00970508">
        <w:rPr>
          <w:rFonts w:ascii="Arial" w:hAnsi="Arial" w:cs="Arial"/>
          <w:sz w:val="28"/>
          <w:szCs w:val="28"/>
          <w:lang w:val="uk-UA"/>
        </w:rPr>
        <w:t>і</w:t>
      </w:r>
      <w:r w:rsidR="00C510CC" w:rsidRPr="00970508">
        <w:rPr>
          <w:rFonts w:ascii="Arial" w:hAnsi="Arial" w:cs="Arial"/>
          <w:sz w:val="28"/>
          <w:szCs w:val="28"/>
          <w:lang w:val="uk-UA"/>
        </w:rPr>
        <w:t>ш</w:t>
      </w:r>
      <w:r w:rsidR="00477122" w:rsidRPr="00970508">
        <w:rPr>
          <w:rFonts w:ascii="Arial" w:hAnsi="Arial" w:cs="Arial"/>
          <w:sz w:val="28"/>
          <w:szCs w:val="28"/>
          <w:lang w:val="uk-UA"/>
        </w:rPr>
        <w:t xml:space="preserve">ому </w:t>
      </w:r>
      <w:r w:rsidR="005E1146" w:rsidRPr="00970508">
        <w:rPr>
          <w:rFonts w:ascii="Arial" w:hAnsi="Arial" w:cs="Arial"/>
          <w:sz w:val="28"/>
          <w:szCs w:val="28"/>
          <w:lang w:val="uk-UA"/>
        </w:rPr>
        <w:t>стан</w:t>
      </w:r>
      <w:r w:rsidR="00477122" w:rsidRPr="00970508">
        <w:rPr>
          <w:rFonts w:ascii="Arial" w:hAnsi="Arial" w:cs="Arial"/>
          <w:sz w:val="28"/>
          <w:szCs w:val="28"/>
          <w:lang w:val="uk-UA"/>
        </w:rPr>
        <w:t>і.</w:t>
      </w:r>
    </w:p>
    <w:p w:rsidR="002F2530" w:rsidRPr="00970508" w:rsidRDefault="002F2530" w:rsidP="00397EB5">
      <w:pPr>
        <w:rPr>
          <w:rFonts w:ascii="Arial" w:hAnsi="Arial" w:cs="Arial"/>
          <w:b/>
          <w:sz w:val="28"/>
          <w:szCs w:val="28"/>
          <w:lang w:val="uk-UA"/>
        </w:rPr>
      </w:pPr>
    </w:p>
    <w:p w:rsidR="00397EB5" w:rsidRPr="00970508" w:rsidRDefault="00397EB5" w:rsidP="00397EB5">
      <w:pPr>
        <w:rPr>
          <w:rFonts w:ascii="Arial" w:hAnsi="Arial" w:cs="Arial"/>
          <w:b/>
          <w:sz w:val="28"/>
          <w:szCs w:val="28"/>
          <w:lang w:val="uk-UA"/>
        </w:rPr>
      </w:pPr>
      <w:r w:rsidRPr="00970508">
        <w:rPr>
          <w:rFonts w:ascii="Arial" w:hAnsi="Arial" w:cs="Arial"/>
          <w:b/>
          <w:sz w:val="28"/>
          <w:szCs w:val="28"/>
          <w:lang w:val="uk-UA"/>
        </w:rPr>
        <w:t>5.11.</w:t>
      </w:r>
      <w:r w:rsidR="00CF626C" w:rsidRPr="00970508">
        <w:rPr>
          <w:rFonts w:ascii="Arial" w:hAnsi="Arial" w:cs="Arial"/>
          <w:b/>
          <w:sz w:val="28"/>
          <w:szCs w:val="28"/>
          <w:lang w:val="uk-UA"/>
        </w:rPr>
        <w:t>1.</w:t>
      </w:r>
      <w:r w:rsidRPr="00970508">
        <w:rPr>
          <w:rFonts w:ascii="Arial" w:hAnsi="Arial" w:cs="Arial"/>
          <w:b/>
          <w:sz w:val="28"/>
          <w:szCs w:val="28"/>
          <w:lang w:val="uk-UA"/>
        </w:rPr>
        <w:t xml:space="preserve">2 </w:t>
      </w:r>
      <w:r w:rsidR="00CF626C" w:rsidRPr="00970508">
        <w:rPr>
          <w:rFonts w:ascii="Arial" w:hAnsi="Arial" w:cs="Arial"/>
          <w:b/>
          <w:sz w:val="28"/>
          <w:szCs w:val="28"/>
          <w:lang w:val="uk-UA"/>
        </w:rPr>
        <w:t xml:space="preserve">Умови </w:t>
      </w:r>
      <w:r w:rsidRPr="00970508">
        <w:rPr>
          <w:rFonts w:ascii="Arial" w:hAnsi="Arial" w:cs="Arial"/>
          <w:b/>
          <w:sz w:val="28"/>
          <w:szCs w:val="28"/>
          <w:lang w:val="uk-UA"/>
        </w:rPr>
        <w:t xml:space="preserve">стійкості до перекидання </w:t>
      </w:r>
    </w:p>
    <w:p w:rsidR="006340FB" w:rsidRPr="00970508" w:rsidRDefault="006340FB" w:rsidP="00397EB5">
      <w:pPr>
        <w:contextualSpacing/>
        <w:rPr>
          <w:rFonts w:ascii="Arial" w:hAnsi="Arial" w:cs="Arial"/>
          <w:sz w:val="28"/>
          <w:szCs w:val="28"/>
          <w:lang w:val="uk-UA"/>
        </w:rPr>
      </w:pPr>
      <w:r w:rsidRPr="00970508">
        <w:rPr>
          <w:rFonts w:ascii="Arial" w:hAnsi="Arial" w:cs="Arial"/>
          <w:sz w:val="28"/>
          <w:szCs w:val="28"/>
          <w:lang w:val="uk-UA"/>
        </w:rPr>
        <w:t xml:space="preserve">Машина вважається стійкою до перекидання, якщо в </w:t>
      </w:r>
      <w:r w:rsidR="00B60103" w:rsidRPr="00970508">
        <w:rPr>
          <w:rFonts w:ascii="Arial" w:hAnsi="Arial" w:cs="Arial"/>
          <w:sz w:val="28"/>
          <w:szCs w:val="28"/>
          <w:lang w:val="uk-UA"/>
        </w:rPr>
        <w:t>най</w:t>
      </w:r>
      <w:r w:rsidRPr="00970508">
        <w:rPr>
          <w:rFonts w:ascii="Arial" w:hAnsi="Arial" w:cs="Arial"/>
          <w:sz w:val="28"/>
          <w:szCs w:val="28"/>
          <w:lang w:val="uk-UA"/>
        </w:rPr>
        <w:t>несприятл</w:t>
      </w:r>
      <w:r w:rsidRPr="00970508">
        <w:rPr>
          <w:rFonts w:ascii="Arial" w:hAnsi="Arial" w:cs="Arial"/>
          <w:sz w:val="28"/>
          <w:szCs w:val="28"/>
          <w:lang w:val="uk-UA"/>
        </w:rPr>
        <w:t>и</w:t>
      </w:r>
      <w:r w:rsidRPr="00970508">
        <w:rPr>
          <w:rFonts w:ascii="Arial" w:hAnsi="Arial" w:cs="Arial"/>
          <w:sz w:val="28"/>
          <w:szCs w:val="28"/>
          <w:lang w:val="uk-UA"/>
        </w:rPr>
        <w:t>в</w:t>
      </w:r>
      <w:r w:rsidR="00B60103" w:rsidRPr="00970508">
        <w:rPr>
          <w:rFonts w:ascii="Arial" w:hAnsi="Arial" w:cs="Arial"/>
          <w:sz w:val="28"/>
          <w:szCs w:val="28"/>
          <w:lang w:val="uk-UA"/>
        </w:rPr>
        <w:t>іш</w:t>
      </w:r>
      <w:r w:rsidRPr="00970508">
        <w:rPr>
          <w:rFonts w:ascii="Arial" w:hAnsi="Arial" w:cs="Arial"/>
          <w:sz w:val="28"/>
          <w:szCs w:val="28"/>
          <w:lang w:val="uk-UA"/>
        </w:rPr>
        <w:t>их положеннях</w:t>
      </w:r>
      <w:r w:rsidR="003B1393" w:rsidRPr="00970508">
        <w:rPr>
          <w:rFonts w:ascii="Arial" w:hAnsi="Arial" w:cs="Arial"/>
          <w:sz w:val="28"/>
          <w:szCs w:val="28"/>
          <w:lang w:val="uk-UA"/>
        </w:rPr>
        <w:t xml:space="preserve"> конструкції</w:t>
      </w:r>
      <w:r w:rsidRPr="00970508">
        <w:rPr>
          <w:rFonts w:ascii="Arial" w:hAnsi="Arial" w:cs="Arial"/>
          <w:sz w:val="28"/>
          <w:szCs w:val="28"/>
          <w:lang w:val="uk-UA"/>
        </w:rPr>
        <w:t xml:space="preserve">, </w:t>
      </w:r>
      <w:r w:rsidR="003B1393" w:rsidRPr="00970508">
        <w:rPr>
          <w:rFonts w:ascii="Arial" w:hAnsi="Arial" w:cs="Arial"/>
          <w:sz w:val="28"/>
          <w:szCs w:val="28"/>
          <w:lang w:val="uk-UA"/>
        </w:rPr>
        <w:t>умовах навантаження і характеристиках к</w:t>
      </w:r>
      <w:r w:rsidR="003B1393" w:rsidRPr="00970508">
        <w:rPr>
          <w:rFonts w:ascii="Arial" w:hAnsi="Arial" w:cs="Arial"/>
          <w:sz w:val="28"/>
          <w:szCs w:val="28"/>
          <w:lang w:val="uk-UA"/>
        </w:rPr>
        <w:t>о</w:t>
      </w:r>
      <w:r w:rsidR="003B1393" w:rsidRPr="00970508">
        <w:rPr>
          <w:rFonts w:ascii="Arial" w:hAnsi="Arial" w:cs="Arial"/>
          <w:sz w:val="28"/>
          <w:szCs w:val="28"/>
          <w:lang w:val="uk-UA"/>
        </w:rPr>
        <w:t>лії</w:t>
      </w:r>
      <w:r w:rsidRPr="00970508">
        <w:rPr>
          <w:rFonts w:ascii="Arial" w:hAnsi="Arial" w:cs="Arial"/>
          <w:sz w:val="28"/>
          <w:szCs w:val="28"/>
          <w:lang w:val="uk-UA"/>
        </w:rPr>
        <w:t>, центр ваги не перетинає перекидну лінію, як зазначено в ISO 4305 і ISO 10567.</w:t>
      </w:r>
    </w:p>
    <w:p w:rsidR="008D6E64" w:rsidRPr="00970508" w:rsidRDefault="008D6E64" w:rsidP="00397EB5">
      <w:pPr>
        <w:contextualSpacing/>
        <w:rPr>
          <w:rFonts w:ascii="Arial" w:hAnsi="Arial" w:cs="Arial"/>
          <w:sz w:val="28"/>
          <w:szCs w:val="28"/>
          <w:lang w:val="uk-UA"/>
        </w:rPr>
      </w:pPr>
    </w:p>
    <w:p w:rsidR="00B90C01" w:rsidRPr="00970508" w:rsidRDefault="008D6E64">
      <w:pPr>
        <w:keepNext/>
        <w:contextualSpacing/>
        <w:rPr>
          <w:rFonts w:ascii="Arial" w:hAnsi="Arial" w:cs="Arial"/>
          <w:b/>
          <w:sz w:val="28"/>
          <w:szCs w:val="28"/>
          <w:lang w:val="uk-UA"/>
        </w:rPr>
      </w:pPr>
      <w:r w:rsidRPr="00970508">
        <w:rPr>
          <w:rFonts w:ascii="Arial" w:hAnsi="Arial" w:cs="Arial"/>
          <w:b/>
          <w:sz w:val="28"/>
          <w:szCs w:val="28"/>
          <w:lang w:val="uk-UA"/>
        </w:rPr>
        <w:t>5.11.1.3 Режими навантаження для розрахунку стійкості</w:t>
      </w:r>
    </w:p>
    <w:p w:rsidR="008D6E64" w:rsidRPr="00970508" w:rsidRDefault="008D6E64" w:rsidP="008D6E64">
      <w:pPr>
        <w:contextualSpacing/>
        <w:rPr>
          <w:rFonts w:ascii="Arial" w:hAnsi="Arial" w:cs="Arial"/>
          <w:sz w:val="28"/>
          <w:szCs w:val="28"/>
          <w:lang w:val="uk-UA"/>
        </w:rPr>
      </w:pPr>
      <w:r w:rsidRPr="00970508">
        <w:rPr>
          <w:rFonts w:ascii="Arial" w:hAnsi="Arial" w:cs="Arial"/>
          <w:sz w:val="28"/>
          <w:szCs w:val="28"/>
          <w:lang w:val="uk-UA"/>
        </w:rPr>
        <w:t xml:space="preserve">Розрахунки, </w:t>
      </w:r>
      <w:r w:rsidR="00527DE0" w:rsidRPr="00970508">
        <w:rPr>
          <w:rFonts w:ascii="Arial" w:hAnsi="Arial" w:cs="Arial"/>
          <w:sz w:val="28"/>
          <w:szCs w:val="28"/>
          <w:lang w:val="uk-UA"/>
        </w:rPr>
        <w:t xml:space="preserve">які вимагає </w:t>
      </w:r>
      <w:r w:rsidRPr="00970508">
        <w:rPr>
          <w:rFonts w:ascii="Arial" w:hAnsi="Arial" w:cs="Arial"/>
          <w:sz w:val="28"/>
          <w:szCs w:val="28"/>
          <w:lang w:val="uk-UA"/>
        </w:rPr>
        <w:t xml:space="preserve">пункт 5.11.1.1, повинні бути </w:t>
      </w:r>
      <w:r w:rsidR="00527DE0" w:rsidRPr="00970508">
        <w:rPr>
          <w:rFonts w:ascii="Arial" w:hAnsi="Arial" w:cs="Arial"/>
          <w:sz w:val="28"/>
          <w:szCs w:val="28"/>
          <w:lang w:val="uk-UA"/>
        </w:rPr>
        <w:t xml:space="preserve">проведені на </w:t>
      </w:r>
      <w:r w:rsidRPr="00970508">
        <w:rPr>
          <w:rFonts w:ascii="Arial" w:hAnsi="Arial" w:cs="Arial"/>
          <w:sz w:val="28"/>
          <w:szCs w:val="28"/>
          <w:lang w:val="uk-UA"/>
        </w:rPr>
        <w:t>м</w:t>
      </w:r>
      <w:r w:rsidRPr="00970508">
        <w:rPr>
          <w:rFonts w:ascii="Arial" w:hAnsi="Arial" w:cs="Arial"/>
          <w:sz w:val="28"/>
          <w:szCs w:val="28"/>
          <w:lang w:val="uk-UA"/>
        </w:rPr>
        <w:t>а</w:t>
      </w:r>
      <w:r w:rsidRPr="00970508">
        <w:rPr>
          <w:rFonts w:ascii="Arial" w:hAnsi="Arial" w:cs="Arial"/>
          <w:sz w:val="28"/>
          <w:szCs w:val="28"/>
          <w:lang w:val="uk-UA"/>
        </w:rPr>
        <w:t>шин</w:t>
      </w:r>
      <w:r w:rsidR="00527DE0" w:rsidRPr="00970508">
        <w:rPr>
          <w:rFonts w:ascii="Arial" w:hAnsi="Arial" w:cs="Arial"/>
          <w:sz w:val="28"/>
          <w:szCs w:val="28"/>
          <w:lang w:val="uk-UA"/>
        </w:rPr>
        <w:t>і</w:t>
      </w:r>
      <w:r w:rsidR="00D02704" w:rsidRPr="00970508">
        <w:rPr>
          <w:rFonts w:ascii="Arial" w:hAnsi="Arial" w:cs="Arial"/>
          <w:sz w:val="28"/>
          <w:szCs w:val="28"/>
          <w:lang w:val="uk-UA"/>
        </w:rPr>
        <w:t xml:space="preserve"> </w:t>
      </w:r>
      <w:r w:rsidR="002D46A0" w:rsidRPr="00970508">
        <w:rPr>
          <w:rFonts w:ascii="Arial" w:hAnsi="Arial" w:cs="Arial"/>
          <w:sz w:val="28"/>
          <w:szCs w:val="28"/>
          <w:lang w:val="uk-UA"/>
        </w:rPr>
        <w:t xml:space="preserve">для </w:t>
      </w:r>
      <w:proofErr w:type="spellStart"/>
      <w:r w:rsidRPr="00970508">
        <w:rPr>
          <w:rFonts w:ascii="Arial" w:hAnsi="Arial" w:cs="Arial"/>
          <w:sz w:val="28"/>
          <w:szCs w:val="28"/>
          <w:lang w:val="uk-UA"/>
        </w:rPr>
        <w:t>най</w:t>
      </w:r>
      <w:r w:rsidR="002D46A0" w:rsidRPr="00970508">
        <w:rPr>
          <w:rFonts w:ascii="Arial" w:hAnsi="Arial" w:cs="Arial"/>
          <w:sz w:val="28"/>
          <w:szCs w:val="28"/>
          <w:lang w:val="uk-UA"/>
        </w:rPr>
        <w:t>більшнесприятлив</w:t>
      </w:r>
      <w:r w:rsidR="00590E69" w:rsidRPr="00970508">
        <w:rPr>
          <w:rFonts w:ascii="Arial" w:hAnsi="Arial" w:cs="Arial"/>
          <w:sz w:val="28"/>
          <w:szCs w:val="28"/>
          <w:lang w:val="uk-UA"/>
        </w:rPr>
        <w:t>их</w:t>
      </w:r>
      <w:proofErr w:type="spellEnd"/>
      <w:r w:rsidR="00590E69" w:rsidRPr="00970508">
        <w:rPr>
          <w:rFonts w:ascii="Arial" w:hAnsi="Arial" w:cs="Arial"/>
          <w:sz w:val="28"/>
          <w:szCs w:val="28"/>
          <w:lang w:val="uk-UA"/>
        </w:rPr>
        <w:t xml:space="preserve"> параметрів</w:t>
      </w:r>
      <w:r w:rsidRPr="00970508">
        <w:rPr>
          <w:rFonts w:ascii="Arial" w:hAnsi="Arial" w:cs="Arial"/>
          <w:sz w:val="28"/>
          <w:szCs w:val="28"/>
          <w:lang w:val="uk-UA"/>
        </w:rPr>
        <w:t xml:space="preserve"> колії</w:t>
      </w:r>
      <w:r w:rsidR="00CC3967" w:rsidRPr="00970508">
        <w:rPr>
          <w:rFonts w:ascii="Arial" w:hAnsi="Arial" w:cs="Arial"/>
          <w:sz w:val="28"/>
          <w:szCs w:val="28"/>
          <w:lang w:val="uk-UA"/>
        </w:rPr>
        <w:t xml:space="preserve"> </w:t>
      </w:r>
      <w:r w:rsidRPr="00970508">
        <w:rPr>
          <w:rFonts w:ascii="Arial" w:hAnsi="Arial" w:cs="Arial"/>
          <w:sz w:val="28"/>
          <w:szCs w:val="28"/>
          <w:lang w:val="uk-UA"/>
        </w:rPr>
        <w:t xml:space="preserve">відповідно до </w:t>
      </w:r>
      <w:r w:rsidR="00CC3967" w:rsidRPr="00970508">
        <w:rPr>
          <w:rFonts w:ascii="Arial" w:hAnsi="Arial" w:cs="Arial"/>
          <w:sz w:val="28"/>
          <w:szCs w:val="28"/>
          <w:lang w:val="uk-UA"/>
        </w:rPr>
        <w:t xml:space="preserve">вимог </w:t>
      </w:r>
      <w:r w:rsidR="0031214D" w:rsidRPr="00970508">
        <w:rPr>
          <w:rFonts w:ascii="Arial" w:hAnsi="Arial" w:cs="Arial"/>
          <w:sz w:val="28"/>
          <w:szCs w:val="28"/>
          <w:lang w:val="uk-UA"/>
        </w:rPr>
        <w:t>EN </w:t>
      </w:r>
      <w:r w:rsidRPr="00970508">
        <w:rPr>
          <w:rFonts w:ascii="Arial" w:hAnsi="Arial" w:cs="Arial"/>
          <w:sz w:val="28"/>
          <w:szCs w:val="28"/>
          <w:lang w:val="uk-UA"/>
        </w:rPr>
        <w:t>14033-2:2008 + A1:2011, Додаток F.</w:t>
      </w:r>
    </w:p>
    <w:p w:rsidR="008D6E64" w:rsidRPr="00970508" w:rsidRDefault="008D6E64" w:rsidP="008D6E64">
      <w:pPr>
        <w:contextualSpacing/>
        <w:rPr>
          <w:rFonts w:ascii="Arial" w:hAnsi="Arial" w:cs="Arial"/>
          <w:sz w:val="28"/>
          <w:szCs w:val="28"/>
          <w:lang w:val="uk-UA"/>
        </w:rPr>
      </w:pPr>
      <w:r w:rsidRPr="00970508">
        <w:rPr>
          <w:rFonts w:ascii="Arial" w:hAnsi="Arial" w:cs="Arial"/>
          <w:sz w:val="28"/>
          <w:szCs w:val="28"/>
          <w:lang w:val="uk-UA"/>
        </w:rPr>
        <w:t xml:space="preserve">Розрахунки повинні </w:t>
      </w:r>
      <w:r w:rsidR="00885B8F" w:rsidRPr="00970508">
        <w:rPr>
          <w:rFonts w:ascii="Arial" w:hAnsi="Arial" w:cs="Arial"/>
          <w:sz w:val="28"/>
          <w:szCs w:val="28"/>
          <w:lang w:val="uk-UA"/>
        </w:rPr>
        <w:t xml:space="preserve">бути виконані </w:t>
      </w:r>
      <w:r w:rsidRPr="00970508">
        <w:rPr>
          <w:rFonts w:ascii="Arial" w:hAnsi="Arial" w:cs="Arial"/>
          <w:sz w:val="28"/>
          <w:szCs w:val="28"/>
          <w:lang w:val="uk-UA"/>
        </w:rPr>
        <w:t>відповідно до вимог:</w:t>
      </w:r>
    </w:p>
    <w:p w:rsidR="008D6E64" w:rsidRPr="00970508" w:rsidRDefault="008D6E64" w:rsidP="00885B8F">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EN 280 для </w:t>
      </w:r>
      <w:r w:rsidR="00885B8F" w:rsidRPr="00970508">
        <w:rPr>
          <w:rFonts w:ascii="Arial" w:hAnsi="Arial" w:cs="Arial"/>
          <w:sz w:val="28"/>
          <w:szCs w:val="28"/>
          <w:lang w:val="uk-UA"/>
        </w:rPr>
        <w:t xml:space="preserve">пересувних наземних </w:t>
      </w:r>
      <w:r w:rsidRPr="00970508">
        <w:rPr>
          <w:rFonts w:ascii="Arial" w:hAnsi="Arial" w:cs="Arial"/>
          <w:sz w:val="28"/>
          <w:szCs w:val="28"/>
          <w:lang w:val="uk-UA"/>
        </w:rPr>
        <w:t>робочих платформ;</w:t>
      </w:r>
    </w:p>
    <w:p w:rsidR="008D6E64" w:rsidRPr="00970508" w:rsidRDefault="008D6E64" w:rsidP="00885B8F">
      <w:pPr>
        <w:numPr>
          <w:ilvl w:val="0"/>
          <w:numId w:val="1"/>
        </w:numPr>
        <w:contextualSpacing/>
        <w:rPr>
          <w:rFonts w:ascii="Arial" w:hAnsi="Arial" w:cs="Arial"/>
          <w:sz w:val="28"/>
          <w:szCs w:val="28"/>
          <w:lang w:val="uk-UA"/>
        </w:rPr>
      </w:pPr>
      <w:r w:rsidRPr="00970508">
        <w:rPr>
          <w:rFonts w:ascii="Arial" w:hAnsi="Arial" w:cs="Arial"/>
          <w:sz w:val="28"/>
          <w:szCs w:val="28"/>
          <w:lang w:val="uk-UA"/>
        </w:rPr>
        <w:t>EN 12999 для кранів-навантажувачів;</w:t>
      </w:r>
    </w:p>
    <w:p w:rsidR="008D6E64" w:rsidRPr="00970508" w:rsidRDefault="008D6E64" w:rsidP="00885B8F">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EN 13000 для </w:t>
      </w:r>
      <w:r w:rsidR="002C340D" w:rsidRPr="00970508">
        <w:rPr>
          <w:rFonts w:ascii="Arial" w:hAnsi="Arial" w:cs="Arial"/>
          <w:sz w:val="28"/>
          <w:szCs w:val="28"/>
          <w:lang w:val="uk-UA"/>
        </w:rPr>
        <w:t xml:space="preserve">самохідних </w:t>
      </w:r>
      <w:r w:rsidRPr="00970508">
        <w:rPr>
          <w:rFonts w:ascii="Arial" w:hAnsi="Arial" w:cs="Arial"/>
          <w:sz w:val="28"/>
          <w:szCs w:val="28"/>
          <w:lang w:val="uk-UA"/>
        </w:rPr>
        <w:t>кранів.</w:t>
      </w:r>
    </w:p>
    <w:p w:rsidR="008D6E64" w:rsidRPr="00970508" w:rsidRDefault="0031214D" w:rsidP="008D6E64">
      <w:pPr>
        <w:contextualSpacing/>
        <w:rPr>
          <w:rFonts w:ascii="Arial" w:hAnsi="Arial" w:cs="Arial"/>
          <w:sz w:val="28"/>
          <w:szCs w:val="28"/>
          <w:lang w:val="uk-UA"/>
        </w:rPr>
      </w:pPr>
      <w:r w:rsidRPr="00970508">
        <w:rPr>
          <w:rFonts w:ascii="Arial" w:hAnsi="Arial" w:cs="Arial"/>
          <w:sz w:val="28"/>
          <w:szCs w:val="28"/>
          <w:lang w:val="uk-UA"/>
        </w:rPr>
        <w:t>У</w:t>
      </w:r>
      <w:r w:rsidR="008D6E64" w:rsidRPr="00970508">
        <w:rPr>
          <w:rFonts w:ascii="Arial" w:hAnsi="Arial" w:cs="Arial"/>
          <w:sz w:val="28"/>
          <w:szCs w:val="28"/>
          <w:lang w:val="uk-UA"/>
        </w:rPr>
        <w:t xml:space="preserve">сі інші машини розраховуються з використанням </w:t>
      </w:r>
      <w:r w:rsidR="00A37841" w:rsidRPr="00970508">
        <w:rPr>
          <w:rFonts w:ascii="Arial" w:hAnsi="Arial" w:cs="Arial"/>
          <w:sz w:val="28"/>
          <w:szCs w:val="28"/>
          <w:lang w:val="uk-UA"/>
        </w:rPr>
        <w:t xml:space="preserve">пере кидальних </w:t>
      </w:r>
      <w:r w:rsidR="008D6E64" w:rsidRPr="00970508">
        <w:rPr>
          <w:rFonts w:ascii="Arial" w:hAnsi="Arial" w:cs="Arial"/>
          <w:sz w:val="28"/>
          <w:szCs w:val="28"/>
          <w:lang w:val="uk-UA"/>
        </w:rPr>
        <w:t>н</w:t>
      </w:r>
      <w:r w:rsidR="008D6E64" w:rsidRPr="00970508">
        <w:rPr>
          <w:rFonts w:ascii="Arial" w:hAnsi="Arial" w:cs="Arial"/>
          <w:sz w:val="28"/>
          <w:szCs w:val="28"/>
          <w:lang w:val="uk-UA"/>
        </w:rPr>
        <w:t>а</w:t>
      </w:r>
      <w:r w:rsidR="008D6E64" w:rsidRPr="00970508">
        <w:rPr>
          <w:rFonts w:ascii="Arial" w:hAnsi="Arial" w:cs="Arial"/>
          <w:sz w:val="28"/>
          <w:szCs w:val="28"/>
          <w:lang w:val="uk-UA"/>
        </w:rPr>
        <w:t>вант</w:t>
      </w:r>
      <w:r w:rsidR="002C340D" w:rsidRPr="00970508">
        <w:rPr>
          <w:rFonts w:ascii="Arial" w:hAnsi="Arial" w:cs="Arial"/>
          <w:sz w:val="28"/>
          <w:szCs w:val="28"/>
          <w:lang w:val="uk-UA"/>
        </w:rPr>
        <w:t>ажень, наведених у Т</w:t>
      </w:r>
      <w:r w:rsidR="008D6E64" w:rsidRPr="00970508">
        <w:rPr>
          <w:rFonts w:ascii="Arial" w:hAnsi="Arial" w:cs="Arial"/>
          <w:sz w:val="28"/>
          <w:szCs w:val="28"/>
          <w:lang w:val="uk-UA"/>
        </w:rPr>
        <w:t>аблиці 1. Випробування повинні відповідати в</w:t>
      </w:r>
      <w:r w:rsidR="008D6E64" w:rsidRPr="00970508">
        <w:rPr>
          <w:rFonts w:ascii="Arial" w:hAnsi="Arial" w:cs="Arial"/>
          <w:sz w:val="28"/>
          <w:szCs w:val="28"/>
          <w:lang w:val="uk-UA"/>
        </w:rPr>
        <w:t>и</w:t>
      </w:r>
      <w:r w:rsidR="008D6E64" w:rsidRPr="00970508">
        <w:rPr>
          <w:rFonts w:ascii="Arial" w:hAnsi="Arial" w:cs="Arial"/>
          <w:sz w:val="28"/>
          <w:szCs w:val="28"/>
          <w:lang w:val="uk-UA"/>
        </w:rPr>
        <w:t>могам стандарту ISO 4305.</w:t>
      </w:r>
    </w:p>
    <w:p w:rsidR="00397EB5" w:rsidRPr="00970508" w:rsidRDefault="0029168C" w:rsidP="00C873FC">
      <w:pPr>
        <w:spacing w:line="240" w:lineRule="auto"/>
        <w:ind w:firstLine="0"/>
        <w:jc w:val="left"/>
        <w:rPr>
          <w:rFonts w:ascii="Arial" w:hAnsi="Arial" w:cs="Arial"/>
          <w:b/>
          <w:sz w:val="28"/>
          <w:szCs w:val="28"/>
          <w:lang w:val="uk-UA"/>
        </w:rPr>
      </w:pPr>
      <w:r w:rsidRPr="00970508">
        <w:rPr>
          <w:rFonts w:ascii="Arial" w:hAnsi="Arial" w:cs="Arial"/>
          <w:b/>
          <w:sz w:val="28"/>
          <w:szCs w:val="28"/>
          <w:lang w:val="uk-UA"/>
        </w:rPr>
        <w:br w:type="page"/>
      </w:r>
      <w:r w:rsidR="00397EB5" w:rsidRPr="00970508">
        <w:rPr>
          <w:rFonts w:ascii="Arial" w:hAnsi="Arial" w:cs="Arial"/>
          <w:b/>
          <w:sz w:val="28"/>
          <w:szCs w:val="28"/>
          <w:lang w:val="uk-UA"/>
        </w:rPr>
        <w:t>Таблиця 1 – Режими навантаження для розрахунку стійкості (крани)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2517"/>
        <w:gridCol w:w="2078"/>
        <w:gridCol w:w="3342"/>
      </w:tblGrid>
      <w:tr w:rsidR="00397EB5" w:rsidRPr="00970508" w:rsidTr="005963E7">
        <w:tc>
          <w:tcPr>
            <w:tcW w:w="0" w:type="auto"/>
          </w:tcPr>
          <w:p w:rsidR="00397EB5" w:rsidRPr="00970508" w:rsidRDefault="00397EB5" w:rsidP="00A614F2">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Режим нава</w:t>
            </w:r>
            <w:r w:rsidRPr="00970508">
              <w:rPr>
                <w:rFonts w:ascii="Arial" w:hAnsi="Arial" w:cs="Arial"/>
                <w:b/>
                <w:sz w:val="28"/>
                <w:szCs w:val="28"/>
                <w:lang w:val="uk-UA"/>
              </w:rPr>
              <w:t>н</w:t>
            </w:r>
            <w:r w:rsidRPr="00970508">
              <w:rPr>
                <w:rFonts w:ascii="Arial" w:hAnsi="Arial" w:cs="Arial"/>
                <w:b/>
                <w:sz w:val="28"/>
                <w:szCs w:val="28"/>
                <w:lang w:val="uk-UA"/>
              </w:rPr>
              <w:t>таження</w:t>
            </w:r>
          </w:p>
        </w:tc>
        <w:tc>
          <w:tcPr>
            <w:tcW w:w="0" w:type="auto"/>
          </w:tcPr>
          <w:p w:rsidR="00397EB5" w:rsidRPr="00970508" w:rsidRDefault="00B55E70" w:rsidP="00A614F2">
            <w:pPr>
              <w:spacing w:line="240" w:lineRule="auto"/>
              <w:ind w:firstLine="39"/>
              <w:contextualSpacing/>
              <w:jc w:val="center"/>
              <w:rPr>
                <w:rFonts w:ascii="Arial" w:hAnsi="Arial" w:cs="Arial"/>
                <w:b/>
                <w:sz w:val="28"/>
                <w:szCs w:val="28"/>
                <w:lang w:val="uk-UA"/>
              </w:rPr>
            </w:pPr>
            <w:r w:rsidRPr="00970508">
              <w:rPr>
                <w:rFonts w:ascii="Arial" w:hAnsi="Arial" w:cs="Arial"/>
                <w:b/>
                <w:sz w:val="28"/>
                <w:szCs w:val="28"/>
                <w:lang w:val="uk-UA"/>
              </w:rPr>
              <w:t>Експлуатація машини</w:t>
            </w:r>
          </w:p>
        </w:tc>
        <w:tc>
          <w:tcPr>
            <w:tcW w:w="0" w:type="auto"/>
          </w:tcPr>
          <w:p w:rsidR="00397EB5" w:rsidRPr="00970508" w:rsidRDefault="00397EB5" w:rsidP="00A614F2">
            <w:pPr>
              <w:spacing w:line="240" w:lineRule="auto"/>
              <w:ind w:firstLine="0"/>
              <w:contextualSpacing/>
              <w:jc w:val="center"/>
              <w:rPr>
                <w:rFonts w:ascii="Arial" w:hAnsi="Arial" w:cs="Arial"/>
                <w:b/>
                <w:sz w:val="28"/>
                <w:szCs w:val="28"/>
                <w:lang w:val="uk-UA"/>
              </w:rPr>
            </w:pPr>
            <w:proofErr w:type="spellStart"/>
            <w:r w:rsidRPr="00970508">
              <w:rPr>
                <w:rFonts w:ascii="Arial" w:hAnsi="Arial" w:cs="Arial"/>
                <w:b/>
                <w:sz w:val="28"/>
                <w:szCs w:val="28"/>
                <w:lang w:val="uk-UA"/>
              </w:rPr>
              <w:t>Перекидал</w:t>
            </w:r>
            <w:r w:rsidRPr="00970508">
              <w:rPr>
                <w:rFonts w:ascii="Arial" w:hAnsi="Arial" w:cs="Arial"/>
                <w:b/>
                <w:sz w:val="28"/>
                <w:szCs w:val="28"/>
                <w:lang w:val="uk-UA"/>
              </w:rPr>
              <w:t>ь</w:t>
            </w:r>
            <w:r w:rsidRPr="00970508">
              <w:rPr>
                <w:rFonts w:ascii="Arial" w:hAnsi="Arial" w:cs="Arial"/>
                <w:b/>
                <w:sz w:val="28"/>
                <w:szCs w:val="28"/>
                <w:lang w:val="uk-UA"/>
              </w:rPr>
              <w:t>ні</w:t>
            </w:r>
            <w:proofErr w:type="spellEnd"/>
            <w:r w:rsidRPr="00970508">
              <w:rPr>
                <w:rFonts w:ascii="Arial" w:hAnsi="Arial" w:cs="Arial"/>
                <w:b/>
                <w:sz w:val="28"/>
                <w:szCs w:val="28"/>
                <w:lang w:val="uk-UA"/>
              </w:rPr>
              <w:t xml:space="preserve"> навант</w:t>
            </w:r>
            <w:r w:rsidRPr="00970508">
              <w:rPr>
                <w:rFonts w:ascii="Arial" w:hAnsi="Arial" w:cs="Arial"/>
                <w:b/>
                <w:sz w:val="28"/>
                <w:szCs w:val="28"/>
                <w:lang w:val="uk-UA"/>
              </w:rPr>
              <w:t>а</w:t>
            </w:r>
            <w:r w:rsidRPr="00970508">
              <w:rPr>
                <w:rFonts w:ascii="Arial" w:hAnsi="Arial" w:cs="Arial"/>
                <w:b/>
                <w:sz w:val="28"/>
                <w:szCs w:val="28"/>
                <w:lang w:val="uk-UA"/>
              </w:rPr>
              <w:t>ження</w:t>
            </w:r>
          </w:p>
        </w:tc>
        <w:tc>
          <w:tcPr>
            <w:tcW w:w="0" w:type="auto"/>
          </w:tcPr>
          <w:p w:rsidR="00397EB5" w:rsidRPr="00970508" w:rsidRDefault="0031214D" w:rsidP="0031214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 xml:space="preserve">Ненавантажена </w:t>
            </w:r>
            <w:r w:rsidR="00397EB5" w:rsidRPr="00970508">
              <w:rPr>
                <w:rFonts w:ascii="Arial" w:hAnsi="Arial" w:cs="Arial"/>
                <w:b/>
                <w:sz w:val="28"/>
                <w:szCs w:val="28"/>
                <w:lang w:val="uk-UA"/>
              </w:rPr>
              <w:t>ст</w:t>
            </w:r>
            <w:r w:rsidR="00397EB5" w:rsidRPr="00970508">
              <w:rPr>
                <w:rFonts w:ascii="Arial" w:hAnsi="Arial" w:cs="Arial"/>
                <w:b/>
                <w:sz w:val="28"/>
                <w:szCs w:val="28"/>
                <w:lang w:val="uk-UA"/>
              </w:rPr>
              <w:t>о</w:t>
            </w:r>
            <w:r w:rsidR="00397EB5" w:rsidRPr="00970508">
              <w:rPr>
                <w:rFonts w:ascii="Arial" w:hAnsi="Arial" w:cs="Arial"/>
                <w:b/>
                <w:sz w:val="28"/>
                <w:szCs w:val="28"/>
                <w:lang w:val="uk-UA"/>
              </w:rPr>
              <w:t>рона</w:t>
            </w:r>
          </w:p>
        </w:tc>
      </w:tr>
      <w:tr w:rsidR="00397EB5" w:rsidRPr="00970508" w:rsidTr="005963E7">
        <w:tc>
          <w:tcPr>
            <w:tcW w:w="0" w:type="auto"/>
          </w:tcPr>
          <w:p w:rsidR="00397EB5" w:rsidRPr="00970508" w:rsidRDefault="00397EB5" w:rsidP="0086789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Зі стабілізат</w:t>
            </w:r>
            <w:r w:rsidRPr="00970508">
              <w:rPr>
                <w:rFonts w:ascii="Arial" w:hAnsi="Arial" w:cs="Arial"/>
                <w:sz w:val="28"/>
                <w:szCs w:val="28"/>
                <w:lang w:val="uk-UA"/>
              </w:rPr>
              <w:t>о</w:t>
            </w:r>
            <w:r w:rsidRPr="00970508">
              <w:rPr>
                <w:rFonts w:ascii="Arial" w:hAnsi="Arial" w:cs="Arial"/>
                <w:sz w:val="28"/>
                <w:szCs w:val="28"/>
                <w:lang w:val="uk-UA"/>
              </w:rPr>
              <w:t>рами</w:t>
            </w:r>
          </w:p>
        </w:tc>
        <w:tc>
          <w:tcPr>
            <w:tcW w:w="0" w:type="auto"/>
          </w:tcPr>
          <w:p w:rsidR="00397EB5" w:rsidRPr="00970508" w:rsidRDefault="00397EB5" w:rsidP="005963E7">
            <w:pPr>
              <w:spacing w:line="240" w:lineRule="auto"/>
              <w:contextualSpacing/>
              <w:rPr>
                <w:rFonts w:ascii="Arial" w:hAnsi="Arial" w:cs="Arial"/>
                <w:sz w:val="28"/>
                <w:szCs w:val="28"/>
                <w:lang w:val="uk-UA"/>
              </w:rPr>
            </w:pPr>
            <w:r w:rsidRPr="00970508">
              <w:rPr>
                <w:rFonts w:ascii="Arial" w:hAnsi="Arial" w:cs="Arial"/>
                <w:sz w:val="28"/>
                <w:szCs w:val="28"/>
                <w:lang w:val="uk-UA"/>
              </w:rPr>
              <w:t>На колії</w:t>
            </w:r>
          </w:p>
        </w:tc>
        <w:tc>
          <w:tcPr>
            <w:tcW w:w="0" w:type="auto"/>
          </w:tcPr>
          <w:p w:rsidR="00397EB5" w:rsidRPr="00970508" w:rsidRDefault="00397EB5" w:rsidP="005963E7">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1,25 P + 0,1 F</w:t>
            </w:r>
          </w:p>
        </w:tc>
        <w:tc>
          <w:tcPr>
            <w:tcW w:w="0" w:type="auto"/>
            <w:vMerge w:val="restart"/>
          </w:tcPr>
          <w:p w:rsidR="00B90C01" w:rsidRPr="00970508" w:rsidRDefault="0031214D">
            <w:pPr>
              <w:spacing w:line="240" w:lineRule="auto"/>
              <w:ind w:firstLine="0"/>
              <w:contextualSpacing/>
              <w:jc w:val="left"/>
              <w:rPr>
                <w:rFonts w:ascii="Arial" w:hAnsi="Arial" w:cs="Arial"/>
                <w:sz w:val="28"/>
                <w:szCs w:val="28"/>
                <w:lang w:val="uk-UA"/>
              </w:rPr>
            </w:pPr>
            <w:proofErr w:type="spellStart"/>
            <w:r w:rsidRPr="00970508">
              <w:rPr>
                <w:rFonts w:ascii="Arial" w:hAnsi="Arial" w:cs="Arial"/>
                <w:sz w:val="28"/>
                <w:szCs w:val="28"/>
                <w:lang w:val="uk-UA"/>
              </w:rPr>
              <w:t>Залишкове</w:t>
            </w:r>
            <w:r w:rsidR="00397EB5" w:rsidRPr="00970508">
              <w:rPr>
                <w:rFonts w:ascii="Arial" w:hAnsi="Arial" w:cs="Arial"/>
                <w:sz w:val="28"/>
                <w:szCs w:val="28"/>
                <w:lang w:val="uk-UA"/>
              </w:rPr>
              <w:t>навант</w:t>
            </w:r>
            <w:r w:rsidR="00397EB5" w:rsidRPr="00970508">
              <w:rPr>
                <w:rFonts w:ascii="Arial" w:hAnsi="Arial" w:cs="Arial"/>
                <w:sz w:val="28"/>
                <w:szCs w:val="28"/>
                <w:lang w:val="uk-UA"/>
              </w:rPr>
              <w:t>а</w:t>
            </w:r>
            <w:r w:rsidR="00397EB5" w:rsidRPr="00970508">
              <w:rPr>
                <w:rFonts w:ascii="Arial" w:hAnsi="Arial" w:cs="Arial"/>
                <w:sz w:val="28"/>
                <w:szCs w:val="28"/>
                <w:lang w:val="uk-UA"/>
              </w:rPr>
              <w:t>ження</w:t>
            </w:r>
            <w:proofErr w:type="spellEnd"/>
            <w:r w:rsidR="00397EB5" w:rsidRPr="00970508">
              <w:rPr>
                <w:rFonts w:ascii="Arial" w:hAnsi="Arial" w:cs="Arial"/>
                <w:sz w:val="28"/>
                <w:szCs w:val="28"/>
                <w:lang w:val="uk-UA"/>
              </w:rPr>
              <w:t xml:space="preserve"> на кол</w:t>
            </w:r>
            <w:r w:rsidR="00397EB5" w:rsidRPr="00970508">
              <w:rPr>
                <w:rFonts w:ascii="Arial" w:hAnsi="Arial" w:cs="Arial"/>
                <w:sz w:val="28"/>
                <w:szCs w:val="28"/>
                <w:lang w:val="uk-UA"/>
              </w:rPr>
              <w:t>е</w:t>
            </w:r>
            <w:r w:rsidR="00397EB5" w:rsidRPr="00970508">
              <w:rPr>
                <w:rFonts w:ascii="Arial" w:hAnsi="Arial" w:cs="Arial"/>
                <w:sz w:val="28"/>
                <w:szCs w:val="28"/>
                <w:lang w:val="uk-UA"/>
              </w:rPr>
              <w:t xml:space="preserve">со/стабілізатор на </w:t>
            </w:r>
            <w:r w:rsidRPr="00970508">
              <w:rPr>
                <w:rFonts w:ascii="Arial" w:hAnsi="Arial" w:cs="Arial"/>
                <w:sz w:val="28"/>
                <w:szCs w:val="28"/>
                <w:lang w:val="uk-UA"/>
              </w:rPr>
              <w:t>н</w:t>
            </w:r>
            <w:r w:rsidRPr="00970508">
              <w:rPr>
                <w:rFonts w:ascii="Arial" w:hAnsi="Arial" w:cs="Arial"/>
                <w:sz w:val="28"/>
                <w:szCs w:val="28"/>
                <w:lang w:val="uk-UA"/>
              </w:rPr>
              <w:t>е</w:t>
            </w:r>
            <w:r w:rsidRPr="00970508">
              <w:rPr>
                <w:rFonts w:ascii="Arial" w:hAnsi="Arial" w:cs="Arial"/>
                <w:sz w:val="28"/>
                <w:szCs w:val="28"/>
                <w:lang w:val="uk-UA"/>
              </w:rPr>
              <w:t xml:space="preserve">навантаженій </w:t>
            </w:r>
            <w:r w:rsidR="00397EB5" w:rsidRPr="00970508">
              <w:rPr>
                <w:rFonts w:ascii="Arial" w:hAnsi="Arial" w:cs="Arial"/>
                <w:sz w:val="28"/>
                <w:szCs w:val="28"/>
                <w:lang w:val="uk-UA"/>
              </w:rPr>
              <w:t>стороні &gt; 15 % маси вагон</w:t>
            </w:r>
            <w:r w:rsidR="005F3CE4" w:rsidRPr="00970508">
              <w:rPr>
                <w:rFonts w:ascii="Arial" w:hAnsi="Arial" w:cs="Arial"/>
                <w:sz w:val="28"/>
                <w:szCs w:val="28"/>
                <w:lang w:val="uk-UA"/>
              </w:rPr>
              <w:t>а</w:t>
            </w:r>
            <w:r w:rsidR="00397EB5" w:rsidRPr="00970508">
              <w:rPr>
                <w:rFonts w:ascii="Arial" w:hAnsi="Arial" w:cs="Arial"/>
                <w:sz w:val="28"/>
                <w:szCs w:val="28"/>
                <w:lang w:val="uk-UA"/>
              </w:rPr>
              <w:t>.</w:t>
            </w:r>
          </w:p>
        </w:tc>
      </w:tr>
      <w:tr w:rsidR="0086789D" w:rsidRPr="00970508" w:rsidTr="005963E7">
        <w:tc>
          <w:tcPr>
            <w:tcW w:w="0" w:type="auto"/>
          </w:tcPr>
          <w:p w:rsidR="00B90C01" w:rsidRPr="00970508" w:rsidRDefault="0086789D">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Робочий стан колісного кр</w:t>
            </w:r>
            <w:r w:rsidRPr="00970508">
              <w:rPr>
                <w:rFonts w:ascii="Arial" w:hAnsi="Arial" w:cs="Arial"/>
                <w:sz w:val="28"/>
                <w:szCs w:val="28"/>
                <w:lang w:val="uk-UA"/>
              </w:rPr>
              <w:t>а</w:t>
            </w:r>
            <w:r w:rsidRPr="00970508">
              <w:rPr>
                <w:rFonts w:ascii="Arial" w:hAnsi="Arial" w:cs="Arial"/>
                <w:sz w:val="28"/>
                <w:szCs w:val="28"/>
                <w:lang w:val="uk-UA"/>
              </w:rPr>
              <w:t>н</w:t>
            </w:r>
            <w:r w:rsidR="00A46236" w:rsidRPr="00970508">
              <w:rPr>
                <w:rFonts w:ascii="Arial" w:hAnsi="Arial" w:cs="Arial"/>
                <w:sz w:val="28"/>
                <w:szCs w:val="28"/>
                <w:lang w:val="uk-UA"/>
              </w:rPr>
              <w:t>а</w:t>
            </w:r>
            <w:r w:rsidRPr="00970508">
              <w:rPr>
                <w:rFonts w:ascii="Arial" w:hAnsi="Arial" w:cs="Arial"/>
                <w:sz w:val="28"/>
                <w:szCs w:val="28"/>
                <w:lang w:val="uk-UA"/>
              </w:rPr>
              <w:t xml:space="preserve">, </w:t>
            </w:r>
            <w:r w:rsidR="00F228BB" w:rsidRPr="00970508">
              <w:rPr>
                <w:rFonts w:ascii="Arial" w:hAnsi="Arial" w:cs="Arial"/>
                <w:sz w:val="28"/>
                <w:szCs w:val="28"/>
                <w:lang w:val="uk-UA"/>
              </w:rPr>
              <w:t xml:space="preserve">при якому </w:t>
            </w:r>
            <w:r w:rsidRPr="00970508">
              <w:rPr>
                <w:rFonts w:ascii="Arial" w:hAnsi="Arial" w:cs="Arial"/>
                <w:sz w:val="28"/>
                <w:szCs w:val="28"/>
                <w:lang w:val="uk-UA"/>
              </w:rPr>
              <w:t>допускає</w:t>
            </w:r>
            <w:r w:rsidR="00F228BB" w:rsidRPr="00970508">
              <w:rPr>
                <w:rFonts w:ascii="Arial" w:hAnsi="Arial" w:cs="Arial"/>
                <w:sz w:val="28"/>
                <w:szCs w:val="28"/>
                <w:lang w:val="uk-UA"/>
              </w:rPr>
              <w:t>ться</w:t>
            </w:r>
            <w:r w:rsidRPr="00970508">
              <w:rPr>
                <w:rFonts w:ascii="Arial" w:hAnsi="Arial" w:cs="Arial"/>
                <w:sz w:val="28"/>
                <w:szCs w:val="28"/>
                <w:lang w:val="uk-UA"/>
              </w:rPr>
              <w:t xml:space="preserve"> його перем</w:t>
            </w:r>
            <w:r w:rsidRPr="00970508">
              <w:rPr>
                <w:rFonts w:ascii="Arial" w:hAnsi="Arial" w:cs="Arial"/>
                <w:sz w:val="28"/>
                <w:szCs w:val="28"/>
                <w:lang w:val="uk-UA"/>
              </w:rPr>
              <w:t>і</w:t>
            </w:r>
            <w:r w:rsidRPr="00970508">
              <w:rPr>
                <w:rFonts w:ascii="Arial" w:hAnsi="Arial" w:cs="Arial"/>
                <w:sz w:val="28"/>
                <w:szCs w:val="28"/>
                <w:lang w:val="uk-UA"/>
              </w:rPr>
              <w:t>щення з ва</w:t>
            </w:r>
            <w:r w:rsidRPr="00970508">
              <w:rPr>
                <w:rFonts w:ascii="Arial" w:hAnsi="Arial" w:cs="Arial"/>
                <w:sz w:val="28"/>
                <w:szCs w:val="28"/>
                <w:lang w:val="uk-UA"/>
              </w:rPr>
              <w:t>н</w:t>
            </w:r>
            <w:r w:rsidRPr="00970508">
              <w:rPr>
                <w:rFonts w:ascii="Arial" w:hAnsi="Arial" w:cs="Arial"/>
                <w:sz w:val="28"/>
                <w:szCs w:val="28"/>
                <w:lang w:val="uk-UA"/>
              </w:rPr>
              <w:t>тажем</w:t>
            </w:r>
          </w:p>
        </w:tc>
        <w:tc>
          <w:tcPr>
            <w:tcW w:w="0" w:type="auto"/>
          </w:tcPr>
          <w:p w:rsidR="00B90C01" w:rsidRPr="00970508" w:rsidRDefault="0086789D">
            <w:pPr>
              <w:spacing w:line="240" w:lineRule="auto"/>
              <w:contextualSpacing/>
              <w:jc w:val="left"/>
              <w:rPr>
                <w:rFonts w:ascii="Arial" w:hAnsi="Arial" w:cs="Arial"/>
                <w:sz w:val="28"/>
                <w:szCs w:val="28"/>
                <w:lang w:val="uk-UA"/>
              </w:rPr>
            </w:pPr>
            <w:r w:rsidRPr="00970508">
              <w:rPr>
                <w:rFonts w:ascii="Arial" w:hAnsi="Arial" w:cs="Arial"/>
                <w:sz w:val="28"/>
                <w:szCs w:val="28"/>
                <w:lang w:val="uk-UA"/>
              </w:rPr>
              <w:t>На колії</w:t>
            </w:r>
          </w:p>
        </w:tc>
        <w:tc>
          <w:tcPr>
            <w:tcW w:w="0" w:type="auto"/>
            <w:vMerge w:val="restart"/>
          </w:tcPr>
          <w:p w:rsidR="0086789D" w:rsidRPr="00970508" w:rsidRDefault="0086789D" w:rsidP="0086789D">
            <w:pPr>
              <w:ind w:firstLine="0"/>
              <w:contextualSpacing/>
              <w:rPr>
                <w:rFonts w:ascii="Arial" w:hAnsi="Arial" w:cs="Arial"/>
                <w:sz w:val="28"/>
                <w:szCs w:val="28"/>
                <w:lang w:val="uk-UA"/>
              </w:rPr>
            </w:pPr>
            <w:r w:rsidRPr="00970508">
              <w:rPr>
                <w:rFonts w:ascii="Arial" w:hAnsi="Arial" w:cs="Arial"/>
                <w:sz w:val="28"/>
                <w:szCs w:val="28"/>
                <w:lang w:val="uk-UA"/>
              </w:rPr>
              <w:t>1,33 P + 0,1 F</w:t>
            </w:r>
          </w:p>
        </w:tc>
        <w:tc>
          <w:tcPr>
            <w:tcW w:w="0" w:type="auto"/>
            <w:vMerge/>
          </w:tcPr>
          <w:p w:rsidR="0086789D" w:rsidRPr="00970508" w:rsidRDefault="0086789D" w:rsidP="005963E7">
            <w:pPr>
              <w:spacing w:line="240" w:lineRule="auto"/>
              <w:contextualSpacing/>
              <w:rPr>
                <w:rFonts w:ascii="Arial" w:hAnsi="Arial" w:cs="Arial"/>
                <w:sz w:val="28"/>
                <w:szCs w:val="28"/>
                <w:lang w:val="uk-UA"/>
              </w:rPr>
            </w:pPr>
          </w:p>
        </w:tc>
      </w:tr>
      <w:tr w:rsidR="0086789D" w:rsidRPr="00970508" w:rsidTr="005963E7">
        <w:tc>
          <w:tcPr>
            <w:tcW w:w="0" w:type="auto"/>
          </w:tcPr>
          <w:p w:rsidR="00B90C01" w:rsidRPr="00970508" w:rsidRDefault="0086789D">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Стійкість зв</w:t>
            </w:r>
            <w:r w:rsidRPr="00970508">
              <w:rPr>
                <w:rFonts w:ascii="Arial" w:hAnsi="Arial" w:cs="Arial"/>
                <w:sz w:val="28"/>
                <w:szCs w:val="28"/>
                <w:lang w:val="uk-UA"/>
              </w:rPr>
              <w:t>о</w:t>
            </w:r>
            <w:r w:rsidRPr="00970508">
              <w:rPr>
                <w:rFonts w:ascii="Arial" w:hAnsi="Arial" w:cs="Arial"/>
                <w:sz w:val="28"/>
                <w:szCs w:val="28"/>
                <w:lang w:val="uk-UA"/>
              </w:rPr>
              <w:t>ротного ходу</w:t>
            </w:r>
          </w:p>
        </w:tc>
        <w:tc>
          <w:tcPr>
            <w:tcW w:w="0" w:type="auto"/>
          </w:tcPr>
          <w:p w:rsidR="00B90C01" w:rsidRPr="00970508" w:rsidRDefault="0086789D">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На колії, без ва</w:t>
            </w:r>
            <w:r w:rsidRPr="00970508">
              <w:rPr>
                <w:rFonts w:ascii="Arial" w:hAnsi="Arial" w:cs="Arial"/>
                <w:sz w:val="28"/>
                <w:szCs w:val="28"/>
                <w:lang w:val="uk-UA"/>
              </w:rPr>
              <w:t>н</w:t>
            </w:r>
            <w:r w:rsidRPr="00970508">
              <w:rPr>
                <w:rFonts w:ascii="Arial" w:hAnsi="Arial" w:cs="Arial"/>
                <w:sz w:val="28"/>
                <w:szCs w:val="28"/>
                <w:lang w:val="uk-UA"/>
              </w:rPr>
              <w:t>тажу на гачку і знімного підйо</w:t>
            </w:r>
            <w:r w:rsidRPr="00970508">
              <w:rPr>
                <w:rFonts w:ascii="Arial" w:hAnsi="Arial" w:cs="Arial"/>
                <w:sz w:val="28"/>
                <w:szCs w:val="28"/>
                <w:lang w:val="uk-UA"/>
              </w:rPr>
              <w:t>м</w:t>
            </w:r>
            <w:r w:rsidRPr="00970508">
              <w:rPr>
                <w:rFonts w:ascii="Arial" w:hAnsi="Arial" w:cs="Arial"/>
                <w:sz w:val="28"/>
                <w:szCs w:val="28"/>
                <w:lang w:val="uk-UA"/>
              </w:rPr>
              <w:t>ного обладнання, включаючи ва</w:t>
            </w:r>
            <w:r w:rsidRPr="00970508">
              <w:rPr>
                <w:rFonts w:ascii="Arial" w:hAnsi="Arial" w:cs="Arial"/>
                <w:sz w:val="28"/>
                <w:szCs w:val="28"/>
                <w:lang w:val="uk-UA"/>
              </w:rPr>
              <w:t>н</w:t>
            </w:r>
            <w:r w:rsidRPr="00970508">
              <w:rPr>
                <w:rFonts w:ascii="Arial" w:hAnsi="Arial" w:cs="Arial"/>
                <w:sz w:val="28"/>
                <w:szCs w:val="28"/>
                <w:lang w:val="uk-UA"/>
              </w:rPr>
              <w:t>тажопідйомний блок на землі</w:t>
            </w:r>
          </w:p>
        </w:tc>
        <w:tc>
          <w:tcPr>
            <w:tcW w:w="0" w:type="auto"/>
            <w:vMerge/>
          </w:tcPr>
          <w:p w:rsidR="0086789D" w:rsidRPr="00970508" w:rsidRDefault="0086789D" w:rsidP="005963E7">
            <w:pPr>
              <w:spacing w:line="240" w:lineRule="auto"/>
              <w:ind w:firstLine="0"/>
              <w:contextualSpacing/>
              <w:rPr>
                <w:rFonts w:ascii="Arial" w:hAnsi="Arial" w:cs="Arial"/>
                <w:sz w:val="28"/>
                <w:szCs w:val="28"/>
                <w:lang w:val="uk-UA"/>
              </w:rPr>
            </w:pPr>
          </w:p>
        </w:tc>
        <w:tc>
          <w:tcPr>
            <w:tcW w:w="0" w:type="auto"/>
            <w:vMerge/>
          </w:tcPr>
          <w:p w:rsidR="0086789D" w:rsidRPr="00970508" w:rsidRDefault="0086789D" w:rsidP="005963E7">
            <w:pPr>
              <w:spacing w:line="240" w:lineRule="auto"/>
              <w:contextualSpacing/>
              <w:rPr>
                <w:rFonts w:ascii="Arial" w:hAnsi="Arial" w:cs="Arial"/>
                <w:sz w:val="28"/>
                <w:szCs w:val="28"/>
                <w:lang w:val="uk-UA"/>
              </w:rPr>
            </w:pPr>
          </w:p>
        </w:tc>
      </w:tr>
      <w:tr w:rsidR="00397EB5" w:rsidRPr="00970508" w:rsidTr="005963E7">
        <w:tc>
          <w:tcPr>
            <w:tcW w:w="0" w:type="auto"/>
            <w:gridSpan w:val="4"/>
          </w:tcPr>
          <w:p w:rsidR="00397EB5" w:rsidRPr="00970508" w:rsidRDefault="00397EB5" w:rsidP="005963E7">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P = Максимально допустиме навантаження</w:t>
            </w:r>
          </w:p>
          <w:p w:rsidR="00397EB5" w:rsidRPr="00970508" w:rsidRDefault="00397EB5" w:rsidP="00A46236">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F = Еквівалентна маса стріли, підйомних канатів і вантажопідйомного блок</w:t>
            </w:r>
            <w:r w:rsidR="00A46236" w:rsidRPr="00970508">
              <w:rPr>
                <w:rFonts w:ascii="Arial" w:hAnsi="Arial" w:cs="Arial"/>
                <w:sz w:val="28"/>
                <w:szCs w:val="28"/>
                <w:lang w:val="uk-UA"/>
              </w:rPr>
              <w:t>а</w:t>
            </w:r>
          </w:p>
        </w:tc>
      </w:tr>
    </w:tbl>
    <w:p w:rsidR="00397EB5" w:rsidRPr="00970508" w:rsidRDefault="00397EB5" w:rsidP="00397EB5">
      <w:pPr>
        <w:contextualSpacing/>
        <w:rPr>
          <w:rFonts w:ascii="Arial" w:hAnsi="Arial" w:cs="Arial"/>
          <w:sz w:val="28"/>
          <w:szCs w:val="28"/>
          <w:lang w:val="uk-UA"/>
        </w:rPr>
      </w:pPr>
      <w:r w:rsidRPr="00970508">
        <w:rPr>
          <w:rFonts w:ascii="Arial" w:hAnsi="Arial" w:cs="Arial"/>
          <w:sz w:val="28"/>
          <w:szCs w:val="28"/>
          <w:lang w:val="uk-UA"/>
        </w:rPr>
        <w:t xml:space="preserve">Крім того, </w:t>
      </w:r>
      <w:r w:rsidR="0029168C" w:rsidRPr="00970508">
        <w:rPr>
          <w:rFonts w:ascii="Arial" w:hAnsi="Arial" w:cs="Arial"/>
          <w:sz w:val="28"/>
          <w:szCs w:val="28"/>
          <w:lang w:val="uk-UA"/>
        </w:rPr>
        <w:t>жодне колесо не має бути розвантажене більше ніж на 60% від його нормального навантаження</w:t>
      </w:r>
      <w:r w:rsidR="002F2EE3" w:rsidRPr="008A7B94">
        <w:rPr>
          <w:rFonts w:ascii="Arial" w:hAnsi="Arial" w:cs="Arial"/>
          <w:sz w:val="28"/>
          <w:szCs w:val="28"/>
        </w:rPr>
        <w:t xml:space="preserve"> </w:t>
      </w:r>
      <w:r w:rsidR="002F2EE3">
        <w:rPr>
          <w:rFonts w:ascii="Arial" w:hAnsi="Arial" w:cs="Arial"/>
          <w:sz w:val="28"/>
          <w:szCs w:val="28"/>
          <w:lang w:val="uk-UA"/>
        </w:rPr>
        <w:t xml:space="preserve">для </w:t>
      </w:r>
      <w:r w:rsidRPr="00970508">
        <w:rPr>
          <w:rFonts w:ascii="Arial" w:hAnsi="Arial" w:cs="Arial"/>
          <w:sz w:val="28"/>
          <w:szCs w:val="28"/>
          <w:lang w:val="uk-UA"/>
        </w:rPr>
        <w:t>найнесприятлив</w:t>
      </w:r>
      <w:r w:rsidR="002F2EE3">
        <w:rPr>
          <w:rFonts w:ascii="Arial" w:hAnsi="Arial" w:cs="Arial"/>
          <w:sz w:val="28"/>
          <w:szCs w:val="28"/>
          <w:lang w:val="uk-UA"/>
        </w:rPr>
        <w:t>іш</w:t>
      </w:r>
      <w:r w:rsidRPr="00970508">
        <w:rPr>
          <w:rFonts w:ascii="Arial" w:hAnsi="Arial" w:cs="Arial"/>
          <w:sz w:val="28"/>
          <w:szCs w:val="28"/>
          <w:lang w:val="uk-UA"/>
        </w:rPr>
        <w:t>о</w:t>
      </w:r>
      <w:r w:rsidR="002F2EE3">
        <w:rPr>
          <w:rFonts w:ascii="Arial" w:hAnsi="Arial" w:cs="Arial"/>
          <w:sz w:val="28"/>
          <w:szCs w:val="28"/>
          <w:lang w:val="uk-UA"/>
        </w:rPr>
        <w:t>го стану</w:t>
      </w:r>
      <w:r w:rsidRPr="00970508">
        <w:rPr>
          <w:rFonts w:ascii="Arial" w:hAnsi="Arial" w:cs="Arial"/>
          <w:sz w:val="28"/>
          <w:szCs w:val="28"/>
          <w:lang w:val="uk-UA"/>
        </w:rPr>
        <w:t xml:space="preserve"> колії, з максимальним навантаженням 1,0 Р.</w:t>
      </w:r>
    </w:p>
    <w:p w:rsidR="00A46236" w:rsidRPr="00970508" w:rsidRDefault="00A46236" w:rsidP="00D43F72">
      <w:pPr>
        <w:contextualSpacing/>
        <w:rPr>
          <w:rFonts w:ascii="Arial" w:hAnsi="Arial" w:cs="Arial"/>
          <w:b/>
          <w:sz w:val="28"/>
          <w:szCs w:val="28"/>
          <w:lang w:val="uk-UA"/>
        </w:rPr>
      </w:pPr>
    </w:p>
    <w:p w:rsidR="00E2549A" w:rsidRPr="00970508" w:rsidRDefault="00E2549A" w:rsidP="00E2549A">
      <w:pPr>
        <w:contextualSpacing/>
        <w:rPr>
          <w:rFonts w:ascii="Arial" w:hAnsi="Arial" w:cs="Arial"/>
          <w:b/>
          <w:sz w:val="28"/>
          <w:szCs w:val="28"/>
          <w:lang w:val="uk-UA"/>
        </w:rPr>
      </w:pPr>
      <w:r w:rsidRPr="00970508">
        <w:rPr>
          <w:rFonts w:ascii="Arial" w:hAnsi="Arial" w:cs="Arial"/>
          <w:b/>
          <w:bCs/>
          <w:sz w:val="28"/>
          <w:szCs w:val="28"/>
          <w:lang w:val="uk-UA"/>
        </w:rPr>
        <w:t xml:space="preserve">5.11.1.4 </w:t>
      </w:r>
      <w:r w:rsidR="002B64F7" w:rsidRPr="00970508">
        <w:rPr>
          <w:rFonts w:ascii="Arial" w:hAnsi="Arial" w:cs="Arial"/>
          <w:b/>
          <w:bCs/>
          <w:sz w:val="28"/>
          <w:szCs w:val="28"/>
          <w:lang w:val="uk-UA"/>
        </w:rPr>
        <w:t>Рейкові затискачі і стабілізатори</w:t>
      </w:r>
    </w:p>
    <w:p w:rsidR="00E2549A" w:rsidRPr="00970508" w:rsidRDefault="002B64F7" w:rsidP="00E2549A">
      <w:pPr>
        <w:contextualSpacing/>
        <w:rPr>
          <w:rFonts w:ascii="Arial" w:hAnsi="Arial" w:cs="Arial"/>
          <w:sz w:val="28"/>
          <w:szCs w:val="28"/>
          <w:lang w:val="uk-UA"/>
        </w:rPr>
      </w:pPr>
      <w:r w:rsidRPr="00970508">
        <w:rPr>
          <w:rFonts w:ascii="Arial" w:hAnsi="Arial" w:cs="Arial"/>
          <w:sz w:val="28"/>
          <w:szCs w:val="28"/>
          <w:lang w:val="uk-UA"/>
        </w:rPr>
        <w:t xml:space="preserve">Закріплення </w:t>
      </w:r>
      <w:r w:rsidR="006D2DA1" w:rsidRPr="00970508">
        <w:rPr>
          <w:rFonts w:ascii="Arial" w:hAnsi="Arial" w:cs="Arial"/>
          <w:sz w:val="28"/>
          <w:szCs w:val="28"/>
          <w:lang w:val="uk-UA"/>
        </w:rPr>
        <w:t xml:space="preserve">затискачами  </w:t>
      </w:r>
      <w:r w:rsidRPr="00970508">
        <w:rPr>
          <w:rFonts w:ascii="Arial" w:hAnsi="Arial" w:cs="Arial"/>
          <w:sz w:val="28"/>
          <w:szCs w:val="28"/>
          <w:lang w:val="uk-UA"/>
        </w:rPr>
        <w:t>на рейці не допускається і т</w:t>
      </w:r>
      <w:r w:rsidR="00AE6349" w:rsidRPr="00970508">
        <w:rPr>
          <w:rFonts w:ascii="Arial" w:hAnsi="Arial" w:cs="Arial"/>
          <w:sz w:val="28"/>
          <w:szCs w:val="28"/>
          <w:lang w:val="uk-UA"/>
        </w:rPr>
        <w:t xml:space="preserve">ому </w:t>
      </w:r>
      <w:r w:rsidR="00053BAC" w:rsidRPr="00970508">
        <w:rPr>
          <w:rFonts w:ascii="Arial" w:hAnsi="Arial" w:cs="Arial"/>
          <w:sz w:val="28"/>
          <w:szCs w:val="28"/>
          <w:lang w:val="uk-UA"/>
        </w:rPr>
        <w:t>стійкість від перекидання має досягатися без урахування будь-якого закріплення (зат</w:t>
      </w:r>
      <w:r w:rsidR="00053BAC" w:rsidRPr="00970508">
        <w:rPr>
          <w:rFonts w:ascii="Arial" w:hAnsi="Arial" w:cs="Arial"/>
          <w:sz w:val="28"/>
          <w:szCs w:val="28"/>
          <w:lang w:val="uk-UA"/>
        </w:rPr>
        <w:t>и</w:t>
      </w:r>
      <w:r w:rsidR="00053BAC" w:rsidRPr="00970508">
        <w:rPr>
          <w:rFonts w:ascii="Arial" w:hAnsi="Arial" w:cs="Arial"/>
          <w:sz w:val="28"/>
          <w:szCs w:val="28"/>
          <w:lang w:val="uk-UA"/>
        </w:rPr>
        <w:t>скачами) машини на колії</w:t>
      </w:r>
      <w:r w:rsidR="00E2549A" w:rsidRPr="00970508">
        <w:rPr>
          <w:rFonts w:ascii="Arial" w:hAnsi="Arial" w:cs="Arial"/>
          <w:sz w:val="28"/>
          <w:szCs w:val="28"/>
          <w:lang w:val="uk-UA"/>
        </w:rPr>
        <w:t xml:space="preserve">. </w:t>
      </w:r>
      <w:r w:rsidR="0029168C" w:rsidRPr="00970508">
        <w:rPr>
          <w:rFonts w:ascii="Arial" w:hAnsi="Arial" w:cs="Arial"/>
          <w:sz w:val="28"/>
          <w:szCs w:val="28"/>
          <w:lang w:val="uk-UA"/>
        </w:rPr>
        <w:t>Машина</w:t>
      </w:r>
      <w:r w:rsidR="00053BAC" w:rsidRPr="00970508">
        <w:rPr>
          <w:rFonts w:ascii="Arial" w:hAnsi="Arial" w:cs="Arial"/>
          <w:sz w:val="28"/>
          <w:szCs w:val="28"/>
          <w:lang w:val="uk-UA"/>
        </w:rPr>
        <w:t xml:space="preserve"> має бути спроектована таким чином, що будь-які стабілізатори (якщо вони є частиною конструкції) можуть бути в</w:t>
      </w:r>
      <w:r w:rsidR="00053BAC" w:rsidRPr="00970508">
        <w:rPr>
          <w:rFonts w:ascii="Arial" w:hAnsi="Arial" w:cs="Arial"/>
          <w:sz w:val="28"/>
          <w:szCs w:val="28"/>
          <w:lang w:val="uk-UA"/>
        </w:rPr>
        <w:t>и</w:t>
      </w:r>
      <w:r w:rsidR="00053BAC" w:rsidRPr="00970508">
        <w:rPr>
          <w:rFonts w:ascii="Arial" w:hAnsi="Arial" w:cs="Arial"/>
          <w:sz w:val="28"/>
          <w:szCs w:val="28"/>
          <w:lang w:val="uk-UA"/>
        </w:rPr>
        <w:t>користані без контакту зі шпалами або рейками</w:t>
      </w:r>
      <w:r w:rsidR="00E2549A" w:rsidRPr="00970508">
        <w:rPr>
          <w:rFonts w:ascii="Arial" w:hAnsi="Arial" w:cs="Arial"/>
          <w:sz w:val="28"/>
          <w:szCs w:val="28"/>
          <w:lang w:val="uk-UA"/>
        </w:rPr>
        <w:t>.</w:t>
      </w:r>
    </w:p>
    <w:p w:rsidR="00592A08" w:rsidRPr="00970508" w:rsidRDefault="00592A08" w:rsidP="00E2549A">
      <w:pPr>
        <w:contextualSpacing/>
        <w:rPr>
          <w:rFonts w:ascii="Arial" w:hAnsi="Arial" w:cs="Arial"/>
          <w:sz w:val="28"/>
          <w:szCs w:val="28"/>
          <w:lang w:val="uk-UA"/>
        </w:rPr>
      </w:pPr>
    </w:p>
    <w:p w:rsidR="00592A08" w:rsidRPr="00970508" w:rsidRDefault="00592A08" w:rsidP="00E2549A">
      <w:pPr>
        <w:contextualSpacing/>
        <w:rPr>
          <w:rFonts w:ascii="Arial" w:hAnsi="Arial" w:cs="Arial"/>
          <w:b/>
          <w:sz w:val="28"/>
          <w:szCs w:val="28"/>
          <w:lang w:val="uk-UA"/>
        </w:rPr>
      </w:pPr>
      <w:r w:rsidRPr="00970508">
        <w:rPr>
          <w:rFonts w:ascii="Arial" w:hAnsi="Arial" w:cs="Arial"/>
          <w:b/>
          <w:sz w:val="28"/>
          <w:szCs w:val="28"/>
          <w:lang w:val="uk-UA"/>
        </w:rPr>
        <w:t xml:space="preserve">5.11.1.5 </w:t>
      </w:r>
      <w:r w:rsidR="00802072" w:rsidRPr="00970508">
        <w:rPr>
          <w:rFonts w:ascii="Arial" w:hAnsi="Arial" w:cs="Arial"/>
          <w:b/>
          <w:sz w:val="28"/>
          <w:szCs w:val="28"/>
          <w:lang w:val="uk-UA"/>
        </w:rPr>
        <w:t>Вимоги до випробувань</w:t>
      </w:r>
    </w:p>
    <w:p w:rsidR="00592A08" w:rsidRPr="00970508" w:rsidRDefault="00FD6AFB" w:rsidP="00E2549A">
      <w:pPr>
        <w:contextualSpacing/>
        <w:rPr>
          <w:rFonts w:ascii="Arial" w:hAnsi="Arial" w:cs="Arial"/>
          <w:sz w:val="28"/>
          <w:szCs w:val="28"/>
          <w:lang w:val="uk-UA"/>
        </w:rPr>
      </w:pPr>
      <w:r w:rsidRPr="00970508">
        <w:rPr>
          <w:rFonts w:ascii="Arial" w:hAnsi="Arial" w:cs="Arial"/>
          <w:sz w:val="28"/>
          <w:szCs w:val="28"/>
          <w:lang w:val="uk-UA"/>
        </w:rPr>
        <w:t xml:space="preserve">Якщо розрахований коефіцієнт безпеки (відношення стабілізуючого моменту до перекидного моменту) </w:t>
      </w:r>
      <w:r w:rsidR="006D2DA1" w:rsidRPr="00970508">
        <w:rPr>
          <w:rFonts w:ascii="Arial" w:hAnsi="Arial" w:cs="Arial"/>
          <w:sz w:val="28"/>
          <w:szCs w:val="28"/>
          <w:lang w:val="uk-UA"/>
        </w:rPr>
        <w:t xml:space="preserve">є </w:t>
      </w:r>
      <w:r w:rsidRPr="00970508">
        <w:rPr>
          <w:rFonts w:ascii="Arial" w:hAnsi="Arial" w:cs="Arial"/>
          <w:sz w:val="28"/>
          <w:szCs w:val="28"/>
          <w:lang w:val="uk-UA"/>
        </w:rPr>
        <w:t xml:space="preserve"> ≥ 2 у всіх положеннях машини </w:t>
      </w:r>
      <w:r w:rsidR="00957876" w:rsidRPr="00970508">
        <w:rPr>
          <w:rFonts w:ascii="Arial" w:hAnsi="Arial" w:cs="Arial"/>
          <w:sz w:val="28"/>
          <w:szCs w:val="28"/>
          <w:lang w:val="uk-UA"/>
        </w:rPr>
        <w:t xml:space="preserve">у </w:t>
      </w:r>
      <w:r w:rsidRPr="00970508">
        <w:rPr>
          <w:rFonts w:ascii="Arial" w:hAnsi="Arial" w:cs="Arial"/>
          <w:sz w:val="28"/>
          <w:szCs w:val="28"/>
          <w:lang w:val="uk-UA"/>
        </w:rPr>
        <w:t>на</w:t>
      </w:r>
      <w:r w:rsidRPr="00970508">
        <w:rPr>
          <w:rFonts w:ascii="Arial" w:hAnsi="Arial" w:cs="Arial"/>
          <w:sz w:val="28"/>
          <w:szCs w:val="28"/>
          <w:lang w:val="uk-UA"/>
        </w:rPr>
        <w:t>й</w:t>
      </w:r>
      <w:r w:rsidR="00957876" w:rsidRPr="00970508">
        <w:rPr>
          <w:rFonts w:ascii="Arial" w:hAnsi="Arial" w:cs="Arial"/>
          <w:sz w:val="28"/>
          <w:szCs w:val="28"/>
          <w:lang w:val="uk-UA"/>
        </w:rPr>
        <w:t>несприятливіших</w:t>
      </w:r>
      <w:r w:rsidRPr="00970508">
        <w:rPr>
          <w:rFonts w:ascii="Arial" w:hAnsi="Arial" w:cs="Arial"/>
          <w:sz w:val="28"/>
          <w:szCs w:val="28"/>
          <w:lang w:val="uk-UA"/>
        </w:rPr>
        <w:t xml:space="preserve"> умовами </w:t>
      </w:r>
      <w:r w:rsidR="00957876" w:rsidRPr="00970508">
        <w:rPr>
          <w:rFonts w:ascii="Arial" w:hAnsi="Arial" w:cs="Arial"/>
          <w:sz w:val="28"/>
          <w:szCs w:val="28"/>
          <w:lang w:val="uk-UA"/>
        </w:rPr>
        <w:t>колії</w:t>
      </w:r>
      <w:r w:rsidRPr="00970508">
        <w:rPr>
          <w:rFonts w:ascii="Arial" w:hAnsi="Arial" w:cs="Arial"/>
          <w:sz w:val="28"/>
          <w:szCs w:val="28"/>
          <w:lang w:val="uk-UA"/>
        </w:rPr>
        <w:t xml:space="preserve">, не </w:t>
      </w:r>
      <w:r w:rsidR="00957876" w:rsidRPr="00970508">
        <w:rPr>
          <w:rFonts w:ascii="Arial" w:hAnsi="Arial" w:cs="Arial"/>
          <w:sz w:val="28"/>
          <w:szCs w:val="28"/>
          <w:lang w:val="uk-UA"/>
        </w:rPr>
        <w:t xml:space="preserve">має необхідності </w:t>
      </w:r>
      <w:r w:rsidRPr="00970508">
        <w:rPr>
          <w:rFonts w:ascii="Arial" w:hAnsi="Arial" w:cs="Arial"/>
          <w:sz w:val="28"/>
          <w:szCs w:val="28"/>
          <w:lang w:val="uk-UA"/>
        </w:rPr>
        <w:t>доводити стійкість за допомогою випробувань. Якщо коефіцієнт безпеки &lt;2, випробування пр</w:t>
      </w:r>
      <w:r w:rsidRPr="00970508">
        <w:rPr>
          <w:rFonts w:ascii="Arial" w:hAnsi="Arial" w:cs="Arial"/>
          <w:sz w:val="28"/>
          <w:szCs w:val="28"/>
          <w:lang w:val="uk-UA"/>
        </w:rPr>
        <w:t>о</w:t>
      </w:r>
      <w:r w:rsidRPr="00970508">
        <w:rPr>
          <w:rFonts w:ascii="Arial" w:hAnsi="Arial" w:cs="Arial"/>
          <w:sz w:val="28"/>
          <w:szCs w:val="28"/>
          <w:lang w:val="uk-UA"/>
        </w:rPr>
        <w:t>водять відповідно до 5.11.1.6.</w:t>
      </w:r>
    </w:p>
    <w:p w:rsidR="00957876" w:rsidRPr="00970508" w:rsidRDefault="00957876" w:rsidP="00E2549A">
      <w:pPr>
        <w:contextualSpacing/>
        <w:rPr>
          <w:rFonts w:ascii="Arial" w:hAnsi="Arial" w:cs="Arial"/>
          <w:b/>
          <w:sz w:val="28"/>
          <w:szCs w:val="28"/>
          <w:lang w:val="uk-UA"/>
        </w:rPr>
      </w:pPr>
    </w:p>
    <w:p w:rsidR="00802072" w:rsidRPr="00970508" w:rsidRDefault="00802072" w:rsidP="00E2549A">
      <w:pPr>
        <w:contextualSpacing/>
        <w:rPr>
          <w:rFonts w:ascii="Arial" w:hAnsi="Arial" w:cs="Arial"/>
          <w:b/>
          <w:sz w:val="28"/>
          <w:szCs w:val="28"/>
          <w:lang w:val="uk-UA"/>
        </w:rPr>
      </w:pPr>
      <w:r w:rsidRPr="00970508">
        <w:rPr>
          <w:rFonts w:ascii="Arial" w:hAnsi="Arial" w:cs="Arial"/>
          <w:b/>
          <w:sz w:val="28"/>
          <w:szCs w:val="28"/>
          <w:lang w:val="uk-UA"/>
        </w:rPr>
        <w:t xml:space="preserve">5.11.1.6 </w:t>
      </w:r>
      <w:r w:rsidR="000F5F35" w:rsidRPr="00970508">
        <w:rPr>
          <w:rFonts w:ascii="Arial" w:hAnsi="Arial" w:cs="Arial"/>
          <w:b/>
          <w:sz w:val="28"/>
          <w:szCs w:val="28"/>
          <w:lang w:val="uk-UA"/>
        </w:rPr>
        <w:t>Перевірка стійкості випробуваннями</w:t>
      </w:r>
    </w:p>
    <w:p w:rsidR="00666487" w:rsidRPr="00970508" w:rsidRDefault="00666487" w:rsidP="00E2549A">
      <w:pPr>
        <w:contextualSpacing/>
        <w:rPr>
          <w:rFonts w:ascii="Arial" w:hAnsi="Arial" w:cs="Arial"/>
          <w:b/>
          <w:sz w:val="28"/>
          <w:szCs w:val="28"/>
          <w:lang w:val="uk-UA"/>
        </w:rPr>
      </w:pPr>
      <w:r w:rsidRPr="00970508">
        <w:rPr>
          <w:rFonts w:ascii="Arial" w:hAnsi="Arial" w:cs="Arial"/>
          <w:b/>
          <w:sz w:val="28"/>
          <w:szCs w:val="28"/>
          <w:lang w:val="uk-UA"/>
        </w:rPr>
        <w:t>5.11.1.6.1 Загальні положення</w:t>
      </w:r>
    </w:p>
    <w:p w:rsidR="00E2549A" w:rsidRPr="00970508" w:rsidRDefault="00053BAC" w:rsidP="00E2549A">
      <w:pPr>
        <w:contextualSpacing/>
        <w:rPr>
          <w:rFonts w:ascii="Arial" w:hAnsi="Arial" w:cs="Arial"/>
          <w:sz w:val="28"/>
          <w:szCs w:val="28"/>
          <w:lang w:val="uk-UA"/>
        </w:rPr>
      </w:pPr>
      <w:r w:rsidRPr="00970508">
        <w:rPr>
          <w:rFonts w:ascii="Arial" w:hAnsi="Arial" w:cs="Arial"/>
          <w:sz w:val="28"/>
          <w:szCs w:val="28"/>
          <w:lang w:val="uk-UA"/>
        </w:rPr>
        <w:t>Крім випадків наведених у 5.11.1.5. вимагається проведення випр</w:t>
      </w:r>
      <w:r w:rsidRPr="00970508">
        <w:rPr>
          <w:rFonts w:ascii="Arial" w:hAnsi="Arial" w:cs="Arial"/>
          <w:sz w:val="28"/>
          <w:szCs w:val="28"/>
          <w:lang w:val="uk-UA"/>
        </w:rPr>
        <w:t>о</w:t>
      </w:r>
      <w:r w:rsidRPr="00970508">
        <w:rPr>
          <w:rFonts w:ascii="Arial" w:hAnsi="Arial" w:cs="Arial"/>
          <w:sz w:val="28"/>
          <w:szCs w:val="28"/>
          <w:lang w:val="uk-UA"/>
        </w:rPr>
        <w:t>бувань</w:t>
      </w:r>
      <w:r w:rsidR="00E2549A" w:rsidRPr="00970508">
        <w:rPr>
          <w:rFonts w:ascii="Arial" w:hAnsi="Arial" w:cs="Arial"/>
          <w:sz w:val="28"/>
          <w:szCs w:val="28"/>
          <w:lang w:val="uk-UA"/>
        </w:rPr>
        <w:t xml:space="preserve">. </w:t>
      </w:r>
      <w:r w:rsidR="003B3539" w:rsidRPr="00970508">
        <w:rPr>
          <w:rFonts w:ascii="Arial" w:hAnsi="Arial" w:cs="Arial"/>
          <w:sz w:val="28"/>
          <w:szCs w:val="28"/>
          <w:lang w:val="uk-UA"/>
        </w:rPr>
        <w:t xml:space="preserve">Мають бути враховані </w:t>
      </w:r>
      <w:r w:rsidRPr="00970508">
        <w:rPr>
          <w:rFonts w:ascii="Arial" w:hAnsi="Arial" w:cs="Arial"/>
          <w:sz w:val="28"/>
          <w:szCs w:val="28"/>
          <w:lang w:val="uk-UA"/>
        </w:rPr>
        <w:t>всі можливості руху і несприятлив</w:t>
      </w:r>
      <w:r w:rsidR="00666487" w:rsidRPr="00970508">
        <w:rPr>
          <w:rFonts w:ascii="Arial" w:hAnsi="Arial" w:cs="Arial"/>
          <w:sz w:val="28"/>
          <w:szCs w:val="28"/>
          <w:lang w:val="uk-UA"/>
        </w:rPr>
        <w:t>і</w:t>
      </w:r>
      <w:r w:rsidRPr="00970508">
        <w:rPr>
          <w:rFonts w:ascii="Arial" w:hAnsi="Arial" w:cs="Arial"/>
          <w:sz w:val="28"/>
          <w:szCs w:val="28"/>
          <w:lang w:val="uk-UA"/>
        </w:rPr>
        <w:t xml:space="preserve"> по</w:t>
      </w:r>
      <w:r w:rsidR="00666487" w:rsidRPr="00970508">
        <w:rPr>
          <w:rFonts w:ascii="Arial" w:hAnsi="Arial" w:cs="Arial"/>
          <w:sz w:val="28"/>
          <w:szCs w:val="28"/>
          <w:lang w:val="uk-UA"/>
        </w:rPr>
        <w:t>ложе</w:t>
      </w:r>
      <w:r w:rsidR="00666487" w:rsidRPr="00970508">
        <w:rPr>
          <w:rFonts w:ascii="Arial" w:hAnsi="Arial" w:cs="Arial"/>
          <w:sz w:val="28"/>
          <w:szCs w:val="28"/>
          <w:lang w:val="uk-UA"/>
        </w:rPr>
        <w:t>н</w:t>
      </w:r>
      <w:r w:rsidR="00666487" w:rsidRPr="00970508">
        <w:rPr>
          <w:rFonts w:ascii="Arial" w:hAnsi="Arial" w:cs="Arial"/>
          <w:sz w:val="28"/>
          <w:szCs w:val="28"/>
          <w:lang w:val="uk-UA"/>
        </w:rPr>
        <w:t>ня</w:t>
      </w:r>
      <w:r w:rsidRPr="00970508">
        <w:rPr>
          <w:rFonts w:ascii="Arial" w:hAnsi="Arial" w:cs="Arial"/>
          <w:sz w:val="28"/>
          <w:szCs w:val="28"/>
          <w:lang w:val="uk-UA"/>
        </w:rPr>
        <w:t xml:space="preserve"> машини і вантажу, а також найбільш несприятливі поєднання узвишшя /нахилу</w:t>
      </w:r>
      <w:r w:rsidR="003B3539" w:rsidRPr="00970508">
        <w:rPr>
          <w:rFonts w:ascii="Arial" w:hAnsi="Arial" w:cs="Arial"/>
          <w:sz w:val="28"/>
          <w:szCs w:val="28"/>
          <w:lang w:val="uk-UA"/>
        </w:rPr>
        <w:t xml:space="preserve"> і скручування</w:t>
      </w:r>
      <w:r w:rsidRPr="00970508">
        <w:rPr>
          <w:rFonts w:ascii="Arial" w:hAnsi="Arial" w:cs="Arial"/>
          <w:sz w:val="28"/>
          <w:szCs w:val="28"/>
          <w:lang w:val="uk-UA"/>
        </w:rPr>
        <w:t xml:space="preserve"> колії</w:t>
      </w:r>
      <w:r w:rsidR="003B3539" w:rsidRPr="00970508">
        <w:rPr>
          <w:rFonts w:ascii="Arial" w:hAnsi="Arial" w:cs="Arial"/>
          <w:sz w:val="28"/>
          <w:szCs w:val="28"/>
          <w:lang w:val="uk-UA"/>
        </w:rPr>
        <w:t xml:space="preserve">, як визначено у </w:t>
      </w:r>
      <w:r w:rsidR="00E2549A" w:rsidRPr="00970508">
        <w:rPr>
          <w:rFonts w:ascii="Arial" w:hAnsi="Arial" w:cs="Arial"/>
          <w:sz w:val="28"/>
          <w:szCs w:val="28"/>
          <w:lang w:val="uk-UA"/>
        </w:rPr>
        <w:t xml:space="preserve">EN 14033-2:2008+A1:2011, </w:t>
      </w:r>
      <w:r w:rsidR="003B3539" w:rsidRPr="00970508">
        <w:rPr>
          <w:rFonts w:ascii="Arial" w:hAnsi="Arial" w:cs="Arial"/>
          <w:sz w:val="28"/>
          <w:szCs w:val="28"/>
          <w:lang w:val="uk-UA"/>
        </w:rPr>
        <w:t>Д</w:t>
      </w:r>
      <w:r w:rsidR="003B3539" w:rsidRPr="00970508">
        <w:rPr>
          <w:rFonts w:ascii="Arial" w:hAnsi="Arial" w:cs="Arial"/>
          <w:sz w:val="28"/>
          <w:szCs w:val="28"/>
          <w:lang w:val="uk-UA"/>
        </w:rPr>
        <w:t>о</w:t>
      </w:r>
      <w:r w:rsidR="003B3539" w:rsidRPr="00970508">
        <w:rPr>
          <w:rFonts w:ascii="Arial" w:hAnsi="Arial" w:cs="Arial"/>
          <w:sz w:val="28"/>
          <w:szCs w:val="28"/>
          <w:lang w:val="uk-UA"/>
        </w:rPr>
        <w:t>даток</w:t>
      </w:r>
      <w:r w:rsidR="00E2549A" w:rsidRPr="00970508">
        <w:rPr>
          <w:rFonts w:ascii="Arial" w:hAnsi="Arial" w:cs="Arial"/>
          <w:sz w:val="28"/>
          <w:szCs w:val="28"/>
          <w:lang w:val="uk-UA"/>
        </w:rPr>
        <w:t xml:space="preserve"> F.</w:t>
      </w:r>
    </w:p>
    <w:p w:rsidR="00E2549A" w:rsidRPr="00970508" w:rsidRDefault="003B3539" w:rsidP="00E2549A">
      <w:pPr>
        <w:contextualSpacing/>
        <w:rPr>
          <w:rFonts w:ascii="Arial" w:hAnsi="Arial" w:cs="Arial"/>
          <w:sz w:val="28"/>
          <w:szCs w:val="28"/>
          <w:lang w:val="uk-UA"/>
        </w:rPr>
      </w:pPr>
      <w:r w:rsidRPr="00970508">
        <w:rPr>
          <w:rFonts w:ascii="Arial" w:hAnsi="Arial" w:cs="Arial"/>
          <w:sz w:val="28"/>
          <w:szCs w:val="28"/>
          <w:lang w:val="uk-UA"/>
        </w:rPr>
        <w:t>Випробування мають виконуватися згідно з вимогами наступних ст</w:t>
      </w:r>
      <w:r w:rsidRPr="00970508">
        <w:rPr>
          <w:rFonts w:ascii="Arial" w:hAnsi="Arial" w:cs="Arial"/>
          <w:sz w:val="28"/>
          <w:szCs w:val="28"/>
          <w:lang w:val="uk-UA"/>
        </w:rPr>
        <w:t>а</w:t>
      </w:r>
      <w:r w:rsidRPr="00970508">
        <w:rPr>
          <w:rFonts w:ascii="Arial" w:hAnsi="Arial" w:cs="Arial"/>
          <w:sz w:val="28"/>
          <w:szCs w:val="28"/>
          <w:lang w:val="uk-UA"/>
        </w:rPr>
        <w:t>ндартів відповідно</w:t>
      </w:r>
      <w:r w:rsidR="00E2549A" w:rsidRPr="00970508">
        <w:rPr>
          <w:rFonts w:ascii="Arial" w:hAnsi="Arial" w:cs="Arial"/>
          <w:sz w:val="28"/>
          <w:szCs w:val="28"/>
          <w:lang w:val="uk-UA"/>
        </w:rPr>
        <w:t xml:space="preserve">: </w:t>
      </w:r>
    </w:p>
    <w:p w:rsidR="00E2549A" w:rsidRPr="00970508" w:rsidRDefault="003B3539" w:rsidP="00E2549A">
      <w:pPr>
        <w:contextualSpacing/>
        <w:rPr>
          <w:rFonts w:ascii="Arial" w:hAnsi="Arial" w:cs="Arial"/>
          <w:sz w:val="28"/>
          <w:szCs w:val="28"/>
          <w:lang w:val="uk-UA"/>
        </w:rPr>
      </w:pPr>
      <w:r w:rsidRPr="00970508">
        <w:rPr>
          <w:rFonts w:ascii="Arial" w:hAnsi="Arial" w:cs="Arial"/>
          <w:sz w:val="28"/>
          <w:szCs w:val="28"/>
          <w:lang w:val="uk-UA"/>
        </w:rPr>
        <w:t>-</w:t>
      </w:r>
      <w:r w:rsidR="00E2549A" w:rsidRPr="00970508">
        <w:rPr>
          <w:rFonts w:ascii="Arial" w:hAnsi="Arial" w:cs="Arial"/>
          <w:sz w:val="28"/>
          <w:szCs w:val="28"/>
          <w:lang w:val="uk-UA"/>
        </w:rPr>
        <w:t xml:space="preserve"> EN 280 </w:t>
      </w:r>
      <w:r w:rsidRPr="00970508">
        <w:rPr>
          <w:rFonts w:ascii="Arial" w:hAnsi="Arial" w:cs="Arial"/>
          <w:sz w:val="28"/>
          <w:szCs w:val="28"/>
          <w:lang w:val="uk-UA"/>
        </w:rPr>
        <w:t>для рухомих підйомних робочих платформ</w:t>
      </w:r>
      <w:r w:rsidR="00E2549A" w:rsidRPr="00970508">
        <w:rPr>
          <w:rFonts w:ascii="Arial" w:hAnsi="Arial" w:cs="Arial"/>
          <w:sz w:val="28"/>
          <w:szCs w:val="28"/>
          <w:lang w:val="uk-UA"/>
        </w:rPr>
        <w:t xml:space="preserve">; </w:t>
      </w:r>
    </w:p>
    <w:p w:rsidR="00E2549A" w:rsidRPr="00970508" w:rsidRDefault="003B3539" w:rsidP="00E2549A">
      <w:pPr>
        <w:contextualSpacing/>
        <w:rPr>
          <w:rFonts w:ascii="Arial" w:hAnsi="Arial" w:cs="Arial"/>
          <w:sz w:val="28"/>
          <w:szCs w:val="28"/>
          <w:lang w:val="uk-UA"/>
        </w:rPr>
      </w:pPr>
      <w:r w:rsidRPr="00970508">
        <w:rPr>
          <w:rFonts w:ascii="Arial" w:hAnsi="Arial" w:cs="Arial"/>
          <w:sz w:val="28"/>
          <w:szCs w:val="28"/>
          <w:lang w:val="uk-UA"/>
        </w:rPr>
        <w:t>-</w:t>
      </w:r>
      <w:r w:rsidR="00E2549A" w:rsidRPr="00970508">
        <w:rPr>
          <w:rFonts w:ascii="Arial" w:hAnsi="Arial" w:cs="Arial"/>
          <w:sz w:val="28"/>
          <w:szCs w:val="28"/>
          <w:lang w:val="uk-UA"/>
        </w:rPr>
        <w:t xml:space="preserve"> EN 12999 </w:t>
      </w:r>
      <w:r w:rsidRPr="00970508">
        <w:rPr>
          <w:rFonts w:ascii="Arial" w:hAnsi="Arial" w:cs="Arial"/>
          <w:sz w:val="28"/>
          <w:szCs w:val="28"/>
          <w:lang w:val="uk-UA"/>
        </w:rPr>
        <w:t>для завантажувального крана</w:t>
      </w:r>
      <w:r w:rsidR="00E2549A" w:rsidRPr="00970508">
        <w:rPr>
          <w:rFonts w:ascii="Arial" w:hAnsi="Arial" w:cs="Arial"/>
          <w:sz w:val="28"/>
          <w:szCs w:val="28"/>
          <w:lang w:val="uk-UA"/>
        </w:rPr>
        <w:t xml:space="preserve">; </w:t>
      </w:r>
    </w:p>
    <w:p w:rsidR="00E2549A" w:rsidRPr="00970508" w:rsidRDefault="003B3539" w:rsidP="00E2549A">
      <w:pPr>
        <w:contextualSpacing/>
        <w:rPr>
          <w:rFonts w:ascii="Arial" w:hAnsi="Arial" w:cs="Arial"/>
          <w:sz w:val="28"/>
          <w:szCs w:val="28"/>
          <w:lang w:val="uk-UA"/>
        </w:rPr>
      </w:pPr>
      <w:r w:rsidRPr="00970508">
        <w:rPr>
          <w:rFonts w:ascii="Arial" w:hAnsi="Arial" w:cs="Arial"/>
          <w:sz w:val="28"/>
          <w:szCs w:val="28"/>
          <w:lang w:val="uk-UA"/>
        </w:rPr>
        <w:t>-</w:t>
      </w:r>
      <w:r w:rsidR="00E2549A" w:rsidRPr="00970508">
        <w:rPr>
          <w:rFonts w:ascii="Arial" w:hAnsi="Arial" w:cs="Arial"/>
          <w:sz w:val="28"/>
          <w:szCs w:val="28"/>
          <w:lang w:val="uk-UA"/>
        </w:rPr>
        <w:t xml:space="preserve"> EN 13000 </w:t>
      </w:r>
      <w:r w:rsidRPr="00970508">
        <w:rPr>
          <w:rFonts w:ascii="Arial" w:hAnsi="Arial" w:cs="Arial"/>
          <w:sz w:val="28"/>
          <w:szCs w:val="28"/>
          <w:lang w:val="uk-UA"/>
        </w:rPr>
        <w:t>для рухомого крана</w:t>
      </w:r>
      <w:r w:rsidR="00E2549A" w:rsidRPr="00970508">
        <w:rPr>
          <w:rFonts w:ascii="Arial" w:hAnsi="Arial" w:cs="Arial"/>
          <w:sz w:val="28"/>
          <w:szCs w:val="28"/>
          <w:lang w:val="uk-UA"/>
        </w:rPr>
        <w:t xml:space="preserve">; </w:t>
      </w:r>
    </w:p>
    <w:p w:rsidR="00E2549A" w:rsidRPr="00970508" w:rsidRDefault="003B3539" w:rsidP="00E2549A">
      <w:pPr>
        <w:contextualSpacing/>
        <w:rPr>
          <w:rFonts w:ascii="Arial" w:hAnsi="Arial" w:cs="Arial"/>
          <w:sz w:val="28"/>
          <w:szCs w:val="28"/>
          <w:lang w:val="uk-UA"/>
        </w:rPr>
      </w:pPr>
      <w:r w:rsidRPr="00970508">
        <w:rPr>
          <w:rFonts w:ascii="Arial" w:hAnsi="Arial" w:cs="Arial"/>
          <w:sz w:val="28"/>
          <w:szCs w:val="28"/>
          <w:lang w:val="uk-UA"/>
        </w:rPr>
        <w:t>-</w:t>
      </w:r>
      <w:r w:rsidR="00E2549A" w:rsidRPr="00970508">
        <w:rPr>
          <w:rFonts w:ascii="Arial" w:hAnsi="Arial" w:cs="Arial"/>
          <w:sz w:val="28"/>
          <w:szCs w:val="28"/>
          <w:lang w:val="uk-UA"/>
        </w:rPr>
        <w:t xml:space="preserve"> EN 13001-1 </w:t>
      </w:r>
      <w:r w:rsidRPr="00970508">
        <w:rPr>
          <w:rFonts w:ascii="Arial" w:hAnsi="Arial" w:cs="Arial"/>
          <w:sz w:val="28"/>
          <w:szCs w:val="28"/>
          <w:lang w:val="uk-UA"/>
        </w:rPr>
        <w:t>для кранів</w:t>
      </w:r>
      <w:r w:rsidR="00E2549A" w:rsidRPr="00970508">
        <w:rPr>
          <w:rFonts w:ascii="Arial" w:hAnsi="Arial" w:cs="Arial"/>
          <w:sz w:val="28"/>
          <w:szCs w:val="28"/>
          <w:lang w:val="uk-UA"/>
        </w:rPr>
        <w:t xml:space="preserve">. </w:t>
      </w:r>
    </w:p>
    <w:p w:rsidR="00E2549A" w:rsidRPr="00970508" w:rsidRDefault="00386382" w:rsidP="00E2549A">
      <w:pPr>
        <w:contextualSpacing/>
        <w:rPr>
          <w:rFonts w:ascii="Arial" w:hAnsi="Arial" w:cs="Arial"/>
          <w:bCs/>
          <w:sz w:val="28"/>
          <w:szCs w:val="28"/>
          <w:lang w:val="uk-UA"/>
        </w:rPr>
      </w:pPr>
      <w:r w:rsidRPr="00970508">
        <w:rPr>
          <w:rFonts w:ascii="Arial" w:hAnsi="Arial" w:cs="Arial"/>
          <w:sz w:val="28"/>
          <w:szCs w:val="28"/>
          <w:lang w:val="uk-UA"/>
        </w:rPr>
        <w:t>У</w:t>
      </w:r>
      <w:r w:rsidR="003B3539" w:rsidRPr="00970508">
        <w:rPr>
          <w:rFonts w:ascii="Arial" w:hAnsi="Arial" w:cs="Arial"/>
          <w:sz w:val="28"/>
          <w:szCs w:val="28"/>
          <w:lang w:val="uk-UA"/>
        </w:rPr>
        <w:t>сі інші машини мають бути</w:t>
      </w:r>
      <w:r w:rsidRPr="00970508">
        <w:rPr>
          <w:rFonts w:ascii="Arial" w:hAnsi="Arial" w:cs="Arial"/>
          <w:sz w:val="28"/>
          <w:szCs w:val="28"/>
          <w:lang w:val="uk-UA"/>
        </w:rPr>
        <w:t xml:space="preserve"> випробувані або </w:t>
      </w:r>
      <w:r w:rsidR="006C3717" w:rsidRPr="00970508">
        <w:rPr>
          <w:rFonts w:ascii="Arial" w:hAnsi="Arial" w:cs="Arial"/>
          <w:sz w:val="28"/>
          <w:szCs w:val="28"/>
          <w:lang w:val="uk-UA"/>
        </w:rPr>
        <w:t xml:space="preserve">нормативними </w:t>
      </w:r>
      <w:r w:rsidR="00D5733C" w:rsidRPr="00970508">
        <w:rPr>
          <w:rFonts w:ascii="Arial" w:hAnsi="Arial" w:cs="Arial"/>
          <w:sz w:val="28"/>
          <w:szCs w:val="28"/>
          <w:lang w:val="uk-UA"/>
        </w:rPr>
        <w:t>навант</w:t>
      </w:r>
      <w:r w:rsidR="00D5733C" w:rsidRPr="00970508">
        <w:rPr>
          <w:rFonts w:ascii="Arial" w:hAnsi="Arial" w:cs="Arial"/>
          <w:sz w:val="28"/>
          <w:szCs w:val="28"/>
          <w:lang w:val="uk-UA"/>
        </w:rPr>
        <w:t>а</w:t>
      </w:r>
      <w:r w:rsidR="00D5733C" w:rsidRPr="00970508">
        <w:rPr>
          <w:rFonts w:ascii="Arial" w:hAnsi="Arial" w:cs="Arial"/>
          <w:sz w:val="28"/>
          <w:szCs w:val="28"/>
          <w:lang w:val="uk-UA"/>
        </w:rPr>
        <w:t xml:space="preserve">женнями, </w:t>
      </w:r>
      <w:r w:rsidRPr="00970508">
        <w:rPr>
          <w:rFonts w:ascii="Arial" w:hAnsi="Arial" w:cs="Arial"/>
          <w:sz w:val="28"/>
          <w:szCs w:val="28"/>
          <w:lang w:val="uk-UA"/>
        </w:rPr>
        <w:t>або</w:t>
      </w:r>
      <w:r w:rsidR="00A37841" w:rsidRPr="00970508">
        <w:rPr>
          <w:rFonts w:ascii="Arial" w:hAnsi="Arial" w:cs="Arial"/>
          <w:sz w:val="28"/>
          <w:szCs w:val="28"/>
          <w:lang w:val="uk-UA"/>
        </w:rPr>
        <w:t xml:space="preserve"> </w:t>
      </w:r>
      <w:r w:rsidR="006C3717" w:rsidRPr="00970508">
        <w:rPr>
          <w:rFonts w:ascii="Arial" w:hAnsi="Arial" w:cs="Arial"/>
          <w:sz w:val="28"/>
          <w:szCs w:val="28"/>
          <w:lang w:val="uk-UA"/>
        </w:rPr>
        <w:t xml:space="preserve">граничними </w:t>
      </w:r>
      <w:r w:rsidR="00A778C7" w:rsidRPr="00970508">
        <w:rPr>
          <w:rFonts w:ascii="Arial" w:hAnsi="Arial" w:cs="Arial"/>
          <w:sz w:val="28"/>
          <w:szCs w:val="28"/>
          <w:lang w:val="uk-UA"/>
        </w:rPr>
        <w:t>навантаженнями</w:t>
      </w:r>
      <w:r w:rsidR="006C3717" w:rsidRPr="00970508">
        <w:rPr>
          <w:rFonts w:ascii="Arial" w:hAnsi="Arial" w:cs="Arial"/>
          <w:sz w:val="28"/>
          <w:szCs w:val="28"/>
          <w:lang w:val="uk-UA"/>
        </w:rPr>
        <w:t xml:space="preserve">, </w:t>
      </w:r>
      <w:proofErr w:type="spellStart"/>
      <w:r w:rsidR="006C3717" w:rsidRPr="00970508">
        <w:rPr>
          <w:rFonts w:ascii="Arial" w:hAnsi="Arial" w:cs="Arial"/>
          <w:sz w:val="28"/>
          <w:szCs w:val="28"/>
          <w:lang w:val="uk-UA"/>
        </w:rPr>
        <w:t>я</w:t>
      </w:r>
      <w:r w:rsidRPr="00970508">
        <w:rPr>
          <w:rFonts w:ascii="Arial" w:hAnsi="Arial" w:cs="Arial"/>
          <w:sz w:val="28"/>
          <w:szCs w:val="28"/>
          <w:lang w:val="uk-UA"/>
        </w:rPr>
        <w:t>к</w:t>
      </w:r>
      <w:r w:rsidR="00D873B5" w:rsidRPr="00970508">
        <w:rPr>
          <w:rFonts w:ascii="Arial" w:hAnsi="Arial" w:cs="Arial"/>
          <w:sz w:val="28"/>
          <w:szCs w:val="28"/>
          <w:lang w:val="uk-UA"/>
        </w:rPr>
        <w:t>зазначе</w:t>
      </w:r>
      <w:r w:rsidRPr="00970508">
        <w:rPr>
          <w:rFonts w:ascii="Arial" w:hAnsi="Arial" w:cs="Arial"/>
          <w:sz w:val="28"/>
          <w:szCs w:val="28"/>
          <w:lang w:val="uk-UA"/>
        </w:rPr>
        <w:t>но</w:t>
      </w:r>
      <w:proofErr w:type="spellEnd"/>
      <w:r w:rsidRPr="00970508">
        <w:rPr>
          <w:rFonts w:ascii="Arial" w:hAnsi="Arial" w:cs="Arial"/>
          <w:sz w:val="28"/>
          <w:szCs w:val="28"/>
          <w:lang w:val="uk-UA"/>
        </w:rPr>
        <w:t xml:space="preserve"> у </w:t>
      </w:r>
      <w:r w:rsidR="00E2549A" w:rsidRPr="00970508">
        <w:rPr>
          <w:rFonts w:ascii="Arial" w:hAnsi="Arial" w:cs="Arial"/>
          <w:sz w:val="28"/>
          <w:szCs w:val="28"/>
          <w:lang w:val="uk-UA"/>
        </w:rPr>
        <w:t xml:space="preserve">5.11.1.6.2 </w:t>
      </w:r>
      <w:r w:rsidRPr="00970508">
        <w:rPr>
          <w:rFonts w:ascii="Arial" w:hAnsi="Arial" w:cs="Arial"/>
          <w:sz w:val="28"/>
          <w:szCs w:val="28"/>
          <w:lang w:val="uk-UA"/>
        </w:rPr>
        <w:t xml:space="preserve">або </w:t>
      </w:r>
      <w:r w:rsidR="00E2549A" w:rsidRPr="00970508">
        <w:rPr>
          <w:rFonts w:ascii="Arial" w:hAnsi="Arial" w:cs="Arial"/>
          <w:sz w:val="28"/>
          <w:szCs w:val="28"/>
          <w:lang w:val="uk-UA"/>
        </w:rPr>
        <w:t>5.11.1.6.3.</w:t>
      </w:r>
    </w:p>
    <w:p w:rsidR="00053BAC" w:rsidRPr="00970508" w:rsidRDefault="00053BAC" w:rsidP="00E2549A">
      <w:pPr>
        <w:contextualSpacing/>
        <w:rPr>
          <w:rFonts w:ascii="Arial" w:hAnsi="Arial" w:cs="Arial"/>
          <w:sz w:val="28"/>
          <w:szCs w:val="28"/>
          <w:lang w:val="uk-UA"/>
        </w:rPr>
      </w:pPr>
    </w:p>
    <w:p w:rsidR="00E2549A" w:rsidRPr="00970508" w:rsidRDefault="00E2549A" w:rsidP="00E2549A">
      <w:pPr>
        <w:contextualSpacing/>
        <w:rPr>
          <w:rFonts w:ascii="Arial" w:hAnsi="Arial" w:cs="Arial"/>
          <w:b/>
          <w:sz w:val="28"/>
          <w:szCs w:val="28"/>
          <w:lang w:val="uk-UA"/>
        </w:rPr>
      </w:pPr>
      <w:r w:rsidRPr="00970508">
        <w:rPr>
          <w:rFonts w:ascii="Arial" w:hAnsi="Arial" w:cs="Arial"/>
          <w:b/>
          <w:bCs/>
          <w:sz w:val="28"/>
          <w:szCs w:val="28"/>
          <w:lang w:val="uk-UA"/>
        </w:rPr>
        <w:t xml:space="preserve">5.11.1.6.2 </w:t>
      </w:r>
      <w:r w:rsidR="00CF741C" w:rsidRPr="00970508">
        <w:rPr>
          <w:rFonts w:ascii="Arial" w:hAnsi="Arial" w:cs="Arial"/>
          <w:b/>
          <w:bCs/>
          <w:sz w:val="28"/>
          <w:szCs w:val="28"/>
          <w:lang w:val="uk-UA"/>
        </w:rPr>
        <w:t xml:space="preserve">Випробування </w:t>
      </w:r>
      <w:r w:rsidR="00D873B5" w:rsidRPr="00970508">
        <w:rPr>
          <w:rFonts w:ascii="Arial" w:hAnsi="Arial" w:cs="Arial"/>
          <w:b/>
          <w:bCs/>
          <w:sz w:val="28"/>
          <w:szCs w:val="28"/>
          <w:lang w:val="uk-UA"/>
        </w:rPr>
        <w:t xml:space="preserve">нормативними </w:t>
      </w:r>
      <w:r w:rsidR="00CF741C" w:rsidRPr="00970508">
        <w:rPr>
          <w:rFonts w:ascii="Arial" w:hAnsi="Arial" w:cs="Arial"/>
          <w:b/>
          <w:bCs/>
          <w:sz w:val="28"/>
          <w:szCs w:val="28"/>
          <w:lang w:val="uk-UA"/>
        </w:rPr>
        <w:t xml:space="preserve">навантаженнями </w:t>
      </w:r>
    </w:p>
    <w:p w:rsidR="00E2549A" w:rsidRPr="00970508" w:rsidRDefault="00CF741C" w:rsidP="00E2549A">
      <w:pPr>
        <w:contextualSpacing/>
        <w:rPr>
          <w:rFonts w:ascii="Arial" w:hAnsi="Arial" w:cs="Arial"/>
          <w:sz w:val="28"/>
          <w:szCs w:val="28"/>
          <w:lang w:val="uk-UA"/>
        </w:rPr>
      </w:pPr>
      <w:r w:rsidRPr="00970508">
        <w:rPr>
          <w:rFonts w:ascii="Arial" w:hAnsi="Arial" w:cs="Arial"/>
          <w:sz w:val="28"/>
          <w:szCs w:val="28"/>
          <w:lang w:val="uk-UA"/>
        </w:rPr>
        <w:t xml:space="preserve">Машини мають бути випробувані згідно з </w:t>
      </w:r>
      <w:r w:rsidR="00E2549A" w:rsidRPr="00970508">
        <w:rPr>
          <w:rFonts w:ascii="Arial" w:hAnsi="Arial" w:cs="Arial"/>
          <w:sz w:val="28"/>
          <w:szCs w:val="28"/>
          <w:lang w:val="uk-UA"/>
        </w:rPr>
        <w:t>ISO 4310</w:t>
      </w:r>
      <w:r w:rsidRPr="00970508">
        <w:rPr>
          <w:rFonts w:ascii="Arial" w:hAnsi="Arial" w:cs="Arial"/>
          <w:sz w:val="28"/>
          <w:szCs w:val="28"/>
          <w:lang w:val="uk-UA"/>
        </w:rPr>
        <w:t xml:space="preserve"> навантаженням відповідно до </w:t>
      </w:r>
      <w:r w:rsidR="003E2BFE" w:rsidRPr="00970508">
        <w:rPr>
          <w:rFonts w:ascii="Arial" w:hAnsi="Arial" w:cs="Arial"/>
          <w:sz w:val="28"/>
          <w:szCs w:val="28"/>
          <w:lang w:val="uk-UA"/>
        </w:rPr>
        <w:t>Т</w:t>
      </w:r>
      <w:r w:rsidRPr="00970508">
        <w:rPr>
          <w:rFonts w:ascii="Arial" w:hAnsi="Arial" w:cs="Arial"/>
          <w:sz w:val="28"/>
          <w:szCs w:val="28"/>
          <w:lang w:val="uk-UA"/>
        </w:rPr>
        <w:t xml:space="preserve">аблиці </w:t>
      </w:r>
      <w:r w:rsidR="00E2549A" w:rsidRPr="00970508">
        <w:rPr>
          <w:rFonts w:ascii="Arial" w:hAnsi="Arial" w:cs="Arial"/>
          <w:sz w:val="28"/>
          <w:szCs w:val="28"/>
          <w:lang w:val="uk-UA"/>
        </w:rPr>
        <w:t xml:space="preserve">2. </w:t>
      </w:r>
    </w:p>
    <w:p w:rsidR="002F2EE3" w:rsidRDefault="002F2EE3">
      <w:pPr>
        <w:spacing w:line="240" w:lineRule="auto"/>
        <w:ind w:firstLine="0"/>
        <w:jc w:val="left"/>
        <w:rPr>
          <w:rFonts w:ascii="Arial" w:hAnsi="Arial" w:cs="Arial"/>
          <w:bCs/>
          <w:sz w:val="28"/>
          <w:szCs w:val="28"/>
          <w:lang w:val="uk-UA"/>
        </w:rPr>
      </w:pPr>
      <w:r>
        <w:rPr>
          <w:rFonts w:ascii="Arial" w:hAnsi="Arial" w:cs="Arial"/>
          <w:bCs/>
          <w:sz w:val="28"/>
          <w:szCs w:val="28"/>
          <w:lang w:val="uk-UA"/>
        </w:rPr>
        <w:br w:type="page"/>
      </w:r>
    </w:p>
    <w:p w:rsidR="00E2549A" w:rsidRPr="002F2EE3" w:rsidRDefault="00CF741C" w:rsidP="002F2EE3">
      <w:pPr>
        <w:contextualSpacing/>
        <w:jc w:val="center"/>
        <w:rPr>
          <w:rFonts w:ascii="Arial" w:hAnsi="Arial" w:cs="Arial"/>
          <w:b/>
          <w:bCs/>
          <w:sz w:val="28"/>
          <w:szCs w:val="28"/>
          <w:lang w:val="uk-UA"/>
        </w:rPr>
      </w:pPr>
      <w:r w:rsidRPr="002F2EE3">
        <w:rPr>
          <w:rFonts w:ascii="Arial" w:hAnsi="Arial" w:cs="Arial"/>
          <w:b/>
          <w:bCs/>
          <w:sz w:val="28"/>
          <w:szCs w:val="28"/>
          <w:lang w:val="uk-UA"/>
        </w:rPr>
        <w:t xml:space="preserve">Таблиця </w:t>
      </w:r>
      <w:r w:rsidR="00E2549A" w:rsidRPr="002F2EE3">
        <w:rPr>
          <w:rFonts w:ascii="Arial" w:hAnsi="Arial" w:cs="Arial"/>
          <w:b/>
          <w:bCs/>
          <w:sz w:val="28"/>
          <w:szCs w:val="28"/>
          <w:lang w:val="uk-UA"/>
        </w:rPr>
        <w:t xml:space="preserve">2 </w:t>
      </w:r>
      <w:r w:rsidRPr="002F2EE3">
        <w:rPr>
          <w:rFonts w:ascii="Arial" w:hAnsi="Arial" w:cs="Arial"/>
          <w:b/>
          <w:bCs/>
          <w:sz w:val="28"/>
          <w:szCs w:val="28"/>
          <w:lang w:val="uk-UA"/>
        </w:rPr>
        <w:t xml:space="preserve">– Варіанти навантаження для випробування </w:t>
      </w:r>
      <w:r w:rsidR="003E2BFE" w:rsidRPr="002F2EE3">
        <w:rPr>
          <w:rFonts w:ascii="Arial" w:hAnsi="Arial" w:cs="Arial"/>
          <w:b/>
          <w:bCs/>
          <w:sz w:val="28"/>
          <w:szCs w:val="28"/>
          <w:lang w:val="uk-UA"/>
        </w:rPr>
        <w:t xml:space="preserve">на </w:t>
      </w:r>
      <w:r w:rsidRPr="002F2EE3">
        <w:rPr>
          <w:rFonts w:ascii="Arial" w:hAnsi="Arial" w:cs="Arial"/>
          <w:b/>
          <w:bCs/>
          <w:sz w:val="28"/>
          <w:szCs w:val="28"/>
          <w:lang w:val="uk-UA"/>
        </w:rPr>
        <w:t>поп</w:t>
      </w:r>
      <w:r w:rsidRPr="002F2EE3">
        <w:rPr>
          <w:rFonts w:ascii="Arial" w:hAnsi="Arial" w:cs="Arial"/>
          <w:b/>
          <w:bCs/>
          <w:sz w:val="28"/>
          <w:szCs w:val="28"/>
          <w:lang w:val="uk-UA"/>
        </w:rPr>
        <w:t>е</w:t>
      </w:r>
      <w:r w:rsidRPr="002F2EE3">
        <w:rPr>
          <w:rFonts w:ascii="Arial" w:hAnsi="Arial" w:cs="Arial"/>
          <w:b/>
          <w:bCs/>
          <w:sz w:val="28"/>
          <w:szCs w:val="28"/>
          <w:lang w:val="uk-UA"/>
        </w:rPr>
        <w:t>редження перекидання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338"/>
        <w:gridCol w:w="2338"/>
        <w:gridCol w:w="2341"/>
      </w:tblGrid>
      <w:tr w:rsidR="00E2549A" w:rsidRPr="00970508" w:rsidTr="00CF741C">
        <w:trPr>
          <w:trHeight w:val="138"/>
        </w:trPr>
        <w:tc>
          <w:tcPr>
            <w:tcW w:w="2338" w:type="dxa"/>
          </w:tcPr>
          <w:p w:rsidR="00E2549A" w:rsidRPr="00970508" w:rsidRDefault="00CF741C"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Робоча конф</w:t>
            </w:r>
            <w:r w:rsidRPr="00970508">
              <w:rPr>
                <w:rFonts w:ascii="Arial" w:hAnsi="Arial" w:cs="Arial"/>
                <w:bCs/>
                <w:sz w:val="28"/>
                <w:szCs w:val="28"/>
                <w:lang w:val="uk-UA"/>
              </w:rPr>
              <w:t>і</w:t>
            </w:r>
            <w:r w:rsidRPr="00970508">
              <w:rPr>
                <w:rFonts w:ascii="Arial" w:hAnsi="Arial" w:cs="Arial"/>
                <w:bCs/>
                <w:sz w:val="28"/>
                <w:szCs w:val="28"/>
                <w:lang w:val="uk-UA"/>
              </w:rPr>
              <w:t>гурація</w:t>
            </w:r>
          </w:p>
        </w:tc>
        <w:tc>
          <w:tcPr>
            <w:tcW w:w="2338" w:type="dxa"/>
          </w:tcPr>
          <w:p w:rsidR="00E2549A" w:rsidRPr="00970508" w:rsidRDefault="00CF741C"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Режим нава</w:t>
            </w:r>
            <w:r w:rsidRPr="00970508">
              <w:rPr>
                <w:rFonts w:ascii="Arial" w:hAnsi="Arial" w:cs="Arial"/>
                <w:bCs/>
                <w:sz w:val="28"/>
                <w:szCs w:val="28"/>
                <w:lang w:val="uk-UA"/>
              </w:rPr>
              <w:t>н</w:t>
            </w:r>
            <w:r w:rsidRPr="00970508">
              <w:rPr>
                <w:rFonts w:ascii="Arial" w:hAnsi="Arial" w:cs="Arial"/>
                <w:bCs/>
                <w:sz w:val="28"/>
                <w:szCs w:val="28"/>
                <w:lang w:val="uk-UA"/>
              </w:rPr>
              <w:t>таження</w:t>
            </w:r>
          </w:p>
        </w:tc>
        <w:tc>
          <w:tcPr>
            <w:tcW w:w="2338" w:type="dxa"/>
          </w:tcPr>
          <w:p w:rsidR="00E2549A" w:rsidRPr="00970508" w:rsidRDefault="00CF741C"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Стандарт</w:t>
            </w:r>
          </w:p>
        </w:tc>
        <w:tc>
          <w:tcPr>
            <w:tcW w:w="2338" w:type="dxa"/>
          </w:tcPr>
          <w:p w:rsidR="00E2549A" w:rsidRPr="00970508" w:rsidRDefault="00CF741C"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Максимальне розрахункове навантаження</w:t>
            </w:r>
          </w:p>
        </w:tc>
      </w:tr>
      <w:tr w:rsidR="00E2549A" w:rsidRPr="00970508" w:rsidTr="00CF741C">
        <w:trPr>
          <w:trHeight w:val="133"/>
        </w:trPr>
        <w:tc>
          <w:tcPr>
            <w:tcW w:w="2338" w:type="dxa"/>
          </w:tcPr>
          <w:p w:rsidR="00E2549A" w:rsidRPr="00970508" w:rsidRDefault="00B05D0D"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 xml:space="preserve">Нормативне </w:t>
            </w:r>
            <w:r w:rsidR="00CF741C" w:rsidRPr="00970508">
              <w:rPr>
                <w:rFonts w:ascii="Arial" w:hAnsi="Arial" w:cs="Arial"/>
                <w:bCs/>
                <w:sz w:val="28"/>
                <w:szCs w:val="28"/>
                <w:lang w:val="uk-UA"/>
              </w:rPr>
              <w:t>навантаження з або без стабіл</w:t>
            </w:r>
            <w:r w:rsidR="00CF741C" w:rsidRPr="00970508">
              <w:rPr>
                <w:rFonts w:ascii="Arial" w:hAnsi="Arial" w:cs="Arial"/>
                <w:bCs/>
                <w:sz w:val="28"/>
                <w:szCs w:val="28"/>
                <w:lang w:val="uk-UA"/>
              </w:rPr>
              <w:t>і</w:t>
            </w:r>
            <w:r w:rsidR="00CF741C" w:rsidRPr="00970508">
              <w:rPr>
                <w:rFonts w:ascii="Arial" w:hAnsi="Arial" w:cs="Arial"/>
                <w:bCs/>
                <w:sz w:val="28"/>
                <w:szCs w:val="28"/>
                <w:lang w:val="uk-UA"/>
              </w:rPr>
              <w:t>заторів</w:t>
            </w:r>
          </w:p>
        </w:tc>
        <w:tc>
          <w:tcPr>
            <w:tcW w:w="2338" w:type="dxa"/>
          </w:tcPr>
          <w:p w:rsidR="00E2549A" w:rsidRPr="00970508" w:rsidRDefault="00CF741C"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Статичне</w:t>
            </w:r>
          </w:p>
        </w:tc>
        <w:tc>
          <w:tcPr>
            <w:tcW w:w="2338" w:type="dxa"/>
          </w:tcPr>
          <w:p w:rsidR="00E2549A" w:rsidRPr="00970508" w:rsidRDefault="00E2549A"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 xml:space="preserve">ISO 4310 </w:t>
            </w:r>
          </w:p>
        </w:tc>
        <w:tc>
          <w:tcPr>
            <w:tcW w:w="2338" w:type="dxa"/>
          </w:tcPr>
          <w:p w:rsidR="00E2549A" w:rsidRPr="00970508" w:rsidRDefault="00E2549A" w:rsidP="00CF741C">
            <w:pPr>
              <w:spacing w:line="240" w:lineRule="auto"/>
              <w:ind w:firstLine="0"/>
              <w:contextualSpacing/>
              <w:rPr>
                <w:rFonts w:ascii="Arial" w:hAnsi="Arial" w:cs="Arial"/>
                <w:bCs/>
                <w:sz w:val="28"/>
                <w:szCs w:val="28"/>
                <w:lang w:val="uk-UA"/>
              </w:rPr>
            </w:pPr>
            <w:r w:rsidRPr="00970508">
              <w:rPr>
                <w:rFonts w:ascii="Arial" w:hAnsi="Arial" w:cs="Arial"/>
                <w:bCs/>
                <w:sz w:val="28"/>
                <w:szCs w:val="28"/>
                <w:lang w:val="uk-UA"/>
              </w:rPr>
              <w:t xml:space="preserve">1,25 </w:t>
            </w:r>
            <w:r w:rsidRPr="00970508">
              <w:rPr>
                <w:rFonts w:ascii="Arial" w:hAnsi="Arial" w:cs="Arial"/>
                <w:bCs/>
                <w:i/>
                <w:iCs/>
                <w:sz w:val="28"/>
                <w:szCs w:val="28"/>
                <w:lang w:val="uk-UA"/>
              </w:rPr>
              <w:t xml:space="preserve">P </w:t>
            </w:r>
          </w:p>
        </w:tc>
      </w:tr>
      <w:tr w:rsidR="00E2549A" w:rsidRPr="00970508" w:rsidTr="00CF741C">
        <w:trPr>
          <w:trHeight w:val="119"/>
        </w:trPr>
        <w:tc>
          <w:tcPr>
            <w:tcW w:w="9355" w:type="dxa"/>
            <w:gridSpan w:val="4"/>
          </w:tcPr>
          <w:p w:rsidR="00E2549A" w:rsidRPr="00970508" w:rsidRDefault="00E2549A" w:rsidP="00CF741C">
            <w:pPr>
              <w:spacing w:line="240" w:lineRule="auto"/>
              <w:ind w:firstLine="0"/>
              <w:contextualSpacing/>
              <w:rPr>
                <w:rFonts w:ascii="Arial" w:hAnsi="Arial" w:cs="Arial"/>
                <w:bCs/>
                <w:sz w:val="28"/>
                <w:szCs w:val="28"/>
                <w:lang w:val="uk-UA"/>
              </w:rPr>
            </w:pPr>
            <w:r w:rsidRPr="00970508">
              <w:rPr>
                <w:rFonts w:ascii="Arial" w:hAnsi="Arial" w:cs="Arial"/>
                <w:bCs/>
                <w:i/>
                <w:iCs/>
                <w:sz w:val="28"/>
                <w:szCs w:val="28"/>
                <w:lang w:val="uk-UA"/>
              </w:rPr>
              <w:t xml:space="preserve">P </w:t>
            </w:r>
            <w:r w:rsidRPr="00970508">
              <w:rPr>
                <w:rFonts w:ascii="Arial" w:hAnsi="Arial" w:cs="Arial"/>
                <w:bCs/>
                <w:sz w:val="28"/>
                <w:szCs w:val="28"/>
                <w:lang w:val="uk-UA"/>
              </w:rPr>
              <w:t xml:space="preserve">= </w:t>
            </w:r>
            <w:r w:rsidR="00CF741C" w:rsidRPr="00970508">
              <w:rPr>
                <w:rFonts w:ascii="Arial" w:hAnsi="Arial" w:cs="Arial"/>
                <w:bCs/>
                <w:sz w:val="28"/>
                <w:szCs w:val="28"/>
                <w:lang w:val="uk-UA"/>
              </w:rPr>
              <w:t xml:space="preserve">Максимальне допустиме навантаження, включаючи підіймальні пристосування, згідно з </w:t>
            </w:r>
            <w:r w:rsidRPr="00970508">
              <w:rPr>
                <w:rFonts w:ascii="Arial" w:hAnsi="Arial" w:cs="Arial"/>
                <w:bCs/>
                <w:sz w:val="28"/>
                <w:szCs w:val="28"/>
                <w:lang w:val="uk-UA"/>
              </w:rPr>
              <w:t xml:space="preserve">EN ISO 12100 </w:t>
            </w:r>
          </w:p>
        </w:tc>
      </w:tr>
    </w:tbl>
    <w:p w:rsidR="00E2549A" w:rsidRPr="00970508" w:rsidRDefault="00D97574" w:rsidP="00E2549A">
      <w:pPr>
        <w:contextualSpacing/>
        <w:rPr>
          <w:rFonts w:ascii="Arial" w:hAnsi="Arial" w:cs="Arial"/>
          <w:bCs/>
          <w:sz w:val="28"/>
          <w:szCs w:val="28"/>
          <w:lang w:val="uk-UA"/>
        </w:rPr>
      </w:pPr>
      <w:r w:rsidRPr="00970508">
        <w:rPr>
          <w:rFonts w:ascii="Arial" w:hAnsi="Arial" w:cs="Arial"/>
          <w:bCs/>
          <w:sz w:val="28"/>
          <w:szCs w:val="28"/>
          <w:lang w:val="uk-UA"/>
        </w:rPr>
        <w:t xml:space="preserve">Якщо </w:t>
      </w:r>
      <w:r w:rsidR="004D6037" w:rsidRPr="00970508">
        <w:rPr>
          <w:rFonts w:ascii="Arial" w:hAnsi="Arial" w:cs="Arial"/>
          <w:bCs/>
          <w:sz w:val="28"/>
          <w:szCs w:val="28"/>
          <w:lang w:val="uk-UA"/>
        </w:rPr>
        <w:t xml:space="preserve">не можливо отримати </w:t>
      </w:r>
      <w:r w:rsidRPr="00970508">
        <w:rPr>
          <w:rFonts w:ascii="Arial" w:hAnsi="Arial" w:cs="Arial"/>
          <w:bCs/>
          <w:sz w:val="28"/>
          <w:szCs w:val="28"/>
          <w:lang w:val="uk-UA"/>
        </w:rPr>
        <w:t xml:space="preserve">випробувальне навантаження наведене у </w:t>
      </w:r>
      <w:r w:rsidR="0018565D" w:rsidRPr="00970508">
        <w:rPr>
          <w:rFonts w:ascii="Arial" w:hAnsi="Arial" w:cs="Arial"/>
          <w:bCs/>
          <w:sz w:val="28"/>
          <w:szCs w:val="28"/>
          <w:lang w:val="uk-UA"/>
        </w:rPr>
        <w:t>Т</w:t>
      </w:r>
      <w:r w:rsidRPr="00970508">
        <w:rPr>
          <w:rFonts w:ascii="Arial" w:hAnsi="Arial" w:cs="Arial"/>
          <w:bCs/>
          <w:sz w:val="28"/>
          <w:szCs w:val="28"/>
          <w:lang w:val="uk-UA"/>
        </w:rPr>
        <w:t xml:space="preserve">аблиці 2 на </w:t>
      </w:r>
      <w:proofErr w:type="spellStart"/>
      <w:r w:rsidRPr="00970508">
        <w:rPr>
          <w:rFonts w:ascii="Arial" w:hAnsi="Arial" w:cs="Arial"/>
          <w:bCs/>
          <w:sz w:val="28"/>
          <w:szCs w:val="28"/>
          <w:lang w:val="uk-UA"/>
        </w:rPr>
        <w:t>найнесприятливих</w:t>
      </w:r>
      <w:proofErr w:type="spellEnd"/>
      <w:r w:rsidR="009F5686" w:rsidRPr="00970508">
        <w:rPr>
          <w:rFonts w:ascii="Arial" w:hAnsi="Arial" w:cs="Arial"/>
          <w:bCs/>
          <w:sz w:val="28"/>
          <w:szCs w:val="28"/>
          <w:lang w:val="uk-UA"/>
        </w:rPr>
        <w:t xml:space="preserve"> умовах колії, допускається застосування більш сприятливих значень підвищення та </w:t>
      </w:r>
      <w:r w:rsidR="00922B7D" w:rsidRPr="00970508">
        <w:rPr>
          <w:rFonts w:ascii="Arial" w:hAnsi="Arial" w:cs="Arial"/>
          <w:bCs/>
          <w:sz w:val="28"/>
          <w:szCs w:val="28"/>
          <w:lang w:val="uk-UA"/>
        </w:rPr>
        <w:t>нахилу</w:t>
      </w:r>
      <w:r w:rsidR="009F5686" w:rsidRPr="00970508">
        <w:rPr>
          <w:rFonts w:ascii="Arial" w:hAnsi="Arial" w:cs="Arial"/>
          <w:bCs/>
          <w:sz w:val="28"/>
          <w:szCs w:val="28"/>
          <w:lang w:val="uk-UA"/>
        </w:rPr>
        <w:t xml:space="preserve"> колії, проте в цьому в</w:t>
      </w:r>
      <w:r w:rsidR="009F5686" w:rsidRPr="00970508">
        <w:rPr>
          <w:rFonts w:ascii="Arial" w:hAnsi="Arial" w:cs="Arial"/>
          <w:bCs/>
          <w:sz w:val="28"/>
          <w:szCs w:val="28"/>
          <w:lang w:val="uk-UA"/>
        </w:rPr>
        <w:t>и</w:t>
      </w:r>
      <w:r w:rsidR="009F5686" w:rsidRPr="00970508">
        <w:rPr>
          <w:rFonts w:ascii="Arial" w:hAnsi="Arial" w:cs="Arial"/>
          <w:bCs/>
          <w:sz w:val="28"/>
          <w:szCs w:val="28"/>
          <w:lang w:val="uk-UA"/>
        </w:rPr>
        <w:t>падку на машині має бути нанесено повідомлення про максимальні</w:t>
      </w:r>
      <w:r w:rsidR="00C873FC" w:rsidRPr="00970508">
        <w:rPr>
          <w:rFonts w:ascii="Arial" w:hAnsi="Arial" w:cs="Arial"/>
          <w:bCs/>
          <w:sz w:val="28"/>
          <w:szCs w:val="28"/>
          <w:lang w:val="uk-UA"/>
        </w:rPr>
        <w:t xml:space="preserve"> </w:t>
      </w:r>
      <w:r w:rsidR="009F5686" w:rsidRPr="00970508">
        <w:rPr>
          <w:rFonts w:ascii="Arial" w:hAnsi="Arial" w:cs="Arial"/>
          <w:bCs/>
          <w:sz w:val="28"/>
          <w:szCs w:val="28"/>
          <w:lang w:val="uk-UA"/>
        </w:rPr>
        <w:t>підв</w:t>
      </w:r>
      <w:r w:rsidR="009F5686" w:rsidRPr="00970508">
        <w:rPr>
          <w:rFonts w:ascii="Arial" w:hAnsi="Arial" w:cs="Arial"/>
          <w:bCs/>
          <w:sz w:val="28"/>
          <w:szCs w:val="28"/>
          <w:lang w:val="uk-UA"/>
        </w:rPr>
        <w:t>и</w:t>
      </w:r>
      <w:r w:rsidR="009F5686" w:rsidRPr="00970508">
        <w:rPr>
          <w:rFonts w:ascii="Arial" w:hAnsi="Arial" w:cs="Arial"/>
          <w:bCs/>
          <w:sz w:val="28"/>
          <w:szCs w:val="28"/>
          <w:lang w:val="uk-UA"/>
        </w:rPr>
        <w:t xml:space="preserve">щення і </w:t>
      </w:r>
      <w:r w:rsidR="00922B7D" w:rsidRPr="00970508">
        <w:rPr>
          <w:rFonts w:ascii="Arial" w:hAnsi="Arial" w:cs="Arial"/>
          <w:bCs/>
          <w:sz w:val="28"/>
          <w:szCs w:val="28"/>
          <w:lang w:val="uk-UA"/>
        </w:rPr>
        <w:t>нахил колії</w:t>
      </w:r>
      <w:r w:rsidR="009F5686" w:rsidRPr="00970508">
        <w:rPr>
          <w:rFonts w:ascii="Arial" w:hAnsi="Arial" w:cs="Arial"/>
          <w:bCs/>
          <w:sz w:val="28"/>
          <w:szCs w:val="28"/>
          <w:lang w:val="uk-UA"/>
        </w:rPr>
        <w:t>, на яких</w:t>
      </w:r>
      <w:r w:rsidR="00C873FC" w:rsidRPr="00970508">
        <w:rPr>
          <w:rFonts w:ascii="Arial" w:hAnsi="Arial" w:cs="Arial"/>
          <w:bCs/>
          <w:sz w:val="28"/>
          <w:szCs w:val="28"/>
          <w:lang w:val="uk-UA"/>
        </w:rPr>
        <w:t xml:space="preserve"> </w:t>
      </w:r>
      <w:r w:rsidR="00922B7D" w:rsidRPr="00970508">
        <w:rPr>
          <w:rFonts w:ascii="Arial" w:hAnsi="Arial" w:cs="Arial"/>
          <w:bCs/>
          <w:sz w:val="28"/>
          <w:szCs w:val="28"/>
          <w:lang w:val="uk-UA"/>
        </w:rPr>
        <w:t xml:space="preserve">дозволяється експлуатація </w:t>
      </w:r>
      <w:r w:rsidR="009F5686" w:rsidRPr="00970508">
        <w:rPr>
          <w:rFonts w:ascii="Arial" w:hAnsi="Arial" w:cs="Arial"/>
          <w:bCs/>
          <w:sz w:val="28"/>
          <w:szCs w:val="28"/>
          <w:lang w:val="uk-UA"/>
        </w:rPr>
        <w:t>машин</w:t>
      </w:r>
      <w:r w:rsidR="00922B7D" w:rsidRPr="00970508">
        <w:rPr>
          <w:rFonts w:ascii="Arial" w:hAnsi="Arial" w:cs="Arial"/>
          <w:bCs/>
          <w:sz w:val="28"/>
          <w:szCs w:val="28"/>
          <w:lang w:val="uk-UA"/>
        </w:rPr>
        <w:t>и</w:t>
      </w:r>
      <w:r w:rsidR="00E2549A" w:rsidRPr="00970508">
        <w:rPr>
          <w:rFonts w:ascii="Arial" w:hAnsi="Arial" w:cs="Arial"/>
          <w:bCs/>
          <w:sz w:val="28"/>
          <w:szCs w:val="28"/>
          <w:lang w:val="uk-UA"/>
        </w:rPr>
        <w:t xml:space="preserve">. </w:t>
      </w:r>
      <w:r w:rsidR="009F5686" w:rsidRPr="00970508">
        <w:rPr>
          <w:rFonts w:ascii="Arial" w:hAnsi="Arial" w:cs="Arial"/>
          <w:bCs/>
          <w:sz w:val="28"/>
          <w:szCs w:val="28"/>
          <w:lang w:val="uk-UA"/>
        </w:rPr>
        <w:t xml:space="preserve">Подібні обмеження експлуатації машини </w:t>
      </w:r>
      <w:r w:rsidR="009A631B" w:rsidRPr="00970508">
        <w:rPr>
          <w:rFonts w:ascii="Arial" w:hAnsi="Arial" w:cs="Arial"/>
          <w:bCs/>
          <w:sz w:val="28"/>
          <w:szCs w:val="28"/>
          <w:lang w:val="uk-UA"/>
        </w:rPr>
        <w:t xml:space="preserve">щодо </w:t>
      </w:r>
      <w:r w:rsidR="009F5686" w:rsidRPr="00970508">
        <w:rPr>
          <w:rFonts w:ascii="Arial" w:hAnsi="Arial" w:cs="Arial"/>
          <w:bCs/>
          <w:sz w:val="28"/>
          <w:szCs w:val="28"/>
          <w:lang w:val="uk-UA"/>
        </w:rPr>
        <w:t>забезпечення безпеки і сті</w:t>
      </w:r>
      <w:r w:rsidR="00151FC0" w:rsidRPr="00970508">
        <w:rPr>
          <w:rFonts w:ascii="Arial" w:hAnsi="Arial" w:cs="Arial"/>
          <w:bCs/>
          <w:sz w:val="28"/>
          <w:szCs w:val="28"/>
          <w:lang w:val="uk-UA"/>
        </w:rPr>
        <w:t>йк</w:t>
      </w:r>
      <w:r w:rsidR="009F5686" w:rsidRPr="00970508">
        <w:rPr>
          <w:rFonts w:ascii="Arial" w:hAnsi="Arial" w:cs="Arial"/>
          <w:bCs/>
          <w:sz w:val="28"/>
          <w:szCs w:val="28"/>
          <w:lang w:val="uk-UA"/>
        </w:rPr>
        <w:t xml:space="preserve">ості мають бути чітко визначені у посібнику з експлуатації, див. п. </w:t>
      </w:r>
      <w:r w:rsidR="00E2549A" w:rsidRPr="00970508">
        <w:rPr>
          <w:rFonts w:ascii="Arial" w:hAnsi="Arial" w:cs="Arial"/>
          <w:bCs/>
          <w:sz w:val="28"/>
          <w:szCs w:val="28"/>
          <w:lang w:val="uk-UA"/>
        </w:rPr>
        <w:t>8.2.4.</w:t>
      </w:r>
    </w:p>
    <w:p w:rsidR="00AF30AE" w:rsidRPr="00970508" w:rsidRDefault="00AF30AE" w:rsidP="00E2549A">
      <w:pPr>
        <w:contextualSpacing/>
        <w:rPr>
          <w:rFonts w:ascii="Arial" w:hAnsi="Arial" w:cs="Arial"/>
          <w:bCs/>
          <w:sz w:val="28"/>
          <w:szCs w:val="28"/>
          <w:lang w:val="uk-UA"/>
        </w:rPr>
      </w:pPr>
    </w:p>
    <w:p w:rsidR="00E2549A" w:rsidRPr="00970508" w:rsidRDefault="00E2549A" w:rsidP="00AF30AE">
      <w:pPr>
        <w:keepNext/>
        <w:contextualSpacing/>
        <w:rPr>
          <w:rFonts w:ascii="Arial" w:hAnsi="Arial" w:cs="Arial"/>
          <w:b/>
          <w:bCs/>
          <w:sz w:val="28"/>
          <w:szCs w:val="28"/>
          <w:lang w:val="uk-UA"/>
        </w:rPr>
      </w:pPr>
      <w:r w:rsidRPr="00970508">
        <w:rPr>
          <w:rFonts w:ascii="Arial" w:hAnsi="Arial" w:cs="Arial"/>
          <w:b/>
          <w:bCs/>
          <w:sz w:val="28"/>
          <w:szCs w:val="28"/>
          <w:lang w:val="uk-UA"/>
        </w:rPr>
        <w:t xml:space="preserve">5.11.1.6.3 </w:t>
      </w:r>
      <w:r w:rsidR="00151FC0" w:rsidRPr="00970508">
        <w:rPr>
          <w:rFonts w:ascii="Arial" w:hAnsi="Arial" w:cs="Arial"/>
          <w:b/>
          <w:bCs/>
          <w:sz w:val="28"/>
          <w:szCs w:val="28"/>
          <w:lang w:val="uk-UA"/>
        </w:rPr>
        <w:t>Випробування</w:t>
      </w:r>
      <w:r w:rsidR="009A631B" w:rsidRPr="00970508">
        <w:rPr>
          <w:rFonts w:ascii="Arial" w:hAnsi="Arial" w:cs="Arial"/>
          <w:b/>
          <w:bCs/>
          <w:sz w:val="28"/>
          <w:szCs w:val="28"/>
          <w:lang w:val="uk-UA"/>
        </w:rPr>
        <w:t xml:space="preserve"> граничними навантаженнями</w:t>
      </w:r>
    </w:p>
    <w:p w:rsidR="00456B2B" w:rsidRPr="00970508" w:rsidRDefault="00151FC0" w:rsidP="00E2549A">
      <w:pPr>
        <w:contextualSpacing/>
        <w:rPr>
          <w:rFonts w:ascii="Arial" w:hAnsi="Arial" w:cs="Arial"/>
          <w:bCs/>
          <w:sz w:val="28"/>
          <w:szCs w:val="28"/>
          <w:lang w:val="uk-UA"/>
        </w:rPr>
      </w:pPr>
      <w:r w:rsidRPr="00970508">
        <w:rPr>
          <w:rFonts w:ascii="Arial" w:hAnsi="Arial" w:cs="Arial"/>
          <w:bCs/>
          <w:sz w:val="28"/>
          <w:szCs w:val="28"/>
          <w:lang w:val="uk-UA"/>
        </w:rPr>
        <w:t>Стійкість має бути підтверджена випробуваннями</w:t>
      </w:r>
      <w:r w:rsidR="00E2549A" w:rsidRPr="00970508">
        <w:rPr>
          <w:rFonts w:ascii="Arial" w:hAnsi="Arial" w:cs="Arial"/>
          <w:bCs/>
          <w:sz w:val="28"/>
          <w:szCs w:val="28"/>
          <w:lang w:val="uk-UA"/>
        </w:rPr>
        <w:t xml:space="preserve">. </w:t>
      </w:r>
      <w:r w:rsidR="009A631B" w:rsidRPr="00970508">
        <w:rPr>
          <w:rFonts w:ascii="Arial" w:hAnsi="Arial" w:cs="Arial"/>
          <w:bCs/>
          <w:sz w:val="28"/>
          <w:szCs w:val="28"/>
          <w:lang w:val="uk-UA"/>
        </w:rPr>
        <w:t xml:space="preserve">Повинні </w:t>
      </w:r>
      <w:r w:rsidR="00456B2B" w:rsidRPr="00970508">
        <w:rPr>
          <w:rFonts w:ascii="Arial" w:hAnsi="Arial" w:cs="Arial"/>
          <w:bCs/>
          <w:sz w:val="28"/>
          <w:szCs w:val="28"/>
          <w:lang w:val="uk-UA"/>
        </w:rPr>
        <w:t>врахов</w:t>
      </w:r>
      <w:r w:rsidR="00456B2B" w:rsidRPr="00970508">
        <w:rPr>
          <w:rFonts w:ascii="Arial" w:hAnsi="Arial" w:cs="Arial"/>
          <w:bCs/>
          <w:sz w:val="28"/>
          <w:szCs w:val="28"/>
          <w:lang w:val="uk-UA"/>
        </w:rPr>
        <w:t>у</w:t>
      </w:r>
      <w:r w:rsidR="00456B2B" w:rsidRPr="00970508">
        <w:rPr>
          <w:rFonts w:ascii="Arial" w:hAnsi="Arial" w:cs="Arial"/>
          <w:bCs/>
          <w:sz w:val="28"/>
          <w:szCs w:val="28"/>
          <w:lang w:val="uk-UA"/>
        </w:rPr>
        <w:t>ватися усі можливі переміщення та несприятливі положення машини і ва</w:t>
      </w:r>
      <w:r w:rsidR="00456B2B" w:rsidRPr="00970508">
        <w:rPr>
          <w:rFonts w:ascii="Arial" w:hAnsi="Arial" w:cs="Arial"/>
          <w:bCs/>
          <w:sz w:val="28"/>
          <w:szCs w:val="28"/>
          <w:lang w:val="uk-UA"/>
        </w:rPr>
        <w:t>н</w:t>
      </w:r>
      <w:r w:rsidR="00456B2B" w:rsidRPr="00970508">
        <w:rPr>
          <w:rFonts w:ascii="Arial" w:hAnsi="Arial" w:cs="Arial"/>
          <w:bCs/>
          <w:sz w:val="28"/>
          <w:szCs w:val="28"/>
          <w:lang w:val="uk-UA"/>
        </w:rPr>
        <w:t xml:space="preserve">тажу, і найнесприятливіші поєднання підвищення, скручування та </w:t>
      </w:r>
      <w:r w:rsidR="00544F5F" w:rsidRPr="00970508">
        <w:rPr>
          <w:rFonts w:ascii="Arial" w:hAnsi="Arial" w:cs="Arial"/>
          <w:bCs/>
          <w:sz w:val="28"/>
          <w:szCs w:val="28"/>
          <w:lang w:val="uk-UA"/>
        </w:rPr>
        <w:t xml:space="preserve">нахилу </w:t>
      </w:r>
      <w:r w:rsidR="00456B2B" w:rsidRPr="00970508">
        <w:rPr>
          <w:rFonts w:ascii="Arial" w:hAnsi="Arial" w:cs="Arial"/>
          <w:bCs/>
          <w:sz w:val="28"/>
          <w:szCs w:val="28"/>
          <w:lang w:val="uk-UA"/>
        </w:rPr>
        <w:t xml:space="preserve">колії. Машина має піднімати </w:t>
      </w:r>
      <w:r w:rsidR="00730C4D" w:rsidRPr="00970508">
        <w:rPr>
          <w:rFonts w:ascii="Arial" w:hAnsi="Arial" w:cs="Arial"/>
          <w:bCs/>
          <w:sz w:val="28"/>
          <w:szCs w:val="28"/>
          <w:lang w:val="uk-UA"/>
        </w:rPr>
        <w:t xml:space="preserve">зростаюче навантаження або </w:t>
      </w:r>
      <w:r w:rsidR="00A60818" w:rsidRPr="00970508">
        <w:rPr>
          <w:rFonts w:ascii="Arial" w:hAnsi="Arial" w:cs="Arial"/>
          <w:bCs/>
          <w:sz w:val="28"/>
          <w:szCs w:val="28"/>
          <w:lang w:val="uk-UA"/>
        </w:rPr>
        <w:t>тягнути за</w:t>
      </w:r>
      <w:r w:rsidR="00730C4D" w:rsidRPr="00970508">
        <w:rPr>
          <w:rFonts w:ascii="Arial" w:hAnsi="Arial" w:cs="Arial"/>
          <w:bCs/>
          <w:sz w:val="28"/>
          <w:szCs w:val="28"/>
          <w:lang w:val="uk-UA"/>
        </w:rPr>
        <w:t xml:space="preserve"> нер</w:t>
      </w:r>
      <w:r w:rsidR="00730C4D" w:rsidRPr="00970508">
        <w:rPr>
          <w:rFonts w:ascii="Arial" w:hAnsi="Arial" w:cs="Arial"/>
          <w:bCs/>
          <w:sz w:val="28"/>
          <w:szCs w:val="28"/>
          <w:lang w:val="uk-UA"/>
        </w:rPr>
        <w:t>у</w:t>
      </w:r>
      <w:r w:rsidR="00A60818" w:rsidRPr="00970508">
        <w:rPr>
          <w:rFonts w:ascii="Arial" w:hAnsi="Arial" w:cs="Arial"/>
          <w:bCs/>
          <w:sz w:val="28"/>
          <w:szCs w:val="28"/>
          <w:lang w:val="uk-UA"/>
        </w:rPr>
        <w:t>хомий об’єкт до</w:t>
      </w:r>
      <w:r w:rsidR="00AB7D49" w:rsidRPr="00970508">
        <w:rPr>
          <w:rFonts w:ascii="Arial" w:hAnsi="Arial" w:cs="Arial"/>
          <w:bCs/>
          <w:sz w:val="28"/>
          <w:szCs w:val="28"/>
          <w:lang w:val="uk-UA"/>
        </w:rPr>
        <w:t xml:space="preserve">ки </w:t>
      </w:r>
      <w:r w:rsidR="00A60818" w:rsidRPr="00970508">
        <w:rPr>
          <w:rFonts w:ascii="Arial" w:hAnsi="Arial" w:cs="Arial"/>
          <w:bCs/>
          <w:sz w:val="28"/>
          <w:szCs w:val="28"/>
          <w:lang w:val="uk-UA"/>
        </w:rPr>
        <w:t xml:space="preserve"> рейков</w:t>
      </w:r>
      <w:r w:rsidR="00AB7D49" w:rsidRPr="00970508">
        <w:rPr>
          <w:rFonts w:ascii="Arial" w:hAnsi="Arial" w:cs="Arial"/>
          <w:bCs/>
          <w:sz w:val="28"/>
          <w:szCs w:val="28"/>
          <w:lang w:val="uk-UA"/>
        </w:rPr>
        <w:t>і</w:t>
      </w:r>
      <w:r w:rsidR="00DE2F50" w:rsidRPr="00970508">
        <w:rPr>
          <w:rFonts w:ascii="Arial" w:hAnsi="Arial" w:cs="Arial"/>
          <w:bCs/>
          <w:sz w:val="28"/>
          <w:szCs w:val="28"/>
          <w:lang w:val="uk-UA"/>
        </w:rPr>
        <w:t xml:space="preserve"> </w:t>
      </w:r>
      <w:r w:rsidR="00AB7D49" w:rsidRPr="00970508">
        <w:rPr>
          <w:rFonts w:ascii="Arial" w:hAnsi="Arial" w:cs="Arial"/>
          <w:bCs/>
          <w:sz w:val="28"/>
          <w:szCs w:val="28"/>
          <w:lang w:val="uk-UA"/>
        </w:rPr>
        <w:t>колеса не почнуть</w:t>
      </w:r>
      <w:r w:rsidR="000D1982" w:rsidRPr="00970508">
        <w:rPr>
          <w:rFonts w:ascii="Arial" w:hAnsi="Arial" w:cs="Arial"/>
          <w:bCs/>
          <w:sz w:val="28"/>
          <w:szCs w:val="28"/>
          <w:lang w:val="uk-UA"/>
        </w:rPr>
        <w:t xml:space="preserve"> </w:t>
      </w:r>
      <w:r w:rsidR="00DE2F50" w:rsidRPr="00970508">
        <w:rPr>
          <w:rFonts w:ascii="Arial" w:hAnsi="Arial" w:cs="Arial"/>
          <w:bCs/>
          <w:sz w:val="28"/>
          <w:szCs w:val="28"/>
          <w:lang w:val="uk-UA"/>
        </w:rPr>
        <w:t xml:space="preserve">відриватися від </w:t>
      </w:r>
      <w:r w:rsidR="00A60818" w:rsidRPr="00970508">
        <w:rPr>
          <w:rFonts w:ascii="Arial" w:hAnsi="Arial" w:cs="Arial"/>
          <w:bCs/>
          <w:sz w:val="28"/>
          <w:szCs w:val="28"/>
          <w:lang w:val="uk-UA"/>
        </w:rPr>
        <w:t>колії.</w:t>
      </w:r>
      <w:r w:rsidR="005D1884" w:rsidRPr="00970508">
        <w:rPr>
          <w:rFonts w:ascii="Arial" w:hAnsi="Arial" w:cs="Arial"/>
          <w:bCs/>
          <w:sz w:val="28"/>
          <w:szCs w:val="28"/>
          <w:lang w:val="uk-UA"/>
        </w:rPr>
        <w:t xml:space="preserve"> Номін</w:t>
      </w:r>
      <w:r w:rsidR="005D1884" w:rsidRPr="00970508">
        <w:rPr>
          <w:rFonts w:ascii="Arial" w:hAnsi="Arial" w:cs="Arial"/>
          <w:bCs/>
          <w:sz w:val="28"/>
          <w:szCs w:val="28"/>
          <w:lang w:val="uk-UA"/>
        </w:rPr>
        <w:t>а</w:t>
      </w:r>
      <w:r w:rsidR="005D1884" w:rsidRPr="00970508">
        <w:rPr>
          <w:rFonts w:ascii="Arial" w:hAnsi="Arial" w:cs="Arial"/>
          <w:bCs/>
          <w:sz w:val="28"/>
          <w:szCs w:val="28"/>
          <w:lang w:val="uk-UA"/>
        </w:rPr>
        <w:t xml:space="preserve">льне навантаження у кожній позиції становить 90 % від навантаження, яке спричиняє </w:t>
      </w:r>
      <w:r w:rsidR="00FB0388" w:rsidRPr="00970508">
        <w:rPr>
          <w:rFonts w:ascii="Arial" w:hAnsi="Arial" w:cs="Arial"/>
          <w:bCs/>
          <w:sz w:val="28"/>
          <w:szCs w:val="28"/>
          <w:lang w:val="uk-UA"/>
        </w:rPr>
        <w:t xml:space="preserve">підйом першого рейкового колеса з </w:t>
      </w:r>
      <w:r w:rsidR="005D1884" w:rsidRPr="00970508">
        <w:rPr>
          <w:rFonts w:ascii="Arial" w:hAnsi="Arial" w:cs="Arial"/>
          <w:bCs/>
          <w:sz w:val="28"/>
          <w:szCs w:val="28"/>
          <w:lang w:val="uk-UA"/>
        </w:rPr>
        <w:t>колії, або 75% від навант</w:t>
      </w:r>
      <w:r w:rsidR="005D1884" w:rsidRPr="00970508">
        <w:rPr>
          <w:rFonts w:ascii="Arial" w:hAnsi="Arial" w:cs="Arial"/>
          <w:bCs/>
          <w:sz w:val="28"/>
          <w:szCs w:val="28"/>
          <w:lang w:val="uk-UA"/>
        </w:rPr>
        <w:t>а</w:t>
      </w:r>
      <w:r w:rsidR="005D1884" w:rsidRPr="00970508">
        <w:rPr>
          <w:rFonts w:ascii="Arial" w:hAnsi="Arial" w:cs="Arial"/>
          <w:bCs/>
          <w:sz w:val="28"/>
          <w:szCs w:val="28"/>
          <w:lang w:val="uk-UA"/>
        </w:rPr>
        <w:t xml:space="preserve">ження, яке спричиняє </w:t>
      </w:r>
      <w:r w:rsidR="00A37841" w:rsidRPr="00970508">
        <w:rPr>
          <w:rFonts w:ascii="Arial" w:hAnsi="Arial" w:cs="Arial"/>
          <w:bCs/>
          <w:sz w:val="28"/>
          <w:szCs w:val="28"/>
          <w:lang w:val="uk-UA"/>
        </w:rPr>
        <w:t xml:space="preserve">відрив </w:t>
      </w:r>
      <w:r w:rsidR="00FB0388" w:rsidRPr="00970508">
        <w:rPr>
          <w:rFonts w:ascii="Arial" w:hAnsi="Arial" w:cs="Arial"/>
          <w:bCs/>
          <w:sz w:val="28"/>
          <w:szCs w:val="28"/>
          <w:lang w:val="uk-UA"/>
        </w:rPr>
        <w:t>другого рейкового колеса</w:t>
      </w:r>
      <w:r w:rsidR="00DE2F50" w:rsidRPr="00970508">
        <w:rPr>
          <w:rFonts w:ascii="Arial" w:hAnsi="Arial" w:cs="Arial"/>
          <w:bCs/>
          <w:sz w:val="28"/>
          <w:szCs w:val="28"/>
          <w:lang w:val="uk-UA"/>
        </w:rPr>
        <w:t xml:space="preserve"> </w:t>
      </w:r>
      <w:r w:rsidR="00FB0388" w:rsidRPr="00970508">
        <w:rPr>
          <w:rFonts w:ascii="Arial" w:hAnsi="Arial" w:cs="Arial"/>
          <w:bCs/>
          <w:sz w:val="28"/>
          <w:szCs w:val="28"/>
          <w:lang w:val="uk-UA"/>
        </w:rPr>
        <w:t>з</w:t>
      </w:r>
      <w:r w:rsidR="005D1884" w:rsidRPr="00970508">
        <w:rPr>
          <w:rFonts w:ascii="Arial" w:hAnsi="Arial" w:cs="Arial"/>
          <w:bCs/>
          <w:sz w:val="28"/>
          <w:szCs w:val="28"/>
          <w:lang w:val="uk-UA"/>
        </w:rPr>
        <w:t xml:space="preserve"> колії, залежно від того яке значення є меншим.</w:t>
      </w:r>
    </w:p>
    <w:p w:rsidR="00E2549A" w:rsidRPr="00970508" w:rsidRDefault="00681585" w:rsidP="00E2549A">
      <w:pPr>
        <w:contextualSpacing/>
        <w:rPr>
          <w:rFonts w:ascii="Arial" w:hAnsi="Arial" w:cs="Arial"/>
          <w:bCs/>
          <w:sz w:val="28"/>
          <w:szCs w:val="28"/>
          <w:lang w:val="uk-UA"/>
        </w:rPr>
      </w:pPr>
      <w:r w:rsidRPr="00970508">
        <w:rPr>
          <w:rFonts w:ascii="Arial" w:hAnsi="Arial" w:cs="Arial"/>
          <w:bCs/>
          <w:sz w:val="28"/>
          <w:szCs w:val="28"/>
          <w:lang w:val="uk-UA"/>
        </w:rPr>
        <w:t xml:space="preserve">Кількість випробувань має бути </w:t>
      </w:r>
      <w:r w:rsidR="005D1884" w:rsidRPr="00970508">
        <w:rPr>
          <w:rFonts w:ascii="Arial" w:hAnsi="Arial" w:cs="Arial"/>
          <w:bCs/>
          <w:sz w:val="28"/>
          <w:szCs w:val="28"/>
          <w:lang w:val="uk-UA"/>
        </w:rPr>
        <w:t>достатньо</w:t>
      </w:r>
      <w:r w:rsidRPr="00970508">
        <w:rPr>
          <w:rFonts w:ascii="Arial" w:hAnsi="Arial" w:cs="Arial"/>
          <w:bCs/>
          <w:sz w:val="28"/>
          <w:szCs w:val="28"/>
          <w:lang w:val="uk-UA"/>
        </w:rPr>
        <w:t>ю</w:t>
      </w:r>
      <w:r w:rsidR="005D1884" w:rsidRPr="00970508">
        <w:rPr>
          <w:rFonts w:ascii="Arial" w:hAnsi="Arial" w:cs="Arial"/>
          <w:bCs/>
          <w:sz w:val="28"/>
          <w:szCs w:val="28"/>
          <w:lang w:val="uk-UA"/>
        </w:rPr>
        <w:t xml:space="preserve"> для </w:t>
      </w:r>
      <w:r w:rsidR="00C33DB9" w:rsidRPr="00970508">
        <w:rPr>
          <w:rFonts w:ascii="Arial" w:hAnsi="Arial" w:cs="Arial"/>
          <w:bCs/>
          <w:sz w:val="28"/>
          <w:szCs w:val="28"/>
          <w:lang w:val="uk-UA"/>
        </w:rPr>
        <w:t>побудов</w:t>
      </w:r>
      <w:r w:rsidR="005D1884" w:rsidRPr="00970508">
        <w:rPr>
          <w:rFonts w:ascii="Arial" w:hAnsi="Arial" w:cs="Arial"/>
          <w:bCs/>
          <w:sz w:val="28"/>
          <w:szCs w:val="28"/>
          <w:lang w:val="uk-UA"/>
        </w:rPr>
        <w:t>и графіка номінальної вантажопідйомності.</w:t>
      </w:r>
    </w:p>
    <w:p w:rsidR="00E2549A" w:rsidRPr="00970508" w:rsidRDefault="00E2549A" w:rsidP="00E2549A">
      <w:pPr>
        <w:contextualSpacing/>
        <w:rPr>
          <w:rFonts w:ascii="Arial" w:hAnsi="Arial" w:cs="Arial"/>
          <w:bCs/>
          <w:sz w:val="28"/>
          <w:szCs w:val="28"/>
          <w:lang w:val="uk-UA"/>
        </w:rPr>
      </w:pPr>
    </w:p>
    <w:p w:rsidR="00E2549A" w:rsidRPr="00970508" w:rsidRDefault="00E2549A" w:rsidP="00E2549A">
      <w:pPr>
        <w:contextualSpacing/>
        <w:rPr>
          <w:rFonts w:ascii="Arial" w:hAnsi="Arial" w:cs="Arial"/>
          <w:b/>
          <w:bCs/>
          <w:sz w:val="28"/>
          <w:szCs w:val="28"/>
          <w:lang w:val="uk-UA"/>
        </w:rPr>
      </w:pPr>
      <w:r w:rsidRPr="00970508">
        <w:rPr>
          <w:rFonts w:ascii="Arial" w:hAnsi="Arial" w:cs="Arial"/>
          <w:b/>
          <w:bCs/>
          <w:sz w:val="28"/>
          <w:szCs w:val="28"/>
          <w:lang w:val="uk-UA"/>
        </w:rPr>
        <w:t xml:space="preserve">5.11.2 </w:t>
      </w:r>
      <w:r w:rsidR="005D1884" w:rsidRPr="00970508">
        <w:rPr>
          <w:rFonts w:ascii="Arial" w:hAnsi="Arial" w:cs="Arial"/>
          <w:b/>
          <w:bCs/>
          <w:sz w:val="28"/>
          <w:szCs w:val="28"/>
          <w:lang w:val="uk-UA"/>
        </w:rPr>
        <w:t xml:space="preserve">Запобігання сходу з рейок під час руху, у тому числі – руху </w:t>
      </w:r>
      <w:r w:rsidR="00BB369C" w:rsidRPr="00970508">
        <w:rPr>
          <w:rFonts w:ascii="Arial" w:hAnsi="Arial" w:cs="Arial"/>
          <w:b/>
          <w:bCs/>
          <w:sz w:val="28"/>
          <w:szCs w:val="28"/>
          <w:lang w:val="uk-UA"/>
        </w:rPr>
        <w:t xml:space="preserve">по </w:t>
      </w:r>
      <w:r w:rsidR="005D1884" w:rsidRPr="00970508">
        <w:rPr>
          <w:rFonts w:ascii="Arial" w:hAnsi="Arial" w:cs="Arial"/>
          <w:b/>
          <w:bCs/>
          <w:sz w:val="28"/>
          <w:szCs w:val="28"/>
          <w:lang w:val="uk-UA"/>
        </w:rPr>
        <w:t>рейка</w:t>
      </w:r>
      <w:r w:rsidR="00BB369C" w:rsidRPr="00970508">
        <w:rPr>
          <w:rFonts w:ascii="Arial" w:hAnsi="Arial" w:cs="Arial"/>
          <w:b/>
          <w:bCs/>
          <w:sz w:val="28"/>
          <w:szCs w:val="28"/>
          <w:lang w:val="uk-UA"/>
        </w:rPr>
        <w:t>х</w:t>
      </w:r>
      <w:r w:rsidR="005D1884" w:rsidRPr="00970508">
        <w:rPr>
          <w:rFonts w:ascii="Arial" w:hAnsi="Arial" w:cs="Arial"/>
          <w:b/>
          <w:bCs/>
          <w:sz w:val="28"/>
          <w:szCs w:val="28"/>
          <w:lang w:val="uk-UA"/>
        </w:rPr>
        <w:t xml:space="preserve"> у робоч</w:t>
      </w:r>
      <w:r w:rsidR="00BB369C" w:rsidRPr="00970508">
        <w:rPr>
          <w:rFonts w:ascii="Arial" w:hAnsi="Arial" w:cs="Arial"/>
          <w:b/>
          <w:bCs/>
          <w:sz w:val="28"/>
          <w:szCs w:val="28"/>
          <w:lang w:val="uk-UA"/>
        </w:rPr>
        <w:t>ому положенні</w:t>
      </w:r>
    </w:p>
    <w:p w:rsidR="008763B7" w:rsidRPr="00970508" w:rsidRDefault="008763B7" w:rsidP="00E2549A">
      <w:pPr>
        <w:contextualSpacing/>
        <w:rPr>
          <w:rFonts w:ascii="Arial" w:hAnsi="Arial" w:cs="Arial"/>
          <w:b/>
          <w:bCs/>
          <w:sz w:val="28"/>
          <w:szCs w:val="28"/>
          <w:lang w:val="uk-UA"/>
        </w:rPr>
      </w:pPr>
    </w:p>
    <w:p w:rsidR="00E2549A" w:rsidRPr="00970508" w:rsidRDefault="00E2549A" w:rsidP="00E2549A">
      <w:pPr>
        <w:contextualSpacing/>
        <w:rPr>
          <w:rFonts w:ascii="Arial" w:hAnsi="Arial" w:cs="Arial"/>
          <w:b/>
          <w:bCs/>
          <w:sz w:val="28"/>
          <w:szCs w:val="28"/>
          <w:lang w:val="uk-UA"/>
        </w:rPr>
      </w:pPr>
      <w:r w:rsidRPr="00970508">
        <w:rPr>
          <w:rFonts w:ascii="Arial" w:hAnsi="Arial" w:cs="Arial"/>
          <w:b/>
          <w:bCs/>
          <w:sz w:val="28"/>
          <w:szCs w:val="28"/>
          <w:lang w:val="uk-UA"/>
        </w:rPr>
        <w:t xml:space="preserve">5.11.2.1 </w:t>
      </w:r>
      <w:r w:rsidR="005D1884" w:rsidRPr="00970508">
        <w:rPr>
          <w:rFonts w:ascii="Arial" w:hAnsi="Arial" w:cs="Arial"/>
          <w:b/>
          <w:bCs/>
          <w:sz w:val="28"/>
          <w:szCs w:val="28"/>
          <w:lang w:val="uk-UA"/>
        </w:rPr>
        <w:t>Загальні положення</w:t>
      </w:r>
    </w:p>
    <w:p w:rsidR="00E2549A" w:rsidRPr="00970508" w:rsidRDefault="00304F38" w:rsidP="00E2549A">
      <w:pPr>
        <w:contextualSpacing/>
        <w:rPr>
          <w:rFonts w:ascii="Arial" w:hAnsi="Arial" w:cs="Arial"/>
          <w:bCs/>
          <w:sz w:val="28"/>
          <w:szCs w:val="28"/>
          <w:lang w:val="uk-UA"/>
        </w:rPr>
      </w:pPr>
      <w:r w:rsidRPr="00970508">
        <w:rPr>
          <w:rFonts w:ascii="Arial" w:hAnsi="Arial" w:cs="Arial"/>
          <w:bCs/>
          <w:sz w:val="28"/>
          <w:szCs w:val="28"/>
          <w:lang w:val="uk-UA"/>
        </w:rPr>
        <w:t xml:space="preserve">Під час </w:t>
      </w:r>
      <w:r w:rsidR="008763B7" w:rsidRPr="00970508">
        <w:rPr>
          <w:rFonts w:ascii="Arial" w:hAnsi="Arial" w:cs="Arial"/>
          <w:bCs/>
          <w:sz w:val="28"/>
          <w:szCs w:val="28"/>
          <w:lang w:val="uk-UA"/>
        </w:rPr>
        <w:t xml:space="preserve">руху </w:t>
      </w:r>
      <w:r w:rsidRPr="00970508">
        <w:rPr>
          <w:rFonts w:ascii="Arial" w:hAnsi="Arial" w:cs="Arial"/>
          <w:bCs/>
          <w:sz w:val="28"/>
          <w:szCs w:val="28"/>
          <w:lang w:val="uk-UA"/>
        </w:rPr>
        <w:t xml:space="preserve">по </w:t>
      </w:r>
      <w:r w:rsidR="008763B7" w:rsidRPr="00970508">
        <w:rPr>
          <w:rFonts w:ascii="Arial" w:hAnsi="Arial" w:cs="Arial"/>
          <w:bCs/>
          <w:sz w:val="28"/>
          <w:szCs w:val="28"/>
          <w:lang w:val="uk-UA"/>
        </w:rPr>
        <w:t xml:space="preserve">колії </w:t>
      </w:r>
      <w:r w:rsidRPr="00970508">
        <w:rPr>
          <w:rFonts w:ascii="Arial" w:hAnsi="Arial" w:cs="Arial"/>
          <w:bCs/>
          <w:sz w:val="28"/>
          <w:szCs w:val="28"/>
          <w:lang w:val="uk-UA"/>
        </w:rPr>
        <w:t>у ходов</w:t>
      </w:r>
      <w:r w:rsidR="008763B7" w:rsidRPr="00970508">
        <w:rPr>
          <w:rFonts w:ascii="Arial" w:hAnsi="Arial" w:cs="Arial"/>
          <w:bCs/>
          <w:sz w:val="28"/>
          <w:szCs w:val="28"/>
          <w:lang w:val="uk-UA"/>
        </w:rPr>
        <w:t>ому</w:t>
      </w:r>
      <w:r w:rsidRPr="00970508">
        <w:rPr>
          <w:rFonts w:ascii="Arial" w:hAnsi="Arial" w:cs="Arial"/>
          <w:bCs/>
          <w:sz w:val="28"/>
          <w:szCs w:val="28"/>
          <w:lang w:val="uk-UA"/>
        </w:rPr>
        <w:t xml:space="preserve"> і робоч</w:t>
      </w:r>
      <w:r w:rsidR="008763B7" w:rsidRPr="00970508">
        <w:rPr>
          <w:rFonts w:ascii="Arial" w:hAnsi="Arial" w:cs="Arial"/>
          <w:bCs/>
          <w:sz w:val="28"/>
          <w:szCs w:val="28"/>
          <w:lang w:val="uk-UA"/>
        </w:rPr>
        <w:t>ому положеннях</w:t>
      </w:r>
      <w:r w:rsidRPr="00970508">
        <w:rPr>
          <w:rFonts w:ascii="Arial" w:hAnsi="Arial" w:cs="Arial"/>
          <w:bCs/>
          <w:sz w:val="28"/>
          <w:szCs w:val="28"/>
          <w:lang w:val="uk-UA"/>
        </w:rPr>
        <w:t xml:space="preserve"> усі рейкові колеса машини мають бути достатньо навантажені для запобігання сходу з рейок.</w:t>
      </w:r>
    </w:p>
    <w:p w:rsidR="008763B7" w:rsidRPr="00970508" w:rsidRDefault="008763B7" w:rsidP="00E2549A">
      <w:pPr>
        <w:contextualSpacing/>
        <w:rPr>
          <w:rFonts w:ascii="Arial" w:hAnsi="Arial" w:cs="Arial"/>
          <w:b/>
          <w:bCs/>
          <w:sz w:val="28"/>
          <w:szCs w:val="28"/>
          <w:lang w:val="uk-UA"/>
        </w:rPr>
      </w:pPr>
    </w:p>
    <w:p w:rsidR="00E2549A" w:rsidRPr="00970508" w:rsidRDefault="00E2549A" w:rsidP="00E2549A">
      <w:pPr>
        <w:contextualSpacing/>
        <w:rPr>
          <w:rFonts w:ascii="Arial" w:hAnsi="Arial" w:cs="Arial"/>
          <w:b/>
          <w:bCs/>
          <w:sz w:val="28"/>
          <w:szCs w:val="28"/>
          <w:lang w:val="uk-UA"/>
        </w:rPr>
      </w:pPr>
      <w:r w:rsidRPr="00970508">
        <w:rPr>
          <w:rFonts w:ascii="Arial" w:hAnsi="Arial" w:cs="Arial"/>
          <w:b/>
          <w:bCs/>
          <w:sz w:val="28"/>
          <w:szCs w:val="28"/>
          <w:lang w:val="uk-UA"/>
        </w:rPr>
        <w:t xml:space="preserve">5.11.2.2 </w:t>
      </w:r>
      <w:r w:rsidR="00304F38" w:rsidRPr="00970508">
        <w:rPr>
          <w:rFonts w:ascii="Arial" w:hAnsi="Arial" w:cs="Arial"/>
          <w:b/>
          <w:bCs/>
          <w:sz w:val="28"/>
          <w:szCs w:val="28"/>
          <w:lang w:val="uk-UA"/>
        </w:rPr>
        <w:t>Перевірка запобігання сходу з рейок</w:t>
      </w:r>
    </w:p>
    <w:p w:rsidR="008763B7" w:rsidRPr="00970508" w:rsidRDefault="008763B7" w:rsidP="00E2549A">
      <w:pPr>
        <w:contextualSpacing/>
        <w:rPr>
          <w:rFonts w:ascii="Arial" w:hAnsi="Arial" w:cs="Arial"/>
          <w:b/>
          <w:bCs/>
          <w:sz w:val="28"/>
          <w:szCs w:val="28"/>
          <w:lang w:val="uk-UA"/>
        </w:rPr>
      </w:pPr>
    </w:p>
    <w:p w:rsidR="00E2549A" w:rsidRPr="00970508" w:rsidRDefault="00E2549A" w:rsidP="00E2549A">
      <w:pPr>
        <w:contextualSpacing/>
        <w:rPr>
          <w:rFonts w:ascii="Arial" w:hAnsi="Arial" w:cs="Arial"/>
          <w:b/>
          <w:bCs/>
          <w:sz w:val="28"/>
          <w:szCs w:val="28"/>
          <w:lang w:val="uk-UA"/>
        </w:rPr>
      </w:pPr>
      <w:r w:rsidRPr="00970508">
        <w:rPr>
          <w:rFonts w:ascii="Arial" w:hAnsi="Arial" w:cs="Arial"/>
          <w:b/>
          <w:bCs/>
          <w:sz w:val="28"/>
          <w:szCs w:val="28"/>
          <w:lang w:val="uk-UA"/>
        </w:rPr>
        <w:t xml:space="preserve">5.11.2.2.1 </w:t>
      </w:r>
      <w:r w:rsidR="00304F38" w:rsidRPr="00970508">
        <w:rPr>
          <w:rFonts w:ascii="Arial" w:hAnsi="Arial" w:cs="Arial"/>
          <w:b/>
          <w:bCs/>
          <w:sz w:val="28"/>
          <w:szCs w:val="28"/>
          <w:lang w:val="uk-UA"/>
        </w:rPr>
        <w:t>Загальні положення</w:t>
      </w:r>
    </w:p>
    <w:p w:rsidR="00E2549A" w:rsidRPr="00970508" w:rsidRDefault="00304F38" w:rsidP="00E2549A">
      <w:pPr>
        <w:contextualSpacing/>
        <w:rPr>
          <w:rFonts w:ascii="Arial" w:hAnsi="Arial" w:cs="Arial"/>
          <w:bCs/>
          <w:sz w:val="28"/>
          <w:szCs w:val="28"/>
          <w:lang w:val="uk-UA"/>
        </w:rPr>
      </w:pPr>
      <w:r w:rsidRPr="00970508">
        <w:rPr>
          <w:rFonts w:ascii="Arial" w:hAnsi="Arial" w:cs="Arial"/>
          <w:bCs/>
          <w:sz w:val="28"/>
          <w:szCs w:val="28"/>
          <w:lang w:val="uk-UA"/>
        </w:rPr>
        <w:t xml:space="preserve">Додатково до випробувань описаних у п. 5.10.1 машина, </w:t>
      </w:r>
      <w:r w:rsidR="007101D7" w:rsidRPr="00970508">
        <w:rPr>
          <w:rFonts w:ascii="Arial" w:hAnsi="Arial" w:cs="Arial"/>
          <w:bCs/>
          <w:sz w:val="28"/>
          <w:szCs w:val="28"/>
          <w:lang w:val="uk-UA"/>
        </w:rPr>
        <w:t xml:space="preserve">що має </w:t>
      </w:r>
      <w:r w:rsidRPr="00970508">
        <w:rPr>
          <w:rFonts w:ascii="Arial" w:hAnsi="Arial" w:cs="Arial"/>
          <w:bCs/>
          <w:sz w:val="28"/>
          <w:szCs w:val="28"/>
          <w:lang w:val="uk-UA"/>
        </w:rPr>
        <w:t>р</w:t>
      </w:r>
      <w:r w:rsidRPr="00970508">
        <w:rPr>
          <w:rFonts w:ascii="Arial" w:hAnsi="Arial" w:cs="Arial"/>
          <w:bCs/>
          <w:sz w:val="28"/>
          <w:szCs w:val="28"/>
          <w:lang w:val="uk-UA"/>
        </w:rPr>
        <w:t>у</w:t>
      </w:r>
      <w:r w:rsidRPr="00970508">
        <w:rPr>
          <w:rFonts w:ascii="Arial" w:hAnsi="Arial" w:cs="Arial"/>
          <w:bCs/>
          <w:sz w:val="28"/>
          <w:szCs w:val="28"/>
          <w:lang w:val="uk-UA"/>
        </w:rPr>
        <w:t>хомі частини, які можуть вплинути на можливість машини зійти з рейок, має бути піддана додатковій перевірці згідно з п. 5.11.2.2.2 або 5.11.2.2.3 відп</w:t>
      </w:r>
      <w:r w:rsidRPr="00970508">
        <w:rPr>
          <w:rFonts w:ascii="Arial" w:hAnsi="Arial" w:cs="Arial"/>
          <w:bCs/>
          <w:sz w:val="28"/>
          <w:szCs w:val="28"/>
          <w:lang w:val="uk-UA"/>
        </w:rPr>
        <w:t>о</w:t>
      </w:r>
      <w:r w:rsidRPr="00970508">
        <w:rPr>
          <w:rFonts w:ascii="Arial" w:hAnsi="Arial" w:cs="Arial"/>
          <w:bCs/>
          <w:sz w:val="28"/>
          <w:szCs w:val="28"/>
          <w:lang w:val="uk-UA"/>
        </w:rPr>
        <w:t>відно.</w:t>
      </w:r>
    </w:p>
    <w:p w:rsidR="008763B7" w:rsidRPr="00970508" w:rsidRDefault="008763B7" w:rsidP="00E2549A">
      <w:pPr>
        <w:contextualSpacing/>
        <w:rPr>
          <w:rFonts w:ascii="Arial" w:hAnsi="Arial" w:cs="Arial"/>
          <w:b/>
          <w:bCs/>
          <w:sz w:val="28"/>
          <w:szCs w:val="28"/>
          <w:lang w:val="uk-UA"/>
        </w:rPr>
      </w:pPr>
    </w:p>
    <w:p w:rsidR="00E2549A" w:rsidRPr="00970508" w:rsidRDefault="00E2549A" w:rsidP="00E2549A">
      <w:pPr>
        <w:contextualSpacing/>
        <w:rPr>
          <w:rFonts w:ascii="Arial" w:hAnsi="Arial" w:cs="Arial"/>
          <w:b/>
          <w:bCs/>
          <w:sz w:val="28"/>
          <w:szCs w:val="28"/>
          <w:lang w:val="uk-UA"/>
        </w:rPr>
      </w:pPr>
      <w:r w:rsidRPr="00970508">
        <w:rPr>
          <w:rFonts w:ascii="Arial" w:hAnsi="Arial" w:cs="Arial"/>
          <w:b/>
          <w:bCs/>
          <w:sz w:val="28"/>
          <w:szCs w:val="28"/>
          <w:lang w:val="uk-UA"/>
        </w:rPr>
        <w:t xml:space="preserve">5.11.2.2.2 </w:t>
      </w:r>
      <w:r w:rsidR="00D84752" w:rsidRPr="00970508">
        <w:rPr>
          <w:rFonts w:ascii="Arial" w:hAnsi="Arial" w:cs="Arial"/>
          <w:b/>
          <w:bCs/>
          <w:sz w:val="28"/>
          <w:szCs w:val="28"/>
          <w:lang w:val="uk-UA"/>
        </w:rPr>
        <w:t>машини з лише однією підвіскою у стаціонарному і х</w:t>
      </w:r>
      <w:r w:rsidR="00D84752" w:rsidRPr="00970508">
        <w:rPr>
          <w:rFonts w:ascii="Arial" w:hAnsi="Arial" w:cs="Arial"/>
          <w:b/>
          <w:bCs/>
          <w:sz w:val="28"/>
          <w:szCs w:val="28"/>
          <w:lang w:val="uk-UA"/>
        </w:rPr>
        <w:t>о</w:t>
      </w:r>
      <w:r w:rsidR="00D84752" w:rsidRPr="00970508">
        <w:rPr>
          <w:rFonts w:ascii="Arial" w:hAnsi="Arial" w:cs="Arial"/>
          <w:b/>
          <w:bCs/>
          <w:sz w:val="28"/>
          <w:szCs w:val="28"/>
          <w:lang w:val="uk-UA"/>
        </w:rPr>
        <w:t xml:space="preserve">довому </w:t>
      </w:r>
      <w:r w:rsidR="004726D3" w:rsidRPr="00970508">
        <w:rPr>
          <w:rFonts w:ascii="Arial" w:hAnsi="Arial" w:cs="Arial"/>
          <w:b/>
          <w:bCs/>
          <w:sz w:val="28"/>
          <w:szCs w:val="28"/>
          <w:lang w:val="uk-UA"/>
        </w:rPr>
        <w:t>положеннях (</w:t>
      </w:r>
      <w:r w:rsidR="00D84752" w:rsidRPr="00970508">
        <w:rPr>
          <w:rFonts w:ascii="Arial" w:hAnsi="Arial" w:cs="Arial"/>
          <w:b/>
          <w:bCs/>
          <w:sz w:val="28"/>
          <w:szCs w:val="28"/>
          <w:lang w:val="uk-UA"/>
        </w:rPr>
        <w:t>режимах</w:t>
      </w:r>
      <w:r w:rsidR="004726D3" w:rsidRPr="00970508">
        <w:rPr>
          <w:rFonts w:ascii="Arial" w:hAnsi="Arial" w:cs="Arial"/>
          <w:b/>
          <w:bCs/>
          <w:sz w:val="28"/>
          <w:szCs w:val="28"/>
          <w:lang w:val="uk-UA"/>
        </w:rPr>
        <w:t>)</w:t>
      </w:r>
    </w:p>
    <w:p w:rsidR="00E2549A" w:rsidRPr="00970508" w:rsidRDefault="00D84752" w:rsidP="00E2549A">
      <w:pPr>
        <w:contextualSpacing/>
        <w:rPr>
          <w:rFonts w:ascii="Arial" w:hAnsi="Arial" w:cs="Arial"/>
          <w:bCs/>
          <w:sz w:val="28"/>
          <w:szCs w:val="28"/>
          <w:lang w:val="uk-UA"/>
        </w:rPr>
      </w:pPr>
      <w:r w:rsidRPr="00970508">
        <w:rPr>
          <w:rFonts w:ascii="Arial" w:hAnsi="Arial" w:cs="Arial"/>
          <w:bCs/>
          <w:sz w:val="28"/>
          <w:szCs w:val="28"/>
          <w:lang w:val="uk-UA"/>
        </w:rPr>
        <w:t xml:space="preserve">Безпека від сходу з рейок у передбачених робочих умовах вважають доведеною коли одночасно виконуються наступні </w:t>
      </w:r>
      <w:r w:rsidR="001D02C7" w:rsidRPr="00970508">
        <w:rPr>
          <w:rFonts w:ascii="Arial" w:hAnsi="Arial" w:cs="Arial"/>
          <w:bCs/>
          <w:sz w:val="28"/>
          <w:szCs w:val="28"/>
          <w:lang w:val="uk-UA"/>
        </w:rPr>
        <w:t>умови</w:t>
      </w:r>
      <w:r w:rsidR="00E2549A" w:rsidRPr="00970508">
        <w:rPr>
          <w:rFonts w:ascii="Arial" w:hAnsi="Arial" w:cs="Arial"/>
          <w:bCs/>
          <w:sz w:val="28"/>
          <w:szCs w:val="28"/>
          <w:lang w:val="uk-UA"/>
        </w:rPr>
        <w:t xml:space="preserve">: </w:t>
      </w:r>
    </w:p>
    <w:p w:rsidR="00E2549A" w:rsidRPr="00970508" w:rsidRDefault="001D02C7" w:rsidP="00E2549A">
      <w:pPr>
        <w:contextualSpacing/>
        <w:rPr>
          <w:rFonts w:ascii="Arial" w:hAnsi="Arial" w:cs="Arial"/>
          <w:bCs/>
          <w:sz w:val="28"/>
          <w:szCs w:val="28"/>
          <w:lang w:val="uk-UA"/>
        </w:rPr>
      </w:pPr>
      <w:proofErr w:type="spellStart"/>
      <w:r w:rsidRPr="00970508">
        <w:rPr>
          <w:rFonts w:ascii="Arial" w:hAnsi="Arial" w:cs="Arial"/>
          <w:bCs/>
          <w:sz w:val="28"/>
          <w:szCs w:val="28"/>
          <w:lang w:val="uk-UA"/>
        </w:rPr>
        <w:t>-на</w:t>
      </w:r>
      <w:proofErr w:type="spellEnd"/>
      <w:r w:rsidRPr="00970508">
        <w:rPr>
          <w:rFonts w:ascii="Arial" w:hAnsi="Arial" w:cs="Arial"/>
          <w:bCs/>
          <w:sz w:val="28"/>
          <w:szCs w:val="28"/>
          <w:lang w:val="uk-UA"/>
        </w:rPr>
        <w:t xml:space="preserve"> </w:t>
      </w:r>
      <w:r w:rsidR="004726D3" w:rsidRPr="00970508">
        <w:rPr>
          <w:rFonts w:ascii="Arial" w:hAnsi="Arial" w:cs="Arial"/>
          <w:bCs/>
          <w:sz w:val="28"/>
          <w:szCs w:val="28"/>
          <w:lang w:val="uk-UA"/>
        </w:rPr>
        <w:t xml:space="preserve">горизонтальній ділянці </w:t>
      </w:r>
      <w:r w:rsidRPr="00970508">
        <w:rPr>
          <w:rFonts w:ascii="Arial" w:hAnsi="Arial" w:cs="Arial"/>
          <w:bCs/>
          <w:sz w:val="28"/>
          <w:szCs w:val="28"/>
          <w:lang w:val="uk-UA"/>
        </w:rPr>
        <w:t>колії без підвищення зовнішньої рейки ві</w:t>
      </w:r>
      <w:r w:rsidRPr="00970508">
        <w:rPr>
          <w:rFonts w:ascii="Arial" w:hAnsi="Arial" w:cs="Arial"/>
          <w:bCs/>
          <w:sz w:val="28"/>
          <w:szCs w:val="28"/>
          <w:lang w:val="uk-UA"/>
        </w:rPr>
        <w:t>д</w:t>
      </w:r>
      <w:r w:rsidRPr="00970508">
        <w:rPr>
          <w:rFonts w:ascii="Arial" w:hAnsi="Arial" w:cs="Arial"/>
          <w:bCs/>
          <w:sz w:val="28"/>
          <w:szCs w:val="28"/>
          <w:lang w:val="uk-UA"/>
        </w:rPr>
        <w:t xml:space="preserve">носне розвантаження ведучого колеса машини </w:t>
      </w:r>
      <w:r w:rsidR="00E2549A" w:rsidRPr="00970508">
        <w:rPr>
          <w:rFonts w:ascii="Arial" w:hAnsi="Arial" w:cs="Arial"/>
          <w:bCs/>
          <w:sz w:val="28"/>
          <w:szCs w:val="28"/>
          <w:lang w:val="uk-UA"/>
        </w:rPr>
        <w:t>≤ 20 %;</w:t>
      </w:r>
    </w:p>
    <w:p w:rsidR="00E2549A" w:rsidRPr="00970508" w:rsidRDefault="001D02C7" w:rsidP="00E2549A">
      <w:pPr>
        <w:contextualSpacing/>
        <w:rPr>
          <w:rFonts w:ascii="Arial" w:hAnsi="Arial" w:cs="Arial"/>
          <w:bCs/>
          <w:sz w:val="28"/>
          <w:szCs w:val="28"/>
          <w:lang w:val="uk-UA"/>
        </w:rPr>
      </w:pPr>
      <w:r w:rsidRPr="00970508">
        <w:rPr>
          <w:rFonts w:ascii="Arial" w:hAnsi="Arial" w:cs="Arial"/>
          <w:bCs/>
          <w:sz w:val="28"/>
          <w:szCs w:val="28"/>
          <w:lang w:val="uk-UA"/>
        </w:rPr>
        <w:t xml:space="preserve">- висота центра ваги машини від головки рейки </w:t>
      </w:r>
      <w:r w:rsidR="00E2549A" w:rsidRPr="00970508">
        <w:rPr>
          <w:rFonts w:ascii="Arial" w:hAnsi="Arial" w:cs="Arial"/>
          <w:bCs/>
          <w:sz w:val="28"/>
          <w:szCs w:val="28"/>
          <w:lang w:val="uk-UA"/>
        </w:rPr>
        <w:t xml:space="preserve">≤ 2,20 </w:t>
      </w:r>
      <w:r w:rsidRPr="00970508">
        <w:rPr>
          <w:rFonts w:ascii="Arial" w:hAnsi="Arial" w:cs="Arial"/>
          <w:bCs/>
          <w:sz w:val="28"/>
          <w:szCs w:val="28"/>
          <w:lang w:val="uk-UA"/>
        </w:rPr>
        <w:t>м</w:t>
      </w:r>
      <w:r w:rsidR="00E2549A" w:rsidRPr="00970508">
        <w:rPr>
          <w:rFonts w:ascii="Arial" w:hAnsi="Arial" w:cs="Arial"/>
          <w:bCs/>
          <w:sz w:val="28"/>
          <w:szCs w:val="28"/>
          <w:lang w:val="uk-UA"/>
        </w:rPr>
        <w:t>;</w:t>
      </w:r>
    </w:p>
    <w:p w:rsidR="001D02C7" w:rsidRPr="00970508" w:rsidRDefault="00304F38" w:rsidP="00E2549A">
      <w:pPr>
        <w:contextualSpacing/>
        <w:rPr>
          <w:rFonts w:ascii="Arial" w:hAnsi="Arial" w:cs="Arial"/>
          <w:bCs/>
          <w:sz w:val="28"/>
          <w:szCs w:val="28"/>
          <w:lang w:val="uk-UA"/>
        </w:rPr>
      </w:pPr>
      <w:r w:rsidRPr="00970508">
        <w:rPr>
          <w:rFonts w:ascii="Arial" w:hAnsi="Arial" w:cs="Arial"/>
          <w:bCs/>
          <w:sz w:val="28"/>
          <w:szCs w:val="28"/>
          <w:lang w:val="uk-UA"/>
        </w:rPr>
        <w:t xml:space="preserve">- </w:t>
      </w:r>
      <w:r w:rsidR="001D02C7" w:rsidRPr="00970508">
        <w:rPr>
          <w:rFonts w:ascii="Arial" w:hAnsi="Arial" w:cs="Arial"/>
          <w:bCs/>
          <w:sz w:val="28"/>
          <w:szCs w:val="28"/>
          <w:lang w:val="uk-UA"/>
        </w:rPr>
        <w:t>підвіска не заблокована або машина має три точкову підвіску в якій принаймні одна із трьох опорних точок може вільно повертат</w:t>
      </w:r>
      <w:r w:rsidR="001D02C7" w:rsidRPr="00970508">
        <w:rPr>
          <w:rFonts w:ascii="Arial" w:hAnsi="Arial" w:cs="Arial"/>
          <w:bCs/>
          <w:sz w:val="28"/>
          <w:szCs w:val="28"/>
          <w:lang w:val="uk-UA"/>
        </w:rPr>
        <w:t>и</w:t>
      </w:r>
      <w:r w:rsidR="001D02C7" w:rsidRPr="00970508">
        <w:rPr>
          <w:rFonts w:ascii="Arial" w:hAnsi="Arial" w:cs="Arial"/>
          <w:bCs/>
          <w:sz w:val="28"/>
          <w:szCs w:val="28"/>
          <w:lang w:val="uk-UA"/>
        </w:rPr>
        <w:t xml:space="preserve">ся/обертатися і поглинати </w:t>
      </w:r>
      <w:r w:rsidR="00C33DB9" w:rsidRPr="00970508">
        <w:rPr>
          <w:rFonts w:ascii="Arial" w:hAnsi="Arial" w:cs="Arial"/>
          <w:bCs/>
          <w:sz w:val="28"/>
          <w:szCs w:val="28"/>
          <w:lang w:val="uk-UA"/>
        </w:rPr>
        <w:t xml:space="preserve">скручування </w:t>
      </w:r>
      <w:r w:rsidR="001D02C7" w:rsidRPr="00970508">
        <w:rPr>
          <w:rFonts w:ascii="Arial" w:hAnsi="Arial" w:cs="Arial"/>
          <w:bCs/>
          <w:sz w:val="28"/>
          <w:szCs w:val="28"/>
          <w:lang w:val="uk-UA"/>
        </w:rPr>
        <w:t xml:space="preserve">або машина, включно з колісними парами, достатньо гнучка для поглинання / компенсування </w:t>
      </w:r>
      <w:r w:rsidR="00C066EB" w:rsidRPr="00970508">
        <w:rPr>
          <w:rFonts w:ascii="Arial" w:hAnsi="Arial" w:cs="Arial"/>
          <w:bCs/>
          <w:sz w:val="28"/>
          <w:szCs w:val="28"/>
          <w:lang w:val="uk-UA"/>
        </w:rPr>
        <w:t xml:space="preserve">скручування </w:t>
      </w:r>
      <w:r w:rsidR="001D02C7" w:rsidRPr="00970508">
        <w:rPr>
          <w:rFonts w:ascii="Arial" w:hAnsi="Arial" w:cs="Arial"/>
          <w:bCs/>
          <w:sz w:val="28"/>
          <w:szCs w:val="28"/>
          <w:lang w:val="uk-UA"/>
        </w:rPr>
        <w:t>к</w:t>
      </w:r>
      <w:r w:rsidR="001D02C7" w:rsidRPr="00970508">
        <w:rPr>
          <w:rFonts w:ascii="Arial" w:hAnsi="Arial" w:cs="Arial"/>
          <w:bCs/>
          <w:sz w:val="28"/>
          <w:szCs w:val="28"/>
          <w:lang w:val="uk-UA"/>
        </w:rPr>
        <w:t>о</w:t>
      </w:r>
      <w:r w:rsidR="001D02C7" w:rsidRPr="00970508">
        <w:rPr>
          <w:rFonts w:ascii="Arial" w:hAnsi="Arial" w:cs="Arial"/>
          <w:bCs/>
          <w:sz w:val="28"/>
          <w:szCs w:val="28"/>
          <w:lang w:val="uk-UA"/>
        </w:rPr>
        <w:t>лії</w:t>
      </w:r>
      <w:r w:rsidR="00E2549A" w:rsidRPr="00970508">
        <w:rPr>
          <w:rFonts w:ascii="Arial" w:hAnsi="Arial" w:cs="Arial"/>
          <w:bCs/>
          <w:sz w:val="28"/>
          <w:szCs w:val="28"/>
          <w:lang w:val="uk-UA"/>
        </w:rPr>
        <w:t>;</w:t>
      </w:r>
    </w:p>
    <w:p w:rsidR="00E2549A" w:rsidRPr="00970508" w:rsidRDefault="001D02C7" w:rsidP="00E2549A">
      <w:pPr>
        <w:contextualSpacing/>
        <w:rPr>
          <w:rFonts w:ascii="Arial" w:hAnsi="Arial" w:cs="Arial"/>
          <w:bCs/>
          <w:sz w:val="28"/>
          <w:szCs w:val="28"/>
          <w:lang w:val="uk-UA"/>
        </w:rPr>
      </w:pPr>
      <w:proofErr w:type="spellStart"/>
      <w:r w:rsidRPr="00970508">
        <w:rPr>
          <w:rFonts w:ascii="Arial" w:hAnsi="Arial" w:cs="Arial"/>
          <w:bCs/>
          <w:sz w:val="28"/>
          <w:szCs w:val="28"/>
          <w:lang w:val="uk-UA"/>
        </w:rPr>
        <w:t>-немає</w:t>
      </w:r>
      <w:proofErr w:type="spellEnd"/>
      <w:r w:rsidRPr="00970508">
        <w:rPr>
          <w:rFonts w:ascii="Arial" w:hAnsi="Arial" w:cs="Arial"/>
          <w:bCs/>
          <w:sz w:val="28"/>
          <w:szCs w:val="28"/>
          <w:lang w:val="uk-UA"/>
        </w:rPr>
        <w:t xml:space="preserve"> жорсткого з’єднання між кількома частинами машини</w:t>
      </w:r>
      <w:r w:rsidR="007A6869" w:rsidRPr="00970508">
        <w:rPr>
          <w:rFonts w:ascii="Arial" w:hAnsi="Arial" w:cs="Arial"/>
          <w:bCs/>
          <w:sz w:val="28"/>
          <w:szCs w:val="28"/>
          <w:lang w:val="uk-UA"/>
        </w:rPr>
        <w:t>,</w:t>
      </w:r>
      <w:r w:rsidRPr="00970508">
        <w:rPr>
          <w:rFonts w:ascii="Arial" w:hAnsi="Arial" w:cs="Arial"/>
          <w:bCs/>
          <w:sz w:val="28"/>
          <w:szCs w:val="28"/>
          <w:lang w:val="uk-UA"/>
        </w:rPr>
        <w:t xml:space="preserve"> яке </w:t>
      </w:r>
      <w:r w:rsidR="00C066EB" w:rsidRPr="00970508">
        <w:rPr>
          <w:rFonts w:ascii="Arial" w:hAnsi="Arial" w:cs="Arial"/>
          <w:bCs/>
          <w:sz w:val="28"/>
          <w:szCs w:val="28"/>
          <w:lang w:val="uk-UA"/>
        </w:rPr>
        <w:t>п</w:t>
      </w:r>
      <w:r w:rsidR="00C066EB" w:rsidRPr="00970508">
        <w:rPr>
          <w:rFonts w:ascii="Arial" w:hAnsi="Arial" w:cs="Arial"/>
          <w:bCs/>
          <w:sz w:val="28"/>
          <w:szCs w:val="28"/>
          <w:lang w:val="uk-UA"/>
        </w:rPr>
        <w:t>е</w:t>
      </w:r>
      <w:r w:rsidR="00C066EB" w:rsidRPr="00970508">
        <w:rPr>
          <w:rFonts w:ascii="Arial" w:hAnsi="Arial" w:cs="Arial"/>
          <w:bCs/>
          <w:sz w:val="28"/>
          <w:szCs w:val="28"/>
          <w:lang w:val="uk-UA"/>
        </w:rPr>
        <w:t xml:space="preserve">решкоджає </w:t>
      </w:r>
      <w:r w:rsidR="007A6869" w:rsidRPr="00970508">
        <w:rPr>
          <w:rFonts w:ascii="Arial" w:hAnsi="Arial" w:cs="Arial"/>
          <w:bCs/>
          <w:sz w:val="28"/>
          <w:szCs w:val="28"/>
          <w:lang w:val="uk-UA"/>
        </w:rPr>
        <w:t>вільному повороту або вільному руху у вертикальному й поп</w:t>
      </w:r>
      <w:r w:rsidR="007A6869" w:rsidRPr="00970508">
        <w:rPr>
          <w:rFonts w:ascii="Arial" w:hAnsi="Arial" w:cs="Arial"/>
          <w:bCs/>
          <w:sz w:val="28"/>
          <w:szCs w:val="28"/>
          <w:lang w:val="uk-UA"/>
        </w:rPr>
        <w:t>е</w:t>
      </w:r>
      <w:r w:rsidR="007A6869" w:rsidRPr="00970508">
        <w:rPr>
          <w:rFonts w:ascii="Arial" w:hAnsi="Arial" w:cs="Arial"/>
          <w:bCs/>
          <w:sz w:val="28"/>
          <w:szCs w:val="28"/>
          <w:lang w:val="uk-UA"/>
        </w:rPr>
        <w:t>речному (</w:t>
      </w:r>
      <w:proofErr w:type="spellStart"/>
      <w:r w:rsidR="007A6869" w:rsidRPr="00970508">
        <w:rPr>
          <w:rFonts w:ascii="Arial" w:hAnsi="Arial" w:cs="Arial"/>
          <w:bCs/>
          <w:sz w:val="28"/>
          <w:szCs w:val="28"/>
          <w:lang w:val="uk-UA"/>
        </w:rPr>
        <w:t>навхресному</w:t>
      </w:r>
      <w:proofErr w:type="spellEnd"/>
      <w:r w:rsidR="007A6869" w:rsidRPr="00970508">
        <w:rPr>
          <w:rFonts w:ascii="Arial" w:hAnsi="Arial" w:cs="Arial"/>
          <w:bCs/>
          <w:sz w:val="28"/>
          <w:szCs w:val="28"/>
          <w:lang w:val="uk-UA"/>
        </w:rPr>
        <w:t xml:space="preserve">) напрямках в межах свободи руху, необхідної для </w:t>
      </w:r>
      <w:r w:rsidR="000C6417" w:rsidRPr="00970508">
        <w:rPr>
          <w:rFonts w:ascii="Arial" w:hAnsi="Arial" w:cs="Arial"/>
          <w:bCs/>
          <w:sz w:val="28"/>
          <w:szCs w:val="28"/>
          <w:lang w:val="uk-UA"/>
        </w:rPr>
        <w:t xml:space="preserve">нормальної взаємодії </w:t>
      </w:r>
      <w:r w:rsidR="007A6869" w:rsidRPr="00970508">
        <w:rPr>
          <w:rFonts w:ascii="Arial" w:hAnsi="Arial" w:cs="Arial"/>
          <w:bCs/>
          <w:sz w:val="28"/>
          <w:szCs w:val="28"/>
          <w:lang w:val="uk-UA"/>
        </w:rPr>
        <w:t>між частинами машини</w:t>
      </w:r>
      <w:r w:rsidR="00E2549A" w:rsidRPr="00970508">
        <w:rPr>
          <w:rFonts w:ascii="Arial" w:hAnsi="Arial" w:cs="Arial"/>
          <w:bCs/>
          <w:sz w:val="28"/>
          <w:szCs w:val="28"/>
          <w:lang w:val="uk-UA"/>
        </w:rPr>
        <w:t>.</w:t>
      </w:r>
    </w:p>
    <w:p w:rsidR="00E2549A" w:rsidRPr="00970508" w:rsidRDefault="007A6869" w:rsidP="00E2549A">
      <w:pPr>
        <w:contextualSpacing/>
        <w:rPr>
          <w:rFonts w:ascii="Arial" w:hAnsi="Arial" w:cs="Arial"/>
          <w:bCs/>
          <w:sz w:val="28"/>
          <w:szCs w:val="28"/>
          <w:lang w:val="uk-UA"/>
        </w:rPr>
      </w:pPr>
      <w:r w:rsidRPr="00970508">
        <w:rPr>
          <w:rFonts w:ascii="Arial" w:hAnsi="Arial" w:cs="Arial"/>
          <w:bCs/>
          <w:sz w:val="28"/>
          <w:szCs w:val="28"/>
          <w:lang w:val="uk-UA"/>
        </w:rPr>
        <w:t>Якщо одна з цих умов не виконується, підтвердження безпеки від сходу з рейки отримують з</w:t>
      </w:r>
      <w:r w:rsidR="000C6417" w:rsidRPr="00970508">
        <w:rPr>
          <w:rFonts w:ascii="Arial" w:hAnsi="Arial" w:cs="Arial"/>
          <w:bCs/>
          <w:sz w:val="28"/>
          <w:szCs w:val="28"/>
          <w:lang w:val="uk-UA"/>
        </w:rPr>
        <w:t>а результатами</w:t>
      </w:r>
      <w:r w:rsidRPr="00970508">
        <w:rPr>
          <w:rFonts w:ascii="Arial" w:hAnsi="Arial" w:cs="Arial"/>
          <w:bCs/>
          <w:sz w:val="28"/>
          <w:szCs w:val="28"/>
          <w:lang w:val="uk-UA"/>
        </w:rPr>
        <w:t xml:space="preserve"> стаціонарних випробувань згідно з </w:t>
      </w:r>
      <w:r w:rsidR="00F30CF2" w:rsidRPr="00970508">
        <w:rPr>
          <w:rFonts w:ascii="Arial" w:hAnsi="Arial" w:cs="Arial"/>
          <w:bCs/>
          <w:sz w:val="28"/>
          <w:szCs w:val="28"/>
          <w:lang w:val="uk-UA"/>
        </w:rPr>
        <w:t>5.11.2.3.</w:t>
      </w:r>
    </w:p>
    <w:p w:rsidR="00F30CF2" w:rsidRPr="00970508" w:rsidRDefault="00F30CF2" w:rsidP="00E2549A">
      <w:pPr>
        <w:contextualSpacing/>
        <w:rPr>
          <w:rFonts w:ascii="Arial" w:hAnsi="Arial" w:cs="Arial"/>
          <w:bCs/>
          <w:sz w:val="28"/>
          <w:szCs w:val="28"/>
          <w:lang w:val="uk-UA"/>
        </w:rPr>
      </w:pPr>
    </w:p>
    <w:p w:rsidR="00E2549A" w:rsidRPr="00970508" w:rsidRDefault="00E2549A" w:rsidP="00E2549A">
      <w:pPr>
        <w:contextualSpacing/>
        <w:rPr>
          <w:rFonts w:ascii="Arial" w:hAnsi="Arial" w:cs="Arial"/>
          <w:b/>
          <w:bCs/>
          <w:sz w:val="28"/>
          <w:szCs w:val="28"/>
          <w:lang w:val="uk-UA"/>
        </w:rPr>
      </w:pPr>
      <w:r w:rsidRPr="00970508">
        <w:rPr>
          <w:rFonts w:ascii="Arial" w:hAnsi="Arial" w:cs="Arial"/>
          <w:b/>
          <w:bCs/>
          <w:sz w:val="28"/>
          <w:szCs w:val="28"/>
          <w:lang w:val="uk-UA"/>
        </w:rPr>
        <w:t xml:space="preserve">5.11.2.2.3 </w:t>
      </w:r>
      <w:r w:rsidR="007A6869" w:rsidRPr="00970508">
        <w:rPr>
          <w:rFonts w:ascii="Arial" w:hAnsi="Arial" w:cs="Arial"/>
          <w:b/>
          <w:bCs/>
          <w:sz w:val="28"/>
          <w:szCs w:val="28"/>
          <w:lang w:val="uk-UA"/>
        </w:rPr>
        <w:t xml:space="preserve">Машини з </w:t>
      </w:r>
      <w:r w:rsidR="00382CD5" w:rsidRPr="00970508">
        <w:rPr>
          <w:rFonts w:ascii="Arial" w:hAnsi="Arial" w:cs="Arial"/>
          <w:b/>
          <w:bCs/>
          <w:sz w:val="28"/>
          <w:szCs w:val="28"/>
          <w:lang w:val="uk-UA"/>
        </w:rPr>
        <w:t xml:space="preserve">різним розміщенням </w:t>
      </w:r>
      <w:r w:rsidR="007A6869" w:rsidRPr="00970508">
        <w:rPr>
          <w:rFonts w:ascii="Arial" w:hAnsi="Arial" w:cs="Arial"/>
          <w:b/>
          <w:bCs/>
          <w:sz w:val="28"/>
          <w:szCs w:val="28"/>
          <w:lang w:val="uk-UA"/>
        </w:rPr>
        <w:t xml:space="preserve">осей </w:t>
      </w:r>
      <w:r w:rsidR="00F30CF2" w:rsidRPr="00970508">
        <w:rPr>
          <w:rFonts w:ascii="Arial" w:hAnsi="Arial" w:cs="Arial"/>
          <w:b/>
          <w:bCs/>
          <w:sz w:val="28"/>
          <w:szCs w:val="28"/>
          <w:lang w:val="uk-UA"/>
        </w:rPr>
        <w:t>і</w:t>
      </w:r>
      <w:r w:rsidR="007A6869" w:rsidRPr="00970508">
        <w:rPr>
          <w:rFonts w:ascii="Arial" w:hAnsi="Arial" w:cs="Arial"/>
          <w:b/>
          <w:bCs/>
          <w:sz w:val="28"/>
          <w:szCs w:val="28"/>
          <w:lang w:val="uk-UA"/>
        </w:rPr>
        <w:t xml:space="preserve"> підвіс</w:t>
      </w:r>
      <w:r w:rsidR="00382CD5" w:rsidRPr="00970508">
        <w:rPr>
          <w:rFonts w:ascii="Arial" w:hAnsi="Arial" w:cs="Arial"/>
          <w:b/>
          <w:bCs/>
          <w:sz w:val="28"/>
          <w:szCs w:val="28"/>
          <w:lang w:val="uk-UA"/>
        </w:rPr>
        <w:t>о</w:t>
      </w:r>
      <w:r w:rsidR="007A6869" w:rsidRPr="00970508">
        <w:rPr>
          <w:rFonts w:ascii="Arial" w:hAnsi="Arial" w:cs="Arial"/>
          <w:b/>
          <w:bCs/>
          <w:sz w:val="28"/>
          <w:szCs w:val="28"/>
          <w:lang w:val="uk-UA"/>
        </w:rPr>
        <w:t>к для ст</w:t>
      </w:r>
      <w:r w:rsidR="007A6869" w:rsidRPr="00970508">
        <w:rPr>
          <w:rFonts w:ascii="Arial" w:hAnsi="Arial" w:cs="Arial"/>
          <w:b/>
          <w:bCs/>
          <w:sz w:val="28"/>
          <w:szCs w:val="28"/>
          <w:lang w:val="uk-UA"/>
        </w:rPr>
        <w:t>а</w:t>
      </w:r>
      <w:r w:rsidR="007A6869" w:rsidRPr="00970508">
        <w:rPr>
          <w:rFonts w:ascii="Arial" w:hAnsi="Arial" w:cs="Arial"/>
          <w:b/>
          <w:bCs/>
          <w:sz w:val="28"/>
          <w:szCs w:val="28"/>
          <w:lang w:val="uk-UA"/>
        </w:rPr>
        <w:t xml:space="preserve">ціонарного </w:t>
      </w:r>
      <w:r w:rsidR="00270497" w:rsidRPr="00970508">
        <w:rPr>
          <w:rFonts w:ascii="Arial" w:hAnsi="Arial" w:cs="Arial"/>
          <w:b/>
          <w:bCs/>
          <w:sz w:val="28"/>
          <w:szCs w:val="28"/>
          <w:lang w:val="uk-UA"/>
        </w:rPr>
        <w:t xml:space="preserve">положення </w:t>
      </w:r>
      <w:r w:rsidR="007A6869" w:rsidRPr="00970508">
        <w:rPr>
          <w:rFonts w:ascii="Arial" w:hAnsi="Arial" w:cs="Arial"/>
          <w:b/>
          <w:bCs/>
          <w:sz w:val="28"/>
          <w:szCs w:val="28"/>
          <w:lang w:val="uk-UA"/>
        </w:rPr>
        <w:t xml:space="preserve">і  </w:t>
      </w:r>
      <w:r w:rsidR="00270497" w:rsidRPr="00970508">
        <w:rPr>
          <w:rFonts w:ascii="Arial" w:hAnsi="Arial" w:cs="Arial"/>
          <w:b/>
          <w:bCs/>
          <w:sz w:val="28"/>
          <w:szCs w:val="28"/>
          <w:lang w:val="uk-UA"/>
        </w:rPr>
        <w:t>руху по коліях</w:t>
      </w:r>
    </w:p>
    <w:p w:rsidR="00F30CF2" w:rsidRPr="00970508" w:rsidRDefault="00F30CF2" w:rsidP="00E2549A">
      <w:pPr>
        <w:contextualSpacing/>
        <w:rPr>
          <w:rFonts w:ascii="Arial" w:hAnsi="Arial" w:cs="Arial"/>
          <w:bCs/>
          <w:sz w:val="28"/>
          <w:szCs w:val="28"/>
          <w:lang w:val="uk-UA"/>
        </w:rPr>
      </w:pPr>
      <w:r w:rsidRPr="00970508">
        <w:rPr>
          <w:rFonts w:ascii="Arial" w:hAnsi="Arial" w:cs="Arial"/>
          <w:bCs/>
          <w:sz w:val="28"/>
          <w:szCs w:val="28"/>
          <w:lang w:val="uk-UA"/>
        </w:rPr>
        <w:t xml:space="preserve">Для машин, у яких </w:t>
      </w:r>
      <w:r w:rsidR="00101E23" w:rsidRPr="00970508">
        <w:rPr>
          <w:rFonts w:ascii="Arial" w:hAnsi="Arial" w:cs="Arial"/>
          <w:bCs/>
          <w:sz w:val="28"/>
          <w:szCs w:val="28"/>
          <w:lang w:val="uk-UA"/>
        </w:rPr>
        <w:t xml:space="preserve">розміщення </w:t>
      </w:r>
      <w:r w:rsidRPr="00970508">
        <w:rPr>
          <w:rFonts w:ascii="Arial" w:hAnsi="Arial" w:cs="Arial"/>
          <w:bCs/>
          <w:sz w:val="28"/>
          <w:szCs w:val="28"/>
          <w:lang w:val="uk-UA"/>
        </w:rPr>
        <w:t>осей або підвіски відрізняються у ст</w:t>
      </w:r>
      <w:r w:rsidRPr="00970508">
        <w:rPr>
          <w:rFonts w:ascii="Arial" w:hAnsi="Arial" w:cs="Arial"/>
          <w:bCs/>
          <w:sz w:val="28"/>
          <w:szCs w:val="28"/>
          <w:lang w:val="uk-UA"/>
        </w:rPr>
        <w:t>а</w:t>
      </w:r>
      <w:r w:rsidRPr="00970508">
        <w:rPr>
          <w:rFonts w:ascii="Arial" w:hAnsi="Arial" w:cs="Arial"/>
          <w:bCs/>
          <w:sz w:val="28"/>
          <w:szCs w:val="28"/>
          <w:lang w:val="uk-UA"/>
        </w:rPr>
        <w:t>ціонарному</w:t>
      </w:r>
      <w:r w:rsidR="00270497" w:rsidRPr="00970508">
        <w:rPr>
          <w:rFonts w:ascii="Arial" w:hAnsi="Arial" w:cs="Arial"/>
          <w:bCs/>
          <w:sz w:val="28"/>
          <w:szCs w:val="28"/>
          <w:lang w:val="uk-UA"/>
        </w:rPr>
        <w:t xml:space="preserve"> положенні</w:t>
      </w:r>
      <w:r w:rsidRPr="00970508">
        <w:rPr>
          <w:rFonts w:ascii="Arial" w:hAnsi="Arial" w:cs="Arial"/>
          <w:bCs/>
          <w:sz w:val="28"/>
          <w:szCs w:val="28"/>
          <w:lang w:val="uk-UA"/>
        </w:rPr>
        <w:t xml:space="preserve"> і</w:t>
      </w:r>
      <w:r w:rsidR="00270497" w:rsidRPr="00970508">
        <w:rPr>
          <w:rFonts w:ascii="Arial" w:hAnsi="Arial" w:cs="Arial"/>
          <w:bCs/>
          <w:sz w:val="28"/>
          <w:szCs w:val="28"/>
          <w:lang w:val="uk-UA"/>
        </w:rPr>
        <w:t xml:space="preserve"> під час руху по коліях</w:t>
      </w:r>
      <w:r w:rsidRPr="00970508">
        <w:rPr>
          <w:rFonts w:ascii="Arial" w:hAnsi="Arial" w:cs="Arial"/>
          <w:bCs/>
          <w:sz w:val="28"/>
          <w:szCs w:val="28"/>
          <w:lang w:val="uk-UA"/>
        </w:rPr>
        <w:t xml:space="preserve">, підтвердження безпеки від сходу з рейок отримують </w:t>
      </w:r>
      <w:r w:rsidR="008068BA" w:rsidRPr="00970508">
        <w:rPr>
          <w:rFonts w:ascii="Arial" w:hAnsi="Arial" w:cs="Arial"/>
          <w:bCs/>
          <w:sz w:val="28"/>
          <w:szCs w:val="28"/>
          <w:lang w:val="uk-UA"/>
        </w:rPr>
        <w:t>за допомогою</w:t>
      </w:r>
      <w:r w:rsidRPr="00970508">
        <w:rPr>
          <w:rFonts w:ascii="Arial" w:hAnsi="Arial" w:cs="Arial"/>
          <w:bCs/>
          <w:sz w:val="28"/>
          <w:szCs w:val="28"/>
          <w:lang w:val="uk-UA"/>
        </w:rPr>
        <w:t xml:space="preserve"> стаціонарних випробувань з урах</w:t>
      </w:r>
      <w:r w:rsidRPr="00970508">
        <w:rPr>
          <w:rFonts w:ascii="Arial" w:hAnsi="Arial" w:cs="Arial"/>
          <w:bCs/>
          <w:sz w:val="28"/>
          <w:szCs w:val="28"/>
          <w:lang w:val="uk-UA"/>
        </w:rPr>
        <w:t>у</w:t>
      </w:r>
      <w:r w:rsidRPr="00970508">
        <w:rPr>
          <w:rFonts w:ascii="Arial" w:hAnsi="Arial" w:cs="Arial"/>
          <w:bCs/>
          <w:sz w:val="28"/>
          <w:szCs w:val="28"/>
          <w:lang w:val="uk-UA"/>
        </w:rPr>
        <w:t>ванням робочої конфігурації відповідно до п. 5.11.2.3.</w:t>
      </w:r>
    </w:p>
    <w:p w:rsidR="00E2549A" w:rsidRPr="00970508" w:rsidRDefault="00F30CF2" w:rsidP="00E2549A">
      <w:pPr>
        <w:contextualSpacing/>
        <w:rPr>
          <w:rFonts w:ascii="Arial" w:hAnsi="Arial" w:cs="Arial"/>
          <w:bCs/>
          <w:sz w:val="28"/>
          <w:szCs w:val="28"/>
          <w:lang w:val="uk-UA"/>
        </w:rPr>
      </w:pPr>
      <w:r w:rsidRPr="00970508">
        <w:rPr>
          <w:rFonts w:ascii="Arial" w:hAnsi="Arial" w:cs="Arial"/>
          <w:bCs/>
          <w:sz w:val="28"/>
          <w:szCs w:val="28"/>
          <w:lang w:val="uk-UA"/>
        </w:rPr>
        <w:t xml:space="preserve">Якщо у машини відрізняються </w:t>
      </w:r>
      <w:r w:rsidR="00101E23" w:rsidRPr="00970508">
        <w:rPr>
          <w:rFonts w:ascii="Arial" w:hAnsi="Arial" w:cs="Arial"/>
          <w:bCs/>
          <w:sz w:val="28"/>
          <w:szCs w:val="28"/>
          <w:lang w:val="uk-UA"/>
        </w:rPr>
        <w:t>розміщення (</w:t>
      </w:r>
      <w:r w:rsidRPr="00970508">
        <w:rPr>
          <w:rFonts w:ascii="Arial" w:hAnsi="Arial" w:cs="Arial"/>
          <w:bCs/>
          <w:sz w:val="28"/>
          <w:szCs w:val="28"/>
          <w:lang w:val="uk-UA"/>
        </w:rPr>
        <w:t>конфігурації</w:t>
      </w:r>
      <w:r w:rsidR="00101E23" w:rsidRPr="00970508">
        <w:rPr>
          <w:rFonts w:ascii="Arial" w:hAnsi="Arial" w:cs="Arial"/>
          <w:bCs/>
          <w:sz w:val="28"/>
          <w:szCs w:val="28"/>
          <w:lang w:val="uk-UA"/>
        </w:rPr>
        <w:t>)</w:t>
      </w:r>
      <w:r w:rsidRPr="00970508">
        <w:rPr>
          <w:rFonts w:ascii="Arial" w:hAnsi="Arial" w:cs="Arial"/>
          <w:bCs/>
          <w:sz w:val="28"/>
          <w:szCs w:val="28"/>
          <w:lang w:val="uk-UA"/>
        </w:rPr>
        <w:t xml:space="preserve"> осей або п</w:t>
      </w:r>
      <w:r w:rsidRPr="00970508">
        <w:rPr>
          <w:rFonts w:ascii="Arial" w:hAnsi="Arial" w:cs="Arial"/>
          <w:bCs/>
          <w:sz w:val="28"/>
          <w:szCs w:val="28"/>
          <w:lang w:val="uk-UA"/>
        </w:rPr>
        <w:t>і</w:t>
      </w:r>
      <w:r w:rsidRPr="00970508">
        <w:rPr>
          <w:rFonts w:ascii="Arial" w:hAnsi="Arial" w:cs="Arial"/>
          <w:bCs/>
          <w:sz w:val="28"/>
          <w:szCs w:val="28"/>
          <w:lang w:val="uk-UA"/>
        </w:rPr>
        <w:t xml:space="preserve">двіски у стаціонарному і ходовому режимах, має бути неможливо перейти з однієї конфігурації в іншу якщо це може </w:t>
      </w:r>
      <w:r w:rsidR="007B509B" w:rsidRPr="00970508">
        <w:rPr>
          <w:rFonts w:ascii="Arial" w:hAnsi="Arial" w:cs="Arial"/>
          <w:bCs/>
          <w:sz w:val="28"/>
          <w:szCs w:val="28"/>
          <w:lang w:val="uk-UA"/>
        </w:rPr>
        <w:t>призвести до того, що момент н</w:t>
      </w:r>
      <w:r w:rsidR="007B509B" w:rsidRPr="00970508">
        <w:rPr>
          <w:rFonts w:ascii="Arial" w:hAnsi="Arial" w:cs="Arial"/>
          <w:bCs/>
          <w:sz w:val="28"/>
          <w:szCs w:val="28"/>
          <w:lang w:val="uk-UA"/>
        </w:rPr>
        <w:t>а</w:t>
      </w:r>
      <w:r w:rsidR="007B509B" w:rsidRPr="00970508">
        <w:rPr>
          <w:rFonts w:ascii="Arial" w:hAnsi="Arial" w:cs="Arial"/>
          <w:bCs/>
          <w:sz w:val="28"/>
          <w:szCs w:val="28"/>
          <w:lang w:val="uk-UA"/>
        </w:rPr>
        <w:t>вантаження досягне</w:t>
      </w:r>
      <w:r w:rsidR="007D115E" w:rsidRPr="00970508">
        <w:rPr>
          <w:rFonts w:ascii="Arial" w:hAnsi="Arial" w:cs="Arial"/>
          <w:bCs/>
          <w:sz w:val="28"/>
          <w:szCs w:val="28"/>
          <w:lang w:val="uk-UA"/>
        </w:rPr>
        <w:t xml:space="preserve"> або перевищ</w:t>
      </w:r>
      <w:r w:rsidR="007B509B" w:rsidRPr="00970508">
        <w:rPr>
          <w:rFonts w:ascii="Arial" w:hAnsi="Arial" w:cs="Arial"/>
          <w:bCs/>
          <w:sz w:val="28"/>
          <w:szCs w:val="28"/>
          <w:lang w:val="uk-UA"/>
        </w:rPr>
        <w:t>и</w:t>
      </w:r>
      <w:r w:rsidR="001E7EAA" w:rsidRPr="00970508">
        <w:rPr>
          <w:rFonts w:ascii="Arial" w:hAnsi="Arial" w:cs="Arial"/>
          <w:bCs/>
          <w:sz w:val="28"/>
          <w:szCs w:val="28"/>
          <w:lang w:val="uk-UA"/>
        </w:rPr>
        <w:t>т</w:t>
      </w:r>
      <w:r w:rsidR="007B509B" w:rsidRPr="00970508">
        <w:rPr>
          <w:rFonts w:ascii="Arial" w:hAnsi="Arial" w:cs="Arial"/>
          <w:bCs/>
          <w:sz w:val="28"/>
          <w:szCs w:val="28"/>
          <w:lang w:val="uk-UA"/>
        </w:rPr>
        <w:t>ь</w:t>
      </w:r>
      <w:r w:rsidR="007D115E" w:rsidRPr="00970508">
        <w:rPr>
          <w:rFonts w:ascii="Arial" w:hAnsi="Arial" w:cs="Arial"/>
          <w:bCs/>
          <w:sz w:val="28"/>
          <w:szCs w:val="28"/>
          <w:lang w:val="uk-UA"/>
        </w:rPr>
        <w:t xml:space="preserve"> 90 % від номінального моменту нав</w:t>
      </w:r>
      <w:r w:rsidR="007D115E" w:rsidRPr="00970508">
        <w:rPr>
          <w:rFonts w:ascii="Arial" w:hAnsi="Arial" w:cs="Arial"/>
          <w:bCs/>
          <w:sz w:val="28"/>
          <w:szCs w:val="28"/>
          <w:lang w:val="uk-UA"/>
        </w:rPr>
        <w:t>а</w:t>
      </w:r>
      <w:r w:rsidR="007D115E" w:rsidRPr="00970508">
        <w:rPr>
          <w:rFonts w:ascii="Arial" w:hAnsi="Arial" w:cs="Arial"/>
          <w:bCs/>
          <w:sz w:val="28"/>
          <w:szCs w:val="28"/>
          <w:lang w:val="uk-UA"/>
        </w:rPr>
        <w:t>нтаження в новій конфігурації</w:t>
      </w:r>
      <w:r w:rsidR="00E2549A" w:rsidRPr="00970508">
        <w:rPr>
          <w:rFonts w:ascii="Arial" w:hAnsi="Arial" w:cs="Arial"/>
          <w:bCs/>
          <w:sz w:val="28"/>
          <w:szCs w:val="28"/>
          <w:lang w:val="uk-UA"/>
        </w:rPr>
        <w:t>.</w:t>
      </w:r>
    </w:p>
    <w:p w:rsidR="007D115E" w:rsidRPr="00970508" w:rsidRDefault="007D115E" w:rsidP="00E2549A">
      <w:pPr>
        <w:contextualSpacing/>
        <w:rPr>
          <w:rFonts w:ascii="Arial" w:hAnsi="Arial" w:cs="Arial"/>
          <w:bCs/>
          <w:sz w:val="28"/>
          <w:szCs w:val="28"/>
          <w:lang w:val="uk-UA"/>
        </w:rPr>
      </w:pPr>
    </w:p>
    <w:p w:rsidR="00E2549A" w:rsidRPr="00970508" w:rsidRDefault="00E2549A" w:rsidP="00E2549A">
      <w:pPr>
        <w:contextualSpacing/>
        <w:rPr>
          <w:rFonts w:ascii="Arial" w:hAnsi="Arial" w:cs="Arial"/>
          <w:b/>
          <w:bCs/>
          <w:sz w:val="28"/>
          <w:szCs w:val="28"/>
          <w:lang w:val="uk-UA"/>
        </w:rPr>
      </w:pPr>
      <w:r w:rsidRPr="00970508">
        <w:rPr>
          <w:rFonts w:ascii="Arial" w:hAnsi="Arial" w:cs="Arial"/>
          <w:b/>
          <w:bCs/>
          <w:sz w:val="28"/>
          <w:szCs w:val="28"/>
          <w:lang w:val="uk-UA"/>
        </w:rPr>
        <w:t xml:space="preserve">5.11.2.3 </w:t>
      </w:r>
      <w:r w:rsidR="007B509B" w:rsidRPr="00970508">
        <w:rPr>
          <w:rFonts w:ascii="Arial" w:hAnsi="Arial" w:cs="Arial"/>
          <w:b/>
          <w:bCs/>
          <w:sz w:val="28"/>
          <w:szCs w:val="28"/>
          <w:lang w:val="uk-UA"/>
        </w:rPr>
        <w:t>Режими навантаження для запобігання сходу з рейок п</w:t>
      </w:r>
      <w:r w:rsidR="007B509B" w:rsidRPr="00970508">
        <w:rPr>
          <w:rFonts w:ascii="Arial" w:hAnsi="Arial" w:cs="Arial"/>
          <w:b/>
          <w:bCs/>
          <w:sz w:val="28"/>
          <w:szCs w:val="28"/>
          <w:lang w:val="uk-UA"/>
        </w:rPr>
        <w:t>і</w:t>
      </w:r>
      <w:r w:rsidR="007B509B" w:rsidRPr="00970508">
        <w:rPr>
          <w:rFonts w:ascii="Arial" w:hAnsi="Arial" w:cs="Arial"/>
          <w:b/>
          <w:bCs/>
          <w:sz w:val="28"/>
          <w:szCs w:val="28"/>
          <w:lang w:val="uk-UA"/>
        </w:rPr>
        <w:t>дйомних машин під час руху по коліях у робочій конфігурації</w:t>
      </w:r>
    </w:p>
    <w:p w:rsidR="007B509B" w:rsidRPr="00970508" w:rsidRDefault="007B509B" w:rsidP="00E2549A">
      <w:pPr>
        <w:contextualSpacing/>
        <w:rPr>
          <w:rFonts w:ascii="Arial" w:hAnsi="Arial" w:cs="Arial"/>
          <w:bCs/>
          <w:sz w:val="28"/>
          <w:szCs w:val="28"/>
          <w:lang w:val="uk-UA"/>
        </w:rPr>
      </w:pPr>
      <w:r w:rsidRPr="00970508">
        <w:rPr>
          <w:rFonts w:ascii="Arial" w:hAnsi="Arial" w:cs="Arial"/>
          <w:bCs/>
          <w:sz w:val="28"/>
          <w:szCs w:val="28"/>
          <w:lang w:val="uk-UA"/>
        </w:rPr>
        <w:t xml:space="preserve">Для знімних кранів, </w:t>
      </w:r>
      <w:proofErr w:type="spellStart"/>
      <w:r w:rsidRPr="00970508">
        <w:rPr>
          <w:rFonts w:ascii="Arial" w:hAnsi="Arial" w:cs="Arial"/>
          <w:bCs/>
          <w:sz w:val="28"/>
          <w:szCs w:val="28"/>
          <w:lang w:val="uk-UA"/>
        </w:rPr>
        <w:t>кранів</w:t>
      </w:r>
      <w:proofErr w:type="spellEnd"/>
      <w:r w:rsidRPr="00970508">
        <w:rPr>
          <w:rFonts w:ascii="Arial" w:hAnsi="Arial" w:cs="Arial"/>
          <w:bCs/>
          <w:sz w:val="28"/>
          <w:szCs w:val="28"/>
          <w:lang w:val="uk-UA"/>
        </w:rPr>
        <w:t xml:space="preserve"> закріплених на машинах або інших типів машин, у яких може зміщуватися центр ваги, розвантаження коліс має бути доведено стаціонарними випробуваннями.</w:t>
      </w:r>
      <w:r w:rsidR="00DA4B00" w:rsidRPr="00970508">
        <w:rPr>
          <w:rFonts w:ascii="Arial" w:hAnsi="Arial" w:cs="Arial"/>
          <w:bCs/>
          <w:sz w:val="28"/>
          <w:szCs w:val="28"/>
          <w:lang w:val="uk-UA"/>
        </w:rPr>
        <w:t xml:space="preserve"> У всіх можливих несприятливих положеннях машини та вантажу, і найгірших поєднаннях підвищення, </w:t>
      </w:r>
      <w:r w:rsidR="007D2B95" w:rsidRPr="00970508">
        <w:rPr>
          <w:rFonts w:ascii="Arial" w:hAnsi="Arial" w:cs="Arial"/>
          <w:bCs/>
          <w:sz w:val="28"/>
          <w:szCs w:val="28"/>
          <w:lang w:val="uk-UA"/>
        </w:rPr>
        <w:t>н</w:t>
      </w:r>
      <w:r w:rsidR="007D2B95" w:rsidRPr="00970508">
        <w:rPr>
          <w:rFonts w:ascii="Arial" w:hAnsi="Arial" w:cs="Arial"/>
          <w:bCs/>
          <w:sz w:val="28"/>
          <w:szCs w:val="28"/>
          <w:lang w:val="uk-UA"/>
        </w:rPr>
        <w:t>а</w:t>
      </w:r>
      <w:r w:rsidR="007D2B95" w:rsidRPr="00970508">
        <w:rPr>
          <w:rFonts w:ascii="Arial" w:hAnsi="Arial" w:cs="Arial"/>
          <w:bCs/>
          <w:sz w:val="28"/>
          <w:szCs w:val="28"/>
          <w:lang w:val="uk-UA"/>
        </w:rPr>
        <w:t>хилу</w:t>
      </w:r>
      <w:r w:rsidR="00DA4B00" w:rsidRPr="00970508">
        <w:rPr>
          <w:rFonts w:ascii="Arial" w:hAnsi="Arial" w:cs="Arial"/>
          <w:bCs/>
          <w:sz w:val="28"/>
          <w:szCs w:val="28"/>
          <w:lang w:val="uk-UA"/>
        </w:rPr>
        <w:t xml:space="preserve"> і вигину колії, визначених у Додатку </w:t>
      </w:r>
      <w:r w:rsidR="00DA4B00" w:rsidRPr="00970508">
        <w:rPr>
          <w:rFonts w:ascii="Arial" w:hAnsi="Arial" w:cs="Arial"/>
          <w:bCs/>
          <w:sz w:val="28"/>
          <w:szCs w:val="28"/>
          <w:lang w:val="en-GB"/>
        </w:rPr>
        <w:t>F</w:t>
      </w:r>
      <w:r w:rsidR="00DA4B00" w:rsidRPr="00970508">
        <w:rPr>
          <w:rFonts w:ascii="Arial" w:hAnsi="Arial" w:cs="Arial"/>
          <w:bCs/>
          <w:sz w:val="28"/>
          <w:szCs w:val="28"/>
          <w:lang w:val="uk-UA"/>
        </w:rPr>
        <w:t>EN 14033-2:2008+A1:2011, при докладанні максимальних навантажень, наведених у Таблиці 3, жодне к</w:t>
      </w:r>
      <w:r w:rsidR="00DA4B00" w:rsidRPr="00970508">
        <w:rPr>
          <w:rFonts w:ascii="Arial" w:hAnsi="Arial" w:cs="Arial"/>
          <w:bCs/>
          <w:sz w:val="28"/>
          <w:szCs w:val="28"/>
          <w:lang w:val="uk-UA"/>
        </w:rPr>
        <w:t>о</w:t>
      </w:r>
      <w:r w:rsidR="00DA4B00" w:rsidRPr="00970508">
        <w:rPr>
          <w:rFonts w:ascii="Arial" w:hAnsi="Arial" w:cs="Arial"/>
          <w:bCs/>
          <w:sz w:val="28"/>
          <w:szCs w:val="28"/>
          <w:lang w:val="uk-UA"/>
        </w:rPr>
        <w:t>л</w:t>
      </w:r>
      <w:r w:rsidR="007D2B95" w:rsidRPr="00970508">
        <w:rPr>
          <w:rFonts w:ascii="Arial" w:hAnsi="Arial" w:cs="Arial"/>
          <w:bCs/>
          <w:sz w:val="28"/>
          <w:szCs w:val="28"/>
          <w:lang w:val="uk-UA"/>
        </w:rPr>
        <w:t>е</w:t>
      </w:r>
      <w:r w:rsidR="00DA4B00" w:rsidRPr="00970508">
        <w:rPr>
          <w:rFonts w:ascii="Arial" w:hAnsi="Arial" w:cs="Arial"/>
          <w:bCs/>
          <w:sz w:val="28"/>
          <w:szCs w:val="28"/>
          <w:lang w:val="uk-UA"/>
        </w:rPr>
        <w:t>с</w:t>
      </w:r>
      <w:r w:rsidR="007D2B95" w:rsidRPr="00970508">
        <w:rPr>
          <w:rFonts w:ascii="Arial" w:hAnsi="Arial" w:cs="Arial"/>
          <w:bCs/>
          <w:sz w:val="28"/>
          <w:szCs w:val="28"/>
          <w:lang w:val="uk-UA"/>
        </w:rPr>
        <w:t>о</w:t>
      </w:r>
      <w:r w:rsidR="00DA4B00" w:rsidRPr="00970508">
        <w:rPr>
          <w:rFonts w:ascii="Arial" w:hAnsi="Arial" w:cs="Arial"/>
          <w:bCs/>
          <w:sz w:val="28"/>
          <w:szCs w:val="28"/>
          <w:lang w:val="uk-UA"/>
        </w:rPr>
        <w:t xml:space="preserve"> не </w:t>
      </w:r>
      <w:r w:rsidR="007D2B95" w:rsidRPr="00970508">
        <w:rPr>
          <w:rFonts w:ascii="Arial" w:hAnsi="Arial" w:cs="Arial"/>
          <w:bCs/>
          <w:sz w:val="28"/>
          <w:szCs w:val="28"/>
          <w:lang w:val="uk-UA"/>
        </w:rPr>
        <w:t>повинно підніматися з колії.</w:t>
      </w:r>
    </w:p>
    <w:p w:rsidR="007D2B95" w:rsidRPr="00970508" w:rsidRDefault="007D2B95">
      <w:pPr>
        <w:spacing w:line="240" w:lineRule="auto"/>
        <w:ind w:firstLine="0"/>
        <w:jc w:val="left"/>
        <w:rPr>
          <w:rFonts w:ascii="Arial" w:hAnsi="Arial" w:cs="Arial"/>
          <w:bCs/>
          <w:sz w:val="28"/>
          <w:szCs w:val="28"/>
          <w:lang w:val="uk-UA"/>
        </w:rPr>
      </w:pPr>
    </w:p>
    <w:p w:rsidR="00DA4B00" w:rsidRPr="00970508" w:rsidRDefault="00DA4B00" w:rsidP="00E219F7">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ascii="Arial" w:hAnsi="Arial" w:cs="Arial"/>
          <w:bCs/>
          <w:sz w:val="28"/>
          <w:szCs w:val="28"/>
          <w:lang w:val="uk-UA"/>
        </w:rPr>
      </w:pPr>
      <w:r w:rsidRPr="00970508">
        <w:rPr>
          <w:rFonts w:ascii="Arial" w:hAnsi="Arial" w:cs="Arial"/>
          <w:bCs/>
          <w:sz w:val="28"/>
          <w:szCs w:val="28"/>
          <w:lang w:val="uk-UA"/>
        </w:rPr>
        <w:t xml:space="preserve">Таблиця 3 </w:t>
      </w:r>
      <w:proofErr w:type="spellStart"/>
      <w:r w:rsidRPr="00970508">
        <w:rPr>
          <w:rFonts w:ascii="Arial" w:hAnsi="Arial" w:cs="Arial"/>
          <w:bCs/>
          <w:sz w:val="28"/>
          <w:szCs w:val="28"/>
          <w:lang w:val="uk-UA"/>
        </w:rPr>
        <w:t>–Види</w:t>
      </w:r>
      <w:proofErr w:type="spellEnd"/>
      <w:r w:rsidRPr="00970508">
        <w:rPr>
          <w:rFonts w:ascii="Arial" w:hAnsi="Arial" w:cs="Arial"/>
          <w:bCs/>
          <w:sz w:val="28"/>
          <w:szCs w:val="28"/>
          <w:lang w:val="uk-UA"/>
        </w:rPr>
        <w:t xml:space="preserve"> (режими) навантажень для випробування стійкості (крани)</w:t>
      </w:r>
    </w:p>
    <w:tbl>
      <w:tblPr>
        <w:tblW w:w="5000" w:type="pct"/>
        <w:tblBorders>
          <w:top w:val="nil"/>
          <w:left w:val="nil"/>
          <w:bottom w:val="nil"/>
          <w:right w:val="nil"/>
        </w:tblBorders>
        <w:tblLook w:val="0000" w:firstRow="0" w:lastRow="0" w:firstColumn="0" w:lastColumn="0" w:noHBand="0" w:noVBand="0"/>
      </w:tblPr>
      <w:tblGrid>
        <w:gridCol w:w="3377"/>
        <w:gridCol w:w="3378"/>
        <w:gridCol w:w="3382"/>
      </w:tblGrid>
      <w:tr w:rsidR="00E2549A" w:rsidRPr="00970508" w:rsidTr="003D07FF">
        <w:trPr>
          <w:trHeight w:val="138"/>
        </w:trPr>
        <w:tc>
          <w:tcPr>
            <w:tcW w:w="1666" w:type="pct"/>
            <w:tcBorders>
              <w:left w:val="single" w:sz="4" w:space="0" w:color="auto"/>
              <w:bottom w:val="nil"/>
            </w:tcBorders>
          </w:tcPr>
          <w:p w:rsidR="00E2549A" w:rsidRPr="00970508" w:rsidRDefault="00DA4B00"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sz w:val="28"/>
                <w:szCs w:val="28"/>
                <w:lang w:val="uk-UA"/>
              </w:rPr>
              <w:t>Режим навантаження</w:t>
            </w:r>
          </w:p>
        </w:tc>
        <w:tc>
          <w:tcPr>
            <w:tcW w:w="1666" w:type="pct"/>
            <w:tcBorders>
              <w:bottom w:val="nil"/>
            </w:tcBorders>
          </w:tcPr>
          <w:p w:rsidR="00E2549A" w:rsidRPr="00970508" w:rsidRDefault="00DA4B00"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sz w:val="28"/>
                <w:szCs w:val="28"/>
                <w:lang w:val="uk-UA"/>
              </w:rPr>
              <w:t>Використання машини</w:t>
            </w:r>
          </w:p>
        </w:tc>
        <w:tc>
          <w:tcPr>
            <w:tcW w:w="1667" w:type="pct"/>
            <w:tcBorders>
              <w:bottom w:val="nil"/>
            </w:tcBorders>
          </w:tcPr>
          <w:p w:rsidR="00E2549A" w:rsidRPr="00970508" w:rsidRDefault="00DA4B00"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sz w:val="28"/>
                <w:szCs w:val="28"/>
                <w:lang w:val="uk-UA"/>
              </w:rPr>
              <w:t>Випробне навантаже</w:t>
            </w:r>
            <w:r w:rsidRPr="00970508">
              <w:rPr>
                <w:rFonts w:ascii="Arial" w:hAnsi="Arial" w:cs="Arial"/>
                <w:bCs/>
                <w:sz w:val="28"/>
                <w:szCs w:val="28"/>
                <w:lang w:val="uk-UA"/>
              </w:rPr>
              <w:t>н</w:t>
            </w:r>
            <w:r w:rsidRPr="00970508">
              <w:rPr>
                <w:rFonts w:ascii="Arial" w:hAnsi="Arial" w:cs="Arial"/>
                <w:bCs/>
                <w:sz w:val="28"/>
                <w:szCs w:val="28"/>
                <w:lang w:val="uk-UA"/>
              </w:rPr>
              <w:t>ня</w:t>
            </w:r>
          </w:p>
        </w:tc>
      </w:tr>
      <w:tr w:rsidR="00E2549A" w:rsidRPr="00970508" w:rsidTr="003D07FF">
        <w:trPr>
          <w:trHeight w:val="132"/>
        </w:trPr>
        <w:tc>
          <w:tcPr>
            <w:tcW w:w="1666" w:type="pct"/>
            <w:tcBorders>
              <w:top w:val="nil"/>
              <w:left w:val="single" w:sz="4" w:space="0" w:color="auto"/>
              <w:bottom w:val="nil"/>
            </w:tcBorders>
          </w:tcPr>
          <w:p w:rsidR="00E2549A" w:rsidRPr="00970508" w:rsidRDefault="00DA4B00"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sz w:val="28"/>
                <w:szCs w:val="28"/>
                <w:lang w:val="uk-UA"/>
              </w:rPr>
              <w:t>Вільно на колесах</w:t>
            </w:r>
          </w:p>
        </w:tc>
        <w:tc>
          <w:tcPr>
            <w:tcW w:w="1666" w:type="pct"/>
            <w:tcBorders>
              <w:top w:val="nil"/>
              <w:bottom w:val="nil"/>
            </w:tcBorders>
          </w:tcPr>
          <w:p w:rsidR="00E2549A" w:rsidRPr="00970508" w:rsidRDefault="00DA4B00"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sz w:val="28"/>
                <w:szCs w:val="28"/>
                <w:lang w:val="uk-UA"/>
              </w:rPr>
              <w:t>На колії</w:t>
            </w:r>
          </w:p>
        </w:tc>
        <w:tc>
          <w:tcPr>
            <w:tcW w:w="1667" w:type="pct"/>
            <w:tcBorders>
              <w:top w:val="nil"/>
              <w:bottom w:val="nil"/>
            </w:tcBorders>
          </w:tcPr>
          <w:p w:rsidR="00E2549A" w:rsidRPr="00970508" w:rsidRDefault="00E2549A"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sz w:val="28"/>
                <w:szCs w:val="28"/>
                <w:lang w:val="uk-UA"/>
              </w:rPr>
              <w:t xml:space="preserve">1,50 P + 0,1 F </w:t>
            </w:r>
          </w:p>
        </w:tc>
      </w:tr>
      <w:tr w:rsidR="00E2549A" w:rsidRPr="00970508" w:rsidTr="003D07FF">
        <w:trPr>
          <w:trHeight w:val="326"/>
        </w:trPr>
        <w:tc>
          <w:tcPr>
            <w:tcW w:w="5000" w:type="pct"/>
            <w:gridSpan w:val="3"/>
            <w:tcBorders>
              <w:top w:val="nil"/>
              <w:left w:val="single" w:sz="4" w:space="0" w:color="auto"/>
            </w:tcBorders>
          </w:tcPr>
          <w:p w:rsidR="00F4129F" w:rsidRPr="00970508" w:rsidRDefault="00DA4B00"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sz w:val="28"/>
                <w:szCs w:val="28"/>
                <w:lang w:val="uk-UA"/>
              </w:rPr>
              <w:t xml:space="preserve">Випробування згідно з </w:t>
            </w:r>
            <w:r w:rsidR="00E2549A" w:rsidRPr="00970508">
              <w:rPr>
                <w:rFonts w:ascii="Arial" w:hAnsi="Arial" w:cs="Arial"/>
                <w:bCs/>
                <w:sz w:val="28"/>
                <w:szCs w:val="28"/>
                <w:lang w:val="uk-UA"/>
              </w:rPr>
              <w:t xml:space="preserve">ISO 4310 </w:t>
            </w:r>
          </w:p>
          <w:p w:rsidR="00F4129F" w:rsidRPr="00970508" w:rsidRDefault="00E2549A"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i/>
                <w:iCs/>
                <w:sz w:val="28"/>
                <w:szCs w:val="28"/>
                <w:lang w:val="uk-UA"/>
              </w:rPr>
              <w:t xml:space="preserve">P </w:t>
            </w:r>
            <w:r w:rsidRPr="00970508">
              <w:rPr>
                <w:rFonts w:ascii="Arial" w:hAnsi="Arial" w:cs="Arial"/>
                <w:bCs/>
                <w:sz w:val="28"/>
                <w:szCs w:val="28"/>
                <w:lang w:val="uk-UA"/>
              </w:rPr>
              <w:t xml:space="preserve">= </w:t>
            </w:r>
            <w:r w:rsidR="00DA4B00" w:rsidRPr="00970508">
              <w:rPr>
                <w:rFonts w:ascii="Arial" w:hAnsi="Arial" w:cs="Arial"/>
                <w:bCs/>
                <w:sz w:val="28"/>
                <w:szCs w:val="28"/>
                <w:lang w:val="uk-UA"/>
              </w:rPr>
              <w:t xml:space="preserve">Максимальне допустиме навантаження включаючи </w:t>
            </w:r>
            <w:r w:rsidR="00F4129F" w:rsidRPr="00970508">
              <w:rPr>
                <w:rFonts w:ascii="Arial" w:hAnsi="Arial" w:cs="Arial"/>
                <w:bCs/>
                <w:sz w:val="28"/>
                <w:szCs w:val="28"/>
                <w:lang w:val="uk-UA"/>
              </w:rPr>
              <w:t>піднімальне обла</w:t>
            </w:r>
            <w:r w:rsidR="00F4129F" w:rsidRPr="00970508">
              <w:rPr>
                <w:rFonts w:ascii="Arial" w:hAnsi="Arial" w:cs="Arial"/>
                <w:bCs/>
                <w:sz w:val="28"/>
                <w:szCs w:val="28"/>
                <w:lang w:val="uk-UA"/>
              </w:rPr>
              <w:t>д</w:t>
            </w:r>
            <w:r w:rsidR="00F4129F" w:rsidRPr="00970508">
              <w:rPr>
                <w:rFonts w:ascii="Arial" w:hAnsi="Arial" w:cs="Arial"/>
                <w:bCs/>
                <w:sz w:val="28"/>
                <w:szCs w:val="28"/>
                <w:lang w:val="uk-UA"/>
              </w:rPr>
              <w:t xml:space="preserve">нання відповідно до </w:t>
            </w:r>
            <w:r w:rsidRPr="00970508">
              <w:rPr>
                <w:rFonts w:ascii="Arial" w:hAnsi="Arial" w:cs="Arial"/>
                <w:bCs/>
                <w:sz w:val="28"/>
                <w:szCs w:val="28"/>
                <w:lang w:val="uk-UA"/>
              </w:rPr>
              <w:t xml:space="preserve">EN ISO 12100 </w:t>
            </w:r>
          </w:p>
          <w:p w:rsidR="00E2549A" w:rsidRPr="00970508" w:rsidRDefault="00E2549A" w:rsidP="00E219F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0"/>
              <w:contextualSpacing/>
              <w:jc w:val="left"/>
              <w:rPr>
                <w:rFonts w:ascii="Arial" w:hAnsi="Arial" w:cs="Arial"/>
                <w:bCs/>
                <w:sz w:val="28"/>
                <w:szCs w:val="28"/>
                <w:lang w:val="uk-UA"/>
              </w:rPr>
            </w:pPr>
            <w:r w:rsidRPr="00970508">
              <w:rPr>
                <w:rFonts w:ascii="Arial" w:hAnsi="Arial" w:cs="Arial"/>
                <w:bCs/>
                <w:i/>
                <w:iCs/>
                <w:sz w:val="28"/>
                <w:szCs w:val="28"/>
                <w:lang w:val="uk-UA"/>
              </w:rPr>
              <w:t xml:space="preserve">F </w:t>
            </w:r>
            <w:r w:rsidRPr="00970508">
              <w:rPr>
                <w:rFonts w:ascii="Arial" w:hAnsi="Arial" w:cs="Arial"/>
                <w:bCs/>
                <w:sz w:val="28"/>
                <w:szCs w:val="28"/>
                <w:lang w:val="uk-UA"/>
              </w:rPr>
              <w:t xml:space="preserve">= </w:t>
            </w:r>
            <w:r w:rsidR="00F4129F" w:rsidRPr="00970508">
              <w:rPr>
                <w:rFonts w:ascii="Arial" w:hAnsi="Arial" w:cs="Arial"/>
                <w:bCs/>
                <w:sz w:val="28"/>
                <w:szCs w:val="28"/>
                <w:lang w:val="uk-UA"/>
              </w:rPr>
              <w:t>Еквівалентна маса на стрілі, підйомних канатах і блоці шківа</w:t>
            </w:r>
          </w:p>
        </w:tc>
      </w:tr>
    </w:tbl>
    <w:p w:rsidR="00E2549A" w:rsidRPr="00970508" w:rsidRDefault="00E2549A" w:rsidP="00E2549A">
      <w:pPr>
        <w:contextualSpacing/>
        <w:rPr>
          <w:rFonts w:ascii="Arial" w:hAnsi="Arial" w:cs="Arial"/>
          <w:bCs/>
          <w:sz w:val="28"/>
          <w:szCs w:val="28"/>
          <w:lang w:val="uk-UA"/>
        </w:rPr>
      </w:pPr>
    </w:p>
    <w:p w:rsidR="00D43F72" w:rsidRPr="00970508" w:rsidRDefault="0092677E" w:rsidP="00F4129F">
      <w:pPr>
        <w:keepNext/>
        <w:contextualSpacing/>
        <w:rPr>
          <w:rFonts w:ascii="Arial" w:hAnsi="Arial" w:cs="Arial"/>
          <w:b/>
          <w:sz w:val="28"/>
          <w:szCs w:val="28"/>
          <w:lang w:val="uk-UA"/>
        </w:rPr>
      </w:pPr>
      <w:r w:rsidRPr="00970508">
        <w:rPr>
          <w:rFonts w:ascii="Arial" w:hAnsi="Arial" w:cs="Arial"/>
          <w:b/>
          <w:sz w:val="28"/>
          <w:szCs w:val="28"/>
          <w:lang w:val="uk-UA"/>
        </w:rPr>
        <w:t>5.11.</w:t>
      </w:r>
      <w:r w:rsidR="0081376D" w:rsidRPr="00970508">
        <w:rPr>
          <w:rFonts w:ascii="Arial" w:hAnsi="Arial" w:cs="Arial"/>
          <w:b/>
          <w:sz w:val="28"/>
          <w:szCs w:val="28"/>
          <w:lang w:val="uk-UA"/>
        </w:rPr>
        <w:t>2</w:t>
      </w:r>
      <w:r w:rsidR="00D43F72" w:rsidRPr="00970508">
        <w:rPr>
          <w:rFonts w:ascii="Arial" w:hAnsi="Arial" w:cs="Arial"/>
          <w:b/>
          <w:sz w:val="28"/>
          <w:szCs w:val="28"/>
          <w:lang w:val="uk-UA"/>
        </w:rPr>
        <w:t xml:space="preserve">.4 Обмеження використання </w:t>
      </w:r>
      <w:r w:rsidR="0081376D" w:rsidRPr="00970508">
        <w:rPr>
          <w:rFonts w:ascii="Arial" w:hAnsi="Arial" w:cs="Arial"/>
          <w:b/>
          <w:sz w:val="28"/>
          <w:szCs w:val="28"/>
          <w:lang w:val="uk-UA"/>
        </w:rPr>
        <w:t xml:space="preserve">машини </w:t>
      </w:r>
      <w:r w:rsidR="00D43F72" w:rsidRPr="00970508">
        <w:rPr>
          <w:rFonts w:ascii="Arial" w:hAnsi="Arial" w:cs="Arial"/>
          <w:b/>
          <w:sz w:val="28"/>
          <w:szCs w:val="28"/>
          <w:lang w:val="uk-UA"/>
        </w:rPr>
        <w:t>через вимоги щодо попередження сход</w:t>
      </w:r>
      <w:r w:rsidR="00A46236" w:rsidRPr="00970508">
        <w:rPr>
          <w:rFonts w:ascii="Arial" w:hAnsi="Arial" w:cs="Arial"/>
          <w:b/>
          <w:sz w:val="28"/>
          <w:szCs w:val="28"/>
          <w:lang w:val="uk-UA"/>
        </w:rPr>
        <w:t>у</w:t>
      </w:r>
      <w:r w:rsidR="00D43F72" w:rsidRPr="00970508">
        <w:rPr>
          <w:rFonts w:ascii="Arial" w:hAnsi="Arial" w:cs="Arial"/>
          <w:b/>
          <w:sz w:val="28"/>
          <w:szCs w:val="28"/>
          <w:lang w:val="uk-UA"/>
        </w:rPr>
        <w:t xml:space="preserve"> з рейок</w:t>
      </w:r>
    </w:p>
    <w:p w:rsidR="00D43F72" w:rsidRPr="00970508" w:rsidRDefault="00D43F72" w:rsidP="00D43F72">
      <w:pPr>
        <w:contextualSpacing/>
        <w:rPr>
          <w:rFonts w:ascii="Arial" w:hAnsi="Arial" w:cs="Arial"/>
          <w:sz w:val="28"/>
          <w:szCs w:val="28"/>
          <w:lang w:val="uk-UA"/>
        </w:rPr>
      </w:pP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Якщо запобігання сход</w:t>
      </w:r>
      <w:r w:rsidR="00A46236" w:rsidRPr="00970508">
        <w:rPr>
          <w:rFonts w:ascii="Arial" w:hAnsi="Arial" w:cs="Arial"/>
          <w:sz w:val="28"/>
          <w:szCs w:val="28"/>
          <w:lang w:val="uk-UA"/>
        </w:rPr>
        <w:t>у</w:t>
      </w:r>
      <w:r w:rsidRPr="00970508">
        <w:rPr>
          <w:rFonts w:ascii="Arial" w:hAnsi="Arial" w:cs="Arial"/>
          <w:sz w:val="28"/>
          <w:szCs w:val="28"/>
          <w:lang w:val="uk-UA"/>
        </w:rPr>
        <w:t xml:space="preserve"> з рейок не гарантоване для всіх робочих конфігурацій, заплановане використання </w:t>
      </w:r>
      <w:r w:rsidR="0081376D" w:rsidRPr="00970508">
        <w:rPr>
          <w:rFonts w:ascii="Arial" w:hAnsi="Arial" w:cs="Arial"/>
          <w:sz w:val="28"/>
          <w:szCs w:val="28"/>
          <w:lang w:val="uk-UA"/>
        </w:rPr>
        <w:t xml:space="preserve">машини </w:t>
      </w:r>
      <w:r w:rsidRPr="00970508">
        <w:rPr>
          <w:rFonts w:ascii="Arial" w:hAnsi="Arial" w:cs="Arial"/>
          <w:sz w:val="28"/>
          <w:szCs w:val="28"/>
          <w:lang w:val="uk-UA"/>
        </w:rPr>
        <w:t>обмежується відповідн</w:t>
      </w:r>
      <w:r w:rsidRPr="00970508">
        <w:rPr>
          <w:rFonts w:ascii="Arial" w:hAnsi="Arial" w:cs="Arial"/>
          <w:sz w:val="28"/>
          <w:szCs w:val="28"/>
          <w:lang w:val="uk-UA"/>
        </w:rPr>
        <w:t>и</w:t>
      </w:r>
      <w:r w:rsidRPr="00970508">
        <w:rPr>
          <w:rFonts w:ascii="Arial" w:hAnsi="Arial" w:cs="Arial"/>
          <w:sz w:val="28"/>
          <w:szCs w:val="28"/>
          <w:lang w:val="uk-UA"/>
        </w:rPr>
        <w:t>ми заходами і зазначається в посібнику з експлуатації, див. 8.2.2</w:t>
      </w:r>
      <w:r w:rsidR="00A46236" w:rsidRPr="00970508">
        <w:rPr>
          <w:rFonts w:ascii="Arial" w:hAnsi="Arial" w:cs="Arial"/>
          <w:sz w:val="28"/>
          <w:szCs w:val="28"/>
          <w:lang w:val="uk-UA"/>
        </w:rPr>
        <w:t xml:space="preserve"> (</w:t>
      </w:r>
      <w:r w:rsidRPr="00970508">
        <w:rPr>
          <w:rFonts w:ascii="Arial" w:hAnsi="Arial" w:cs="Arial"/>
          <w:sz w:val="28"/>
          <w:szCs w:val="28"/>
          <w:lang w:val="uk-UA"/>
        </w:rPr>
        <w:t>7) і від</w:t>
      </w:r>
      <w:r w:rsidRPr="00970508">
        <w:rPr>
          <w:rFonts w:ascii="Arial" w:hAnsi="Arial" w:cs="Arial"/>
          <w:sz w:val="28"/>
          <w:szCs w:val="28"/>
          <w:lang w:val="uk-UA"/>
        </w:rPr>
        <w:t>о</w:t>
      </w:r>
      <w:r w:rsidRPr="00970508">
        <w:rPr>
          <w:rFonts w:ascii="Arial" w:hAnsi="Arial" w:cs="Arial"/>
          <w:sz w:val="28"/>
          <w:szCs w:val="28"/>
          <w:lang w:val="uk-UA"/>
        </w:rPr>
        <w:t xml:space="preserve">бражається на повідомленнях на </w:t>
      </w:r>
      <w:r w:rsidR="000A5771" w:rsidRPr="00970508">
        <w:rPr>
          <w:rFonts w:ascii="Arial" w:hAnsi="Arial" w:cs="Arial"/>
          <w:sz w:val="28"/>
          <w:szCs w:val="28"/>
          <w:lang w:val="uk-UA"/>
        </w:rPr>
        <w:t>машин</w:t>
      </w:r>
      <w:r w:rsidRPr="00970508">
        <w:rPr>
          <w:rFonts w:ascii="Arial" w:hAnsi="Arial" w:cs="Arial"/>
          <w:sz w:val="28"/>
          <w:szCs w:val="28"/>
          <w:lang w:val="uk-UA"/>
        </w:rPr>
        <w:t>і.</w:t>
      </w:r>
    </w:p>
    <w:p w:rsidR="00D43F72" w:rsidRPr="00970508" w:rsidRDefault="00D43F72" w:rsidP="00D43F72">
      <w:pPr>
        <w:contextualSpacing/>
        <w:rPr>
          <w:rFonts w:ascii="Arial" w:hAnsi="Arial" w:cs="Arial"/>
          <w:sz w:val="28"/>
          <w:szCs w:val="28"/>
          <w:lang w:val="uk-UA"/>
        </w:rPr>
      </w:pPr>
    </w:p>
    <w:p w:rsidR="00D43F72" w:rsidRPr="00970508" w:rsidRDefault="00D43F72" w:rsidP="00D43F72">
      <w:pPr>
        <w:rPr>
          <w:rFonts w:ascii="Arial" w:hAnsi="Arial" w:cs="Arial"/>
          <w:b/>
          <w:sz w:val="28"/>
          <w:szCs w:val="28"/>
          <w:lang w:val="uk-UA"/>
        </w:rPr>
      </w:pPr>
      <w:r w:rsidRPr="00970508">
        <w:rPr>
          <w:rFonts w:ascii="Arial" w:hAnsi="Arial" w:cs="Arial"/>
          <w:b/>
          <w:sz w:val="28"/>
          <w:szCs w:val="28"/>
          <w:lang w:val="uk-UA"/>
        </w:rPr>
        <w:t>5.11.</w:t>
      </w:r>
      <w:r w:rsidR="000A5771" w:rsidRPr="00970508">
        <w:rPr>
          <w:rFonts w:ascii="Arial" w:hAnsi="Arial" w:cs="Arial"/>
          <w:b/>
          <w:sz w:val="28"/>
          <w:szCs w:val="28"/>
          <w:lang w:val="uk-UA"/>
        </w:rPr>
        <w:t>3</w:t>
      </w:r>
      <w:r w:rsidRPr="00970508">
        <w:rPr>
          <w:rFonts w:ascii="Arial" w:hAnsi="Arial" w:cs="Arial"/>
          <w:b/>
          <w:sz w:val="28"/>
          <w:szCs w:val="28"/>
          <w:lang w:val="uk-UA"/>
        </w:rPr>
        <w:t xml:space="preserve"> Індикатор номінальної потужності (RCI)</w:t>
      </w:r>
    </w:p>
    <w:p w:rsidR="00D43F72" w:rsidRPr="00970508" w:rsidRDefault="00D43F72" w:rsidP="00D43F72">
      <w:pPr>
        <w:contextualSpacing/>
        <w:rPr>
          <w:rFonts w:ascii="Arial" w:hAnsi="Arial" w:cs="Arial"/>
          <w:sz w:val="28"/>
          <w:szCs w:val="28"/>
          <w:lang w:val="uk-UA"/>
        </w:rPr>
      </w:pPr>
    </w:p>
    <w:p w:rsidR="00D43F72" w:rsidRPr="00970508" w:rsidRDefault="000A5771" w:rsidP="00D43F72">
      <w:pPr>
        <w:contextualSpacing/>
        <w:rPr>
          <w:rFonts w:ascii="Arial" w:hAnsi="Arial" w:cs="Arial"/>
          <w:b/>
          <w:sz w:val="28"/>
          <w:szCs w:val="28"/>
          <w:lang w:val="uk-UA"/>
        </w:rPr>
      </w:pPr>
      <w:r w:rsidRPr="00970508">
        <w:rPr>
          <w:rFonts w:ascii="Arial" w:hAnsi="Arial" w:cs="Arial"/>
          <w:b/>
          <w:sz w:val="28"/>
          <w:szCs w:val="28"/>
          <w:lang w:val="uk-UA"/>
        </w:rPr>
        <w:t>5.11.3</w:t>
      </w:r>
      <w:r w:rsidR="00D43F72" w:rsidRPr="00970508">
        <w:rPr>
          <w:rFonts w:ascii="Arial" w:hAnsi="Arial" w:cs="Arial"/>
          <w:b/>
          <w:sz w:val="28"/>
          <w:szCs w:val="28"/>
          <w:lang w:val="uk-UA"/>
        </w:rPr>
        <w:t>.1 Загальні положення</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На</w:t>
      </w:r>
      <w:r w:rsidR="000A5771" w:rsidRPr="00970508">
        <w:rPr>
          <w:rFonts w:ascii="Arial" w:hAnsi="Arial" w:cs="Arial"/>
          <w:sz w:val="28"/>
          <w:szCs w:val="28"/>
          <w:lang w:val="uk-UA"/>
        </w:rPr>
        <w:t xml:space="preserve"> машинах</w:t>
      </w:r>
      <w:r w:rsidRPr="00970508">
        <w:rPr>
          <w:rFonts w:ascii="Arial" w:hAnsi="Arial" w:cs="Arial"/>
          <w:sz w:val="28"/>
          <w:szCs w:val="28"/>
          <w:lang w:val="uk-UA"/>
        </w:rPr>
        <w:t>, які можуть експлуатуватися як крани або вантажопідй</w:t>
      </w:r>
      <w:r w:rsidRPr="00970508">
        <w:rPr>
          <w:rFonts w:ascii="Arial" w:hAnsi="Arial" w:cs="Arial"/>
          <w:sz w:val="28"/>
          <w:szCs w:val="28"/>
          <w:lang w:val="uk-UA"/>
        </w:rPr>
        <w:t>о</w:t>
      </w:r>
      <w:r w:rsidRPr="00970508">
        <w:rPr>
          <w:rFonts w:ascii="Arial" w:hAnsi="Arial" w:cs="Arial"/>
          <w:sz w:val="28"/>
          <w:szCs w:val="28"/>
          <w:lang w:val="uk-UA"/>
        </w:rPr>
        <w:t>мні машини, повин</w:t>
      </w:r>
      <w:r w:rsidR="00895ED7" w:rsidRPr="00970508">
        <w:rPr>
          <w:rFonts w:ascii="Arial" w:hAnsi="Arial" w:cs="Arial"/>
          <w:sz w:val="28"/>
          <w:szCs w:val="28"/>
          <w:lang w:val="uk-UA"/>
        </w:rPr>
        <w:t>ен</w:t>
      </w:r>
      <w:r w:rsidRPr="00970508">
        <w:rPr>
          <w:rFonts w:ascii="Arial" w:hAnsi="Arial" w:cs="Arial"/>
          <w:sz w:val="28"/>
          <w:szCs w:val="28"/>
          <w:lang w:val="uk-UA"/>
        </w:rPr>
        <w:t xml:space="preserve"> бути встановлен</w:t>
      </w:r>
      <w:r w:rsidR="00895ED7" w:rsidRPr="00970508">
        <w:rPr>
          <w:rFonts w:ascii="Arial" w:hAnsi="Arial" w:cs="Arial"/>
          <w:sz w:val="28"/>
          <w:szCs w:val="28"/>
          <w:lang w:val="uk-UA"/>
        </w:rPr>
        <w:t>ий або пристрій</w:t>
      </w:r>
      <w:r w:rsidRPr="00970508">
        <w:rPr>
          <w:rFonts w:ascii="Arial" w:hAnsi="Arial" w:cs="Arial"/>
          <w:sz w:val="28"/>
          <w:szCs w:val="28"/>
          <w:lang w:val="uk-UA"/>
        </w:rPr>
        <w:t xml:space="preserve"> обмеження навант</w:t>
      </w:r>
      <w:r w:rsidRPr="00970508">
        <w:rPr>
          <w:rFonts w:ascii="Arial" w:hAnsi="Arial" w:cs="Arial"/>
          <w:sz w:val="28"/>
          <w:szCs w:val="28"/>
          <w:lang w:val="uk-UA"/>
        </w:rPr>
        <w:t>а</w:t>
      </w:r>
      <w:r w:rsidRPr="00970508">
        <w:rPr>
          <w:rFonts w:ascii="Arial" w:hAnsi="Arial" w:cs="Arial"/>
          <w:sz w:val="28"/>
          <w:szCs w:val="28"/>
          <w:lang w:val="uk-UA"/>
        </w:rPr>
        <w:t xml:space="preserve">ження, який запобігає перевантаженню </w:t>
      </w:r>
      <w:r w:rsidR="0001093E" w:rsidRPr="00970508">
        <w:rPr>
          <w:rFonts w:ascii="Arial" w:hAnsi="Arial" w:cs="Arial"/>
          <w:sz w:val="28"/>
          <w:szCs w:val="28"/>
          <w:lang w:val="uk-UA"/>
        </w:rPr>
        <w:t xml:space="preserve">у всіх </w:t>
      </w:r>
      <w:r w:rsidRPr="00970508">
        <w:rPr>
          <w:rFonts w:ascii="Arial" w:hAnsi="Arial" w:cs="Arial"/>
          <w:sz w:val="28"/>
          <w:szCs w:val="28"/>
          <w:lang w:val="uk-UA"/>
        </w:rPr>
        <w:t>умов</w:t>
      </w:r>
      <w:r w:rsidR="0001093E" w:rsidRPr="00970508">
        <w:rPr>
          <w:rFonts w:ascii="Arial" w:hAnsi="Arial" w:cs="Arial"/>
          <w:sz w:val="28"/>
          <w:szCs w:val="28"/>
          <w:lang w:val="uk-UA"/>
        </w:rPr>
        <w:t>ах</w:t>
      </w:r>
      <w:r w:rsidRPr="00970508">
        <w:rPr>
          <w:rFonts w:ascii="Arial" w:hAnsi="Arial" w:cs="Arial"/>
          <w:sz w:val="28"/>
          <w:szCs w:val="28"/>
          <w:lang w:val="uk-UA"/>
        </w:rPr>
        <w:t>, або індикатор ном</w:t>
      </w:r>
      <w:r w:rsidRPr="00970508">
        <w:rPr>
          <w:rFonts w:ascii="Arial" w:hAnsi="Arial" w:cs="Arial"/>
          <w:sz w:val="28"/>
          <w:szCs w:val="28"/>
          <w:lang w:val="uk-UA"/>
        </w:rPr>
        <w:t>і</w:t>
      </w:r>
      <w:r w:rsidRPr="00970508">
        <w:rPr>
          <w:rFonts w:ascii="Arial" w:hAnsi="Arial" w:cs="Arial"/>
          <w:sz w:val="28"/>
          <w:szCs w:val="28"/>
          <w:lang w:val="uk-UA"/>
        </w:rPr>
        <w:t>нальної потужності (раніше відомий як індикатор безпечного навантаже</w:t>
      </w:r>
      <w:r w:rsidRPr="00970508">
        <w:rPr>
          <w:rFonts w:ascii="Arial" w:hAnsi="Arial" w:cs="Arial"/>
          <w:sz w:val="28"/>
          <w:szCs w:val="28"/>
          <w:lang w:val="uk-UA"/>
        </w:rPr>
        <w:t>н</w:t>
      </w:r>
      <w:r w:rsidRPr="00970508">
        <w:rPr>
          <w:rFonts w:ascii="Arial" w:hAnsi="Arial" w:cs="Arial"/>
          <w:sz w:val="28"/>
          <w:szCs w:val="28"/>
          <w:lang w:val="uk-UA"/>
        </w:rPr>
        <w:t xml:space="preserve">ня), </w:t>
      </w:r>
      <w:r w:rsidR="008A0EC4" w:rsidRPr="00970508">
        <w:rPr>
          <w:rFonts w:ascii="Arial" w:hAnsi="Arial" w:cs="Arial"/>
          <w:sz w:val="28"/>
          <w:szCs w:val="28"/>
          <w:lang w:val="uk-UA"/>
        </w:rPr>
        <w:t xml:space="preserve">який </w:t>
      </w:r>
      <w:r w:rsidRPr="00970508">
        <w:rPr>
          <w:rFonts w:ascii="Arial" w:hAnsi="Arial" w:cs="Arial"/>
          <w:sz w:val="28"/>
          <w:szCs w:val="28"/>
          <w:lang w:val="uk-UA"/>
        </w:rPr>
        <w:t>визначає для оператора номінальн</w:t>
      </w:r>
      <w:r w:rsidR="00F92CE6" w:rsidRPr="00970508">
        <w:rPr>
          <w:rFonts w:ascii="Arial" w:hAnsi="Arial" w:cs="Arial"/>
          <w:sz w:val="28"/>
          <w:szCs w:val="28"/>
          <w:lang w:val="uk-UA"/>
        </w:rPr>
        <w:t>ий</w:t>
      </w:r>
      <w:r w:rsidR="00E219F7" w:rsidRPr="00970508">
        <w:rPr>
          <w:rFonts w:ascii="Arial" w:hAnsi="Arial" w:cs="Arial"/>
          <w:sz w:val="28"/>
          <w:szCs w:val="28"/>
          <w:lang w:val="uk-UA"/>
        </w:rPr>
        <w:t xml:space="preserve"> </w:t>
      </w:r>
      <w:r w:rsidR="00F92CE6" w:rsidRPr="00970508">
        <w:rPr>
          <w:rFonts w:ascii="Arial" w:hAnsi="Arial" w:cs="Arial"/>
          <w:sz w:val="28"/>
          <w:szCs w:val="28"/>
          <w:lang w:val="uk-UA"/>
        </w:rPr>
        <w:t>вантаж</w:t>
      </w:r>
      <w:r w:rsidRPr="00970508">
        <w:rPr>
          <w:rFonts w:ascii="Arial" w:hAnsi="Arial" w:cs="Arial"/>
          <w:sz w:val="28"/>
          <w:szCs w:val="28"/>
          <w:lang w:val="uk-UA"/>
        </w:rPr>
        <w:t>, як</w:t>
      </w:r>
      <w:r w:rsidR="00F92CE6" w:rsidRPr="00970508">
        <w:rPr>
          <w:rFonts w:ascii="Arial" w:hAnsi="Arial" w:cs="Arial"/>
          <w:sz w:val="28"/>
          <w:szCs w:val="28"/>
          <w:lang w:val="uk-UA"/>
        </w:rPr>
        <w:t>ий</w:t>
      </w:r>
      <w:r w:rsidRPr="00970508">
        <w:rPr>
          <w:rFonts w:ascii="Arial" w:hAnsi="Arial" w:cs="Arial"/>
          <w:sz w:val="28"/>
          <w:szCs w:val="28"/>
          <w:lang w:val="uk-UA"/>
        </w:rPr>
        <w:t xml:space="preserve"> можна підняти при поточному положенні </w:t>
      </w:r>
      <w:r w:rsidR="00DB129A" w:rsidRPr="00970508">
        <w:rPr>
          <w:rFonts w:ascii="Arial" w:hAnsi="Arial" w:cs="Arial"/>
          <w:sz w:val="28"/>
          <w:szCs w:val="28"/>
          <w:lang w:val="uk-UA"/>
        </w:rPr>
        <w:t xml:space="preserve">машини </w:t>
      </w:r>
      <w:r w:rsidRPr="00970508">
        <w:rPr>
          <w:rFonts w:ascii="Arial" w:hAnsi="Arial" w:cs="Arial"/>
          <w:sz w:val="28"/>
          <w:szCs w:val="28"/>
          <w:lang w:val="uk-UA"/>
        </w:rPr>
        <w:t>(нахил і уклон) і конфігурацію крана-причепа. Індикатор номінальної потужності має відповідати вимогам EN 12077-2:1998 + A1:2008, 5.3 і 5.5.</w:t>
      </w:r>
    </w:p>
    <w:p w:rsidR="00D43F72" w:rsidRPr="00970508" w:rsidRDefault="00D43F72" w:rsidP="00D43F72">
      <w:pPr>
        <w:contextualSpacing/>
        <w:rPr>
          <w:rFonts w:ascii="Arial" w:hAnsi="Arial" w:cs="Arial"/>
          <w:sz w:val="28"/>
          <w:szCs w:val="28"/>
          <w:lang w:val="uk-UA"/>
        </w:rPr>
      </w:pP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Примітка Додаткові рекомендації щодо проектування наведен</w:t>
      </w:r>
      <w:r w:rsidR="00A46236" w:rsidRPr="00970508">
        <w:rPr>
          <w:rFonts w:ascii="Arial" w:hAnsi="Arial" w:cs="Arial"/>
          <w:sz w:val="28"/>
          <w:szCs w:val="28"/>
          <w:lang w:val="uk-UA"/>
        </w:rPr>
        <w:t>і</w:t>
      </w:r>
      <w:r w:rsidRPr="00970508">
        <w:rPr>
          <w:rFonts w:ascii="Arial" w:hAnsi="Arial" w:cs="Arial"/>
          <w:sz w:val="28"/>
          <w:szCs w:val="28"/>
          <w:lang w:val="uk-UA"/>
        </w:rPr>
        <w:t xml:space="preserve"> в BS 7262:1990.</w:t>
      </w:r>
    </w:p>
    <w:p w:rsidR="00D43F72" w:rsidRPr="00970508" w:rsidRDefault="00D43F72" w:rsidP="00D43F72">
      <w:pPr>
        <w:contextualSpacing/>
        <w:rPr>
          <w:rFonts w:ascii="Arial" w:hAnsi="Arial" w:cs="Arial"/>
          <w:sz w:val="28"/>
          <w:szCs w:val="28"/>
          <w:lang w:val="uk-UA"/>
        </w:rPr>
      </w:pPr>
    </w:p>
    <w:p w:rsidR="00D43F72" w:rsidRPr="00970508" w:rsidRDefault="00013315" w:rsidP="00D43F72">
      <w:pPr>
        <w:contextualSpacing/>
        <w:rPr>
          <w:rFonts w:ascii="Arial" w:hAnsi="Arial" w:cs="Arial"/>
          <w:b/>
          <w:sz w:val="28"/>
          <w:szCs w:val="28"/>
          <w:lang w:val="uk-UA"/>
        </w:rPr>
      </w:pPr>
      <w:r w:rsidRPr="00970508">
        <w:rPr>
          <w:rFonts w:ascii="Arial" w:hAnsi="Arial" w:cs="Arial"/>
          <w:b/>
          <w:sz w:val="28"/>
          <w:szCs w:val="28"/>
          <w:lang w:val="uk-UA"/>
        </w:rPr>
        <w:t>5.11.3</w:t>
      </w:r>
      <w:r w:rsidR="00D43F72" w:rsidRPr="00970508">
        <w:rPr>
          <w:rFonts w:ascii="Arial" w:hAnsi="Arial" w:cs="Arial"/>
          <w:b/>
          <w:sz w:val="28"/>
          <w:szCs w:val="28"/>
          <w:lang w:val="uk-UA"/>
        </w:rPr>
        <w:t>.2 Індикація стану індикатора номінальної потужності</w:t>
      </w:r>
    </w:p>
    <w:p w:rsidR="00D43F72" w:rsidRPr="00970508" w:rsidRDefault="007E129F" w:rsidP="00D43F72">
      <w:pPr>
        <w:contextualSpacing/>
        <w:rPr>
          <w:rFonts w:ascii="Arial" w:hAnsi="Arial" w:cs="Arial"/>
          <w:sz w:val="28"/>
          <w:szCs w:val="28"/>
          <w:lang w:val="uk-UA"/>
        </w:rPr>
      </w:pPr>
      <w:r w:rsidRPr="00970508">
        <w:rPr>
          <w:rFonts w:ascii="Arial" w:hAnsi="Arial" w:cs="Arial"/>
          <w:sz w:val="28"/>
          <w:szCs w:val="28"/>
          <w:lang w:val="uk-UA"/>
        </w:rPr>
        <w:t xml:space="preserve">За наявності, </w:t>
      </w:r>
      <w:r w:rsidR="00D43F72" w:rsidRPr="00970508">
        <w:rPr>
          <w:rFonts w:ascii="Arial" w:hAnsi="Arial" w:cs="Arial"/>
          <w:sz w:val="28"/>
          <w:szCs w:val="28"/>
          <w:lang w:val="uk-UA"/>
        </w:rPr>
        <w:t xml:space="preserve">індикатор номінальної </w:t>
      </w:r>
      <w:r w:rsidRPr="00970508">
        <w:rPr>
          <w:rFonts w:ascii="Arial" w:hAnsi="Arial" w:cs="Arial"/>
          <w:sz w:val="28"/>
          <w:szCs w:val="28"/>
          <w:lang w:val="uk-UA"/>
        </w:rPr>
        <w:t xml:space="preserve">потужності має </w:t>
      </w:r>
      <w:r w:rsidR="00D43F72" w:rsidRPr="00970508">
        <w:rPr>
          <w:rFonts w:ascii="Arial" w:hAnsi="Arial" w:cs="Arial"/>
          <w:sz w:val="28"/>
          <w:szCs w:val="28"/>
          <w:lang w:val="uk-UA"/>
        </w:rPr>
        <w:t>постійно функці</w:t>
      </w:r>
      <w:r w:rsidR="00D43F72" w:rsidRPr="00970508">
        <w:rPr>
          <w:rFonts w:ascii="Arial" w:hAnsi="Arial" w:cs="Arial"/>
          <w:sz w:val="28"/>
          <w:szCs w:val="28"/>
          <w:lang w:val="uk-UA"/>
        </w:rPr>
        <w:t>о</w:t>
      </w:r>
      <w:r w:rsidR="00D43F72" w:rsidRPr="00970508">
        <w:rPr>
          <w:rFonts w:ascii="Arial" w:hAnsi="Arial" w:cs="Arial"/>
          <w:sz w:val="28"/>
          <w:szCs w:val="28"/>
          <w:lang w:val="uk-UA"/>
        </w:rPr>
        <w:t xml:space="preserve">нувати, коли </w:t>
      </w:r>
      <w:r w:rsidR="00916E7F" w:rsidRPr="00970508">
        <w:rPr>
          <w:rFonts w:ascii="Arial" w:hAnsi="Arial" w:cs="Arial"/>
          <w:sz w:val="28"/>
          <w:szCs w:val="28"/>
          <w:lang w:val="uk-UA"/>
        </w:rPr>
        <w:t xml:space="preserve">машина </w:t>
      </w:r>
      <w:r w:rsidR="00C13D75" w:rsidRPr="00970508">
        <w:rPr>
          <w:rFonts w:ascii="Arial" w:hAnsi="Arial" w:cs="Arial"/>
          <w:sz w:val="28"/>
          <w:szCs w:val="28"/>
          <w:lang w:val="uk-UA"/>
        </w:rPr>
        <w:t>використовується для піднімання</w:t>
      </w:r>
      <w:r w:rsidR="00D43F72" w:rsidRPr="00970508">
        <w:rPr>
          <w:rFonts w:ascii="Arial" w:hAnsi="Arial" w:cs="Arial"/>
          <w:sz w:val="28"/>
          <w:szCs w:val="28"/>
          <w:lang w:val="uk-UA"/>
        </w:rPr>
        <w:t xml:space="preserve"> вантажу. Якщо </w:t>
      </w:r>
      <w:r w:rsidR="00916E7F" w:rsidRPr="00970508">
        <w:rPr>
          <w:rFonts w:ascii="Arial" w:hAnsi="Arial" w:cs="Arial"/>
          <w:sz w:val="28"/>
          <w:szCs w:val="28"/>
          <w:lang w:val="uk-UA"/>
        </w:rPr>
        <w:t>м</w:t>
      </w:r>
      <w:r w:rsidR="00916E7F" w:rsidRPr="00970508">
        <w:rPr>
          <w:rFonts w:ascii="Arial" w:hAnsi="Arial" w:cs="Arial"/>
          <w:sz w:val="28"/>
          <w:szCs w:val="28"/>
          <w:lang w:val="uk-UA"/>
        </w:rPr>
        <w:t>а</w:t>
      </w:r>
      <w:r w:rsidR="00916E7F" w:rsidRPr="00970508">
        <w:rPr>
          <w:rFonts w:ascii="Arial" w:hAnsi="Arial" w:cs="Arial"/>
          <w:sz w:val="28"/>
          <w:szCs w:val="28"/>
          <w:lang w:val="uk-UA"/>
        </w:rPr>
        <w:t xml:space="preserve">шина </w:t>
      </w:r>
      <w:r w:rsidR="00D43F72" w:rsidRPr="00970508">
        <w:rPr>
          <w:rFonts w:ascii="Arial" w:hAnsi="Arial" w:cs="Arial"/>
          <w:sz w:val="28"/>
          <w:szCs w:val="28"/>
          <w:lang w:val="uk-UA"/>
        </w:rPr>
        <w:t>має інші функції, крім під</w:t>
      </w:r>
      <w:r w:rsidR="00C13D75" w:rsidRPr="00970508">
        <w:rPr>
          <w:rFonts w:ascii="Arial" w:hAnsi="Arial" w:cs="Arial"/>
          <w:sz w:val="28"/>
          <w:szCs w:val="28"/>
          <w:lang w:val="uk-UA"/>
        </w:rPr>
        <w:t>німання</w:t>
      </w:r>
      <w:r w:rsidR="00D43F72" w:rsidRPr="00970508">
        <w:rPr>
          <w:rFonts w:ascii="Arial" w:hAnsi="Arial" w:cs="Arial"/>
          <w:sz w:val="28"/>
          <w:szCs w:val="28"/>
          <w:lang w:val="uk-UA"/>
        </w:rPr>
        <w:t xml:space="preserve"> вантаж</w:t>
      </w:r>
      <w:r w:rsidR="00C13D75" w:rsidRPr="00970508">
        <w:rPr>
          <w:rFonts w:ascii="Arial" w:hAnsi="Arial" w:cs="Arial"/>
          <w:sz w:val="28"/>
          <w:szCs w:val="28"/>
          <w:lang w:val="uk-UA"/>
        </w:rPr>
        <w:t>у</w:t>
      </w:r>
      <w:r w:rsidR="00D43F72" w:rsidRPr="00970508">
        <w:rPr>
          <w:rFonts w:ascii="Arial" w:hAnsi="Arial" w:cs="Arial"/>
          <w:sz w:val="28"/>
          <w:szCs w:val="28"/>
          <w:lang w:val="uk-UA"/>
        </w:rPr>
        <w:t>, дозволено вимикати інд</w:t>
      </w:r>
      <w:r w:rsidR="00D43F72" w:rsidRPr="00970508">
        <w:rPr>
          <w:rFonts w:ascii="Arial" w:hAnsi="Arial" w:cs="Arial"/>
          <w:sz w:val="28"/>
          <w:szCs w:val="28"/>
          <w:lang w:val="uk-UA"/>
        </w:rPr>
        <w:t>и</w:t>
      </w:r>
      <w:r w:rsidR="00D43F72" w:rsidRPr="00970508">
        <w:rPr>
          <w:rFonts w:ascii="Arial" w:hAnsi="Arial" w:cs="Arial"/>
          <w:sz w:val="28"/>
          <w:szCs w:val="28"/>
          <w:lang w:val="uk-UA"/>
        </w:rPr>
        <w:t>катор, коли він не використовується для під</w:t>
      </w:r>
      <w:r w:rsidR="00C13D75" w:rsidRPr="00970508">
        <w:rPr>
          <w:rFonts w:ascii="Arial" w:hAnsi="Arial" w:cs="Arial"/>
          <w:sz w:val="28"/>
          <w:szCs w:val="28"/>
          <w:lang w:val="uk-UA"/>
        </w:rPr>
        <w:t>німання вантажу</w:t>
      </w:r>
      <w:r w:rsidR="00D43F72" w:rsidRPr="00970508">
        <w:rPr>
          <w:rFonts w:ascii="Arial" w:hAnsi="Arial" w:cs="Arial"/>
          <w:sz w:val="28"/>
          <w:szCs w:val="28"/>
          <w:lang w:val="uk-UA"/>
        </w:rPr>
        <w:t xml:space="preserve"> за допомогою перемикача з ключем, </w:t>
      </w:r>
      <w:r w:rsidR="00C13D75" w:rsidRPr="00970508">
        <w:rPr>
          <w:rFonts w:ascii="Arial" w:hAnsi="Arial" w:cs="Arial"/>
          <w:sz w:val="28"/>
          <w:szCs w:val="28"/>
          <w:lang w:val="uk-UA"/>
        </w:rPr>
        <w:t xml:space="preserve">при цьому, ключ </w:t>
      </w:r>
      <w:r w:rsidR="00D43F72" w:rsidRPr="00970508">
        <w:rPr>
          <w:rFonts w:ascii="Arial" w:hAnsi="Arial" w:cs="Arial"/>
          <w:sz w:val="28"/>
          <w:szCs w:val="28"/>
          <w:lang w:val="uk-UA"/>
        </w:rPr>
        <w:t>може бути знятий разом з індикат</w:t>
      </w:r>
      <w:r w:rsidR="00D43F72" w:rsidRPr="00970508">
        <w:rPr>
          <w:rFonts w:ascii="Arial" w:hAnsi="Arial" w:cs="Arial"/>
          <w:sz w:val="28"/>
          <w:szCs w:val="28"/>
          <w:lang w:val="uk-UA"/>
        </w:rPr>
        <w:t>о</w:t>
      </w:r>
      <w:r w:rsidR="00D43F72" w:rsidRPr="00970508">
        <w:rPr>
          <w:rFonts w:ascii="Arial" w:hAnsi="Arial" w:cs="Arial"/>
          <w:sz w:val="28"/>
          <w:szCs w:val="28"/>
          <w:lang w:val="uk-UA"/>
        </w:rPr>
        <w:t xml:space="preserve">ром під час експлуатації. В обох випадках на </w:t>
      </w:r>
      <w:r w:rsidR="00B71A23" w:rsidRPr="00970508">
        <w:rPr>
          <w:rFonts w:ascii="Arial" w:hAnsi="Arial" w:cs="Arial"/>
          <w:sz w:val="28"/>
          <w:szCs w:val="28"/>
          <w:lang w:val="uk-UA"/>
        </w:rPr>
        <w:t>машині</w:t>
      </w:r>
      <w:r w:rsidR="00D43F72" w:rsidRPr="00970508">
        <w:rPr>
          <w:rFonts w:ascii="Arial" w:hAnsi="Arial" w:cs="Arial"/>
          <w:sz w:val="28"/>
          <w:szCs w:val="28"/>
          <w:lang w:val="uk-UA"/>
        </w:rPr>
        <w:t xml:space="preserve"> повин</w:t>
      </w:r>
      <w:r w:rsidR="00CB2E15" w:rsidRPr="00970508">
        <w:rPr>
          <w:rFonts w:ascii="Arial" w:hAnsi="Arial" w:cs="Arial"/>
          <w:sz w:val="28"/>
          <w:szCs w:val="28"/>
          <w:lang w:val="uk-UA"/>
        </w:rPr>
        <w:t>ен</w:t>
      </w:r>
      <w:r w:rsidR="00D43F72" w:rsidRPr="00970508">
        <w:rPr>
          <w:rFonts w:ascii="Arial" w:hAnsi="Arial" w:cs="Arial"/>
          <w:sz w:val="28"/>
          <w:szCs w:val="28"/>
          <w:lang w:val="uk-UA"/>
        </w:rPr>
        <w:t xml:space="preserve"> бути встан</w:t>
      </w:r>
      <w:r w:rsidR="00D43F72" w:rsidRPr="00970508">
        <w:rPr>
          <w:rFonts w:ascii="Arial" w:hAnsi="Arial" w:cs="Arial"/>
          <w:sz w:val="28"/>
          <w:szCs w:val="28"/>
          <w:lang w:val="uk-UA"/>
        </w:rPr>
        <w:t>о</w:t>
      </w:r>
      <w:r w:rsidR="00D43F72" w:rsidRPr="00970508">
        <w:rPr>
          <w:rFonts w:ascii="Arial" w:hAnsi="Arial" w:cs="Arial"/>
          <w:sz w:val="28"/>
          <w:szCs w:val="28"/>
          <w:lang w:val="uk-UA"/>
        </w:rPr>
        <w:t>влен</w:t>
      </w:r>
      <w:r w:rsidR="00CB2E15" w:rsidRPr="00970508">
        <w:rPr>
          <w:rFonts w:ascii="Arial" w:hAnsi="Arial" w:cs="Arial"/>
          <w:sz w:val="28"/>
          <w:szCs w:val="28"/>
          <w:lang w:val="uk-UA"/>
        </w:rPr>
        <w:t>ий</w:t>
      </w:r>
      <w:r w:rsidR="00E219F7" w:rsidRPr="00970508">
        <w:rPr>
          <w:rFonts w:ascii="Arial" w:hAnsi="Arial" w:cs="Arial"/>
          <w:sz w:val="28"/>
          <w:szCs w:val="28"/>
          <w:lang w:val="uk-UA"/>
        </w:rPr>
        <w:t xml:space="preserve"> </w:t>
      </w:r>
      <w:r w:rsidR="0079370A" w:rsidRPr="00970508">
        <w:rPr>
          <w:rFonts w:ascii="Arial" w:hAnsi="Arial" w:cs="Arial"/>
          <w:sz w:val="28"/>
          <w:szCs w:val="28"/>
          <w:lang w:val="uk-UA"/>
        </w:rPr>
        <w:t>світ</w:t>
      </w:r>
      <w:r w:rsidR="00CB2E15" w:rsidRPr="00970508">
        <w:rPr>
          <w:rFonts w:ascii="Arial" w:hAnsi="Arial" w:cs="Arial"/>
          <w:sz w:val="28"/>
          <w:szCs w:val="28"/>
          <w:lang w:val="uk-UA"/>
        </w:rPr>
        <w:t>ильник</w:t>
      </w:r>
      <w:r w:rsidR="00136BCD" w:rsidRPr="00970508">
        <w:rPr>
          <w:rFonts w:ascii="Arial" w:hAnsi="Arial" w:cs="Arial"/>
          <w:sz w:val="28"/>
          <w:szCs w:val="28"/>
          <w:lang w:val="uk-UA"/>
        </w:rPr>
        <w:t xml:space="preserve"> безперервного горіння синім світлом</w:t>
      </w:r>
      <w:r w:rsidR="00D43F72" w:rsidRPr="00970508">
        <w:rPr>
          <w:rFonts w:ascii="Arial" w:hAnsi="Arial" w:cs="Arial"/>
          <w:sz w:val="28"/>
          <w:szCs w:val="28"/>
          <w:lang w:val="uk-UA"/>
        </w:rPr>
        <w:t>, видим</w:t>
      </w:r>
      <w:r w:rsidR="00CB2E15" w:rsidRPr="00970508">
        <w:rPr>
          <w:rFonts w:ascii="Arial" w:hAnsi="Arial" w:cs="Arial"/>
          <w:sz w:val="28"/>
          <w:szCs w:val="28"/>
          <w:lang w:val="uk-UA"/>
        </w:rPr>
        <w:t>ий</w:t>
      </w:r>
      <w:r w:rsidR="00D43F72" w:rsidRPr="00970508">
        <w:rPr>
          <w:rFonts w:ascii="Arial" w:hAnsi="Arial" w:cs="Arial"/>
          <w:sz w:val="28"/>
          <w:szCs w:val="28"/>
          <w:lang w:val="uk-UA"/>
        </w:rPr>
        <w:t xml:space="preserve"> ззовні з усіх</w:t>
      </w:r>
      <w:r w:rsidR="00DB129A" w:rsidRPr="00970508">
        <w:rPr>
          <w:rFonts w:ascii="Arial" w:hAnsi="Arial" w:cs="Arial"/>
          <w:sz w:val="28"/>
          <w:szCs w:val="28"/>
          <w:lang w:val="uk-UA"/>
        </w:rPr>
        <w:t xml:space="preserve"> сторін машини</w:t>
      </w:r>
      <w:r w:rsidR="00D43F72" w:rsidRPr="00970508">
        <w:rPr>
          <w:rFonts w:ascii="Arial" w:hAnsi="Arial" w:cs="Arial"/>
          <w:sz w:val="28"/>
          <w:szCs w:val="28"/>
          <w:lang w:val="uk-UA"/>
        </w:rPr>
        <w:t xml:space="preserve">, </w:t>
      </w:r>
      <w:proofErr w:type="spellStart"/>
      <w:r w:rsidR="00D43F72" w:rsidRPr="00970508">
        <w:rPr>
          <w:rFonts w:ascii="Arial" w:hAnsi="Arial" w:cs="Arial"/>
          <w:sz w:val="28"/>
          <w:szCs w:val="28"/>
          <w:lang w:val="uk-UA"/>
        </w:rPr>
        <w:t>як</w:t>
      </w:r>
      <w:r w:rsidR="00CB2E15" w:rsidRPr="00970508">
        <w:rPr>
          <w:rFonts w:ascii="Arial" w:hAnsi="Arial" w:cs="Arial"/>
          <w:sz w:val="28"/>
          <w:szCs w:val="28"/>
          <w:lang w:val="uk-UA"/>
        </w:rPr>
        <w:t>ий</w:t>
      </w:r>
      <w:r w:rsidR="00E82EAA" w:rsidRPr="00970508">
        <w:rPr>
          <w:rFonts w:ascii="Arial" w:hAnsi="Arial" w:cs="Arial"/>
          <w:sz w:val="28"/>
          <w:szCs w:val="28"/>
          <w:lang w:val="uk-UA"/>
        </w:rPr>
        <w:t>свідчить</w:t>
      </w:r>
      <w:proofErr w:type="spellEnd"/>
      <w:r w:rsidR="00E82EAA" w:rsidRPr="00970508">
        <w:rPr>
          <w:rFonts w:ascii="Arial" w:hAnsi="Arial" w:cs="Arial"/>
          <w:sz w:val="28"/>
          <w:szCs w:val="28"/>
          <w:lang w:val="uk-UA"/>
        </w:rPr>
        <w:t xml:space="preserve"> про </w:t>
      </w:r>
      <w:r w:rsidR="00D43F72" w:rsidRPr="00970508">
        <w:rPr>
          <w:rFonts w:ascii="Arial" w:hAnsi="Arial" w:cs="Arial"/>
          <w:sz w:val="28"/>
          <w:szCs w:val="28"/>
          <w:lang w:val="uk-UA"/>
        </w:rPr>
        <w:t>те, що індикатор номінальної поту</w:t>
      </w:r>
      <w:r w:rsidR="00D43F72" w:rsidRPr="00970508">
        <w:rPr>
          <w:rFonts w:ascii="Arial" w:hAnsi="Arial" w:cs="Arial"/>
          <w:sz w:val="28"/>
          <w:szCs w:val="28"/>
          <w:lang w:val="uk-UA"/>
        </w:rPr>
        <w:t>ж</w:t>
      </w:r>
      <w:r w:rsidR="00D43F72" w:rsidRPr="00970508">
        <w:rPr>
          <w:rFonts w:ascii="Arial" w:hAnsi="Arial" w:cs="Arial"/>
          <w:sz w:val="28"/>
          <w:szCs w:val="28"/>
          <w:lang w:val="uk-UA"/>
        </w:rPr>
        <w:t>ності</w:t>
      </w:r>
      <w:r w:rsidR="00E82EAA" w:rsidRPr="00970508">
        <w:rPr>
          <w:rFonts w:ascii="Arial" w:hAnsi="Arial" w:cs="Arial"/>
          <w:sz w:val="28"/>
          <w:szCs w:val="28"/>
          <w:lang w:val="uk-UA"/>
        </w:rPr>
        <w:t xml:space="preserve"> функціонує</w:t>
      </w:r>
      <w:r w:rsidRPr="00970508">
        <w:rPr>
          <w:rFonts w:ascii="Arial" w:hAnsi="Arial" w:cs="Arial"/>
          <w:sz w:val="28"/>
          <w:szCs w:val="28"/>
          <w:lang w:val="uk-UA"/>
        </w:rPr>
        <w:t>.</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В інформації щодо використання повинні бути зазначені випадки, к</w:t>
      </w:r>
      <w:r w:rsidRPr="00970508">
        <w:rPr>
          <w:rFonts w:ascii="Arial" w:hAnsi="Arial" w:cs="Arial"/>
          <w:sz w:val="28"/>
          <w:szCs w:val="28"/>
          <w:lang w:val="uk-UA"/>
        </w:rPr>
        <w:t>о</w:t>
      </w:r>
      <w:r w:rsidRPr="00970508">
        <w:rPr>
          <w:rFonts w:ascii="Arial" w:hAnsi="Arial" w:cs="Arial"/>
          <w:sz w:val="28"/>
          <w:szCs w:val="28"/>
          <w:lang w:val="uk-UA"/>
        </w:rPr>
        <w:t>ли дозволено вимикати індикатор (в основному під час аварійного відно</w:t>
      </w:r>
      <w:r w:rsidRPr="00970508">
        <w:rPr>
          <w:rFonts w:ascii="Arial" w:hAnsi="Arial" w:cs="Arial"/>
          <w:sz w:val="28"/>
          <w:szCs w:val="28"/>
          <w:lang w:val="uk-UA"/>
        </w:rPr>
        <w:t>в</w:t>
      </w:r>
      <w:r w:rsidRPr="00970508">
        <w:rPr>
          <w:rFonts w:ascii="Arial" w:hAnsi="Arial" w:cs="Arial"/>
          <w:sz w:val="28"/>
          <w:szCs w:val="28"/>
          <w:lang w:val="uk-UA"/>
        </w:rPr>
        <w:t xml:space="preserve">лення або коли екскаватор перебуває в </w:t>
      </w:r>
      <w:r w:rsidR="001635A5" w:rsidRPr="00970508">
        <w:rPr>
          <w:rFonts w:ascii="Arial" w:hAnsi="Arial" w:cs="Arial"/>
          <w:sz w:val="28"/>
          <w:szCs w:val="28"/>
          <w:lang w:val="uk-UA"/>
        </w:rPr>
        <w:t xml:space="preserve">режимі </w:t>
      </w:r>
      <w:r w:rsidRPr="00970508">
        <w:rPr>
          <w:rFonts w:ascii="Arial" w:hAnsi="Arial" w:cs="Arial"/>
          <w:sz w:val="28"/>
          <w:szCs w:val="28"/>
          <w:lang w:val="uk-UA"/>
        </w:rPr>
        <w:t>копання). Інформація п</w:t>
      </w:r>
      <w:r w:rsidRPr="00970508">
        <w:rPr>
          <w:rFonts w:ascii="Arial" w:hAnsi="Arial" w:cs="Arial"/>
          <w:sz w:val="28"/>
          <w:szCs w:val="28"/>
          <w:lang w:val="uk-UA"/>
        </w:rPr>
        <w:t>о</w:t>
      </w:r>
      <w:r w:rsidRPr="00970508">
        <w:rPr>
          <w:rFonts w:ascii="Arial" w:hAnsi="Arial" w:cs="Arial"/>
          <w:sz w:val="28"/>
          <w:szCs w:val="28"/>
          <w:lang w:val="uk-UA"/>
        </w:rPr>
        <w:t>винна наголошувати про важливість функціонування індикато</w:t>
      </w:r>
      <w:r w:rsidR="007E129F" w:rsidRPr="00970508">
        <w:rPr>
          <w:rFonts w:ascii="Arial" w:hAnsi="Arial" w:cs="Arial"/>
          <w:sz w:val="28"/>
          <w:szCs w:val="28"/>
          <w:lang w:val="uk-UA"/>
        </w:rPr>
        <w:t>ра під час п</w:t>
      </w:r>
      <w:r w:rsidR="007E129F" w:rsidRPr="00970508">
        <w:rPr>
          <w:rFonts w:ascii="Arial" w:hAnsi="Arial" w:cs="Arial"/>
          <w:sz w:val="28"/>
          <w:szCs w:val="28"/>
          <w:lang w:val="uk-UA"/>
        </w:rPr>
        <w:t>і</w:t>
      </w:r>
      <w:r w:rsidR="007E129F" w:rsidRPr="00970508">
        <w:rPr>
          <w:rFonts w:ascii="Arial" w:hAnsi="Arial" w:cs="Arial"/>
          <w:sz w:val="28"/>
          <w:szCs w:val="28"/>
          <w:lang w:val="uk-UA"/>
        </w:rPr>
        <w:t>днімальн</w:t>
      </w:r>
      <w:r w:rsidRPr="00970508">
        <w:rPr>
          <w:rFonts w:ascii="Arial" w:hAnsi="Arial" w:cs="Arial"/>
          <w:sz w:val="28"/>
          <w:szCs w:val="28"/>
          <w:lang w:val="uk-UA"/>
        </w:rPr>
        <w:t>их операцій; див. 8.2.1, 29).</w:t>
      </w:r>
    </w:p>
    <w:p w:rsidR="00D43F72" w:rsidRPr="00970508" w:rsidRDefault="00D43F72" w:rsidP="00D43F72">
      <w:pPr>
        <w:contextualSpacing/>
        <w:rPr>
          <w:rFonts w:ascii="Arial" w:hAnsi="Arial" w:cs="Arial"/>
          <w:sz w:val="28"/>
          <w:szCs w:val="28"/>
          <w:lang w:val="uk-UA"/>
        </w:rPr>
      </w:pPr>
    </w:p>
    <w:p w:rsidR="00B90C01" w:rsidRPr="00970508" w:rsidRDefault="00DC5E33">
      <w:pPr>
        <w:keepNext/>
        <w:contextualSpacing/>
        <w:rPr>
          <w:rFonts w:ascii="Arial" w:hAnsi="Arial" w:cs="Arial"/>
          <w:b/>
          <w:sz w:val="28"/>
          <w:szCs w:val="28"/>
          <w:lang w:val="uk-UA"/>
        </w:rPr>
      </w:pPr>
      <w:r w:rsidRPr="00970508">
        <w:rPr>
          <w:rFonts w:ascii="Arial" w:hAnsi="Arial" w:cs="Arial"/>
          <w:b/>
          <w:sz w:val="28"/>
          <w:szCs w:val="28"/>
          <w:lang w:val="uk-UA"/>
        </w:rPr>
        <w:t>5.11.3</w:t>
      </w:r>
      <w:r w:rsidR="00D43F72" w:rsidRPr="00970508">
        <w:rPr>
          <w:rFonts w:ascii="Arial" w:hAnsi="Arial" w:cs="Arial"/>
          <w:b/>
          <w:sz w:val="28"/>
          <w:szCs w:val="28"/>
          <w:lang w:val="uk-UA"/>
        </w:rPr>
        <w:t xml:space="preserve">.3 Попередження </w:t>
      </w:r>
      <w:r w:rsidR="00DB782E" w:rsidRPr="00970508">
        <w:rPr>
          <w:rFonts w:ascii="Arial" w:hAnsi="Arial" w:cs="Arial"/>
          <w:b/>
          <w:sz w:val="28"/>
          <w:szCs w:val="28"/>
          <w:lang w:val="uk-UA"/>
        </w:rPr>
        <w:t xml:space="preserve">щодо </w:t>
      </w:r>
      <w:r w:rsidR="00856E17" w:rsidRPr="00970508">
        <w:rPr>
          <w:rFonts w:ascii="Arial" w:hAnsi="Arial" w:cs="Arial"/>
          <w:b/>
          <w:sz w:val="28"/>
          <w:szCs w:val="28"/>
          <w:lang w:val="uk-UA"/>
        </w:rPr>
        <w:t>майбутнього</w:t>
      </w:r>
      <w:r w:rsidR="0079370A" w:rsidRPr="00970508">
        <w:rPr>
          <w:rFonts w:ascii="Arial" w:hAnsi="Arial" w:cs="Arial"/>
          <w:b/>
          <w:sz w:val="28"/>
          <w:szCs w:val="28"/>
          <w:lang w:val="uk-UA"/>
        </w:rPr>
        <w:t xml:space="preserve"> перевантаження</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 xml:space="preserve">Там, де встановлений індикатор номінальної потужності, оператор </w:t>
      </w:r>
      <w:r w:rsidR="002B6042" w:rsidRPr="00970508">
        <w:rPr>
          <w:rFonts w:ascii="Arial" w:hAnsi="Arial" w:cs="Arial"/>
          <w:sz w:val="28"/>
          <w:szCs w:val="28"/>
          <w:lang w:val="uk-UA"/>
        </w:rPr>
        <w:t xml:space="preserve">має </w:t>
      </w:r>
      <w:r w:rsidRPr="00970508">
        <w:rPr>
          <w:rFonts w:ascii="Arial" w:hAnsi="Arial" w:cs="Arial"/>
          <w:sz w:val="28"/>
          <w:szCs w:val="28"/>
          <w:lang w:val="uk-UA"/>
        </w:rPr>
        <w:t>отримувати звукові та візуальні сигнали попередження, коли навант</w:t>
      </w:r>
      <w:r w:rsidRPr="00970508">
        <w:rPr>
          <w:rFonts w:ascii="Arial" w:hAnsi="Arial" w:cs="Arial"/>
          <w:sz w:val="28"/>
          <w:szCs w:val="28"/>
          <w:lang w:val="uk-UA"/>
        </w:rPr>
        <w:t>а</w:t>
      </w:r>
      <w:r w:rsidRPr="00970508">
        <w:rPr>
          <w:rFonts w:ascii="Arial" w:hAnsi="Arial" w:cs="Arial"/>
          <w:sz w:val="28"/>
          <w:szCs w:val="28"/>
          <w:lang w:val="uk-UA"/>
        </w:rPr>
        <w:t>ження досяг</w:t>
      </w:r>
      <w:r w:rsidR="00781664" w:rsidRPr="00970508">
        <w:rPr>
          <w:rFonts w:ascii="Arial" w:hAnsi="Arial" w:cs="Arial"/>
          <w:sz w:val="28"/>
          <w:szCs w:val="28"/>
          <w:lang w:val="uk-UA"/>
        </w:rPr>
        <w:t>не</w:t>
      </w:r>
      <w:r w:rsidRPr="00970508">
        <w:rPr>
          <w:rFonts w:ascii="Arial" w:hAnsi="Arial" w:cs="Arial"/>
          <w:sz w:val="28"/>
          <w:szCs w:val="28"/>
          <w:lang w:val="uk-UA"/>
        </w:rPr>
        <w:t xml:space="preserve"> від 90</w:t>
      </w:r>
      <w:r w:rsidR="007101D7" w:rsidRPr="00970508">
        <w:rPr>
          <w:rFonts w:ascii="Arial" w:hAnsi="Arial" w:cs="Arial"/>
          <w:sz w:val="28"/>
          <w:szCs w:val="28"/>
          <w:lang w:val="uk-UA"/>
        </w:rPr>
        <w:t xml:space="preserve"> </w:t>
      </w:r>
      <w:r w:rsidRPr="00970508">
        <w:rPr>
          <w:rFonts w:ascii="Arial" w:hAnsi="Arial" w:cs="Arial"/>
          <w:sz w:val="28"/>
          <w:szCs w:val="28"/>
          <w:lang w:val="uk-UA"/>
        </w:rPr>
        <w:t>% до 97,5</w:t>
      </w:r>
      <w:r w:rsidR="007101D7" w:rsidRPr="00970508">
        <w:rPr>
          <w:rFonts w:ascii="Arial" w:hAnsi="Arial" w:cs="Arial"/>
          <w:sz w:val="28"/>
          <w:szCs w:val="28"/>
          <w:lang w:val="uk-UA"/>
        </w:rPr>
        <w:t xml:space="preserve"> </w:t>
      </w:r>
      <w:r w:rsidRPr="00970508">
        <w:rPr>
          <w:rFonts w:ascii="Arial" w:hAnsi="Arial" w:cs="Arial"/>
          <w:sz w:val="28"/>
          <w:szCs w:val="28"/>
          <w:lang w:val="uk-UA"/>
        </w:rPr>
        <w:t>% номінального навантаження</w:t>
      </w:r>
      <w:r w:rsidR="004F41EA" w:rsidRPr="00970508">
        <w:rPr>
          <w:rFonts w:ascii="Arial" w:hAnsi="Arial" w:cs="Arial"/>
          <w:sz w:val="28"/>
          <w:szCs w:val="28"/>
          <w:lang w:val="uk-UA"/>
        </w:rPr>
        <w:t>.</w:t>
      </w:r>
      <w:r w:rsidRPr="00970508">
        <w:rPr>
          <w:rFonts w:ascii="Arial" w:hAnsi="Arial" w:cs="Arial"/>
          <w:sz w:val="28"/>
          <w:szCs w:val="28"/>
          <w:lang w:val="uk-UA"/>
        </w:rPr>
        <w:t xml:space="preserve"> </w:t>
      </w:r>
      <w:r w:rsidR="004F41EA" w:rsidRPr="00970508">
        <w:rPr>
          <w:rFonts w:ascii="Arial" w:hAnsi="Arial" w:cs="Arial"/>
          <w:sz w:val="28"/>
          <w:szCs w:val="28"/>
          <w:lang w:val="uk-UA"/>
        </w:rPr>
        <w:t>М</w:t>
      </w:r>
      <w:r w:rsidR="00DC5E33" w:rsidRPr="00970508">
        <w:rPr>
          <w:rFonts w:ascii="Arial" w:hAnsi="Arial" w:cs="Arial"/>
          <w:sz w:val="28"/>
          <w:szCs w:val="28"/>
          <w:lang w:val="uk-UA"/>
        </w:rPr>
        <w:t xml:space="preserve">ашина </w:t>
      </w:r>
      <w:r w:rsidR="001C6893" w:rsidRPr="00970508">
        <w:rPr>
          <w:rFonts w:ascii="Arial" w:hAnsi="Arial" w:cs="Arial"/>
          <w:sz w:val="28"/>
          <w:szCs w:val="28"/>
          <w:lang w:val="uk-UA"/>
        </w:rPr>
        <w:t xml:space="preserve">має припинити піднімання </w:t>
      </w:r>
      <w:r w:rsidRPr="00970508">
        <w:rPr>
          <w:rFonts w:ascii="Arial" w:hAnsi="Arial" w:cs="Arial"/>
          <w:sz w:val="28"/>
          <w:szCs w:val="28"/>
          <w:lang w:val="uk-UA"/>
        </w:rPr>
        <w:t xml:space="preserve">або </w:t>
      </w:r>
      <w:r w:rsidR="004F41EA" w:rsidRPr="00970508">
        <w:rPr>
          <w:rFonts w:ascii="Arial" w:hAnsi="Arial" w:cs="Arial"/>
          <w:sz w:val="28"/>
          <w:szCs w:val="28"/>
          <w:lang w:val="uk-UA"/>
        </w:rPr>
        <w:t xml:space="preserve">збільшення </w:t>
      </w:r>
      <w:r w:rsidRPr="00970508">
        <w:rPr>
          <w:rFonts w:ascii="Arial" w:hAnsi="Arial" w:cs="Arial"/>
          <w:sz w:val="28"/>
          <w:szCs w:val="28"/>
          <w:lang w:val="uk-UA"/>
        </w:rPr>
        <w:t>вантаж</w:t>
      </w:r>
      <w:r w:rsidR="004F41EA" w:rsidRPr="00970508">
        <w:rPr>
          <w:rFonts w:ascii="Arial" w:hAnsi="Arial" w:cs="Arial"/>
          <w:sz w:val="28"/>
          <w:szCs w:val="28"/>
          <w:lang w:val="uk-UA"/>
        </w:rPr>
        <w:t>ного</w:t>
      </w:r>
      <w:r w:rsidRPr="00970508">
        <w:rPr>
          <w:rFonts w:ascii="Arial" w:hAnsi="Arial" w:cs="Arial"/>
          <w:sz w:val="28"/>
          <w:szCs w:val="28"/>
          <w:lang w:val="uk-UA"/>
        </w:rPr>
        <w:t xml:space="preserve"> момент</w:t>
      </w:r>
      <w:r w:rsidR="004F41EA" w:rsidRPr="00970508">
        <w:rPr>
          <w:rFonts w:ascii="Arial" w:hAnsi="Arial" w:cs="Arial"/>
          <w:sz w:val="28"/>
          <w:szCs w:val="28"/>
          <w:lang w:val="uk-UA"/>
        </w:rPr>
        <w:t>у</w:t>
      </w:r>
      <w:r w:rsidRPr="00970508">
        <w:rPr>
          <w:rFonts w:ascii="Arial" w:hAnsi="Arial" w:cs="Arial"/>
          <w:sz w:val="28"/>
          <w:szCs w:val="28"/>
          <w:lang w:val="uk-UA"/>
        </w:rPr>
        <w:t>, коли нав</w:t>
      </w:r>
      <w:r w:rsidRPr="00970508">
        <w:rPr>
          <w:rFonts w:ascii="Arial" w:hAnsi="Arial" w:cs="Arial"/>
          <w:sz w:val="28"/>
          <w:szCs w:val="28"/>
          <w:lang w:val="uk-UA"/>
        </w:rPr>
        <w:t>а</w:t>
      </w:r>
      <w:r w:rsidRPr="00970508">
        <w:rPr>
          <w:rFonts w:ascii="Arial" w:hAnsi="Arial" w:cs="Arial"/>
          <w:sz w:val="28"/>
          <w:szCs w:val="28"/>
          <w:lang w:val="uk-UA"/>
        </w:rPr>
        <w:t>нтаження досяг</w:t>
      </w:r>
      <w:r w:rsidR="00781664" w:rsidRPr="00970508">
        <w:rPr>
          <w:rFonts w:ascii="Arial" w:hAnsi="Arial" w:cs="Arial"/>
          <w:sz w:val="28"/>
          <w:szCs w:val="28"/>
          <w:lang w:val="uk-UA"/>
        </w:rPr>
        <w:t>не</w:t>
      </w:r>
      <w:r w:rsidRPr="00970508">
        <w:rPr>
          <w:rFonts w:ascii="Arial" w:hAnsi="Arial" w:cs="Arial"/>
          <w:sz w:val="28"/>
          <w:szCs w:val="28"/>
          <w:lang w:val="uk-UA"/>
        </w:rPr>
        <w:t xml:space="preserve"> 102,5</w:t>
      </w:r>
      <w:r w:rsidR="007101D7" w:rsidRPr="00970508">
        <w:rPr>
          <w:rFonts w:ascii="Arial" w:hAnsi="Arial" w:cs="Arial"/>
          <w:sz w:val="28"/>
          <w:szCs w:val="28"/>
          <w:lang w:val="uk-UA"/>
        </w:rPr>
        <w:t xml:space="preserve"> </w:t>
      </w:r>
      <w:r w:rsidRPr="00970508">
        <w:rPr>
          <w:rFonts w:ascii="Arial" w:hAnsi="Arial" w:cs="Arial"/>
          <w:sz w:val="28"/>
          <w:szCs w:val="28"/>
          <w:lang w:val="uk-UA"/>
        </w:rPr>
        <w:t>% до 110</w:t>
      </w:r>
      <w:r w:rsidR="007101D7" w:rsidRPr="00970508">
        <w:rPr>
          <w:rFonts w:ascii="Arial" w:hAnsi="Arial" w:cs="Arial"/>
          <w:sz w:val="28"/>
          <w:szCs w:val="28"/>
          <w:lang w:val="uk-UA"/>
        </w:rPr>
        <w:t xml:space="preserve"> </w:t>
      </w:r>
      <w:r w:rsidRPr="00970508">
        <w:rPr>
          <w:rFonts w:ascii="Arial" w:hAnsi="Arial" w:cs="Arial"/>
          <w:sz w:val="28"/>
          <w:szCs w:val="28"/>
          <w:lang w:val="uk-UA"/>
        </w:rPr>
        <w:t>% від номінального навантаження. Після досягнення 102,5</w:t>
      </w:r>
      <w:r w:rsidR="007101D7" w:rsidRPr="00970508">
        <w:rPr>
          <w:rFonts w:ascii="Arial" w:hAnsi="Arial" w:cs="Arial"/>
          <w:sz w:val="28"/>
          <w:szCs w:val="28"/>
          <w:lang w:val="uk-UA"/>
        </w:rPr>
        <w:t xml:space="preserve"> </w:t>
      </w:r>
      <w:r w:rsidRPr="00970508">
        <w:rPr>
          <w:rFonts w:ascii="Arial" w:hAnsi="Arial" w:cs="Arial"/>
          <w:sz w:val="28"/>
          <w:szCs w:val="28"/>
          <w:lang w:val="uk-UA"/>
        </w:rPr>
        <w:t xml:space="preserve">%, </w:t>
      </w:r>
      <w:r w:rsidR="00DC5E33" w:rsidRPr="00970508">
        <w:rPr>
          <w:rFonts w:ascii="Arial" w:hAnsi="Arial" w:cs="Arial"/>
          <w:sz w:val="28"/>
          <w:szCs w:val="28"/>
          <w:lang w:val="uk-UA"/>
        </w:rPr>
        <w:t xml:space="preserve">машина </w:t>
      </w:r>
      <w:r w:rsidRPr="00970508">
        <w:rPr>
          <w:rFonts w:ascii="Arial" w:hAnsi="Arial" w:cs="Arial"/>
          <w:sz w:val="28"/>
          <w:szCs w:val="28"/>
          <w:lang w:val="uk-UA"/>
        </w:rPr>
        <w:t xml:space="preserve">все ще </w:t>
      </w:r>
      <w:r w:rsidR="00781664" w:rsidRPr="00970508">
        <w:rPr>
          <w:rFonts w:ascii="Arial" w:hAnsi="Arial" w:cs="Arial"/>
          <w:sz w:val="28"/>
          <w:szCs w:val="28"/>
          <w:lang w:val="uk-UA"/>
        </w:rPr>
        <w:t xml:space="preserve">має </w:t>
      </w:r>
      <w:r w:rsidRPr="00970508">
        <w:rPr>
          <w:rFonts w:ascii="Arial" w:hAnsi="Arial" w:cs="Arial"/>
          <w:sz w:val="28"/>
          <w:szCs w:val="28"/>
          <w:lang w:val="uk-UA"/>
        </w:rPr>
        <w:t>бути спроможн</w:t>
      </w:r>
      <w:r w:rsidR="00DC5E33" w:rsidRPr="00970508">
        <w:rPr>
          <w:rFonts w:ascii="Arial" w:hAnsi="Arial" w:cs="Arial"/>
          <w:sz w:val="28"/>
          <w:szCs w:val="28"/>
          <w:lang w:val="uk-UA"/>
        </w:rPr>
        <w:t>а</w:t>
      </w:r>
      <w:r w:rsidRPr="00970508">
        <w:rPr>
          <w:rFonts w:ascii="Arial" w:hAnsi="Arial" w:cs="Arial"/>
          <w:sz w:val="28"/>
          <w:szCs w:val="28"/>
          <w:lang w:val="uk-UA"/>
        </w:rPr>
        <w:t xml:space="preserve"> зменшити вант</w:t>
      </w:r>
      <w:r w:rsidRPr="00970508">
        <w:rPr>
          <w:rFonts w:ascii="Arial" w:hAnsi="Arial" w:cs="Arial"/>
          <w:sz w:val="28"/>
          <w:szCs w:val="28"/>
          <w:lang w:val="uk-UA"/>
        </w:rPr>
        <w:t>а</w:t>
      </w:r>
      <w:r w:rsidRPr="00970508">
        <w:rPr>
          <w:rFonts w:ascii="Arial" w:hAnsi="Arial" w:cs="Arial"/>
          <w:sz w:val="28"/>
          <w:szCs w:val="28"/>
          <w:lang w:val="uk-UA"/>
        </w:rPr>
        <w:t>жний момент.</w:t>
      </w:r>
    </w:p>
    <w:p w:rsidR="00D43F72" w:rsidRPr="00970508" w:rsidRDefault="00D25130" w:rsidP="00D43F72">
      <w:pPr>
        <w:contextualSpacing/>
        <w:rPr>
          <w:rFonts w:ascii="Arial" w:hAnsi="Arial" w:cs="Arial"/>
          <w:sz w:val="28"/>
          <w:szCs w:val="28"/>
          <w:lang w:val="uk-UA"/>
        </w:rPr>
      </w:pPr>
      <w:r w:rsidRPr="00970508">
        <w:rPr>
          <w:rFonts w:ascii="Arial" w:hAnsi="Arial" w:cs="Arial"/>
          <w:sz w:val="28"/>
          <w:szCs w:val="28"/>
          <w:lang w:val="uk-UA"/>
        </w:rPr>
        <w:t xml:space="preserve">Попередження </w:t>
      </w:r>
      <w:r w:rsidR="00D43F72" w:rsidRPr="00970508">
        <w:rPr>
          <w:rFonts w:ascii="Arial" w:hAnsi="Arial" w:cs="Arial"/>
          <w:sz w:val="28"/>
          <w:szCs w:val="28"/>
          <w:lang w:val="uk-UA"/>
        </w:rPr>
        <w:t>90</w:t>
      </w:r>
      <w:r w:rsidR="007101D7" w:rsidRPr="00970508">
        <w:rPr>
          <w:rFonts w:ascii="Arial" w:hAnsi="Arial" w:cs="Arial"/>
          <w:sz w:val="28"/>
          <w:szCs w:val="28"/>
          <w:lang w:val="uk-UA"/>
        </w:rPr>
        <w:t xml:space="preserve"> </w:t>
      </w:r>
      <w:r w:rsidR="00D43F72" w:rsidRPr="00970508">
        <w:rPr>
          <w:rFonts w:ascii="Arial" w:hAnsi="Arial" w:cs="Arial"/>
          <w:sz w:val="28"/>
          <w:szCs w:val="28"/>
          <w:lang w:val="uk-UA"/>
        </w:rPr>
        <w:t xml:space="preserve">% і </w:t>
      </w:r>
      <w:r w:rsidRPr="00970508">
        <w:rPr>
          <w:rFonts w:ascii="Arial" w:hAnsi="Arial" w:cs="Arial"/>
          <w:sz w:val="28"/>
          <w:szCs w:val="28"/>
          <w:lang w:val="uk-UA"/>
        </w:rPr>
        <w:t xml:space="preserve">блокування руху </w:t>
      </w:r>
      <w:r w:rsidR="00D43F72" w:rsidRPr="00970508">
        <w:rPr>
          <w:rFonts w:ascii="Arial" w:hAnsi="Arial" w:cs="Arial"/>
          <w:sz w:val="28"/>
          <w:szCs w:val="28"/>
          <w:lang w:val="uk-UA"/>
        </w:rPr>
        <w:t>102,5</w:t>
      </w:r>
      <w:r w:rsidR="007101D7" w:rsidRPr="00970508">
        <w:rPr>
          <w:rFonts w:ascii="Arial" w:hAnsi="Arial" w:cs="Arial"/>
          <w:sz w:val="28"/>
          <w:szCs w:val="28"/>
          <w:lang w:val="uk-UA"/>
        </w:rPr>
        <w:t xml:space="preserve"> </w:t>
      </w:r>
      <w:r w:rsidR="00D43F72" w:rsidRPr="00970508">
        <w:rPr>
          <w:rFonts w:ascii="Arial" w:hAnsi="Arial" w:cs="Arial"/>
          <w:sz w:val="28"/>
          <w:szCs w:val="28"/>
          <w:lang w:val="uk-UA"/>
        </w:rPr>
        <w:t xml:space="preserve">% </w:t>
      </w:r>
      <w:r w:rsidRPr="00970508">
        <w:rPr>
          <w:rFonts w:ascii="Arial" w:hAnsi="Arial" w:cs="Arial"/>
          <w:sz w:val="28"/>
          <w:szCs w:val="28"/>
          <w:lang w:val="uk-UA"/>
        </w:rPr>
        <w:t xml:space="preserve">мають працювати </w:t>
      </w:r>
      <w:r w:rsidR="00D43F72" w:rsidRPr="00970508">
        <w:rPr>
          <w:rFonts w:ascii="Arial" w:hAnsi="Arial" w:cs="Arial"/>
          <w:sz w:val="28"/>
          <w:szCs w:val="28"/>
          <w:lang w:val="uk-UA"/>
        </w:rPr>
        <w:t>під час всіх переміщень, наприклад, переміщення стріли та обертання вежі.</w:t>
      </w:r>
    </w:p>
    <w:p w:rsidR="00D43F72" w:rsidRPr="00970508" w:rsidRDefault="00D43F72" w:rsidP="00D43F72">
      <w:pPr>
        <w:contextualSpacing/>
        <w:rPr>
          <w:rFonts w:ascii="Arial" w:hAnsi="Arial" w:cs="Arial"/>
          <w:sz w:val="28"/>
          <w:szCs w:val="28"/>
          <w:lang w:val="uk-UA"/>
        </w:rPr>
      </w:pPr>
    </w:p>
    <w:p w:rsidR="00D43F72" w:rsidRPr="00970508" w:rsidRDefault="00D43F72" w:rsidP="00D43F72">
      <w:pPr>
        <w:pStyle w:val="1"/>
        <w:rPr>
          <w:rFonts w:ascii="Arial" w:hAnsi="Arial" w:cs="Arial"/>
          <w:sz w:val="28"/>
          <w:szCs w:val="28"/>
          <w:lang w:val="uk-UA"/>
        </w:rPr>
      </w:pPr>
      <w:bookmarkStart w:id="23" w:name="_Toc13490732"/>
      <w:r w:rsidRPr="00970508">
        <w:rPr>
          <w:rFonts w:ascii="Arial" w:hAnsi="Arial" w:cs="Arial"/>
          <w:sz w:val="28"/>
          <w:szCs w:val="28"/>
          <w:lang w:val="uk-UA"/>
        </w:rPr>
        <w:t>5.12 Пристрої аварійної зупинки</w:t>
      </w:r>
      <w:bookmarkEnd w:id="23"/>
    </w:p>
    <w:p w:rsidR="00D43F72" w:rsidRPr="00970508" w:rsidRDefault="00D43F72" w:rsidP="00D43F72">
      <w:pPr>
        <w:contextualSpacing/>
        <w:rPr>
          <w:rFonts w:ascii="Arial" w:hAnsi="Arial" w:cs="Arial"/>
          <w:b/>
          <w:sz w:val="28"/>
          <w:szCs w:val="28"/>
          <w:lang w:val="uk-UA"/>
        </w:rPr>
      </w:pPr>
      <w:r w:rsidRPr="00970508">
        <w:rPr>
          <w:rFonts w:ascii="Arial" w:hAnsi="Arial" w:cs="Arial"/>
          <w:b/>
          <w:sz w:val="28"/>
          <w:szCs w:val="28"/>
          <w:lang w:val="uk-UA"/>
        </w:rPr>
        <w:t xml:space="preserve">5.12.1 Пристрої аварійної зупинки </w:t>
      </w:r>
      <w:r w:rsidR="00B733D1" w:rsidRPr="00970508">
        <w:rPr>
          <w:rFonts w:ascii="Arial" w:hAnsi="Arial" w:cs="Arial"/>
          <w:b/>
          <w:sz w:val="28"/>
          <w:szCs w:val="28"/>
          <w:lang w:val="uk-UA"/>
        </w:rPr>
        <w:t xml:space="preserve">під час </w:t>
      </w:r>
      <w:r w:rsidRPr="00970508">
        <w:rPr>
          <w:rFonts w:ascii="Arial" w:hAnsi="Arial" w:cs="Arial"/>
          <w:b/>
          <w:sz w:val="28"/>
          <w:szCs w:val="28"/>
          <w:lang w:val="uk-UA"/>
        </w:rPr>
        <w:t xml:space="preserve">переміщення </w:t>
      </w:r>
      <w:r w:rsidR="00A31CBC" w:rsidRPr="00970508">
        <w:rPr>
          <w:rFonts w:ascii="Arial" w:hAnsi="Arial" w:cs="Arial"/>
          <w:b/>
          <w:sz w:val="28"/>
          <w:szCs w:val="28"/>
          <w:lang w:val="uk-UA"/>
        </w:rPr>
        <w:t xml:space="preserve">машини </w:t>
      </w:r>
      <w:r w:rsidRPr="00970508">
        <w:rPr>
          <w:rFonts w:ascii="Arial" w:hAnsi="Arial" w:cs="Arial"/>
          <w:b/>
          <w:sz w:val="28"/>
          <w:szCs w:val="28"/>
          <w:lang w:val="uk-UA"/>
        </w:rPr>
        <w:t>і робочого обладнання</w:t>
      </w:r>
    </w:p>
    <w:p w:rsidR="00F2721C"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Виробник визначає кількість, місц</w:t>
      </w:r>
      <w:r w:rsidR="00456137" w:rsidRPr="00970508">
        <w:rPr>
          <w:rFonts w:ascii="Arial" w:hAnsi="Arial" w:cs="Arial"/>
          <w:sz w:val="28"/>
          <w:szCs w:val="28"/>
          <w:lang w:val="uk-UA"/>
        </w:rPr>
        <w:t>я</w:t>
      </w:r>
      <w:r w:rsidRPr="00970508">
        <w:rPr>
          <w:rFonts w:ascii="Arial" w:hAnsi="Arial" w:cs="Arial"/>
          <w:sz w:val="28"/>
          <w:szCs w:val="28"/>
          <w:lang w:val="uk-UA"/>
        </w:rPr>
        <w:t xml:space="preserve"> розташування та </w:t>
      </w:r>
      <w:r w:rsidR="0073181F" w:rsidRPr="00970508">
        <w:rPr>
          <w:rFonts w:ascii="Arial" w:hAnsi="Arial" w:cs="Arial"/>
          <w:sz w:val="28"/>
          <w:szCs w:val="28"/>
          <w:lang w:val="uk-UA"/>
        </w:rPr>
        <w:t xml:space="preserve">результат дії </w:t>
      </w:r>
      <w:r w:rsidRPr="00970508">
        <w:rPr>
          <w:rFonts w:ascii="Arial" w:hAnsi="Arial" w:cs="Arial"/>
          <w:sz w:val="28"/>
          <w:szCs w:val="28"/>
          <w:lang w:val="uk-UA"/>
        </w:rPr>
        <w:t xml:space="preserve">пристроїв аварійної зупинки на основі оцінки ризику. Конструкція пристроїв аварійної зупинки </w:t>
      </w:r>
      <w:r w:rsidR="00E26E68" w:rsidRPr="00970508">
        <w:rPr>
          <w:rFonts w:ascii="Arial" w:hAnsi="Arial" w:cs="Arial"/>
          <w:sz w:val="28"/>
          <w:szCs w:val="28"/>
          <w:lang w:val="uk-UA"/>
        </w:rPr>
        <w:t xml:space="preserve">має </w:t>
      </w:r>
      <w:r w:rsidRPr="00970508">
        <w:rPr>
          <w:rFonts w:ascii="Arial" w:hAnsi="Arial" w:cs="Arial"/>
          <w:sz w:val="28"/>
          <w:szCs w:val="28"/>
          <w:lang w:val="uk-UA"/>
        </w:rPr>
        <w:t xml:space="preserve">відповідати вимогам EN ISO 13850 і вони </w:t>
      </w:r>
      <w:r w:rsidR="00E26E68" w:rsidRPr="00970508">
        <w:rPr>
          <w:rFonts w:ascii="Arial" w:hAnsi="Arial" w:cs="Arial"/>
          <w:sz w:val="28"/>
          <w:szCs w:val="28"/>
          <w:lang w:val="uk-UA"/>
        </w:rPr>
        <w:t xml:space="preserve">мають </w:t>
      </w:r>
      <w:r w:rsidRPr="00970508">
        <w:rPr>
          <w:rFonts w:ascii="Arial" w:hAnsi="Arial" w:cs="Arial"/>
          <w:sz w:val="28"/>
          <w:szCs w:val="28"/>
          <w:lang w:val="uk-UA"/>
        </w:rPr>
        <w:t>р</w:t>
      </w:r>
      <w:r w:rsidRPr="00970508">
        <w:rPr>
          <w:rFonts w:ascii="Arial" w:hAnsi="Arial" w:cs="Arial"/>
          <w:sz w:val="28"/>
          <w:szCs w:val="28"/>
          <w:lang w:val="uk-UA"/>
        </w:rPr>
        <w:t>о</w:t>
      </w:r>
      <w:r w:rsidRPr="00970508">
        <w:rPr>
          <w:rFonts w:ascii="Arial" w:hAnsi="Arial" w:cs="Arial"/>
          <w:sz w:val="28"/>
          <w:szCs w:val="28"/>
          <w:lang w:val="uk-UA"/>
        </w:rPr>
        <w:t>зміщ</w:t>
      </w:r>
      <w:r w:rsidR="00E26E68" w:rsidRPr="00970508">
        <w:rPr>
          <w:rFonts w:ascii="Arial" w:hAnsi="Arial" w:cs="Arial"/>
          <w:sz w:val="28"/>
          <w:szCs w:val="28"/>
          <w:lang w:val="uk-UA"/>
        </w:rPr>
        <w:t>атися</w:t>
      </w:r>
      <w:r w:rsidRPr="00970508">
        <w:rPr>
          <w:rFonts w:ascii="Arial" w:hAnsi="Arial" w:cs="Arial"/>
          <w:sz w:val="28"/>
          <w:szCs w:val="28"/>
          <w:lang w:val="uk-UA"/>
        </w:rPr>
        <w:t xml:space="preserve"> всередині робочих кабін і поблизу робочого обладнання з обох </w:t>
      </w:r>
      <w:r w:rsidR="00F2721C" w:rsidRPr="00970508">
        <w:rPr>
          <w:rFonts w:ascii="Arial" w:hAnsi="Arial" w:cs="Arial"/>
          <w:sz w:val="28"/>
          <w:szCs w:val="28"/>
          <w:lang w:val="uk-UA"/>
        </w:rPr>
        <w:t xml:space="preserve">сторін </w:t>
      </w:r>
      <w:r w:rsidR="00A31CBC" w:rsidRPr="00970508">
        <w:rPr>
          <w:rFonts w:ascii="Arial" w:hAnsi="Arial" w:cs="Arial"/>
          <w:sz w:val="28"/>
          <w:szCs w:val="28"/>
          <w:lang w:val="uk-UA"/>
        </w:rPr>
        <w:t>машини</w:t>
      </w:r>
      <w:r w:rsidRPr="00970508">
        <w:rPr>
          <w:rFonts w:ascii="Arial" w:hAnsi="Arial" w:cs="Arial"/>
          <w:sz w:val="28"/>
          <w:szCs w:val="28"/>
          <w:lang w:val="uk-UA"/>
        </w:rPr>
        <w:t xml:space="preserve">. </w:t>
      </w:r>
    </w:p>
    <w:p w:rsidR="00F2721C" w:rsidRPr="00970508" w:rsidRDefault="00F2721C" w:rsidP="00D43F72">
      <w:pPr>
        <w:contextualSpacing/>
        <w:rPr>
          <w:rFonts w:ascii="Arial" w:hAnsi="Arial" w:cs="Arial"/>
          <w:sz w:val="28"/>
          <w:szCs w:val="28"/>
          <w:lang w:val="uk-UA"/>
        </w:rPr>
      </w:pPr>
    </w:p>
    <w:p w:rsidR="00D43F72" w:rsidRPr="00970508" w:rsidRDefault="001D7758" w:rsidP="00D43F72">
      <w:pPr>
        <w:contextualSpacing/>
        <w:rPr>
          <w:rFonts w:ascii="Arial" w:hAnsi="Arial" w:cs="Arial"/>
          <w:b/>
          <w:sz w:val="28"/>
          <w:szCs w:val="28"/>
          <w:lang w:val="uk-UA"/>
        </w:rPr>
      </w:pPr>
      <w:r w:rsidRPr="00970508">
        <w:rPr>
          <w:rFonts w:ascii="Arial" w:hAnsi="Arial" w:cs="Arial"/>
          <w:b/>
          <w:sz w:val="28"/>
          <w:szCs w:val="28"/>
          <w:lang w:val="uk-UA"/>
        </w:rPr>
        <w:t>5.12.2</w:t>
      </w:r>
      <w:r w:rsidR="00D43F72" w:rsidRPr="00970508">
        <w:rPr>
          <w:rFonts w:ascii="Arial" w:hAnsi="Arial" w:cs="Arial"/>
          <w:b/>
          <w:sz w:val="28"/>
          <w:szCs w:val="28"/>
          <w:lang w:val="uk-UA"/>
        </w:rPr>
        <w:t xml:space="preserve"> Приведення в дію пристроїв аварійної зупинки</w:t>
      </w:r>
    </w:p>
    <w:p w:rsidR="00D43F72" w:rsidRPr="00970508" w:rsidRDefault="00D43F72" w:rsidP="00D43F72">
      <w:pPr>
        <w:contextualSpacing/>
        <w:rPr>
          <w:rFonts w:ascii="Arial" w:hAnsi="Arial" w:cs="Arial"/>
          <w:sz w:val="28"/>
          <w:szCs w:val="28"/>
          <w:lang w:val="uk-UA"/>
        </w:rPr>
      </w:pP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 xml:space="preserve">Активація будь-якого пристрою аварійної зупинки повинна завжди </w:t>
      </w:r>
      <w:r w:rsidR="000466BC" w:rsidRPr="00970508">
        <w:rPr>
          <w:rFonts w:ascii="Arial" w:hAnsi="Arial" w:cs="Arial"/>
          <w:sz w:val="28"/>
          <w:szCs w:val="28"/>
          <w:lang w:val="uk-UA"/>
        </w:rPr>
        <w:t>а</w:t>
      </w:r>
      <w:r w:rsidR="000466BC" w:rsidRPr="00970508">
        <w:rPr>
          <w:rFonts w:ascii="Arial" w:hAnsi="Arial" w:cs="Arial"/>
          <w:sz w:val="28"/>
          <w:szCs w:val="28"/>
          <w:lang w:val="uk-UA"/>
        </w:rPr>
        <w:t>к</w:t>
      </w:r>
      <w:r w:rsidR="000466BC" w:rsidRPr="00970508">
        <w:rPr>
          <w:rFonts w:ascii="Arial" w:hAnsi="Arial" w:cs="Arial"/>
          <w:sz w:val="28"/>
          <w:szCs w:val="28"/>
          <w:lang w:val="uk-UA"/>
        </w:rPr>
        <w:t>тивувати</w:t>
      </w:r>
      <w:r w:rsidR="007101D7" w:rsidRPr="00970508">
        <w:rPr>
          <w:rFonts w:ascii="Arial" w:hAnsi="Arial" w:cs="Arial"/>
          <w:sz w:val="28"/>
          <w:szCs w:val="28"/>
          <w:lang w:val="uk-UA"/>
        </w:rPr>
        <w:t xml:space="preserve"> </w:t>
      </w:r>
      <w:r w:rsidRPr="00970508">
        <w:rPr>
          <w:rFonts w:ascii="Arial" w:hAnsi="Arial" w:cs="Arial"/>
          <w:sz w:val="28"/>
          <w:szCs w:val="28"/>
          <w:lang w:val="uk-UA"/>
        </w:rPr>
        <w:t>гальмівну систему, описану в 5.24. Активація будь-я</w:t>
      </w:r>
      <w:r w:rsidR="001A547A" w:rsidRPr="00970508">
        <w:rPr>
          <w:rFonts w:ascii="Arial" w:hAnsi="Arial" w:cs="Arial"/>
          <w:sz w:val="28"/>
          <w:szCs w:val="28"/>
          <w:lang w:val="uk-UA"/>
        </w:rPr>
        <w:t>кого пр</w:t>
      </w:r>
      <w:r w:rsidR="001A547A" w:rsidRPr="00970508">
        <w:rPr>
          <w:rFonts w:ascii="Arial" w:hAnsi="Arial" w:cs="Arial"/>
          <w:sz w:val="28"/>
          <w:szCs w:val="28"/>
          <w:lang w:val="uk-UA"/>
        </w:rPr>
        <w:t>и</w:t>
      </w:r>
      <w:r w:rsidR="001A547A" w:rsidRPr="00970508">
        <w:rPr>
          <w:rFonts w:ascii="Arial" w:hAnsi="Arial" w:cs="Arial"/>
          <w:sz w:val="28"/>
          <w:szCs w:val="28"/>
          <w:lang w:val="uk-UA"/>
        </w:rPr>
        <w:t>строю аварійної зупинки ззовні</w:t>
      </w:r>
      <w:r w:rsidRPr="00970508">
        <w:rPr>
          <w:rFonts w:ascii="Arial" w:hAnsi="Arial" w:cs="Arial"/>
          <w:sz w:val="28"/>
          <w:szCs w:val="28"/>
          <w:lang w:val="uk-UA"/>
        </w:rPr>
        <w:t xml:space="preserve"> машини, активує гальма, і машина перестає рухатися по колії в межах відстаней, наведених у Таблиці 6.</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 xml:space="preserve">Якщо пристрій аварійної зупинки </w:t>
      </w:r>
      <w:r w:rsidR="001A547A" w:rsidRPr="00970508">
        <w:rPr>
          <w:rFonts w:ascii="Arial" w:hAnsi="Arial" w:cs="Arial"/>
          <w:sz w:val="28"/>
          <w:szCs w:val="28"/>
          <w:lang w:val="uk-UA"/>
        </w:rPr>
        <w:t xml:space="preserve">реагує </w:t>
      </w:r>
      <w:r w:rsidRPr="00970508">
        <w:rPr>
          <w:rFonts w:ascii="Arial" w:hAnsi="Arial" w:cs="Arial"/>
          <w:sz w:val="28"/>
          <w:szCs w:val="28"/>
          <w:lang w:val="uk-UA"/>
        </w:rPr>
        <w:t>не на всі переміщення</w:t>
      </w:r>
      <w:r w:rsidR="00DB129A" w:rsidRPr="00970508">
        <w:rPr>
          <w:rFonts w:ascii="Arial" w:hAnsi="Arial" w:cs="Arial"/>
          <w:sz w:val="28"/>
          <w:szCs w:val="28"/>
          <w:lang w:val="uk-UA"/>
        </w:rPr>
        <w:t xml:space="preserve"> маш</w:t>
      </w:r>
      <w:r w:rsidR="00DB129A" w:rsidRPr="00970508">
        <w:rPr>
          <w:rFonts w:ascii="Arial" w:hAnsi="Arial" w:cs="Arial"/>
          <w:sz w:val="28"/>
          <w:szCs w:val="28"/>
          <w:lang w:val="uk-UA"/>
        </w:rPr>
        <w:t>и</w:t>
      </w:r>
      <w:r w:rsidR="00DB129A" w:rsidRPr="00970508">
        <w:rPr>
          <w:rFonts w:ascii="Arial" w:hAnsi="Arial" w:cs="Arial"/>
          <w:sz w:val="28"/>
          <w:szCs w:val="28"/>
          <w:lang w:val="uk-UA"/>
        </w:rPr>
        <w:t>ни</w:t>
      </w:r>
      <w:r w:rsidRPr="00970508">
        <w:rPr>
          <w:rFonts w:ascii="Arial" w:hAnsi="Arial" w:cs="Arial"/>
          <w:sz w:val="28"/>
          <w:szCs w:val="28"/>
          <w:lang w:val="uk-UA"/>
        </w:rPr>
        <w:t>, то поруч із пристроєм аварійної зупинки повинні бути чітко позначені переміщення, які будуть зупинені, і вони повинні бути описані в посібнику з експлуатації, див. 8.2.1, 4).</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Якщо оцінка ризику, що вимагається в 5.12.1, свідчить про необхі</w:t>
      </w:r>
      <w:r w:rsidRPr="00970508">
        <w:rPr>
          <w:rFonts w:ascii="Arial" w:hAnsi="Arial" w:cs="Arial"/>
          <w:sz w:val="28"/>
          <w:szCs w:val="28"/>
          <w:lang w:val="uk-UA"/>
        </w:rPr>
        <w:t>д</w:t>
      </w:r>
      <w:r w:rsidRPr="00970508">
        <w:rPr>
          <w:rFonts w:ascii="Arial" w:hAnsi="Arial" w:cs="Arial"/>
          <w:sz w:val="28"/>
          <w:szCs w:val="28"/>
          <w:lang w:val="uk-UA"/>
        </w:rPr>
        <w:t>ність зупинки двигуна, після зупинки двигуна шляхом активації пристрою аварійного зупинки, повинна бути можливість:</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 xml:space="preserve">а) опустити будь-яке обладнання (включаючи підйомне обладнання) або вантаж </w:t>
      </w:r>
      <w:r w:rsidR="00456137" w:rsidRPr="00970508">
        <w:rPr>
          <w:rFonts w:ascii="Arial" w:hAnsi="Arial" w:cs="Arial"/>
          <w:sz w:val="28"/>
          <w:szCs w:val="28"/>
          <w:lang w:val="uk-UA"/>
        </w:rPr>
        <w:t>у</w:t>
      </w:r>
      <w:r w:rsidRPr="00970508">
        <w:rPr>
          <w:rFonts w:ascii="Arial" w:hAnsi="Arial" w:cs="Arial"/>
          <w:sz w:val="28"/>
          <w:szCs w:val="28"/>
          <w:lang w:val="uk-UA"/>
        </w:rPr>
        <w:t xml:space="preserve"> безпечне положення і спостерігати за опусканням обладна</w:t>
      </w:r>
      <w:r w:rsidRPr="00970508">
        <w:rPr>
          <w:rFonts w:ascii="Arial" w:hAnsi="Arial" w:cs="Arial"/>
          <w:sz w:val="28"/>
          <w:szCs w:val="28"/>
          <w:lang w:val="uk-UA"/>
        </w:rPr>
        <w:t>н</w:t>
      </w:r>
      <w:r w:rsidRPr="00970508">
        <w:rPr>
          <w:rFonts w:ascii="Arial" w:hAnsi="Arial" w:cs="Arial"/>
          <w:sz w:val="28"/>
          <w:szCs w:val="28"/>
          <w:lang w:val="uk-UA"/>
        </w:rPr>
        <w:t>ня з робочого положення;</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 xml:space="preserve">b) </w:t>
      </w:r>
      <w:r w:rsidR="00FB1969" w:rsidRPr="00970508">
        <w:rPr>
          <w:rFonts w:ascii="Arial" w:hAnsi="Arial" w:cs="Arial"/>
          <w:sz w:val="28"/>
          <w:szCs w:val="28"/>
          <w:lang w:val="uk-UA"/>
        </w:rPr>
        <w:t>скинут</w:t>
      </w:r>
      <w:r w:rsidR="0079370A" w:rsidRPr="00970508">
        <w:rPr>
          <w:rFonts w:ascii="Arial" w:hAnsi="Arial" w:cs="Arial"/>
          <w:sz w:val="28"/>
          <w:szCs w:val="28"/>
          <w:lang w:val="uk-UA"/>
        </w:rPr>
        <w:t>и</w:t>
      </w:r>
      <w:r w:rsidRPr="00970508">
        <w:rPr>
          <w:rFonts w:ascii="Arial" w:hAnsi="Arial" w:cs="Arial"/>
          <w:sz w:val="28"/>
          <w:szCs w:val="28"/>
          <w:lang w:val="uk-UA"/>
        </w:rPr>
        <w:t xml:space="preserve"> залишковий тиск </w:t>
      </w:r>
      <w:r w:rsidR="00456137" w:rsidRPr="00970508">
        <w:rPr>
          <w:rFonts w:ascii="Arial" w:hAnsi="Arial" w:cs="Arial"/>
          <w:sz w:val="28"/>
          <w:szCs w:val="28"/>
          <w:lang w:val="uk-UA"/>
        </w:rPr>
        <w:t>у</w:t>
      </w:r>
      <w:r w:rsidR="007101D7" w:rsidRPr="00970508">
        <w:rPr>
          <w:rFonts w:ascii="Arial" w:hAnsi="Arial" w:cs="Arial"/>
          <w:sz w:val="28"/>
          <w:szCs w:val="28"/>
          <w:lang w:val="uk-UA"/>
        </w:rPr>
        <w:t xml:space="preserve"> </w:t>
      </w:r>
      <w:r w:rsidRPr="00970508">
        <w:rPr>
          <w:rFonts w:ascii="Arial" w:hAnsi="Arial" w:cs="Arial"/>
          <w:sz w:val="28"/>
          <w:szCs w:val="28"/>
          <w:lang w:val="uk-UA"/>
        </w:rPr>
        <w:t xml:space="preserve">кожному гідравлічному і пневматичному ланцюзі, </w:t>
      </w:r>
      <w:r w:rsidR="001A547A" w:rsidRPr="00970508">
        <w:rPr>
          <w:rFonts w:ascii="Arial" w:hAnsi="Arial" w:cs="Arial"/>
          <w:sz w:val="28"/>
          <w:szCs w:val="28"/>
          <w:lang w:val="uk-UA"/>
        </w:rPr>
        <w:t xml:space="preserve">який </w:t>
      </w:r>
      <w:r w:rsidRPr="00970508">
        <w:rPr>
          <w:rFonts w:ascii="Arial" w:hAnsi="Arial" w:cs="Arial"/>
          <w:sz w:val="28"/>
          <w:szCs w:val="28"/>
          <w:lang w:val="uk-UA"/>
        </w:rPr>
        <w:t>може спричинити небезпеку для людей.</w:t>
      </w:r>
    </w:p>
    <w:p w:rsidR="00D43F72" w:rsidRPr="00970508" w:rsidRDefault="00D43F72" w:rsidP="00D43F72">
      <w:pPr>
        <w:contextualSpacing/>
        <w:rPr>
          <w:rFonts w:ascii="Arial" w:hAnsi="Arial" w:cs="Arial"/>
          <w:sz w:val="28"/>
          <w:szCs w:val="28"/>
          <w:lang w:val="uk-UA"/>
        </w:rPr>
      </w:pPr>
      <w:r w:rsidRPr="00970508">
        <w:rPr>
          <w:rFonts w:ascii="Arial" w:hAnsi="Arial" w:cs="Arial"/>
          <w:sz w:val="28"/>
          <w:szCs w:val="28"/>
          <w:lang w:val="uk-UA"/>
        </w:rPr>
        <w:t xml:space="preserve">Засоби для опускання кріплення і </w:t>
      </w:r>
      <w:r w:rsidR="00D60CA8" w:rsidRPr="00970508">
        <w:rPr>
          <w:rFonts w:ascii="Arial" w:hAnsi="Arial" w:cs="Arial"/>
          <w:sz w:val="28"/>
          <w:szCs w:val="28"/>
          <w:lang w:val="uk-UA"/>
        </w:rPr>
        <w:t>пристрій</w:t>
      </w:r>
      <w:r w:rsidR="007101D7" w:rsidRPr="00970508">
        <w:rPr>
          <w:rFonts w:ascii="Arial" w:hAnsi="Arial" w:cs="Arial"/>
          <w:sz w:val="28"/>
          <w:szCs w:val="28"/>
          <w:lang w:val="uk-UA"/>
        </w:rPr>
        <w:t xml:space="preserve"> </w:t>
      </w:r>
      <w:r w:rsidR="00FB1969" w:rsidRPr="00970508">
        <w:rPr>
          <w:rFonts w:ascii="Arial" w:hAnsi="Arial" w:cs="Arial"/>
          <w:sz w:val="28"/>
          <w:szCs w:val="28"/>
          <w:lang w:val="uk-UA"/>
        </w:rPr>
        <w:t>для скида</w:t>
      </w:r>
      <w:r w:rsidRPr="00970508">
        <w:rPr>
          <w:rFonts w:ascii="Arial" w:hAnsi="Arial" w:cs="Arial"/>
          <w:sz w:val="28"/>
          <w:szCs w:val="28"/>
          <w:lang w:val="uk-UA"/>
        </w:rPr>
        <w:t>ння залишкового тиску повинні бути описані в довіднику з експлуатації</w:t>
      </w:r>
      <w:r w:rsidR="003F1204" w:rsidRPr="00970508">
        <w:rPr>
          <w:rFonts w:ascii="Arial" w:hAnsi="Arial" w:cs="Arial"/>
          <w:sz w:val="28"/>
          <w:szCs w:val="28"/>
          <w:lang w:val="uk-UA"/>
        </w:rPr>
        <w:t>; див. 8.2.1, 29</w:t>
      </w:r>
      <w:r w:rsidRPr="00970508">
        <w:rPr>
          <w:rFonts w:ascii="Arial" w:hAnsi="Arial" w:cs="Arial"/>
          <w:sz w:val="28"/>
          <w:szCs w:val="28"/>
          <w:lang w:val="uk-UA"/>
        </w:rPr>
        <w:t>).</w:t>
      </w:r>
    </w:p>
    <w:p w:rsidR="00B6194E" w:rsidRPr="00970508" w:rsidRDefault="00B6194E" w:rsidP="00B6194E">
      <w:pPr>
        <w:pStyle w:val="1"/>
        <w:rPr>
          <w:rFonts w:ascii="Arial" w:hAnsi="Arial" w:cs="Arial"/>
          <w:sz w:val="28"/>
          <w:szCs w:val="28"/>
          <w:lang w:val="uk-UA"/>
        </w:rPr>
      </w:pPr>
    </w:p>
    <w:p w:rsidR="00B6194E" w:rsidRPr="00970508" w:rsidRDefault="00B6194E" w:rsidP="00B6194E">
      <w:pPr>
        <w:pStyle w:val="1"/>
        <w:rPr>
          <w:rFonts w:ascii="Arial" w:hAnsi="Arial" w:cs="Arial"/>
          <w:sz w:val="28"/>
          <w:szCs w:val="28"/>
          <w:lang w:val="uk-UA"/>
        </w:rPr>
      </w:pPr>
      <w:bookmarkStart w:id="24" w:name="_Toc13490733"/>
      <w:r w:rsidRPr="00970508">
        <w:rPr>
          <w:rFonts w:ascii="Arial" w:hAnsi="Arial" w:cs="Arial"/>
          <w:sz w:val="28"/>
          <w:szCs w:val="28"/>
          <w:lang w:val="uk-UA"/>
        </w:rPr>
        <w:t>5.13 Рухомі частини та матеріали</w:t>
      </w:r>
      <w:bookmarkEnd w:id="24"/>
    </w:p>
    <w:p w:rsidR="00B6194E" w:rsidRPr="00970508" w:rsidRDefault="003E55C7" w:rsidP="00B6194E">
      <w:pPr>
        <w:contextualSpacing/>
        <w:rPr>
          <w:rFonts w:ascii="Arial" w:hAnsi="Arial" w:cs="Arial"/>
          <w:sz w:val="28"/>
          <w:szCs w:val="28"/>
          <w:lang w:val="uk-UA"/>
        </w:rPr>
      </w:pPr>
      <w:r w:rsidRPr="00970508">
        <w:rPr>
          <w:rFonts w:ascii="Arial" w:hAnsi="Arial" w:cs="Arial"/>
          <w:sz w:val="28"/>
          <w:szCs w:val="28"/>
          <w:lang w:val="uk-UA"/>
        </w:rPr>
        <w:t>К</w:t>
      </w:r>
      <w:r w:rsidR="00B6194E" w:rsidRPr="00970508">
        <w:rPr>
          <w:rFonts w:ascii="Arial" w:hAnsi="Arial" w:cs="Arial"/>
          <w:sz w:val="28"/>
          <w:szCs w:val="28"/>
          <w:lang w:val="uk-UA"/>
        </w:rPr>
        <w:t>онструкція повинна гарантувати, що під час штатної експлуатації жодна особа не буде знаходитися в небезпечній зоні розташування пер</w:t>
      </w:r>
      <w:r w:rsidR="00B6194E" w:rsidRPr="00970508">
        <w:rPr>
          <w:rFonts w:ascii="Arial" w:hAnsi="Arial" w:cs="Arial"/>
          <w:sz w:val="28"/>
          <w:szCs w:val="28"/>
          <w:lang w:val="uk-UA"/>
        </w:rPr>
        <w:t>е</w:t>
      </w:r>
      <w:r w:rsidR="00B6194E" w:rsidRPr="00970508">
        <w:rPr>
          <w:rFonts w:ascii="Arial" w:hAnsi="Arial" w:cs="Arial"/>
          <w:sz w:val="28"/>
          <w:szCs w:val="28"/>
          <w:lang w:val="uk-UA"/>
        </w:rPr>
        <w:t>сувного робочого обладнання, наприклад, шпалопідбійки, конвеєри та п</w:t>
      </w:r>
      <w:r w:rsidR="00B6194E" w:rsidRPr="00970508">
        <w:rPr>
          <w:rFonts w:ascii="Arial" w:hAnsi="Arial" w:cs="Arial"/>
          <w:sz w:val="28"/>
          <w:szCs w:val="28"/>
          <w:lang w:val="uk-UA"/>
        </w:rPr>
        <w:t>е</w:t>
      </w:r>
      <w:r w:rsidR="00B6194E" w:rsidRPr="00970508">
        <w:rPr>
          <w:rFonts w:ascii="Arial" w:hAnsi="Arial" w:cs="Arial"/>
          <w:sz w:val="28"/>
          <w:szCs w:val="28"/>
          <w:lang w:val="uk-UA"/>
        </w:rPr>
        <w:t>реносні інструменти для шпал, ланцюги для викопування баласту та ко</w:t>
      </w:r>
      <w:r w:rsidR="00B6194E" w:rsidRPr="00970508">
        <w:rPr>
          <w:rFonts w:ascii="Arial" w:hAnsi="Arial" w:cs="Arial"/>
          <w:sz w:val="28"/>
          <w:szCs w:val="28"/>
          <w:lang w:val="uk-UA"/>
        </w:rPr>
        <w:t>н</w:t>
      </w:r>
      <w:r w:rsidR="00B6194E" w:rsidRPr="00970508">
        <w:rPr>
          <w:rFonts w:ascii="Arial" w:hAnsi="Arial" w:cs="Arial"/>
          <w:sz w:val="28"/>
          <w:szCs w:val="28"/>
          <w:lang w:val="uk-UA"/>
        </w:rPr>
        <w:t>веєрні стрічки.</w:t>
      </w: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Необхідно запобігти можливості ненавмисного контакту з рухомими частинами, напр., колесом, робочими пристроями або рухомим матері</w:t>
      </w:r>
      <w:r w:rsidRPr="00970508">
        <w:rPr>
          <w:rFonts w:ascii="Arial" w:hAnsi="Arial" w:cs="Arial"/>
          <w:sz w:val="28"/>
          <w:szCs w:val="28"/>
          <w:lang w:val="uk-UA"/>
        </w:rPr>
        <w:t>а</w:t>
      </w:r>
      <w:r w:rsidRPr="00970508">
        <w:rPr>
          <w:rFonts w:ascii="Arial" w:hAnsi="Arial" w:cs="Arial"/>
          <w:sz w:val="28"/>
          <w:szCs w:val="28"/>
          <w:lang w:val="uk-UA"/>
        </w:rPr>
        <w:t xml:space="preserve">лом, шпалами. Необхідно усунути точки здавлювання там, де це можливо, за допомогою мінімальних зазорів відповідно до вимог EN 349. Доступні рухомі частини повинні огороджені відповідно до вимог EN ISO 13857, EN 953 і EN 1088 у відповідних випадках. Якщо застосовується </w:t>
      </w:r>
      <w:proofErr w:type="spellStart"/>
      <w:r w:rsidRPr="00970508">
        <w:rPr>
          <w:rFonts w:ascii="Arial" w:hAnsi="Arial" w:cs="Arial"/>
          <w:sz w:val="28"/>
          <w:szCs w:val="28"/>
          <w:lang w:val="uk-UA"/>
        </w:rPr>
        <w:t>електрочутл</w:t>
      </w:r>
      <w:r w:rsidRPr="00970508">
        <w:rPr>
          <w:rFonts w:ascii="Arial" w:hAnsi="Arial" w:cs="Arial"/>
          <w:sz w:val="28"/>
          <w:szCs w:val="28"/>
          <w:lang w:val="uk-UA"/>
        </w:rPr>
        <w:t>и</w:t>
      </w:r>
      <w:r w:rsidRPr="00970508">
        <w:rPr>
          <w:rFonts w:ascii="Arial" w:hAnsi="Arial" w:cs="Arial"/>
          <w:sz w:val="28"/>
          <w:szCs w:val="28"/>
          <w:lang w:val="uk-UA"/>
        </w:rPr>
        <w:t>ве</w:t>
      </w:r>
      <w:proofErr w:type="spellEnd"/>
      <w:r w:rsidRPr="00970508">
        <w:rPr>
          <w:rFonts w:ascii="Arial" w:hAnsi="Arial" w:cs="Arial"/>
          <w:sz w:val="28"/>
          <w:szCs w:val="28"/>
          <w:lang w:val="uk-UA"/>
        </w:rPr>
        <w:t xml:space="preserve"> захисне обладнання, воно повинно відповідати вимогам EN 61496-1 і має бути встановлене відповідно до вимог EN ISO 13855. Захисні пристрої або корпус, що забезпечують функцію охорони, повинні демонтуватися лише за допомогою інструменту. За можливості, стаціонарні огородження, або корпус, що забезпечує функцію </w:t>
      </w:r>
      <w:r w:rsidR="000273CE" w:rsidRPr="00970508">
        <w:rPr>
          <w:rFonts w:ascii="Arial" w:hAnsi="Arial" w:cs="Arial"/>
          <w:sz w:val="28"/>
          <w:szCs w:val="28"/>
          <w:lang w:val="uk-UA"/>
        </w:rPr>
        <w:t>постійно</w:t>
      </w:r>
      <w:r w:rsidRPr="00970508">
        <w:rPr>
          <w:rFonts w:ascii="Arial" w:hAnsi="Arial" w:cs="Arial"/>
          <w:sz w:val="28"/>
          <w:szCs w:val="28"/>
          <w:lang w:val="uk-UA"/>
        </w:rPr>
        <w:t>го огородження, не повинні з</w:t>
      </w:r>
      <w:r w:rsidRPr="00970508">
        <w:rPr>
          <w:rFonts w:ascii="Arial" w:hAnsi="Arial" w:cs="Arial"/>
          <w:sz w:val="28"/>
          <w:szCs w:val="28"/>
          <w:lang w:val="uk-UA"/>
        </w:rPr>
        <w:t>а</w:t>
      </w:r>
      <w:r w:rsidRPr="00970508">
        <w:rPr>
          <w:rFonts w:ascii="Arial" w:hAnsi="Arial" w:cs="Arial"/>
          <w:sz w:val="28"/>
          <w:szCs w:val="28"/>
          <w:lang w:val="uk-UA"/>
        </w:rPr>
        <w:t xml:space="preserve">лишатися на місці без кріплень. Система кріплення </w:t>
      </w:r>
      <w:r w:rsidR="000273CE" w:rsidRPr="00970508">
        <w:rPr>
          <w:rFonts w:ascii="Arial" w:hAnsi="Arial" w:cs="Arial"/>
          <w:sz w:val="28"/>
          <w:szCs w:val="28"/>
          <w:lang w:val="uk-UA"/>
        </w:rPr>
        <w:t xml:space="preserve">постійних </w:t>
      </w:r>
      <w:r w:rsidRPr="00970508">
        <w:rPr>
          <w:rFonts w:ascii="Arial" w:hAnsi="Arial" w:cs="Arial"/>
          <w:sz w:val="28"/>
          <w:szCs w:val="28"/>
          <w:lang w:val="uk-UA"/>
        </w:rPr>
        <w:t>захисних огороджень повинна, якщо їх демонтаж необхідний для поточного техні</w:t>
      </w:r>
      <w:r w:rsidRPr="00970508">
        <w:rPr>
          <w:rFonts w:ascii="Arial" w:hAnsi="Arial" w:cs="Arial"/>
          <w:sz w:val="28"/>
          <w:szCs w:val="28"/>
          <w:lang w:val="uk-UA"/>
        </w:rPr>
        <w:t>ч</w:t>
      </w:r>
      <w:r w:rsidRPr="00970508">
        <w:rPr>
          <w:rFonts w:ascii="Arial" w:hAnsi="Arial" w:cs="Arial"/>
          <w:sz w:val="28"/>
          <w:szCs w:val="28"/>
          <w:lang w:val="uk-UA"/>
        </w:rPr>
        <w:t>ного обслуговування, фіксуватися за допомогою кріплень, які повинні збер</w:t>
      </w:r>
      <w:r w:rsidRPr="00970508">
        <w:rPr>
          <w:rFonts w:ascii="Arial" w:hAnsi="Arial" w:cs="Arial"/>
          <w:sz w:val="28"/>
          <w:szCs w:val="28"/>
          <w:lang w:val="uk-UA"/>
        </w:rPr>
        <w:t>і</w:t>
      </w:r>
      <w:r w:rsidRPr="00970508">
        <w:rPr>
          <w:rFonts w:ascii="Arial" w:hAnsi="Arial" w:cs="Arial"/>
          <w:sz w:val="28"/>
          <w:szCs w:val="28"/>
          <w:lang w:val="uk-UA"/>
        </w:rPr>
        <w:t xml:space="preserve">гатися </w:t>
      </w:r>
      <w:r w:rsidR="006A6CAF" w:rsidRPr="00970508">
        <w:rPr>
          <w:rFonts w:ascii="Arial" w:hAnsi="Arial" w:cs="Arial"/>
          <w:sz w:val="28"/>
          <w:szCs w:val="28"/>
          <w:lang w:val="uk-UA"/>
        </w:rPr>
        <w:t>в захисному пристрої або машині</w:t>
      </w:r>
      <w:r w:rsidRPr="00970508">
        <w:rPr>
          <w:rFonts w:ascii="Arial" w:hAnsi="Arial" w:cs="Arial"/>
          <w:sz w:val="28"/>
          <w:szCs w:val="28"/>
          <w:lang w:val="uk-UA"/>
        </w:rPr>
        <w:t xml:space="preserve"> під час демонтажу огорожі.</w:t>
      </w: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На додаток до пристроїв безпеки, встановлених відповідно до вимог 5.10.2, виробник повинен провести оцінку можливості знаходження перс</w:t>
      </w:r>
      <w:r w:rsidRPr="00970508">
        <w:rPr>
          <w:rFonts w:ascii="Arial" w:hAnsi="Arial" w:cs="Arial"/>
          <w:sz w:val="28"/>
          <w:szCs w:val="28"/>
          <w:lang w:val="uk-UA"/>
        </w:rPr>
        <w:t>о</w:t>
      </w:r>
      <w:r w:rsidRPr="00970508">
        <w:rPr>
          <w:rFonts w:ascii="Arial" w:hAnsi="Arial" w:cs="Arial"/>
          <w:sz w:val="28"/>
          <w:szCs w:val="28"/>
          <w:lang w:val="uk-UA"/>
        </w:rPr>
        <w:t>налу в безпосередній близькості від зони між рейковим колесом і</w:t>
      </w:r>
      <w:r w:rsidR="006A6CAF" w:rsidRPr="00970508">
        <w:rPr>
          <w:rFonts w:ascii="Arial" w:hAnsi="Arial" w:cs="Arial"/>
          <w:sz w:val="28"/>
          <w:szCs w:val="28"/>
          <w:lang w:val="uk-UA"/>
        </w:rPr>
        <w:t xml:space="preserve"> маш</w:t>
      </w:r>
      <w:r w:rsidR="006A6CAF" w:rsidRPr="00970508">
        <w:rPr>
          <w:rFonts w:ascii="Arial" w:hAnsi="Arial" w:cs="Arial"/>
          <w:sz w:val="28"/>
          <w:szCs w:val="28"/>
          <w:lang w:val="uk-UA"/>
        </w:rPr>
        <w:t>и</w:t>
      </w:r>
      <w:r w:rsidR="006A6CAF" w:rsidRPr="00970508">
        <w:rPr>
          <w:rFonts w:ascii="Arial" w:hAnsi="Arial" w:cs="Arial"/>
          <w:sz w:val="28"/>
          <w:szCs w:val="28"/>
          <w:lang w:val="uk-UA"/>
        </w:rPr>
        <w:t>ною</w:t>
      </w:r>
      <w:r w:rsidRPr="00970508">
        <w:rPr>
          <w:rFonts w:ascii="Arial" w:hAnsi="Arial" w:cs="Arial"/>
          <w:sz w:val="28"/>
          <w:szCs w:val="28"/>
          <w:lang w:val="uk-UA"/>
        </w:rPr>
        <w:t xml:space="preserve">. Якщо існує ризик </w:t>
      </w:r>
      <w:r w:rsidR="00831800" w:rsidRPr="00970508">
        <w:rPr>
          <w:rFonts w:ascii="Arial" w:hAnsi="Arial" w:cs="Arial"/>
          <w:sz w:val="28"/>
          <w:szCs w:val="28"/>
          <w:lang w:val="uk-UA"/>
        </w:rPr>
        <w:t xml:space="preserve">знаходження </w:t>
      </w:r>
      <w:r w:rsidRPr="00970508">
        <w:rPr>
          <w:rFonts w:ascii="Arial" w:hAnsi="Arial" w:cs="Arial"/>
          <w:sz w:val="28"/>
          <w:szCs w:val="28"/>
          <w:lang w:val="uk-UA"/>
        </w:rPr>
        <w:t>персонал</w:t>
      </w:r>
      <w:r w:rsidR="00831800" w:rsidRPr="00970508">
        <w:rPr>
          <w:rFonts w:ascii="Arial" w:hAnsi="Arial" w:cs="Arial"/>
          <w:sz w:val="28"/>
          <w:szCs w:val="28"/>
          <w:lang w:val="uk-UA"/>
        </w:rPr>
        <w:t>у</w:t>
      </w:r>
      <w:r w:rsidRPr="00970508">
        <w:rPr>
          <w:rFonts w:ascii="Arial" w:hAnsi="Arial" w:cs="Arial"/>
          <w:sz w:val="28"/>
          <w:szCs w:val="28"/>
          <w:lang w:val="uk-UA"/>
        </w:rPr>
        <w:t xml:space="preserve"> за рейковим колесом, </w:t>
      </w:r>
      <w:r w:rsidR="00052044" w:rsidRPr="00970508">
        <w:rPr>
          <w:rFonts w:ascii="Arial" w:hAnsi="Arial" w:cs="Arial"/>
          <w:sz w:val="28"/>
          <w:szCs w:val="28"/>
          <w:lang w:val="uk-UA"/>
        </w:rPr>
        <w:t>зах</w:t>
      </w:r>
      <w:r w:rsidR="00052044" w:rsidRPr="00970508">
        <w:rPr>
          <w:rFonts w:ascii="Arial" w:hAnsi="Arial" w:cs="Arial"/>
          <w:sz w:val="28"/>
          <w:szCs w:val="28"/>
          <w:lang w:val="uk-UA"/>
        </w:rPr>
        <w:t>и</w:t>
      </w:r>
      <w:r w:rsidR="00052044" w:rsidRPr="00970508">
        <w:rPr>
          <w:rFonts w:ascii="Arial" w:hAnsi="Arial" w:cs="Arial"/>
          <w:sz w:val="28"/>
          <w:szCs w:val="28"/>
          <w:lang w:val="uk-UA"/>
        </w:rPr>
        <w:t xml:space="preserve">сні огородження </w:t>
      </w:r>
      <w:r w:rsidRPr="00970508">
        <w:rPr>
          <w:rFonts w:ascii="Arial" w:hAnsi="Arial" w:cs="Arial"/>
          <w:sz w:val="28"/>
          <w:szCs w:val="28"/>
          <w:lang w:val="uk-UA"/>
        </w:rPr>
        <w:t>повинні бути встановлені з обох боків кожного колеса або на обох кінцях візка.</w:t>
      </w: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 xml:space="preserve">Конструкція пристроїв для усунення передбачуваних несправностей робочих пристроїв, напр. заклинювання інструментів для </w:t>
      </w:r>
      <w:r w:rsidR="000273CE" w:rsidRPr="00970508">
        <w:rPr>
          <w:rFonts w:ascii="Arial" w:hAnsi="Arial" w:cs="Arial"/>
          <w:sz w:val="28"/>
          <w:szCs w:val="28"/>
          <w:lang w:val="uk-UA"/>
        </w:rPr>
        <w:t xml:space="preserve">перенесення </w:t>
      </w:r>
      <w:r w:rsidRPr="00970508">
        <w:rPr>
          <w:rFonts w:ascii="Arial" w:hAnsi="Arial" w:cs="Arial"/>
          <w:sz w:val="28"/>
          <w:szCs w:val="28"/>
          <w:lang w:val="uk-UA"/>
        </w:rPr>
        <w:t xml:space="preserve">шпал </w:t>
      </w:r>
      <w:r w:rsidR="00FA0AAA" w:rsidRPr="00970508">
        <w:rPr>
          <w:rFonts w:ascii="Arial" w:hAnsi="Arial" w:cs="Arial"/>
          <w:sz w:val="28"/>
          <w:szCs w:val="28"/>
          <w:lang w:val="uk-UA"/>
        </w:rPr>
        <w:t xml:space="preserve">внаслідок </w:t>
      </w:r>
      <w:r w:rsidRPr="00970508">
        <w:rPr>
          <w:rFonts w:ascii="Arial" w:hAnsi="Arial" w:cs="Arial"/>
          <w:sz w:val="28"/>
          <w:szCs w:val="28"/>
          <w:lang w:val="uk-UA"/>
        </w:rPr>
        <w:t>перек</w:t>
      </w:r>
      <w:r w:rsidR="00FA0AAA" w:rsidRPr="00970508">
        <w:rPr>
          <w:rFonts w:ascii="Arial" w:hAnsi="Arial" w:cs="Arial"/>
          <w:sz w:val="28"/>
          <w:szCs w:val="28"/>
          <w:lang w:val="uk-UA"/>
        </w:rPr>
        <w:t>осу</w:t>
      </w:r>
      <w:r w:rsidRPr="00970508">
        <w:rPr>
          <w:rFonts w:ascii="Arial" w:hAnsi="Arial" w:cs="Arial"/>
          <w:sz w:val="28"/>
          <w:szCs w:val="28"/>
          <w:lang w:val="uk-UA"/>
        </w:rPr>
        <w:t xml:space="preserve"> шпал</w:t>
      </w:r>
      <w:r w:rsidR="00FA0AAA" w:rsidRPr="00970508">
        <w:rPr>
          <w:rFonts w:ascii="Arial" w:hAnsi="Arial" w:cs="Arial"/>
          <w:sz w:val="28"/>
          <w:szCs w:val="28"/>
          <w:lang w:val="uk-UA"/>
        </w:rPr>
        <w:t>и</w:t>
      </w:r>
      <w:r w:rsidRPr="00970508">
        <w:rPr>
          <w:rFonts w:ascii="Arial" w:hAnsi="Arial" w:cs="Arial"/>
          <w:sz w:val="28"/>
          <w:szCs w:val="28"/>
          <w:lang w:val="uk-UA"/>
        </w:rPr>
        <w:t xml:space="preserve">, </w:t>
      </w:r>
      <w:proofErr w:type="spellStart"/>
      <w:r w:rsidRPr="00970508">
        <w:rPr>
          <w:rFonts w:ascii="Arial" w:hAnsi="Arial" w:cs="Arial"/>
          <w:sz w:val="28"/>
          <w:szCs w:val="28"/>
          <w:lang w:val="uk-UA"/>
        </w:rPr>
        <w:t>повинн</w:t>
      </w:r>
      <w:r w:rsidR="00FA0AAA" w:rsidRPr="00970508">
        <w:rPr>
          <w:rFonts w:ascii="Arial" w:hAnsi="Arial" w:cs="Arial"/>
          <w:sz w:val="28"/>
          <w:szCs w:val="28"/>
          <w:lang w:val="uk-UA"/>
        </w:rPr>
        <w:t>ап</w:t>
      </w:r>
      <w:r w:rsidRPr="00970508">
        <w:rPr>
          <w:rFonts w:ascii="Arial" w:hAnsi="Arial" w:cs="Arial"/>
          <w:sz w:val="28"/>
          <w:szCs w:val="28"/>
          <w:lang w:val="uk-UA"/>
        </w:rPr>
        <w:t>ередбачати</w:t>
      </w:r>
      <w:proofErr w:type="spellEnd"/>
      <w:r w:rsidRPr="00970508">
        <w:rPr>
          <w:rFonts w:ascii="Arial" w:hAnsi="Arial" w:cs="Arial"/>
          <w:sz w:val="28"/>
          <w:szCs w:val="28"/>
          <w:lang w:val="uk-UA"/>
        </w:rPr>
        <w:t xml:space="preserve"> можливість, наск</w:t>
      </w:r>
      <w:r w:rsidRPr="00970508">
        <w:rPr>
          <w:rFonts w:ascii="Arial" w:hAnsi="Arial" w:cs="Arial"/>
          <w:sz w:val="28"/>
          <w:szCs w:val="28"/>
          <w:lang w:val="uk-UA"/>
        </w:rPr>
        <w:t>і</w:t>
      </w:r>
      <w:r w:rsidRPr="00970508">
        <w:rPr>
          <w:rFonts w:ascii="Arial" w:hAnsi="Arial" w:cs="Arial"/>
          <w:sz w:val="28"/>
          <w:szCs w:val="28"/>
          <w:lang w:val="uk-UA"/>
        </w:rPr>
        <w:t xml:space="preserve">льки це технічно можливо, усунути перешкоду без </w:t>
      </w:r>
      <w:r w:rsidR="00FA0AAA" w:rsidRPr="00970508">
        <w:rPr>
          <w:rFonts w:ascii="Arial" w:hAnsi="Arial" w:cs="Arial"/>
          <w:sz w:val="28"/>
          <w:szCs w:val="28"/>
          <w:lang w:val="uk-UA"/>
        </w:rPr>
        <w:t xml:space="preserve">необхідності </w:t>
      </w:r>
      <w:r w:rsidRPr="00970508">
        <w:rPr>
          <w:rFonts w:ascii="Arial" w:hAnsi="Arial" w:cs="Arial"/>
          <w:sz w:val="28"/>
          <w:szCs w:val="28"/>
          <w:lang w:val="uk-UA"/>
        </w:rPr>
        <w:t>входу в н</w:t>
      </w:r>
      <w:r w:rsidRPr="00970508">
        <w:rPr>
          <w:rFonts w:ascii="Arial" w:hAnsi="Arial" w:cs="Arial"/>
          <w:sz w:val="28"/>
          <w:szCs w:val="28"/>
          <w:lang w:val="uk-UA"/>
        </w:rPr>
        <w:t>е</w:t>
      </w:r>
      <w:r w:rsidRPr="00970508">
        <w:rPr>
          <w:rFonts w:ascii="Arial" w:hAnsi="Arial" w:cs="Arial"/>
          <w:sz w:val="28"/>
          <w:szCs w:val="28"/>
          <w:lang w:val="uk-UA"/>
        </w:rPr>
        <w:t>безпечну зону. Якщо необхідно ввійти в небезпечну зону, напр., для ручн</w:t>
      </w:r>
      <w:r w:rsidRPr="00970508">
        <w:rPr>
          <w:rFonts w:ascii="Arial" w:hAnsi="Arial" w:cs="Arial"/>
          <w:sz w:val="28"/>
          <w:szCs w:val="28"/>
          <w:lang w:val="uk-UA"/>
        </w:rPr>
        <w:t>о</w:t>
      </w:r>
      <w:r w:rsidRPr="00970508">
        <w:rPr>
          <w:rFonts w:ascii="Arial" w:hAnsi="Arial" w:cs="Arial"/>
          <w:sz w:val="28"/>
          <w:szCs w:val="28"/>
          <w:lang w:val="uk-UA"/>
        </w:rPr>
        <w:t>го рихтування перек</w:t>
      </w:r>
      <w:r w:rsidR="008D69FA" w:rsidRPr="00970508">
        <w:rPr>
          <w:rFonts w:ascii="Arial" w:hAnsi="Arial" w:cs="Arial"/>
          <w:sz w:val="28"/>
          <w:szCs w:val="28"/>
          <w:lang w:val="uk-UA"/>
        </w:rPr>
        <w:t>оше</w:t>
      </w:r>
      <w:r w:rsidRPr="00970508">
        <w:rPr>
          <w:rFonts w:ascii="Arial" w:hAnsi="Arial" w:cs="Arial"/>
          <w:sz w:val="28"/>
          <w:szCs w:val="28"/>
          <w:lang w:val="uk-UA"/>
        </w:rPr>
        <w:t xml:space="preserve">ної </w:t>
      </w:r>
      <w:r w:rsidR="008D69FA" w:rsidRPr="00970508">
        <w:rPr>
          <w:rFonts w:ascii="Arial" w:hAnsi="Arial" w:cs="Arial"/>
          <w:sz w:val="28"/>
          <w:szCs w:val="28"/>
          <w:lang w:val="uk-UA"/>
        </w:rPr>
        <w:t>(перекрученої)</w:t>
      </w:r>
      <w:r w:rsidR="001643C6" w:rsidRPr="00970508">
        <w:rPr>
          <w:rFonts w:ascii="Arial" w:hAnsi="Arial" w:cs="Arial"/>
          <w:sz w:val="28"/>
          <w:szCs w:val="28"/>
          <w:lang w:val="uk-UA"/>
        </w:rPr>
        <w:t xml:space="preserve"> </w:t>
      </w:r>
      <w:r w:rsidRPr="00970508">
        <w:rPr>
          <w:rFonts w:ascii="Arial" w:hAnsi="Arial" w:cs="Arial"/>
          <w:sz w:val="28"/>
          <w:szCs w:val="28"/>
          <w:lang w:val="uk-UA"/>
        </w:rPr>
        <w:t>шпали, необхідно запобігти п</w:t>
      </w:r>
      <w:r w:rsidRPr="00970508">
        <w:rPr>
          <w:rFonts w:ascii="Arial" w:hAnsi="Arial" w:cs="Arial"/>
          <w:sz w:val="28"/>
          <w:szCs w:val="28"/>
          <w:lang w:val="uk-UA"/>
        </w:rPr>
        <w:t>е</w:t>
      </w:r>
      <w:r w:rsidRPr="00970508">
        <w:rPr>
          <w:rFonts w:ascii="Arial" w:hAnsi="Arial" w:cs="Arial"/>
          <w:sz w:val="28"/>
          <w:szCs w:val="28"/>
          <w:lang w:val="uk-UA"/>
        </w:rPr>
        <w:t xml:space="preserve">реміщенню робочих пристроїв, використовуючи </w:t>
      </w:r>
      <w:proofErr w:type="spellStart"/>
      <w:r w:rsidRPr="00970508">
        <w:rPr>
          <w:rFonts w:ascii="Arial" w:hAnsi="Arial" w:cs="Arial"/>
          <w:sz w:val="28"/>
          <w:szCs w:val="28"/>
          <w:lang w:val="uk-UA"/>
        </w:rPr>
        <w:t>електрочутливі</w:t>
      </w:r>
      <w:proofErr w:type="spellEnd"/>
      <w:r w:rsidRPr="00970508">
        <w:rPr>
          <w:rFonts w:ascii="Arial" w:hAnsi="Arial" w:cs="Arial"/>
          <w:sz w:val="28"/>
          <w:szCs w:val="28"/>
          <w:lang w:val="uk-UA"/>
        </w:rPr>
        <w:t xml:space="preserve"> захисні пристрої відповідно до вимог EN 61496-1 у випадку знаходження осіб </w:t>
      </w:r>
      <w:r w:rsidR="00A31C4A" w:rsidRPr="00970508">
        <w:rPr>
          <w:rFonts w:ascii="Arial" w:hAnsi="Arial" w:cs="Arial"/>
          <w:sz w:val="28"/>
          <w:szCs w:val="28"/>
          <w:lang w:val="uk-UA"/>
        </w:rPr>
        <w:t>у</w:t>
      </w:r>
      <w:r w:rsidRPr="00970508">
        <w:rPr>
          <w:rFonts w:ascii="Arial" w:hAnsi="Arial" w:cs="Arial"/>
          <w:sz w:val="28"/>
          <w:szCs w:val="28"/>
          <w:lang w:val="uk-UA"/>
        </w:rPr>
        <w:t xml:space="preserve"> н</w:t>
      </w:r>
      <w:r w:rsidRPr="00970508">
        <w:rPr>
          <w:rFonts w:ascii="Arial" w:hAnsi="Arial" w:cs="Arial"/>
          <w:sz w:val="28"/>
          <w:szCs w:val="28"/>
          <w:lang w:val="uk-UA"/>
        </w:rPr>
        <w:t>е</w:t>
      </w:r>
      <w:r w:rsidRPr="00970508">
        <w:rPr>
          <w:rFonts w:ascii="Arial" w:hAnsi="Arial" w:cs="Arial"/>
          <w:sz w:val="28"/>
          <w:szCs w:val="28"/>
          <w:lang w:val="uk-UA"/>
        </w:rPr>
        <w:t>безпечній зоні або в зоні пристроїв відповідно до вимог EN 1037:1995 + A1:2008, 6.3.2, що запобігає непередбаченому запуску механізму.</w:t>
      </w:r>
    </w:p>
    <w:p w:rsidR="00B6194E" w:rsidRPr="00970508" w:rsidRDefault="00B6194E" w:rsidP="00B6194E">
      <w:pPr>
        <w:contextualSpacing/>
        <w:rPr>
          <w:rFonts w:ascii="Arial" w:hAnsi="Arial" w:cs="Arial"/>
          <w:sz w:val="28"/>
          <w:szCs w:val="28"/>
          <w:lang w:val="uk-UA"/>
        </w:rPr>
      </w:pPr>
    </w:p>
    <w:p w:rsidR="00B6194E" w:rsidRPr="00970508" w:rsidRDefault="00DC679B" w:rsidP="00B6194E">
      <w:pPr>
        <w:pStyle w:val="1"/>
        <w:rPr>
          <w:rFonts w:ascii="Arial" w:hAnsi="Arial" w:cs="Arial"/>
          <w:sz w:val="28"/>
          <w:szCs w:val="28"/>
          <w:lang w:val="uk-UA"/>
        </w:rPr>
      </w:pPr>
      <w:bookmarkStart w:id="25" w:name="_Toc13490734"/>
      <w:r w:rsidRPr="00970508">
        <w:rPr>
          <w:rFonts w:ascii="Arial" w:hAnsi="Arial" w:cs="Arial"/>
          <w:sz w:val="28"/>
          <w:szCs w:val="28"/>
          <w:lang w:val="uk-UA"/>
        </w:rPr>
        <w:t>5.14 Пульти</w:t>
      </w:r>
      <w:r w:rsidR="00B6194E" w:rsidRPr="00970508">
        <w:rPr>
          <w:rFonts w:ascii="Arial" w:hAnsi="Arial" w:cs="Arial"/>
          <w:sz w:val="28"/>
          <w:szCs w:val="28"/>
          <w:lang w:val="uk-UA"/>
        </w:rPr>
        <w:t xml:space="preserve"> керування та індикатори оператора</w:t>
      </w:r>
      <w:bookmarkEnd w:id="25"/>
    </w:p>
    <w:p w:rsidR="00B6194E" w:rsidRPr="00970508" w:rsidRDefault="00B6194E" w:rsidP="00B6194E">
      <w:pPr>
        <w:contextualSpacing/>
        <w:rPr>
          <w:rFonts w:ascii="Arial" w:hAnsi="Arial" w:cs="Arial"/>
          <w:b/>
          <w:sz w:val="28"/>
          <w:szCs w:val="28"/>
          <w:lang w:val="uk-UA"/>
        </w:rPr>
      </w:pPr>
      <w:r w:rsidRPr="00970508">
        <w:rPr>
          <w:rFonts w:ascii="Arial" w:hAnsi="Arial" w:cs="Arial"/>
          <w:b/>
          <w:sz w:val="28"/>
          <w:szCs w:val="28"/>
          <w:lang w:val="uk-UA"/>
        </w:rPr>
        <w:t>5.14.1 Загальні вимоги</w:t>
      </w:r>
    </w:p>
    <w:p w:rsidR="006A6CAF" w:rsidRPr="00970508" w:rsidRDefault="000007E5" w:rsidP="00B6194E">
      <w:pPr>
        <w:contextualSpacing/>
        <w:rPr>
          <w:rFonts w:ascii="Arial" w:hAnsi="Arial" w:cs="Arial"/>
          <w:sz w:val="28"/>
          <w:szCs w:val="28"/>
          <w:lang w:val="uk-UA"/>
        </w:rPr>
      </w:pPr>
      <w:r w:rsidRPr="00970508">
        <w:rPr>
          <w:rFonts w:ascii="Arial" w:hAnsi="Arial" w:cs="Arial"/>
          <w:sz w:val="28"/>
          <w:szCs w:val="28"/>
          <w:lang w:val="uk-UA"/>
        </w:rPr>
        <w:t>Якщо головний транспортний засіб є дорожнім транспортним зас</w:t>
      </w:r>
      <w:r w:rsidRPr="00970508">
        <w:rPr>
          <w:rFonts w:ascii="Arial" w:hAnsi="Arial" w:cs="Arial"/>
          <w:sz w:val="28"/>
          <w:szCs w:val="28"/>
          <w:lang w:val="uk-UA"/>
        </w:rPr>
        <w:t>о</w:t>
      </w:r>
      <w:r w:rsidRPr="00970508">
        <w:rPr>
          <w:rFonts w:ascii="Arial" w:hAnsi="Arial" w:cs="Arial"/>
          <w:sz w:val="28"/>
          <w:szCs w:val="28"/>
          <w:lang w:val="uk-UA"/>
        </w:rPr>
        <w:t>бом, передбачається, що органи керування та індикатори в головному тр</w:t>
      </w:r>
      <w:r w:rsidRPr="00970508">
        <w:rPr>
          <w:rFonts w:ascii="Arial" w:hAnsi="Arial" w:cs="Arial"/>
          <w:sz w:val="28"/>
          <w:szCs w:val="28"/>
          <w:lang w:val="uk-UA"/>
        </w:rPr>
        <w:t>а</w:t>
      </w:r>
      <w:r w:rsidRPr="00970508">
        <w:rPr>
          <w:rFonts w:ascii="Arial" w:hAnsi="Arial" w:cs="Arial"/>
          <w:sz w:val="28"/>
          <w:szCs w:val="28"/>
          <w:lang w:val="uk-UA"/>
        </w:rPr>
        <w:t xml:space="preserve">нспортному засобі відповідають відповідним європейським стандартам для </w:t>
      </w:r>
      <w:r w:rsidR="00991669" w:rsidRPr="00970508">
        <w:rPr>
          <w:rFonts w:ascii="Arial" w:hAnsi="Arial" w:cs="Arial"/>
          <w:sz w:val="28"/>
          <w:szCs w:val="28"/>
          <w:lang w:val="uk-UA"/>
        </w:rPr>
        <w:t xml:space="preserve">дорожнього </w:t>
      </w:r>
      <w:r w:rsidRPr="00970508">
        <w:rPr>
          <w:rFonts w:ascii="Arial" w:hAnsi="Arial" w:cs="Arial"/>
          <w:sz w:val="28"/>
          <w:szCs w:val="28"/>
          <w:lang w:val="uk-UA"/>
        </w:rPr>
        <w:t>транспортного засобу. Якщо ці елементи керування та індик</w:t>
      </w:r>
      <w:r w:rsidRPr="00970508">
        <w:rPr>
          <w:rFonts w:ascii="Arial" w:hAnsi="Arial" w:cs="Arial"/>
          <w:sz w:val="28"/>
          <w:szCs w:val="28"/>
          <w:lang w:val="uk-UA"/>
        </w:rPr>
        <w:t>а</w:t>
      </w:r>
      <w:r w:rsidRPr="00970508">
        <w:rPr>
          <w:rFonts w:ascii="Arial" w:hAnsi="Arial" w:cs="Arial"/>
          <w:sz w:val="28"/>
          <w:szCs w:val="28"/>
          <w:lang w:val="uk-UA"/>
        </w:rPr>
        <w:t xml:space="preserve">тори </w:t>
      </w:r>
      <w:r w:rsidR="008D69FA" w:rsidRPr="00970508">
        <w:rPr>
          <w:rFonts w:ascii="Arial" w:hAnsi="Arial" w:cs="Arial"/>
          <w:sz w:val="28"/>
          <w:szCs w:val="28"/>
          <w:lang w:val="uk-UA"/>
        </w:rPr>
        <w:t xml:space="preserve">не відповідають </w:t>
      </w:r>
      <w:r w:rsidRPr="00970508">
        <w:rPr>
          <w:rFonts w:ascii="Arial" w:hAnsi="Arial" w:cs="Arial"/>
          <w:sz w:val="28"/>
          <w:szCs w:val="28"/>
          <w:lang w:val="uk-UA"/>
        </w:rPr>
        <w:t xml:space="preserve">вимогам, наведеним у пунктах 5.14.2 - 5.14.7, вони повинні бути замінені або </w:t>
      </w:r>
      <w:r w:rsidR="00715C6E" w:rsidRPr="00970508">
        <w:rPr>
          <w:rFonts w:ascii="Arial" w:hAnsi="Arial" w:cs="Arial"/>
          <w:sz w:val="28"/>
          <w:szCs w:val="28"/>
          <w:lang w:val="uk-UA"/>
        </w:rPr>
        <w:t xml:space="preserve">відключені </w:t>
      </w:r>
      <w:r w:rsidRPr="00970508">
        <w:rPr>
          <w:rFonts w:ascii="Arial" w:hAnsi="Arial" w:cs="Arial"/>
          <w:sz w:val="28"/>
          <w:szCs w:val="28"/>
          <w:lang w:val="uk-UA"/>
        </w:rPr>
        <w:t xml:space="preserve">в </w:t>
      </w:r>
      <w:r w:rsidR="00991669" w:rsidRPr="00970508">
        <w:rPr>
          <w:rFonts w:ascii="Arial" w:hAnsi="Arial" w:cs="Arial"/>
          <w:sz w:val="28"/>
          <w:szCs w:val="28"/>
          <w:lang w:val="uk-UA"/>
        </w:rPr>
        <w:t>рейков</w:t>
      </w:r>
      <w:r w:rsidR="00715C6E" w:rsidRPr="00970508">
        <w:rPr>
          <w:rFonts w:ascii="Arial" w:hAnsi="Arial" w:cs="Arial"/>
          <w:sz w:val="28"/>
          <w:szCs w:val="28"/>
          <w:lang w:val="uk-UA"/>
        </w:rPr>
        <w:t>ому положенні машини</w:t>
      </w:r>
      <w:r w:rsidRPr="00970508">
        <w:rPr>
          <w:rFonts w:ascii="Arial" w:hAnsi="Arial" w:cs="Arial"/>
          <w:sz w:val="28"/>
          <w:szCs w:val="28"/>
          <w:lang w:val="uk-UA"/>
        </w:rPr>
        <w:t xml:space="preserve">. </w:t>
      </w:r>
      <w:r w:rsidR="00991669" w:rsidRPr="00970508">
        <w:rPr>
          <w:rFonts w:ascii="Arial" w:hAnsi="Arial" w:cs="Arial"/>
          <w:sz w:val="28"/>
          <w:szCs w:val="28"/>
          <w:lang w:val="uk-UA"/>
        </w:rPr>
        <w:t>В усіх інших випадках застосовую</w:t>
      </w:r>
      <w:r w:rsidRPr="00970508">
        <w:rPr>
          <w:rFonts w:ascii="Arial" w:hAnsi="Arial" w:cs="Arial"/>
          <w:sz w:val="28"/>
          <w:szCs w:val="28"/>
          <w:lang w:val="uk-UA"/>
        </w:rPr>
        <w:t>ться наступн</w:t>
      </w:r>
      <w:r w:rsidR="00991669" w:rsidRPr="00970508">
        <w:rPr>
          <w:rFonts w:ascii="Arial" w:hAnsi="Arial" w:cs="Arial"/>
          <w:sz w:val="28"/>
          <w:szCs w:val="28"/>
          <w:lang w:val="uk-UA"/>
        </w:rPr>
        <w:t>і положення</w:t>
      </w:r>
      <w:r w:rsidRPr="00970508">
        <w:rPr>
          <w:rFonts w:ascii="Arial" w:hAnsi="Arial" w:cs="Arial"/>
          <w:sz w:val="28"/>
          <w:szCs w:val="28"/>
          <w:lang w:val="uk-UA"/>
        </w:rPr>
        <w:t>.</w:t>
      </w:r>
    </w:p>
    <w:p w:rsidR="00B6194E" w:rsidRPr="00970508" w:rsidRDefault="00DC679B" w:rsidP="00B6194E">
      <w:pPr>
        <w:contextualSpacing/>
        <w:rPr>
          <w:rFonts w:ascii="Arial" w:hAnsi="Arial" w:cs="Arial"/>
          <w:sz w:val="28"/>
          <w:szCs w:val="28"/>
          <w:lang w:val="uk-UA"/>
        </w:rPr>
      </w:pPr>
      <w:r w:rsidRPr="00970508">
        <w:rPr>
          <w:rFonts w:ascii="Arial" w:hAnsi="Arial" w:cs="Arial"/>
          <w:sz w:val="28"/>
          <w:szCs w:val="28"/>
          <w:lang w:val="uk-UA"/>
        </w:rPr>
        <w:t xml:space="preserve">Пульти керування </w:t>
      </w:r>
      <w:r w:rsidR="00B6194E" w:rsidRPr="00970508">
        <w:rPr>
          <w:rFonts w:ascii="Arial" w:hAnsi="Arial" w:cs="Arial"/>
          <w:sz w:val="28"/>
          <w:szCs w:val="28"/>
          <w:lang w:val="uk-UA"/>
        </w:rPr>
        <w:t>та індикатори робочих пристроїв повинні відповід</w:t>
      </w:r>
      <w:r w:rsidR="00B6194E" w:rsidRPr="00970508">
        <w:rPr>
          <w:rFonts w:ascii="Arial" w:hAnsi="Arial" w:cs="Arial"/>
          <w:sz w:val="28"/>
          <w:szCs w:val="28"/>
          <w:lang w:val="uk-UA"/>
        </w:rPr>
        <w:t>а</w:t>
      </w:r>
      <w:r w:rsidR="00B6194E" w:rsidRPr="00970508">
        <w:rPr>
          <w:rFonts w:ascii="Arial" w:hAnsi="Arial" w:cs="Arial"/>
          <w:sz w:val="28"/>
          <w:szCs w:val="28"/>
          <w:lang w:val="uk-UA"/>
        </w:rPr>
        <w:t>ти вимогам EN 474-1:2006 + A1:2009, 5.5.1, EN 894-1, EN 894-2, EN 894-3 та EN 61310-3.</w:t>
      </w: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Елементи систем управління, пов'язані з безпекою, повинні відповід</w:t>
      </w:r>
      <w:r w:rsidRPr="00970508">
        <w:rPr>
          <w:rFonts w:ascii="Arial" w:hAnsi="Arial" w:cs="Arial"/>
          <w:sz w:val="28"/>
          <w:szCs w:val="28"/>
          <w:lang w:val="uk-UA"/>
        </w:rPr>
        <w:t>а</w:t>
      </w:r>
      <w:r w:rsidRPr="00970508">
        <w:rPr>
          <w:rFonts w:ascii="Arial" w:hAnsi="Arial" w:cs="Arial"/>
          <w:sz w:val="28"/>
          <w:szCs w:val="28"/>
          <w:lang w:val="uk-UA"/>
        </w:rPr>
        <w:t xml:space="preserve">ти вимогам EN ISO 13849-1 з рівнем продуктивності щонайменше </w:t>
      </w:r>
      <w:r w:rsidR="0079370A" w:rsidRPr="00970508">
        <w:rPr>
          <w:rFonts w:ascii="Arial" w:hAnsi="Arial" w:cs="Arial"/>
          <w:b/>
          <w:sz w:val="28"/>
          <w:szCs w:val="28"/>
          <w:lang w:val="uk-UA"/>
        </w:rPr>
        <w:t>c</w:t>
      </w:r>
      <w:r w:rsidRPr="00970508">
        <w:rPr>
          <w:rFonts w:ascii="Arial" w:hAnsi="Arial" w:cs="Arial"/>
          <w:sz w:val="28"/>
          <w:szCs w:val="28"/>
          <w:lang w:val="uk-UA"/>
        </w:rPr>
        <w:t>.</w:t>
      </w: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 xml:space="preserve">Якщо </w:t>
      </w:r>
      <w:r w:rsidR="009574EE" w:rsidRPr="00970508">
        <w:rPr>
          <w:rFonts w:ascii="Arial" w:hAnsi="Arial" w:cs="Arial"/>
          <w:sz w:val="28"/>
          <w:szCs w:val="28"/>
          <w:lang w:val="uk-UA"/>
        </w:rPr>
        <w:t xml:space="preserve">машина </w:t>
      </w:r>
      <w:r w:rsidRPr="00970508">
        <w:rPr>
          <w:rFonts w:ascii="Arial" w:hAnsi="Arial" w:cs="Arial"/>
          <w:sz w:val="28"/>
          <w:szCs w:val="28"/>
          <w:lang w:val="uk-UA"/>
        </w:rPr>
        <w:t>не обладнан</w:t>
      </w:r>
      <w:r w:rsidR="009574EE" w:rsidRPr="00970508">
        <w:rPr>
          <w:rFonts w:ascii="Arial" w:hAnsi="Arial" w:cs="Arial"/>
          <w:sz w:val="28"/>
          <w:szCs w:val="28"/>
          <w:lang w:val="uk-UA"/>
        </w:rPr>
        <w:t>а</w:t>
      </w:r>
      <w:r w:rsidR="00DC679B" w:rsidRPr="00970508">
        <w:rPr>
          <w:rFonts w:ascii="Arial" w:hAnsi="Arial" w:cs="Arial"/>
          <w:sz w:val="28"/>
          <w:szCs w:val="28"/>
          <w:lang w:val="uk-UA"/>
        </w:rPr>
        <w:t xml:space="preserve"> </w:t>
      </w:r>
      <w:r w:rsidR="009574EE" w:rsidRPr="00970508">
        <w:rPr>
          <w:rFonts w:ascii="Arial" w:hAnsi="Arial" w:cs="Arial"/>
          <w:sz w:val="28"/>
          <w:szCs w:val="28"/>
          <w:lang w:val="uk-UA"/>
        </w:rPr>
        <w:t xml:space="preserve">закритою </w:t>
      </w:r>
      <w:r w:rsidRPr="00970508">
        <w:rPr>
          <w:rFonts w:ascii="Arial" w:hAnsi="Arial" w:cs="Arial"/>
          <w:sz w:val="28"/>
          <w:szCs w:val="28"/>
          <w:lang w:val="uk-UA"/>
        </w:rPr>
        <w:t>кабіною або органами упра</w:t>
      </w:r>
      <w:r w:rsidRPr="00970508">
        <w:rPr>
          <w:rFonts w:ascii="Arial" w:hAnsi="Arial" w:cs="Arial"/>
          <w:sz w:val="28"/>
          <w:szCs w:val="28"/>
          <w:lang w:val="uk-UA"/>
        </w:rPr>
        <w:t>в</w:t>
      </w:r>
      <w:r w:rsidRPr="00970508">
        <w:rPr>
          <w:rFonts w:ascii="Arial" w:hAnsi="Arial" w:cs="Arial"/>
          <w:sz w:val="28"/>
          <w:szCs w:val="28"/>
          <w:lang w:val="uk-UA"/>
        </w:rPr>
        <w:t>ління, розташованими</w:t>
      </w:r>
      <w:r w:rsidR="00227202" w:rsidRPr="00970508">
        <w:rPr>
          <w:rFonts w:ascii="Arial" w:hAnsi="Arial" w:cs="Arial"/>
          <w:sz w:val="28"/>
          <w:szCs w:val="28"/>
          <w:lang w:val="uk-UA"/>
        </w:rPr>
        <w:t xml:space="preserve"> ззовні машини</w:t>
      </w:r>
      <w:r w:rsidRPr="00970508">
        <w:rPr>
          <w:rFonts w:ascii="Arial" w:hAnsi="Arial" w:cs="Arial"/>
          <w:sz w:val="28"/>
          <w:szCs w:val="28"/>
          <w:lang w:val="uk-UA"/>
        </w:rPr>
        <w:t>, необхідно запобігти несанкціонов</w:t>
      </w:r>
      <w:r w:rsidRPr="00970508">
        <w:rPr>
          <w:rFonts w:ascii="Arial" w:hAnsi="Arial" w:cs="Arial"/>
          <w:sz w:val="28"/>
          <w:szCs w:val="28"/>
          <w:lang w:val="uk-UA"/>
        </w:rPr>
        <w:t>а</w:t>
      </w:r>
      <w:r w:rsidRPr="00970508">
        <w:rPr>
          <w:rFonts w:ascii="Arial" w:hAnsi="Arial" w:cs="Arial"/>
          <w:sz w:val="28"/>
          <w:szCs w:val="28"/>
          <w:lang w:val="uk-UA"/>
        </w:rPr>
        <w:t>ному використанню засобів управління шляхом блокування важелів кер</w:t>
      </w:r>
      <w:r w:rsidRPr="00970508">
        <w:rPr>
          <w:rFonts w:ascii="Arial" w:hAnsi="Arial" w:cs="Arial"/>
          <w:sz w:val="28"/>
          <w:szCs w:val="28"/>
          <w:lang w:val="uk-UA"/>
        </w:rPr>
        <w:t>у</w:t>
      </w:r>
      <w:r w:rsidRPr="00970508">
        <w:rPr>
          <w:rFonts w:ascii="Arial" w:hAnsi="Arial" w:cs="Arial"/>
          <w:sz w:val="28"/>
          <w:szCs w:val="28"/>
          <w:lang w:val="uk-UA"/>
        </w:rPr>
        <w:t>вання, за винятком команд аварійної зупинки або вимкнення функції.</w:t>
      </w:r>
    </w:p>
    <w:p w:rsidR="00B6194E" w:rsidRPr="00970508" w:rsidRDefault="009574EE" w:rsidP="00B6194E">
      <w:pPr>
        <w:contextualSpacing/>
        <w:rPr>
          <w:rFonts w:ascii="Arial" w:hAnsi="Arial" w:cs="Arial"/>
          <w:sz w:val="28"/>
          <w:szCs w:val="28"/>
          <w:lang w:val="uk-UA"/>
        </w:rPr>
      </w:pPr>
      <w:r w:rsidRPr="00970508">
        <w:rPr>
          <w:rFonts w:ascii="Arial" w:hAnsi="Arial" w:cs="Arial"/>
          <w:sz w:val="28"/>
          <w:szCs w:val="28"/>
          <w:lang w:val="uk-UA"/>
        </w:rPr>
        <w:t xml:space="preserve">Органи </w:t>
      </w:r>
      <w:r w:rsidR="00B6194E" w:rsidRPr="00970508">
        <w:rPr>
          <w:rFonts w:ascii="Arial" w:hAnsi="Arial" w:cs="Arial"/>
          <w:sz w:val="28"/>
          <w:szCs w:val="28"/>
          <w:lang w:val="uk-UA"/>
        </w:rPr>
        <w:t>управління повинні бути функціонально згруповані таким ч</w:t>
      </w:r>
      <w:r w:rsidR="00B6194E" w:rsidRPr="00970508">
        <w:rPr>
          <w:rFonts w:ascii="Arial" w:hAnsi="Arial" w:cs="Arial"/>
          <w:sz w:val="28"/>
          <w:szCs w:val="28"/>
          <w:lang w:val="uk-UA"/>
        </w:rPr>
        <w:t>и</w:t>
      </w:r>
      <w:r w:rsidR="00B6194E" w:rsidRPr="00970508">
        <w:rPr>
          <w:rFonts w:ascii="Arial" w:hAnsi="Arial" w:cs="Arial"/>
          <w:sz w:val="28"/>
          <w:szCs w:val="28"/>
          <w:lang w:val="uk-UA"/>
        </w:rPr>
        <w:t>ном, щоб мінімізувати ризик ненавмисно</w:t>
      </w:r>
      <w:r w:rsidR="00715C6E" w:rsidRPr="00970508">
        <w:rPr>
          <w:rFonts w:ascii="Arial" w:hAnsi="Arial" w:cs="Arial"/>
          <w:sz w:val="28"/>
          <w:szCs w:val="28"/>
          <w:lang w:val="uk-UA"/>
        </w:rPr>
        <w:t xml:space="preserve">го </w:t>
      </w:r>
      <w:r w:rsidR="00DC679B" w:rsidRPr="00970508">
        <w:rPr>
          <w:rFonts w:ascii="Arial" w:hAnsi="Arial" w:cs="Arial"/>
          <w:sz w:val="28"/>
          <w:szCs w:val="28"/>
          <w:lang w:val="uk-UA"/>
        </w:rPr>
        <w:t xml:space="preserve">вмикання </w:t>
      </w:r>
      <w:r w:rsidR="00B6194E" w:rsidRPr="00970508">
        <w:rPr>
          <w:rFonts w:ascii="Arial" w:hAnsi="Arial" w:cs="Arial"/>
          <w:sz w:val="28"/>
          <w:szCs w:val="28"/>
          <w:lang w:val="uk-UA"/>
        </w:rPr>
        <w:t>або плутанини. За в</w:t>
      </w:r>
      <w:r w:rsidR="00B6194E" w:rsidRPr="00970508">
        <w:rPr>
          <w:rFonts w:ascii="Arial" w:hAnsi="Arial" w:cs="Arial"/>
          <w:sz w:val="28"/>
          <w:szCs w:val="28"/>
          <w:lang w:val="uk-UA"/>
        </w:rPr>
        <w:t>и</w:t>
      </w:r>
      <w:r w:rsidR="00B6194E" w:rsidRPr="00970508">
        <w:rPr>
          <w:rFonts w:ascii="Arial" w:hAnsi="Arial" w:cs="Arial"/>
          <w:sz w:val="28"/>
          <w:szCs w:val="28"/>
          <w:lang w:val="uk-UA"/>
        </w:rPr>
        <w:t>нятком аварійних зупинок, екстрен</w:t>
      </w:r>
      <w:r w:rsidR="00B15D4F" w:rsidRPr="00970508">
        <w:rPr>
          <w:rFonts w:ascii="Arial" w:hAnsi="Arial" w:cs="Arial"/>
          <w:sz w:val="28"/>
          <w:szCs w:val="28"/>
          <w:lang w:val="uk-UA"/>
        </w:rPr>
        <w:t>их</w:t>
      </w:r>
      <w:r w:rsidR="00B6194E" w:rsidRPr="00970508">
        <w:rPr>
          <w:rFonts w:ascii="Arial" w:hAnsi="Arial" w:cs="Arial"/>
          <w:sz w:val="28"/>
          <w:szCs w:val="28"/>
          <w:lang w:val="uk-UA"/>
        </w:rPr>
        <w:t xml:space="preserve"> гальм та пристрої</w:t>
      </w:r>
      <w:r w:rsidR="00B15D4F" w:rsidRPr="00970508">
        <w:rPr>
          <w:rFonts w:ascii="Arial" w:hAnsi="Arial" w:cs="Arial"/>
          <w:sz w:val="28"/>
          <w:szCs w:val="28"/>
          <w:lang w:val="uk-UA"/>
        </w:rPr>
        <w:t>в</w:t>
      </w:r>
      <w:r w:rsidR="00B6194E" w:rsidRPr="00970508">
        <w:rPr>
          <w:rFonts w:ascii="Arial" w:hAnsi="Arial" w:cs="Arial"/>
          <w:sz w:val="28"/>
          <w:szCs w:val="28"/>
          <w:lang w:val="uk-UA"/>
        </w:rPr>
        <w:t xml:space="preserve"> попередження, </w:t>
      </w:r>
      <w:r w:rsidR="00B15D4F" w:rsidRPr="00970508">
        <w:rPr>
          <w:rFonts w:ascii="Arial" w:hAnsi="Arial" w:cs="Arial"/>
          <w:sz w:val="28"/>
          <w:szCs w:val="28"/>
          <w:lang w:val="uk-UA"/>
        </w:rPr>
        <w:t xml:space="preserve">там, де установлені </w:t>
      </w:r>
      <w:r w:rsidR="00B6194E" w:rsidRPr="00970508">
        <w:rPr>
          <w:rFonts w:ascii="Arial" w:hAnsi="Arial" w:cs="Arial"/>
          <w:sz w:val="28"/>
          <w:szCs w:val="28"/>
          <w:lang w:val="uk-UA"/>
        </w:rPr>
        <w:t xml:space="preserve">дублюючі </w:t>
      </w:r>
      <w:r w:rsidR="00B15D4F" w:rsidRPr="00970508">
        <w:rPr>
          <w:rFonts w:ascii="Arial" w:hAnsi="Arial" w:cs="Arial"/>
          <w:sz w:val="28"/>
          <w:szCs w:val="28"/>
          <w:lang w:val="uk-UA"/>
        </w:rPr>
        <w:t xml:space="preserve">позиції управління, </w:t>
      </w:r>
      <w:r w:rsidR="00B6194E" w:rsidRPr="00970508">
        <w:rPr>
          <w:rFonts w:ascii="Arial" w:hAnsi="Arial" w:cs="Arial"/>
          <w:sz w:val="28"/>
          <w:szCs w:val="28"/>
          <w:lang w:val="uk-UA"/>
        </w:rPr>
        <w:t>активн</w:t>
      </w:r>
      <w:r w:rsidR="00B15D4F" w:rsidRPr="00970508">
        <w:rPr>
          <w:rFonts w:ascii="Arial" w:hAnsi="Arial" w:cs="Arial"/>
          <w:sz w:val="28"/>
          <w:szCs w:val="28"/>
          <w:lang w:val="uk-UA"/>
        </w:rPr>
        <w:t>ою має бути лише одна з них</w:t>
      </w:r>
      <w:r w:rsidR="00B6194E" w:rsidRPr="00970508">
        <w:rPr>
          <w:rFonts w:ascii="Arial" w:hAnsi="Arial" w:cs="Arial"/>
          <w:sz w:val="28"/>
          <w:szCs w:val="28"/>
          <w:lang w:val="uk-UA"/>
        </w:rPr>
        <w:t>.</w:t>
      </w: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Органи управління, які найчастіше експлуатують, повинні розташов</w:t>
      </w:r>
      <w:r w:rsidRPr="00970508">
        <w:rPr>
          <w:rFonts w:ascii="Arial" w:hAnsi="Arial" w:cs="Arial"/>
          <w:sz w:val="28"/>
          <w:szCs w:val="28"/>
          <w:lang w:val="uk-UA"/>
        </w:rPr>
        <w:t>у</w:t>
      </w:r>
      <w:r w:rsidRPr="00970508">
        <w:rPr>
          <w:rFonts w:ascii="Arial" w:hAnsi="Arial" w:cs="Arial"/>
          <w:sz w:val="28"/>
          <w:szCs w:val="28"/>
          <w:lang w:val="uk-UA"/>
        </w:rPr>
        <w:t xml:space="preserve">ватися в ділянках з </w:t>
      </w:r>
      <w:r w:rsidR="00DD70C2" w:rsidRPr="00970508">
        <w:rPr>
          <w:rFonts w:ascii="Arial" w:hAnsi="Arial" w:cs="Arial"/>
          <w:sz w:val="28"/>
          <w:szCs w:val="28"/>
          <w:lang w:val="uk-UA"/>
        </w:rPr>
        <w:t xml:space="preserve">найбільш </w:t>
      </w:r>
      <w:r w:rsidR="005D11A6" w:rsidRPr="00970508">
        <w:rPr>
          <w:rFonts w:ascii="Arial" w:hAnsi="Arial" w:cs="Arial"/>
          <w:sz w:val="28"/>
          <w:szCs w:val="28"/>
          <w:lang w:val="uk-UA"/>
        </w:rPr>
        <w:t xml:space="preserve">зручним </w:t>
      </w:r>
      <w:r w:rsidRPr="00970508">
        <w:rPr>
          <w:rFonts w:ascii="Arial" w:hAnsi="Arial" w:cs="Arial"/>
          <w:sz w:val="28"/>
          <w:szCs w:val="28"/>
          <w:lang w:val="uk-UA"/>
        </w:rPr>
        <w:t>доступом.</w:t>
      </w: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 xml:space="preserve">Органи управління, </w:t>
      </w:r>
      <w:r w:rsidR="004D05F7" w:rsidRPr="00970508">
        <w:rPr>
          <w:rFonts w:ascii="Arial" w:hAnsi="Arial" w:cs="Arial"/>
          <w:sz w:val="28"/>
          <w:szCs w:val="28"/>
          <w:lang w:val="uk-UA"/>
        </w:rPr>
        <w:t xml:space="preserve">якими необхідно </w:t>
      </w:r>
      <w:r w:rsidR="00A30629" w:rsidRPr="00970508">
        <w:rPr>
          <w:rFonts w:ascii="Arial" w:hAnsi="Arial" w:cs="Arial"/>
          <w:sz w:val="28"/>
          <w:szCs w:val="28"/>
          <w:lang w:val="uk-UA"/>
        </w:rPr>
        <w:t>швидк</w:t>
      </w:r>
      <w:r w:rsidR="004D05F7" w:rsidRPr="00970508">
        <w:rPr>
          <w:rFonts w:ascii="Arial" w:hAnsi="Arial" w:cs="Arial"/>
          <w:sz w:val="28"/>
          <w:szCs w:val="28"/>
          <w:lang w:val="uk-UA"/>
        </w:rPr>
        <w:t xml:space="preserve">о скористатися </w:t>
      </w:r>
      <w:r w:rsidRPr="00970508">
        <w:rPr>
          <w:rFonts w:ascii="Arial" w:hAnsi="Arial" w:cs="Arial"/>
          <w:sz w:val="28"/>
          <w:szCs w:val="28"/>
          <w:lang w:val="uk-UA"/>
        </w:rPr>
        <w:t>під час аварійної ситуації, мають бути розташовані таким чином, щоб вони могли</w:t>
      </w:r>
      <w:r w:rsidR="00A30629" w:rsidRPr="00970508">
        <w:rPr>
          <w:rFonts w:ascii="Arial" w:hAnsi="Arial" w:cs="Arial"/>
          <w:sz w:val="28"/>
          <w:szCs w:val="28"/>
          <w:lang w:val="uk-UA"/>
        </w:rPr>
        <w:t xml:space="preserve"> надійно функціонувати </w:t>
      </w:r>
      <w:r w:rsidRPr="00970508">
        <w:rPr>
          <w:rFonts w:ascii="Arial" w:hAnsi="Arial" w:cs="Arial"/>
          <w:sz w:val="28"/>
          <w:szCs w:val="28"/>
          <w:lang w:val="uk-UA"/>
        </w:rPr>
        <w:t>навіть у темряві. Рекомендується, якщо це можл</w:t>
      </w:r>
      <w:r w:rsidRPr="00970508">
        <w:rPr>
          <w:rFonts w:ascii="Arial" w:hAnsi="Arial" w:cs="Arial"/>
          <w:sz w:val="28"/>
          <w:szCs w:val="28"/>
          <w:lang w:val="uk-UA"/>
        </w:rPr>
        <w:t>и</w:t>
      </w:r>
      <w:r w:rsidRPr="00970508">
        <w:rPr>
          <w:rFonts w:ascii="Arial" w:hAnsi="Arial" w:cs="Arial"/>
          <w:sz w:val="28"/>
          <w:szCs w:val="28"/>
          <w:lang w:val="uk-UA"/>
        </w:rPr>
        <w:t>во, позначати функції органів управління переважно за допомогою пікто</w:t>
      </w:r>
      <w:r w:rsidRPr="00970508">
        <w:rPr>
          <w:rFonts w:ascii="Arial" w:hAnsi="Arial" w:cs="Arial"/>
          <w:sz w:val="28"/>
          <w:szCs w:val="28"/>
          <w:lang w:val="uk-UA"/>
        </w:rPr>
        <w:t>г</w:t>
      </w:r>
      <w:r w:rsidRPr="00970508">
        <w:rPr>
          <w:rFonts w:ascii="Arial" w:hAnsi="Arial" w:cs="Arial"/>
          <w:sz w:val="28"/>
          <w:szCs w:val="28"/>
          <w:lang w:val="uk-UA"/>
        </w:rPr>
        <w:t>рам, відповідно до ISO 7000, EN 61310-2 та ISO 6405-1.</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9335F8" w:rsidRPr="00970508" w:rsidTr="009335F8">
        <w:trPr>
          <w:trHeight w:val="766"/>
        </w:trPr>
        <w:tc>
          <w:tcPr>
            <w:tcW w:w="5495" w:type="dxa"/>
            <w:vMerge w:val="restart"/>
            <w:vAlign w:val="center"/>
          </w:tcPr>
          <w:p w:rsidR="00B90C01" w:rsidRPr="00970508" w:rsidRDefault="009335F8">
            <w:pPr>
              <w:spacing w:line="240" w:lineRule="auto"/>
              <w:ind w:firstLine="0"/>
              <w:contextualSpacing/>
              <w:jc w:val="center"/>
              <w:rPr>
                <w:rFonts w:ascii="Arial" w:hAnsi="Arial" w:cs="Arial"/>
                <w:sz w:val="28"/>
                <w:szCs w:val="28"/>
                <w:lang w:val="uk-UA"/>
              </w:rPr>
            </w:pPr>
            <w:r w:rsidRPr="00970508">
              <w:rPr>
                <w:rFonts w:ascii="Arial" w:hAnsi="Arial" w:cs="Arial"/>
                <w:noProof/>
                <w:sz w:val="28"/>
                <w:szCs w:val="28"/>
                <w:lang w:val="uk-UA" w:eastAsia="uk-UA"/>
              </w:rPr>
              <w:drawing>
                <wp:inline distT="0" distB="0" distL="0" distR="0">
                  <wp:extent cx="2638425" cy="885825"/>
                  <wp:effectExtent l="19050" t="0" r="9525" b="0"/>
                  <wp:docPr id="8" name="image2.png" descr="image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 description                "/>
                          <pic:cNvPicPr>
                            <a:picLocks noChangeAspect="1" noChangeArrowheads="1"/>
                          </pic:cNvPicPr>
                        </pic:nvPicPr>
                        <pic:blipFill>
                          <a:blip r:embed="rId21" cstate="print"/>
                          <a:srcRect/>
                          <a:stretch>
                            <a:fillRect/>
                          </a:stretch>
                        </pic:blipFill>
                        <pic:spPr bwMode="auto">
                          <a:xfrm>
                            <a:off x="0" y="0"/>
                            <a:ext cx="2638425" cy="885825"/>
                          </a:xfrm>
                          <a:prstGeom prst="rect">
                            <a:avLst/>
                          </a:prstGeom>
                          <a:noFill/>
                          <a:ln w="9525">
                            <a:noFill/>
                            <a:miter lim="800000"/>
                            <a:headEnd/>
                            <a:tailEnd/>
                          </a:ln>
                        </pic:spPr>
                      </pic:pic>
                    </a:graphicData>
                  </a:graphic>
                </wp:inline>
              </w:drawing>
            </w:r>
          </w:p>
        </w:tc>
        <w:tc>
          <w:tcPr>
            <w:tcW w:w="4076" w:type="dxa"/>
            <w:vAlign w:val="center"/>
          </w:tcPr>
          <w:p w:rsidR="00B90C01" w:rsidRPr="00970508" w:rsidRDefault="009335F8">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Переміщення вперед</w:t>
            </w:r>
          </w:p>
          <w:p w:rsidR="00B90C01" w:rsidRPr="00970508" w:rsidRDefault="009335F8">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 xml:space="preserve">Збільшення тягового зусилля </w:t>
            </w:r>
          </w:p>
          <w:p w:rsidR="00B90C01" w:rsidRPr="00970508" w:rsidRDefault="009335F8">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Відпуск гальма</w:t>
            </w:r>
          </w:p>
        </w:tc>
      </w:tr>
      <w:tr w:rsidR="009335F8" w:rsidRPr="00970508" w:rsidTr="009335F8">
        <w:trPr>
          <w:trHeight w:val="767"/>
        </w:trPr>
        <w:tc>
          <w:tcPr>
            <w:tcW w:w="5495" w:type="dxa"/>
            <w:vMerge/>
          </w:tcPr>
          <w:p w:rsidR="00B90C01" w:rsidRPr="00970508" w:rsidRDefault="00B90C01">
            <w:pPr>
              <w:spacing w:line="240" w:lineRule="auto"/>
              <w:ind w:firstLine="0"/>
              <w:contextualSpacing/>
              <w:rPr>
                <w:rFonts w:ascii="Arial" w:hAnsi="Arial" w:cs="Arial"/>
                <w:sz w:val="28"/>
                <w:szCs w:val="28"/>
                <w:lang w:val="uk-UA"/>
              </w:rPr>
            </w:pPr>
          </w:p>
        </w:tc>
        <w:tc>
          <w:tcPr>
            <w:tcW w:w="4076" w:type="dxa"/>
            <w:vAlign w:val="center"/>
          </w:tcPr>
          <w:p w:rsidR="009335F8" w:rsidRPr="00970508" w:rsidRDefault="009335F8" w:rsidP="009335F8">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 xml:space="preserve">Переміщення назад </w:t>
            </w:r>
          </w:p>
          <w:p w:rsidR="009335F8" w:rsidRPr="00970508" w:rsidRDefault="009335F8" w:rsidP="009335F8">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 xml:space="preserve">Зменшення тягового зусилля </w:t>
            </w:r>
          </w:p>
          <w:p w:rsidR="00B90C01" w:rsidRPr="00970508" w:rsidRDefault="009335F8">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Гальмо</w:t>
            </w:r>
          </w:p>
        </w:tc>
      </w:tr>
    </w:tbl>
    <w:p w:rsidR="009335F8" w:rsidRPr="00970508" w:rsidRDefault="009335F8" w:rsidP="00B6194E">
      <w:pPr>
        <w:contextualSpacing/>
        <w:rPr>
          <w:rFonts w:ascii="Arial" w:hAnsi="Arial" w:cs="Arial"/>
          <w:sz w:val="28"/>
          <w:szCs w:val="28"/>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190"/>
        <w:gridCol w:w="3190"/>
        <w:gridCol w:w="3191"/>
      </w:tblGrid>
      <w:tr w:rsidR="006A06B6" w:rsidRPr="00970508" w:rsidTr="006A06B6">
        <w:tc>
          <w:tcPr>
            <w:tcW w:w="3190" w:type="dxa"/>
            <w:vAlign w:val="center"/>
          </w:tcPr>
          <w:p w:rsidR="00B90C01" w:rsidRPr="00970508" w:rsidRDefault="006A06B6">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Уповільнення руху</w:t>
            </w:r>
          </w:p>
          <w:p w:rsidR="00B90C01" w:rsidRPr="00970508" w:rsidRDefault="006A06B6">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 xml:space="preserve">Переміщення назад </w:t>
            </w:r>
          </w:p>
          <w:p w:rsidR="00B90C01" w:rsidRPr="00970508" w:rsidRDefault="006A06B6">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Гальмування за доп</w:t>
            </w:r>
            <w:r w:rsidRPr="00970508">
              <w:rPr>
                <w:rFonts w:ascii="Arial" w:hAnsi="Arial" w:cs="Arial"/>
                <w:sz w:val="28"/>
                <w:szCs w:val="28"/>
                <w:lang w:val="uk-UA"/>
              </w:rPr>
              <w:t>о</w:t>
            </w:r>
            <w:r w:rsidRPr="00970508">
              <w:rPr>
                <w:rFonts w:ascii="Arial" w:hAnsi="Arial" w:cs="Arial"/>
                <w:sz w:val="28"/>
                <w:szCs w:val="28"/>
                <w:lang w:val="uk-UA"/>
              </w:rPr>
              <w:t>могою повітряного г</w:t>
            </w:r>
            <w:r w:rsidRPr="00970508">
              <w:rPr>
                <w:rFonts w:ascii="Arial" w:hAnsi="Arial" w:cs="Arial"/>
                <w:sz w:val="28"/>
                <w:szCs w:val="28"/>
                <w:lang w:val="uk-UA"/>
              </w:rPr>
              <w:t>а</w:t>
            </w:r>
            <w:r w:rsidRPr="00970508">
              <w:rPr>
                <w:rFonts w:ascii="Arial" w:hAnsi="Arial" w:cs="Arial"/>
                <w:sz w:val="28"/>
                <w:szCs w:val="28"/>
                <w:lang w:val="uk-UA"/>
              </w:rPr>
              <w:t>льма</w:t>
            </w:r>
          </w:p>
          <w:p w:rsidR="00B90C01" w:rsidRPr="00970508" w:rsidRDefault="006A06B6">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Відпуск стоянкового г</w:t>
            </w:r>
            <w:r w:rsidRPr="00970508">
              <w:rPr>
                <w:rFonts w:ascii="Arial" w:hAnsi="Arial" w:cs="Arial"/>
                <w:sz w:val="28"/>
                <w:szCs w:val="28"/>
                <w:lang w:val="uk-UA"/>
              </w:rPr>
              <w:t>а</w:t>
            </w:r>
            <w:r w:rsidRPr="00970508">
              <w:rPr>
                <w:rFonts w:ascii="Arial" w:hAnsi="Arial" w:cs="Arial"/>
                <w:sz w:val="28"/>
                <w:szCs w:val="28"/>
                <w:lang w:val="uk-UA"/>
              </w:rPr>
              <w:t>льма</w:t>
            </w:r>
          </w:p>
        </w:tc>
        <w:tc>
          <w:tcPr>
            <w:tcW w:w="3190" w:type="dxa"/>
            <w:vAlign w:val="center"/>
          </w:tcPr>
          <w:p w:rsidR="00B90C01" w:rsidRPr="00970508" w:rsidRDefault="00B90C01">
            <w:pPr>
              <w:spacing w:line="240" w:lineRule="auto"/>
              <w:ind w:firstLine="0"/>
              <w:contextualSpacing/>
              <w:jc w:val="center"/>
              <w:rPr>
                <w:rFonts w:ascii="Arial" w:hAnsi="Arial" w:cs="Arial"/>
                <w:sz w:val="28"/>
                <w:szCs w:val="28"/>
                <w:lang w:val="uk-UA"/>
              </w:rPr>
            </w:pPr>
            <w:r w:rsidRPr="00970508">
              <w:rPr>
                <w:rFonts w:ascii="Arial" w:hAnsi="Arial" w:cs="Arial"/>
                <w:b/>
                <w:noProof/>
                <w:sz w:val="28"/>
                <w:szCs w:val="28"/>
                <w:lang w:val="uk-UA" w:eastAsia="uk-UA"/>
              </w:rPr>
              <w:drawing>
                <wp:inline distT="0" distB="0" distL="0" distR="0">
                  <wp:extent cx="1447800" cy="1190625"/>
                  <wp:effectExtent l="19050" t="0" r="0" b="0"/>
                  <wp:docPr id="9" name="image3.png" descr="image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mage description                "/>
                          <pic:cNvPicPr>
                            <a:picLocks noChangeAspect="1" noChangeArrowheads="1"/>
                          </pic:cNvPicPr>
                        </pic:nvPicPr>
                        <pic:blipFill>
                          <a:blip r:embed="rId22" cstate="print"/>
                          <a:srcRect/>
                          <a:stretch>
                            <a:fillRect/>
                          </a:stretch>
                        </pic:blipFill>
                        <pic:spPr bwMode="auto">
                          <a:xfrm>
                            <a:off x="0" y="0"/>
                            <a:ext cx="1447800" cy="1190625"/>
                          </a:xfrm>
                          <a:prstGeom prst="rect">
                            <a:avLst/>
                          </a:prstGeom>
                          <a:noFill/>
                          <a:ln w="9525">
                            <a:noFill/>
                            <a:miter lim="800000"/>
                            <a:headEnd/>
                            <a:tailEnd/>
                          </a:ln>
                        </pic:spPr>
                      </pic:pic>
                    </a:graphicData>
                  </a:graphic>
                </wp:inline>
              </w:drawing>
            </w:r>
          </w:p>
        </w:tc>
        <w:tc>
          <w:tcPr>
            <w:tcW w:w="3191" w:type="dxa"/>
            <w:vAlign w:val="center"/>
          </w:tcPr>
          <w:p w:rsidR="00B90C01" w:rsidRPr="00970508" w:rsidRDefault="006A06B6">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 xml:space="preserve">Початок </w:t>
            </w:r>
          </w:p>
          <w:p w:rsidR="00B90C01" w:rsidRPr="00970508" w:rsidRDefault="006A06B6">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 xml:space="preserve">Прискорення </w:t>
            </w:r>
          </w:p>
          <w:p w:rsidR="00B90C01" w:rsidRPr="00970508" w:rsidRDefault="006A06B6">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Переміщення вперед</w:t>
            </w:r>
          </w:p>
          <w:p w:rsidR="00B90C01" w:rsidRPr="00970508" w:rsidRDefault="006A06B6">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Відпуск повітряного г</w:t>
            </w:r>
            <w:r w:rsidRPr="00970508">
              <w:rPr>
                <w:rFonts w:ascii="Arial" w:hAnsi="Arial" w:cs="Arial"/>
                <w:sz w:val="28"/>
                <w:szCs w:val="28"/>
                <w:lang w:val="uk-UA"/>
              </w:rPr>
              <w:t>а</w:t>
            </w:r>
            <w:r w:rsidRPr="00970508">
              <w:rPr>
                <w:rFonts w:ascii="Arial" w:hAnsi="Arial" w:cs="Arial"/>
                <w:sz w:val="28"/>
                <w:szCs w:val="28"/>
                <w:lang w:val="uk-UA"/>
              </w:rPr>
              <w:t>льма</w:t>
            </w:r>
          </w:p>
          <w:p w:rsidR="00B90C01" w:rsidRPr="00970508" w:rsidRDefault="006A06B6">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Застосування стоянк</w:t>
            </w:r>
            <w:r w:rsidRPr="00970508">
              <w:rPr>
                <w:rFonts w:ascii="Arial" w:hAnsi="Arial" w:cs="Arial"/>
                <w:sz w:val="28"/>
                <w:szCs w:val="28"/>
                <w:lang w:val="uk-UA"/>
              </w:rPr>
              <w:t>о</w:t>
            </w:r>
            <w:r w:rsidRPr="00970508">
              <w:rPr>
                <w:rFonts w:ascii="Arial" w:hAnsi="Arial" w:cs="Arial"/>
                <w:sz w:val="28"/>
                <w:szCs w:val="28"/>
                <w:lang w:val="uk-UA"/>
              </w:rPr>
              <w:t>вого гальма</w:t>
            </w:r>
          </w:p>
        </w:tc>
      </w:tr>
    </w:tbl>
    <w:p w:rsidR="006A06B6" w:rsidRPr="00970508" w:rsidRDefault="006A06B6" w:rsidP="00B6194E">
      <w:pPr>
        <w:contextualSpacing/>
        <w:rPr>
          <w:rFonts w:ascii="Arial" w:hAnsi="Arial" w:cs="Arial"/>
          <w:sz w:val="28"/>
          <w:szCs w:val="28"/>
          <w:lang w:val="uk-UA"/>
        </w:rPr>
      </w:pPr>
    </w:p>
    <w:p w:rsidR="005C5307" w:rsidRPr="00970508" w:rsidRDefault="005C5307" w:rsidP="005C5307">
      <w:pPr>
        <w:contextualSpacing/>
        <w:jc w:val="center"/>
        <w:rPr>
          <w:rFonts w:ascii="Arial" w:hAnsi="Arial" w:cs="Arial"/>
          <w:b/>
          <w:sz w:val="28"/>
          <w:szCs w:val="28"/>
          <w:lang w:val="uk-UA"/>
        </w:rPr>
      </w:pPr>
      <w:r w:rsidRPr="00970508">
        <w:rPr>
          <w:rFonts w:ascii="Arial" w:hAnsi="Arial" w:cs="Arial"/>
          <w:b/>
          <w:sz w:val="28"/>
          <w:szCs w:val="28"/>
          <w:lang w:val="uk-UA"/>
        </w:rPr>
        <w:t xml:space="preserve">Рисунок 2 - Напрями </w:t>
      </w:r>
      <w:r w:rsidR="005D11A6" w:rsidRPr="00970508">
        <w:rPr>
          <w:rFonts w:ascii="Arial" w:hAnsi="Arial" w:cs="Arial"/>
          <w:b/>
          <w:sz w:val="28"/>
          <w:szCs w:val="28"/>
          <w:lang w:val="uk-UA"/>
        </w:rPr>
        <w:t>керува</w:t>
      </w:r>
      <w:r w:rsidRPr="00970508">
        <w:rPr>
          <w:rFonts w:ascii="Arial" w:hAnsi="Arial" w:cs="Arial"/>
          <w:b/>
          <w:sz w:val="28"/>
          <w:szCs w:val="28"/>
          <w:lang w:val="uk-UA"/>
        </w:rPr>
        <w:t>ння</w:t>
      </w:r>
    </w:p>
    <w:p w:rsidR="006A06B6" w:rsidRPr="00970508" w:rsidRDefault="006A06B6"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Конструктор повинен обмежити кількість індикаторних ламп та звук</w:t>
      </w:r>
      <w:r w:rsidRPr="00970508">
        <w:rPr>
          <w:rFonts w:ascii="Arial" w:hAnsi="Arial" w:cs="Arial"/>
          <w:sz w:val="28"/>
          <w:szCs w:val="28"/>
          <w:lang w:val="uk-UA"/>
        </w:rPr>
        <w:t>о</w:t>
      </w:r>
      <w:r w:rsidRPr="00970508">
        <w:rPr>
          <w:rFonts w:ascii="Arial" w:hAnsi="Arial" w:cs="Arial"/>
          <w:sz w:val="28"/>
          <w:szCs w:val="28"/>
          <w:lang w:val="uk-UA"/>
        </w:rPr>
        <w:t>вих сигналів у кабіні, щоб запобігти сенсорному перенасиченню оператора внаслідок багатьох показників.</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Якщо м</w:t>
      </w:r>
      <w:r w:rsidR="00586219" w:rsidRPr="00970508">
        <w:rPr>
          <w:rFonts w:ascii="Arial" w:hAnsi="Arial" w:cs="Arial"/>
          <w:sz w:val="28"/>
          <w:szCs w:val="28"/>
          <w:lang w:val="uk-UA"/>
        </w:rPr>
        <w:t xml:space="preserve">ашина </w:t>
      </w:r>
      <w:r w:rsidRPr="00970508">
        <w:rPr>
          <w:rFonts w:ascii="Arial" w:hAnsi="Arial" w:cs="Arial"/>
          <w:sz w:val="28"/>
          <w:szCs w:val="28"/>
          <w:lang w:val="uk-UA"/>
        </w:rPr>
        <w:t>має деякі функції, пов’язані з</w:t>
      </w:r>
      <w:r w:rsidR="00CC4A68" w:rsidRPr="00970508">
        <w:rPr>
          <w:rFonts w:ascii="Arial" w:hAnsi="Arial" w:cs="Arial"/>
          <w:sz w:val="28"/>
          <w:szCs w:val="28"/>
          <w:lang w:val="uk-UA"/>
        </w:rPr>
        <w:t>і світловими сигналами</w:t>
      </w:r>
      <w:r w:rsidRPr="00970508">
        <w:rPr>
          <w:rFonts w:ascii="Arial" w:hAnsi="Arial" w:cs="Arial"/>
          <w:sz w:val="28"/>
          <w:szCs w:val="28"/>
          <w:lang w:val="uk-UA"/>
        </w:rPr>
        <w:t>, ці функції повинні відповідати вимогам EN 61310-1 та Таблиці 4.</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Якщо </w:t>
      </w:r>
      <w:r w:rsidR="00586219" w:rsidRPr="00970508">
        <w:rPr>
          <w:rFonts w:ascii="Arial" w:hAnsi="Arial" w:cs="Arial"/>
          <w:sz w:val="28"/>
          <w:szCs w:val="28"/>
          <w:lang w:val="uk-UA"/>
        </w:rPr>
        <w:t xml:space="preserve">машина </w:t>
      </w:r>
      <w:r w:rsidRPr="00970508">
        <w:rPr>
          <w:rFonts w:ascii="Arial" w:hAnsi="Arial" w:cs="Arial"/>
          <w:sz w:val="28"/>
          <w:szCs w:val="28"/>
          <w:lang w:val="uk-UA"/>
        </w:rPr>
        <w:t>має деякі функції, пов’язані зі звуковими сигналами, то ці сигнали повинні відповідати вимогам EN ISO 7731 та/або EN 981 і Та</w:t>
      </w:r>
      <w:r w:rsidRPr="00970508">
        <w:rPr>
          <w:rFonts w:ascii="Arial" w:hAnsi="Arial" w:cs="Arial"/>
          <w:sz w:val="28"/>
          <w:szCs w:val="28"/>
          <w:lang w:val="uk-UA"/>
        </w:rPr>
        <w:t>б</w:t>
      </w:r>
      <w:r w:rsidRPr="00970508">
        <w:rPr>
          <w:rFonts w:ascii="Arial" w:hAnsi="Arial" w:cs="Arial"/>
          <w:sz w:val="28"/>
          <w:szCs w:val="28"/>
          <w:lang w:val="uk-UA"/>
        </w:rPr>
        <w:t>лиці 4, і повинні чітко відрізнятися один від одного, навколишнього шуму та інших попереджувальних сигналів.</w:t>
      </w:r>
    </w:p>
    <w:p w:rsidR="00BF5914" w:rsidRPr="00970508" w:rsidRDefault="00BF5914" w:rsidP="00782699">
      <w:pPr>
        <w:contextualSpacing/>
        <w:jc w:val="center"/>
        <w:rPr>
          <w:rFonts w:ascii="Arial" w:hAnsi="Arial" w:cs="Arial"/>
          <w:b/>
          <w:sz w:val="28"/>
          <w:szCs w:val="28"/>
          <w:lang w:val="uk-UA"/>
        </w:rPr>
      </w:pPr>
    </w:p>
    <w:p w:rsidR="0007143B" w:rsidRPr="00970508" w:rsidRDefault="0007143B">
      <w:pPr>
        <w:spacing w:line="240" w:lineRule="auto"/>
        <w:ind w:firstLine="0"/>
        <w:jc w:val="left"/>
        <w:rPr>
          <w:rFonts w:ascii="Arial" w:hAnsi="Arial" w:cs="Arial"/>
          <w:b/>
          <w:sz w:val="28"/>
          <w:szCs w:val="28"/>
          <w:lang w:val="uk-UA"/>
        </w:rPr>
      </w:pPr>
      <w:r w:rsidRPr="00970508">
        <w:rPr>
          <w:rFonts w:ascii="Arial" w:hAnsi="Arial" w:cs="Arial"/>
          <w:b/>
          <w:sz w:val="28"/>
          <w:szCs w:val="28"/>
          <w:lang w:val="uk-UA"/>
        </w:rPr>
        <w:br w:type="page"/>
      </w:r>
    </w:p>
    <w:p w:rsidR="00B6194E" w:rsidRPr="00970508" w:rsidRDefault="00B6194E" w:rsidP="00782699">
      <w:pPr>
        <w:contextualSpacing/>
        <w:jc w:val="center"/>
        <w:rPr>
          <w:rFonts w:ascii="Arial" w:hAnsi="Arial" w:cs="Arial"/>
          <w:b/>
          <w:sz w:val="28"/>
          <w:szCs w:val="28"/>
          <w:lang w:val="uk-UA"/>
        </w:rPr>
      </w:pPr>
      <w:r w:rsidRPr="00970508">
        <w:rPr>
          <w:rFonts w:ascii="Arial" w:hAnsi="Arial" w:cs="Arial"/>
          <w:b/>
          <w:sz w:val="28"/>
          <w:szCs w:val="28"/>
          <w:lang w:val="uk-UA"/>
        </w:rPr>
        <w:t>Таблиця 4 – Сигнали попередження та індикації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391"/>
        <w:gridCol w:w="2393"/>
        <w:gridCol w:w="2393"/>
        <w:gridCol w:w="2393"/>
      </w:tblGrid>
      <w:tr w:rsidR="00B6194E" w:rsidRPr="00970508" w:rsidTr="00BF5914">
        <w:trPr>
          <w:jc w:val="center"/>
        </w:trPr>
        <w:tc>
          <w:tcPr>
            <w:tcW w:w="2391" w:type="dxa"/>
          </w:tcPr>
          <w:p w:rsidR="00B6194E" w:rsidRPr="00970508" w:rsidRDefault="00B6194E" w:rsidP="00782699">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Функція</w:t>
            </w:r>
          </w:p>
        </w:tc>
        <w:tc>
          <w:tcPr>
            <w:tcW w:w="2393" w:type="dxa"/>
          </w:tcPr>
          <w:p w:rsidR="00B6194E" w:rsidRPr="00970508" w:rsidRDefault="00B6194E" w:rsidP="00782699">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Візуальна інд</w:t>
            </w:r>
            <w:r w:rsidRPr="00970508">
              <w:rPr>
                <w:rFonts w:ascii="Arial" w:hAnsi="Arial" w:cs="Arial"/>
                <w:b/>
                <w:sz w:val="28"/>
                <w:szCs w:val="28"/>
                <w:lang w:val="uk-UA"/>
              </w:rPr>
              <w:t>и</w:t>
            </w:r>
            <w:r w:rsidRPr="00970508">
              <w:rPr>
                <w:rFonts w:ascii="Arial" w:hAnsi="Arial" w:cs="Arial"/>
                <w:b/>
                <w:sz w:val="28"/>
                <w:szCs w:val="28"/>
                <w:lang w:val="uk-UA"/>
              </w:rPr>
              <w:t>кація (світил</w:t>
            </w:r>
            <w:r w:rsidRPr="00970508">
              <w:rPr>
                <w:rFonts w:ascii="Arial" w:hAnsi="Arial" w:cs="Arial"/>
                <w:b/>
                <w:sz w:val="28"/>
                <w:szCs w:val="28"/>
                <w:lang w:val="uk-UA"/>
              </w:rPr>
              <w:t>ь</w:t>
            </w:r>
            <w:r w:rsidRPr="00970508">
              <w:rPr>
                <w:rFonts w:ascii="Arial" w:hAnsi="Arial" w:cs="Arial"/>
                <w:b/>
                <w:sz w:val="28"/>
                <w:szCs w:val="28"/>
                <w:lang w:val="uk-UA"/>
              </w:rPr>
              <w:t xml:space="preserve">ники, </w:t>
            </w:r>
            <w:r w:rsidR="00586219" w:rsidRPr="00970508">
              <w:rPr>
                <w:rFonts w:ascii="Arial" w:hAnsi="Arial" w:cs="Arial"/>
                <w:b/>
                <w:sz w:val="28"/>
                <w:szCs w:val="28"/>
                <w:lang w:val="uk-UA"/>
              </w:rPr>
              <w:t>світло д</w:t>
            </w:r>
            <w:r w:rsidR="00586219" w:rsidRPr="00970508">
              <w:rPr>
                <w:rFonts w:ascii="Arial" w:hAnsi="Arial" w:cs="Arial"/>
                <w:b/>
                <w:sz w:val="28"/>
                <w:szCs w:val="28"/>
                <w:lang w:val="uk-UA"/>
              </w:rPr>
              <w:t>і</w:t>
            </w:r>
            <w:r w:rsidR="00586219" w:rsidRPr="00970508">
              <w:rPr>
                <w:rFonts w:ascii="Arial" w:hAnsi="Arial" w:cs="Arial"/>
                <w:b/>
                <w:sz w:val="28"/>
                <w:szCs w:val="28"/>
                <w:lang w:val="uk-UA"/>
              </w:rPr>
              <w:t>оди (LED))</w:t>
            </w:r>
            <w:r w:rsidRPr="00970508">
              <w:rPr>
                <w:rFonts w:ascii="Arial" w:hAnsi="Arial" w:cs="Arial"/>
                <w:b/>
                <w:sz w:val="28"/>
                <w:szCs w:val="28"/>
                <w:lang w:val="uk-UA"/>
              </w:rPr>
              <w:t>, VDU і т.д.)</w:t>
            </w:r>
          </w:p>
        </w:tc>
        <w:tc>
          <w:tcPr>
            <w:tcW w:w="2393" w:type="dxa"/>
          </w:tcPr>
          <w:p w:rsidR="00B6194E" w:rsidRPr="00970508" w:rsidRDefault="00B6194E" w:rsidP="00BF591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Сирена</w:t>
            </w:r>
          </w:p>
        </w:tc>
        <w:tc>
          <w:tcPr>
            <w:tcW w:w="2393" w:type="dxa"/>
          </w:tcPr>
          <w:p w:rsidR="00B6194E" w:rsidRPr="00970508" w:rsidRDefault="00B6194E" w:rsidP="00782699">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Дисплей</w:t>
            </w:r>
          </w:p>
        </w:tc>
      </w:tr>
      <w:tr w:rsidR="00B6194E" w:rsidRPr="00970508" w:rsidTr="00BF5914">
        <w:trPr>
          <w:jc w:val="center"/>
        </w:trPr>
        <w:tc>
          <w:tcPr>
            <w:tcW w:w="2391" w:type="dxa"/>
          </w:tcPr>
          <w:p w:rsidR="00B90C01" w:rsidRPr="00970508" w:rsidRDefault="00BF5914">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 xml:space="preserve">Обмежувач </w:t>
            </w:r>
            <w:r w:rsidR="00B6194E" w:rsidRPr="00970508">
              <w:rPr>
                <w:rFonts w:ascii="Arial" w:hAnsi="Arial" w:cs="Arial"/>
                <w:sz w:val="28"/>
                <w:szCs w:val="28"/>
                <w:lang w:val="uk-UA"/>
              </w:rPr>
              <w:t>в</w:t>
            </w:r>
            <w:r w:rsidR="00B6194E" w:rsidRPr="00970508">
              <w:rPr>
                <w:rFonts w:ascii="Arial" w:hAnsi="Arial" w:cs="Arial"/>
                <w:sz w:val="28"/>
                <w:szCs w:val="28"/>
                <w:lang w:val="uk-UA"/>
              </w:rPr>
              <w:t>и</w:t>
            </w:r>
            <w:r w:rsidR="00B6194E" w:rsidRPr="00970508">
              <w:rPr>
                <w:rFonts w:ascii="Arial" w:hAnsi="Arial" w:cs="Arial"/>
                <w:sz w:val="28"/>
                <w:szCs w:val="28"/>
                <w:lang w:val="uk-UA"/>
              </w:rPr>
              <w:t>соти підйому а</w:t>
            </w:r>
            <w:r w:rsidR="00B6194E" w:rsidRPr="00970508">
              <w:rPr>
                <w:rFonts w:ascii="Arial" w:hAnsi="Arial" w:cs="Arial"/>
                <w:sz w:val="28"/>
                <w:szCs w:val="28"/>
                <w:lang w:val="uk-UA"/>
              </w:rPr>
              <w:t>к</w:t>
            </w:r>
            <w:r w:rsidR="00B6194E" w:rsidRPr="00970508">
              <w:rPr>
                <w:rFonts w:ascii="Arial" w:hAnsi="Arial" w:cs="Arial"/>
                <w:sz w:val="28"/>
                <w:szCs w:val="28"/>
                <w:lang w:val="uk-UA"/>
              </w:rPr>
              <w:t>тивного типу</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Постійний зел</w:t>
            </w:r>
            <w:r w:rsidRPr="00970508">
              <w:rPr>
                <w:rFonts w:ascii="Arial" w:hAnsi="Arial" w:cs="Arial"/>
                <w:sz w:val="28"/>
                <w:szCs w:val="28"/>
                <w:lang w:val="uk-UA"/>
              </w:rPr>
              <w:t>е</w:t>
            </w:r>
            <w:r w:rsidRPr="00970508">
              <w:rPr>
                <w:rFonts w:ascii="Arial" w:hAnsi="Arial" w:cs="Arial"/>
                <w:sz w:val="28"/>
                <w:szCs w:val="28"/>
                <w:lang w:val="uk-UA"/>
              </w:rPr>
              <w:t>ний сигнал</w:t>
            </w: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r>
      <w:tr w:rsidR="00B6194E" w:rsidRPr="00970508" w:rsidTr="00BF5914">
        <w:trPr>
          <w:jc w:val="center"/>
        </w:trPr>
        <w:tc>
          <w:tcPr>
            <w:tcW w:w="2391"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Обмежувач п</w:t>
            </w:r>
            <w:r w:rsidRPr="00970508">
              <w:rPr>
                <w:rFonts w:ascii="Arial" w:hAnsi="Arial" w:cs="Arial"/>
                <w:sz w:val="28"/>
                <w:szCs w:val="28"/>
                <w:lang w:val="uk-UA"/>
              </w:rPr>
              <w:t>о</w:t>
            </w:r>
            <w:r w:rsidRPr="00970508">
              <w:rPr>
                <w:rFonts w:ascii="Arial" w:hAnsi="Arial" w:cs="Arial"/>
                <w:sz w:val="28"/>
                <w:szCs w:val="28"/>
                <w:lang w:val="uk-UA"/>
              </w:rPr>
              <w:t>вороту активного типу</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Постійний зел</w:t>
            </w:r>
            <w:r w:rsidRPr="00970508">
              <w:rPr>
                <w:rFonts w:ascii="Arial" w:hAnsi="Arial" w:cs="Arial"/>
                <w:sz w:val="28"/>
                <w:szCs w:val="28"/>
                <w:lang w:val="uk-UA"/>
              </w:rPr>
              <w:t>е</w:t>
            </w:r>
            <w:r w:rsidRPr="00970508">
              <w:rPr>
                <w:rFonts w:ascii="Arial" w:hAnsi="Arial" w:cs="Arial"/>
                <w:sz w:val="28"/>
                <w:szCs w:val="28"/>
                <w:lang w:val="uk-UA"/>
              </w:rPr>
              <w:t>ний сигнал</w:t>
            </w: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r>
      <w:tr w:rsidR="00B6194E" w:rsidRPr="00970508" w:rsidTr="00BF5914">
        <w:trPr>
          <w:jc w:val="center"/>
        </w:trPr>
        <w:tc>
          <w:tcPr>
            <w:tcW w:w="2391"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Попередження про наближення до перевант</w:t>
            </w:r>
            <w:r w:rsidRPr="00970508">
              <w:rPr>
                <w:rFonts w:ascii="Arial" w:hAnsi="Arial" w:cs="Arial"/>
                <w:sz w:val="28"/>
                <w:szCs w:val="28"/>
                <w:lang w:val="uk-UA"/>
              </w:rPr>
              <w:t>а</w:t>
            </w:r>
            <w:r w:rsidRPr="00970508">
              <w:rPr>
                <w:rFonts w:ascii="Arial" w:hAnsi="Arial" w:cs="Arial"/>
                <w:sz w:val="28"/>
                <w:szCs w:val="28"/>
                <w:lang w:val="uk-UA"/>
              </w:rPr>
              <w:t>ження</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Постійний жо</w:t>
            </w:r>
            <w:r w:rsidRPr="00970508">
              <w:rPr>
                <w:rFonts w:ascii="Arial" w:hAnsi="Arial" w:cs="Arial"/>
                <w:sz w:val="28"/>
                <w:szCs w:val="28"/>
                <w:lang w:val="uk-UA"/>
              </w:rPr>
              <w:t>в</w:t>
            </w:r>
            <w:r w:rsidRPr="00970508">
              <w:rPr>
                <w:rFonts w:ascii="Arial" w:hAnsi="Arial" w:cs="Arial"/>
                <w:sz w:val="28"/>
                <w:szCs w:val="28"/>
                <w:lang w:val="uk-UA"/>
              </w:rPr>
              <w:t>тий сигнал</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Зумер для оп</w:t>
            </w:r>
            <w:r w:rsidRPr="00970508">
              <w:rPr>
                <w:rFonts w:ascii="Arial" w:hAnsi="Arial" w:cs="Arial"/>
                <w:sz w:val="28"/>
                <w:szCs w:val="28"/>
                <w:lang w:val="uk-UA"/>
              </w:rPr>
              <w:t>е</w:t>
            </w:r>
            <w:r w:rsidRPr="00970508">
              <w:rPr>
                <w:rFonts w:ascii="Arial" w:hAnsi="Arial" w:cs="Arial"/>
                <w:sz w:val="28"/>
                <w:szCs w:val="28"/>
                <w:lang w:val="uk-UA"/>
              </w:rPr>
              <w:t>ратора</w:t>
            </w: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r>
      <w:tr w:rsidR="00B6194E" w:rsidRPr="00970508" w:rsidTr="00BF5914">
        <w:trPr>
          <w:jc w:val="center"/>
        </w:trPr>
        <w:tc>
          <w:tcPr>
            <w:tcW w:w="2391"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Ручний обмеж</w:t>
            </w:r>
            <w:r w:rsidRPr="00970508">
              <w:rPr>
                <w:rFonts w:ascii="Arial" w:hAnsi="Arial" w:cs="Arial"/>
                <w:sz w:val="28"/>
                <w:szCs w:val="28"/>
                <w:lang w:val="uk-UA"/>
              </w:rPr>
              <w:t>у</w:t>
            </w:r>
            <w:r w:rsidRPr="00970508">
              <w:rPr>
                <w:rFonts w:ascii="Arial" w:hAnsi="Arial" w:cs="Arial"/>
                <w:sz w:val="28"/>
                <w:szCs w:val="28"/>
                <w:lang w:val="uk-UA"/>
              </w:rPr>
              <w:t>вач висоти пі</w:t>
            </w:r>
            <w:r w:rsidRPr="00970508">
              <w:rPr>
                <w:rFonts w:ascii="Arial" w:hAnsi="Arial" w:cs="Arial"/>
                <w:sz w:val="28"/>
                <w:szCs w:val="28"/>
                <w:lang w:val="uk-UA"/>
              </w:rPr>
              <w:t>д</w:t>
            </w:r>
            <w:r w:rsidRPr="00970508">
              <w:rPr>
                <w:rFonts w:ascii="Arial" w:hAnsi="Arial" w:cs="Arial"/>
                <w:sz w:val="28"/>
                <w:szCs w:val="28"/>
                <w:lang w:val="uk-UA"/>
              </w:rPr>
              <w:t>йому</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Червоний миго</w:t>
            </w:r>
            <w:r w:rsidRPr="00970508">
              <w:rPr>
                <w:rFonts w:ascii="Arial" w:hAnsi="Arial" w:cs="Arial"/>
                <w:sz w:val="28"/>
                <w:szCs w:val="28"/>
                <w:lang w:val="uk-UA"/>
              </w:rPr>
              <w:t>т</w:t>
            </w:r>
            <w:r w:rsidRPr="00970508">
              <w:rPr>
                <w:rFonts w:ascii="Arial" w:hAnsi="Arial" w:cs="Arial"/>
                <w:sz w:val="28"/>
                <w:szCs w:val="28"/>
                <w:lang w:val="uk-UA"/>
              </w:rPr>
              <w:t>ливий сигнал</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Переривчастий зумер</w:t>
            </w: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r>
      <w:tr w:rsidR="00B6194E" w:rsidRPr="00970508" w:rsidTr="00BF5914">
        <w:trPr>
          <w:jc w:val="center"/>
        </w:trPr>
        <w:tc>
          <w:tcPr>
            <w:tcW w:w="2391"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Ручний обмеж</w:t>
            </w:r>
            <w:r w:rsidRPr="00970508">
              <w:rPr>
                <w:rFonts w:ascii="Arial" w:hAnsi="Arial" w:cs="Arial"/>
                <w:sz w:val="28"/>
                <w:szCs w:val="28"/>
                <w:lang w:val="uk-UA"/>
              </w:rPr>
              <w:t>у</w:t>
            </w:r>
            <w:r w:rsidRPr="00970508">
              <w:rPr>
                <w:rFonts w:ascii="Arial" w:hAnsi="Arial" w:cs="Arial"/>
                <w:sz w:val="28"/>
                <w:szCs w:val="28"/>
                <w:lang w:val="uk-UA"/>
              </w:rPr>
              <w:t>вач повороту</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Червоний миго</w:t>
            </w:r>
            <w:r w:rsidRPr="00970508">
              <w:rPr>
                <w:rFonts w:ascii="Arial" w:hAnsi="Arial" w:cs="Arial"/>
                <w:sz w:val="28"/>
                <w:szCs w:val="28"/>
                <w:lang w:val="uk-UA"/>
              </w:rPr>
              <w:t>т</w:t>
            </w:r>
            <w:r w:rsidRPr="00970508">
              <w:rPr>
                <w:rFonts w:ascii="Arial" w:hAnsi="Arial" w:cs="Arial"/>
                <w:sz w:val="28"/>
                <w:szCs w:val="28"/>
                <w:lang w:val="uk-UA"/>
              </w:rPr>
              <w:t>ливий сигнал</w:t>
            </w: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Переривчастий зумер</w:t>
            </w: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r>
      <w:tr w:rsidR="00B6194E" w:rsidRPr="00970508" w:rsidTr="00BF5914">
        <w:trPr>
          <w:jc w:val="center"/>
        </w:trPr>
        <w:tc>
          <w:tcPr>
            <w:tcW w:w="2391"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Швидкість - в обох напрямках руху</w:t>
            </w: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Цифровий або аналоговий ди</w:t>
            </w:r>
            <w:r w:rsidRPr="00970508">
              <w:rPr>
                <w:rFonts w:ascii="Arial" w:hAnsi="Arial" w:cs="Arial"/>
                <w:sz w:val="28"/>
                <w:szCs w:val="28"/>
                <w:lang w:val="uk-UA"/>
              </w:rPr>
              <w:t>с</w:t>
            </w:r>
            <w:r w:rsidRPr="00970508">
              <w:rPr>
                <w:rFonts w:ascii="Arial" w:hAnsi="Arial" w:cs="Arial"/>
                <w:sz w:val="28"/>
                <w:szCs w:val="28"/>
                <w:lang w:val="uk-UA"/>
              </w:rPr>
              <w:t>плей</w:t>
            </w:r>
          </w:p>
        </w:tc>
      </w:tr>
      <w:tr w:rsidR="00B6194E" w:rsidRPr="00970508" w:rsidTr="00BF5914">
        <w:trPr>
          <w:jc w:val="center"/>
        </w:trPr>
        <w:tc>
          <w:tcPr>
            <w:tcW w:w="2391"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Гальмівний м</w:t>
            </w:r>
            <w:r w:rsidRPr="00970508">
              <w:rPr>
                <w:rFonts w:ascii="Arial" w:hAnsi="Arial" w:cs="Arial"/>
                <w:sz w:val="28"/>
                <w:szCs w:val="28"/>
                <w:lang w:val="uk-UA"/>
              </w:rPr>
              <w:t>а</w:t>
            </w:r>
            <w:r w:rsidRPr="00970508">
              <w:rPr>
                <w:rFonts w:ascii="Arial" w:hAnsi="Arial" w:cs="Arial"/>
                <w:sz w:val="28"/>
                <w:szCs w:val="28"/>
                <w:lang w:val="uk-UA"/>
              </w:rPr>
              <w:t xml:space="preserve">нометр </w:t>
            </w: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c>
          <w:tcPr>
            <w:tcW w:w="2393" w:type="dxa"/>
          </w:tcPr>
          <w:p w:rsidR="00B90C01" w:rsidRPr="00970508" w:rsidRDefault="00B90C01">
            <w:pPr>
              <w:spacing w:line="240" w:lineRule="auto"/>
              <w:ind w:firstLine="0"/>
              <w:contextualSpacing/>
              <w:jc w:val="left"/>
              <w:rPr>
                <w:rFonts w:ascii="Arial" w:hAnsi="Arial" w:cs="Arial"/>
                <w:sz w:val="28"/>
                <w:szCs w:val="28"/>
                <w:lang w:val="uk-UA"/>
              </w:rPr>
            </w:pPr>
          </w:p>
        </w:tc>
        <w:tc>
          <w:tcPr>
            <w:tcW w:w="2393" w:type="dxa"/>
          </w:tcPr>
          <w:p w:rsidR="00B90C01" w:rsidRPr="00970508" w:rsidRDefault="00B6194E">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Подвійний да</w:t>
            </w:r>
            <w:r w:rsidRPr="00970508">
              <w:rPr>
                <w:rFonts w:ascii="Arial" w:hAnsi="Arial" w:cs="Arial"/>
                <w:sz w:val="28"/>
                <w:szCs w:val="28"/>
                <w:lang w:val="uk-UA"/>
              </w:rPr>
              <w:t>т</w:t>
            </w:r>
            <w:r w:rsidRPr="00970508">
              <w:rPr>
                <w:rFonts w:ascii="Arial" w:hAnsi="Arial" w:cs="Arial"/>
                <w:sz w:val="28"/>
                <w:szCs w:val="28"/>
                <w:lang w:val="uk-UA"/>
              </w:rPr>
              <w:t>чик</w:t>
            </w:r>
          </w:p>
        </w:tc>
      </w:tr>
    </w:tbl>
    <w:p w:rsidR="00B6194E" w:rsidRPr="00970508" w:rsidRDefault="00B6194E" w:rsidP="00B6194E">
      <w:pPr>
        <w:contextualSpacing/>
        <w:rPr>
          <w:rFonts w:ascii="Arial" w:hAnsi="Arial" w:cs="Arial"/>
          <w:sz w:val="28"/>
          <w:szCs w:val="28"/>
          <w:lang w:val="uk-UA"/>
        </w:rPr>
      </w:pPr>
    </w:p>
    <w:p w:rsidR="00B6194E" w:rsidRPr="00970508" w:rsidRDefault="00B6194E" w:rsidP="00B6194E">
      <w:pPr>
        <w:contextualSpacing/>
        <w:rPr>
          <w:rFonts w:ascii="Arial" w:hAnsi="Arial" w:cs="Arial"/>
          <w:sz w:val="28"/>
          <w:szCs w:val="28"/>
          <w:lang w:val="uk-UA"/>
        </w:rPr>
      </w:pPr>
      <w:r w:rsidRPr="00970508">
        <w:rPr>
          <w:rFonts w:ascii="Arial" w:hAnsi="Arial" w:cs="Arial"/>
          <w:sz w:val="28"/>
          <w:szCs w:val="28"/>
          <w:lang w:val="uk-UA"/>
        </w:rPr>
        <w:t xml:space="preserve">Декілька повідомлень може виводитися на один і той </w:t>
      </w:r>
      <w:r w:rsidR="00BF5914" w:rsidRPr="00970508">
        <w:rPr>
          <w:rFonts w:ascii="Arial" w:hAnsi="Arial" w:cs="Arial"/>
          <w:sz w:val="28"/>
          <w:szCs w:val="28"/>
          <w:lang w:val="uk-UA"/>
        </w:rPr>
        <w:t xml:space="preserve">самий </w:t>
      </w:r>
      <w:r w:rsidR="00CC4A68" w:rsidRPr="00970508">
        <w:rPr>
          <w:rFonts w:ascii="Arial" w:hAnsi="Arial" w:cs="Arial"/>
          <w:sz w:val="28"/>
          <w:szCs w:val="28"/>
          <w:lang w:val="uk-UA"/>
        </w:rPr>
        <w:t xml:space="preserve">індикатор за умови </w:t>
      </w:r>
      <w:r w:rsidRPr="00970508">
        <w:rPr>
          <w:rFonts w:ascii="Arial" w:hAnsi="Arial" w:cs="Arial"/>
          <w:sz w:val="28"/>
          <w:szCs w:val="28"/>
          <w:lang w:val="uk-UA"/>
        </w:rPr>
        <w:t>чітко</w:t>
      </w:r>
      <w:r w:rsidR="00CC4A68" w:rsidRPr="00970508">
        <w:rPr>
          <w:rFonts w:ascii="Arial" w:hAnsi="Arial" w:cs="Arial"/>
          <w:sz w:val="28"/>
          <w:szCs w:val="28"/>
          <w:lang w:val="uk-UA"/>
        </w:rPr>
        <w:t>го</w:t>
      </w:r>
      <w:r w:rsidRPr="00970508">
        <w:rPr>
          <w:rFonts w:ascii="Arial" w:hAnsi="Arial" w:cs="Arial"/>
          <w:sz w:val="28"/>
          <w:szCs w:val="28"/>
          <w:lang w:val="uk-UA"/>
        </w:rPr>
        <w:t xml:space="preserve"> розрізн</w:t>
      </w:r>
      <w:r w:rsidR="00CC4A68" w:rsidRPr="00970508">
        <w:rPr>
          <w:rFonts w:ascii="Arial" w:hAnsi="Arial" w:cs="Arial"/>
          <w:sz w:val="28"/>
          <w:szCs w:val="28"/>
          <w:lang w:val="uk-UA"/>
        </w:rPr>
        <w:t>ення</w:t>
      </w:r>
      <w:r w:rsidRPr="00970508">
        <w:rPr>
          <w:rFonts w:ascii="Arial" w:hAnsi="Arial" w:cs="Arial"/>
          <w:sz w:val="28"/>
          <w:szCs w:val="28"/>
          <w:lang w:val="uk-UA"/>
        </w:rPr>
        <w:t xml:space="preserve"> кол</w:t>
      </w:r>
      <w:r w:rsidR="00CC4A68" w:rsidRPr="00970508">
        <w:rPr>
          <w:rFonts w:ascii="Arial" w:hAnsi="Arial" w:cs="Arial"/>
          <w:sz w:val="28"/>
          <w:szCs w:val="28"/>
          <w:lang w:val="uk-UA"/>
        </w:rPr>
        <w:t>ьо</w:t>
      </w:r>
      <w:r w:rsidRPr="00970508">
        <w:rPr>
          <w:rFonts w:ascii="Arial" w:hAnsi="Arial" w:cs="Arial"/>
          <w:sz w:val="28"/>
          <w:szCs w:val="28"/>
          <w:lang w:val="uk-UA"/>
        </w:rPr>
        <w:t>р</w:t>
      </w:r>
      <w:r w:rsidR="00CC4A68" w:rsidRPr="00970508">
        <w:rPr>
          <w:rFonts w:ascii="Arial" w:hAnsi="Arial" w:cs="Arial"/>
          <w:sz w:val="28"/>
          <w:szCs w:val="28"/>
          <w:lang w:val="uk-UA"/>
        </w:rPr>
        <w:t>у</w:t>
      </w:r>
      <w:r w:rsidRPr="00970508">
        <w:rPr>
          <w:rFonts w:ascii="Arial" w:hAnsi="Arial" w:cs="Arial"/>
          <w:sz w:val="28"/>
          <w:szCs w:val="28"/>
          <w:lang w:val="uk-UA"/>
        </w:rPr>
        <w:t>.</w:t>
      </w:r>
    </w:p>
    <w:p w:rsidR="004936A4" w:rsidRPr="00970508" w:rsidRDefault="004936A4" w:rsidP="00782699">
      <w:pPr>
        <w:contextualSpacing/>
        <w:rPr>
          <w:rFonts w:ascii="Arial" w:hAnsi="Arial" w:cs="Arial"/>
          <w:b/>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5.14.2 Система запуску</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Системи запуску робочих пристроїв, рушійних та комбінованих рухів для роботи та водіння повинні відповідати вимогам EN 474-1:2006 + A1:2009, 5.5.2.</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5.14.3 Ненавмисна активація</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Щоб уникнути випадкової активації, елементи керування повинні ві</w:t>
      </w:r>
      <w:r w:rsidRPr="00970508">
        <w:rPr>
          <w:rFonts w:ascii="Arial" w:hAnsi="Arial" w:cs="Arial"/>
          <w:sz w:val="28"/>
          <w:szCs w:val="28"/>
          <w:lang w:val="uk-UA"/>
        </w:rPr>
        <w:t>д</w:t>
      </w:r>
      <w:r w:rsidRPr="00970508">
        <w:rPr>
          <w:rFonts w:ascii="Arial" w:hAnsi="Arial" w:cs="Arial"/>
          <w:sz w:val="28"/>
          <w:szCs w:val="28"/>
          <w:lang w:val="uk-UA"/>
        </w:rPr>
        <w:t>повідати вимогам EN 474-1:2006 + A1:2009, 5.5.3.</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5.14.4 Педалі</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Педалі повинні відповідати вимогам EN 474-1:2006 + A1:2009, 5.5.4.</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5.14.5 Захист від неконтрольованого руху в робоч</w:t>
      </w:r>
      <w:r w:rsidR="00864EC5" w:rsidRPr="00970508">
        <w:rPr>
          <w:rFonts w:ascii="Arial" w:hAnsi="Arial" w:cs="Arial"/>
          <w:b/>
          <w:sz w:val="28"/>
          <w:szCs w:val="28"/>
          <w:lang w:val="uk-UA"/>
        </w:rPr>
        <w:t>ому положенні</w:t>
      </w:r>
    </w:p>
    <w:p w:rsidR="00811288" w:rsidRPr="00970508" w:rsidRDefault="00811288" w:rsidP="00811288">
      <w:pPr>
        <w:contextualSpacing/>
        <w:rPr>
          <w:rFonts w:ascii="Arial" w:hAnsi="Arial" w:cs="Arial"/>
          <w:sz w:val="28"/>
          <w:szCs w:val="28"/>
          <w:lang w:val="uk-UA"/>
        </w:rPr>
      </w:pPr>
      <w:r w:rsidRPr="00970508">
        <w:rPr>
          <w:rFonts w:ascii="Arial" w:hAnsi="Arial" w:cs="Arial"/>
          <w:sz w:val="28"/>
          <w:szCs w:val="28"/>
          <w:lang w:val="uk-UA"/>
        </w:rPr>
        <w:t>Слід запобігти переміщенню, крім передбаченого або внаслідок акт</w:t>
      </w:r>
      <w:r w:rsidRPr="00970508">
        <w:rPr>
          <w:rFonts w:ascii="Arial" w:hAnsi="Arial" w:cs="Arial"/>
          <w:sz w:val="28"/>
          <w:szCs w:val="28"/>
          <w:lang w:val="uk-UA"/>
        </w:rPr>
        <w:t>и</w:t>
      </w:r>
      <w:r w:rsidRPr="00970508">
        <w:rPr>
          <w:rFonts w:ascii="Arial" w:hAnsi="Arial" w:cs="Arial"/>
          <w:sz w:val="28"/>
          <w:szCs w:val="28"/>
          <w:lang w:val="uk-UA"/>
        </w:rPr>
        <w:t>вації органів управління оператором, причіпного вагона та обладнання з фіксованого положення за рахунок повзучості, напр.,під дією витоку (пові</w:t>
      </w:r>
      <w:r w:rsidRPr="00970508">
        <w:rPr>
          <w:rFonts w:ascii="Arial" w:hAnsi="Arial" w:cs="Arial"/>
          <w:sz w:val="28"/>
          <w:szCs w:val="28"/>
          <w:lang w:val="uk-UA"/>
        </w:rPr>
        <w:t>т</w:t>
      </w:r>
      <w:r w:rsidRPr="00970508">
        <w:rPr>
          <w:rFonts w:ascii="Arial" w:hAnsi="Arial" w:cs="Arial"/>
          <w:sz w:val="28"/>
          <w:szCs w:val="28"/>
          <w:lang w:val="uk-UA"/>
        </w:rPr>
        <w:t>ря) або під час припинення електроживлення.</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Контроль </w:t>
      </w:r>
      <w:r w:rsidR="005B6E8F" w:rsidRPr="00970508">
        <w:rPr>
          <w:rFonts w:ascii="Arial" w:hAnsi="Arial" w:cs="Arial"/>
          <w:sz w:val="28"/>
          <w:szCs w:val="28"/>
          <w:lang w:val="uk-UA"/>
        </w:rPr>
        <w:t xml:space="preserve">переміщення </w:t>
      </w:r>
      <w:r w:rsidRPr="00970508">
        <w:rPr>
          <w:rFonts w:ascii="Arial" w:hAnsi="Arial" w:cs="Arial"/>
          <w:sz w:val="28"/>
          <w:szCs w:val="28"/>
          <w:lang w:val="uk-UA"/>
        </w:rPr>
        <w:t xml:space="preserve">вздовж колії повинен реалізовуватися </w:t>
      </w:r>
      <w:r w:rsidR="005B6E8F" w:rsidRPr="00970508">
        <w:rPr>
          <w:rFonts w:ascii="Arial" w:hAnsi="Arial" w:cs="Arial"/>
          <w:sz w:val="28"/>
          <w:szCs w:val="28"/>
          <w:lang w:val="uk-UA"/>
        </w:rPr>
        <w:t>за д</w:t>
      </w:r>
      <w:r w:rsidR="005B6E8F" w:rsidRPr="00970508">
        <w:rPr>
          <w:rFonts w:ascii="Arial" w:hAnsi="Arial" w:cs="Arial"/>
          <w:sz w:val="28"/>
          <w:szCs w:val="28"/>
          <w:lang w:val="uk-UA"/>
        </w:rPr>
        <w:t>о</w:t>
      </w:r>
      <w:r w:rsidR="005B6E8F" w:rsidRPr="00970508">
        <w:rPr>
          <w:rFonts w:ascii="Arial" w:hAnsi="Arial" w:cs="Arial"/>
          <w:sz w:val="28"/>
          <w:szCs w:val="28"/>
          <w:lang w:val="uk-UA"/>
        </w:rPr>
        <w:t xml:space="preserve">помогою </w:t>
      </w:r>
      <w:r w:rsidRPr="00970508">
        <w:rPr>
          <w:rFonts w:ascii="Arial" w:hAnsi="Arial" w:cs="Arial"/>
          <w:sz w:val="28"/>
          <w:szCs w:val="28"/>
          <w:lang w:val="uk-UA"/>
        </w:rPr>
        <w:t>пристро</w:t>
      </w:r>
      <w:r w:rsidR="005B6E8F" w:rsidRPr="00970508">
        <w:rPr>
          <w:rFonts w:ascii="Arial" w:hAnsi="Arial" w:cs="Arial"/>
          <w:sz w:val="28"/>
          <w:szCs w:val="28"/>
          <w:lang w:val="uk-UA"/>
        </w:rPr>
        <w:t>їв</w:t>
      </w:r>
      <w:r w:rsidRPr="00970508">
        <w:rPr>
          <w:rFonts w:ascii="Arial" w:hAnsi="Arial" w:cs="Arial"/>
          <w:sz w:val="28"/>
          <w:szCs w:val="28"/>
          <w:lang w:val="uk-UA"/>
        </w:rPr>
        <w:t xml:space="preserve"> керування без фіксації, як це визн</w:t>
      </w:r>
      <w:r w:rsidR="005B6E8F" w:rsidRPr="00970508">
        <w:rPr>
          <w:rFonts w:ascii="Arial" w:hAnsi="Arial" w:cs="Arial"/>
          <w:sz w:val="28"/>
          <w:szCs w:val="28"/>
          <w:lang w:val="uk-UA"/>
        </w:rPr>
        <w:t>ачено в EN ISO 12100:2010, 3.28</w:t>
      </w:r>
      <w:r w:rsidRPr="00970508">
        <w:rPr>
          <w:rFonts w:ascii="Arial" w:hAnsi="Arial" w:cs="Arial"/>
          <w:sz w:val="28"/>
          <w:szCs w:val="28"/>
          <w:lang w:val="uk-UA"/>
        </w:rPr>
        <w:t>.3.</w:t>
      </w:r>
    </w:p>
    <w:p w:rsidR="00EB66D3" w:rsidRPr="00970508" w:rsidRDefault="00C54AB5" w:rsidP="00782699">
      <w:pPr>
        <w:contextualSpacing/>
        <w:rPr>
          <w:rFonts w:ascii="Arial" w:hAnsi="Arial" w:cs="Arial"/>
          <w:sz w:val="28"/>
          <w:szCs w:val="28"/>
          <w:lang w:val="uk-UA"/>
        </w:rPr>
      </w:pPr>
      <w:r w:rsidRPr="00970508">
        <w:rPr>
          <w:rFonts w:ascii="Arial" w:hAnsi="Arial" w:cs="Arial"/>
          <w:sz w:val="28"/>
          <w:szCs w:val="28"/>
          <w:lang w:val="uk-UA"/>
        </w:rPr>
        <w:t>Дозволяється, щоб о</w:t>
      </w:r>
      <w:r w:rsidR="00A201DD" w:rsidRPr="00970508">
        <w:rPr>
          <w:rFonts w:ascii="Arial" w:hAnsi="Arial" w:cs="Arial"/>
          <w:sz w:val="28"/>
          <w:szCs w:val="28"/>
          <w:lang w:val="uk-UA"/>
        </w:rPr>
        <w:t>ргани у</w:t>
      </w:r>
      <w:r w:rsidR="00EB66D3" w:rsidRPr="00970508">
        <w:rPr>
          <w:rFonts w:ascii="Arial" w:hAnsi="Arial" w:cs="Arial"/>
          <w:sz w:val="28"/>
          <w:szCs w:val="28"/>
          <w:lang w:val="uk-UA"/>
        </w:rPr>
        <w:t xml:space="preserve">правління робочими </w:t>
      </w:r>
      <w:r w:rsidR="0079370A" w:rsidRPr="00970508">
        <w:rPr>
          <w:rFonts w:ascii="Arial" w:hAnsi="Arial" w:cs="Arial"/>
          <w:sz w:val="28"/>
          <w:szCs w:val="28"/>
          <w:lang w:val="uk-UA"/>
        </w:rPr>
        <w:t>пристроями</w:t>
      </w:r>
      <w:r w:rsidR="0007143B" w:rsidRPr="00970508">
        <w:rPr>
          <w:rFonts w:ascii="Arial" w:hAnsi="Arial" w:cs="Arial"/>
          <w:sz w:val="28"/>
          <w:szCs w:val="28"/>
          <w:lang w:val="uk-UA"/>
        </w:rPr>
        <w:t>,</w:t>
      </w:r>
      <w:r w:rsidR="00167BE1" w:rsidRPr="00970508">
        <w:rPr>
          <w:rFonts w:ascii="Arial" w:hAnsi="Arial" w:cs="Arial"/>
          <w:sz w:val="28"/>
          <w:szCs w:val="28"/>
          <w:lang w:val="uk-UA"/>
        </w:rPr>
        <w:t xml:space="preserve"> </w:t>
      </w:r>
      <w:r w:rsidR="0079370A" w:rsidRPr="00970508">
        <w:rPr>
          <w:rFonts w:ascii="Arial" w:hAnsi="Arial" w:cs="Arial"/>
          <w:sz w:val="28"/>
          <w:szCs w:val="28"/>
          <w:lang w:val="uk-UA"/>
        </w:rPr>
        <w:t>рух</w:t>
      </w:r>
      <w:r w:rsidR="00EB66D3" w:rsidRPr="00970508">
        <w:rPr>
          <w:rFonts w:ascii="Arial" w:hAnsi="Arial" w:cs="Arial"/>
          <w:sz w:val="28"/>
          <w:szCs w:val="28"/>
          <w:lang w:val="uk-UA"/>
        </w:rPr>
        <w:t xml:space="preserve"> як</w:t>
      </w:r>
      <w:r w:rsidR="0007143B" w:rsidRPr="00970508">
        <w:rPr>
          <w:rFonts w:ascii="Arial" w:hAnsi="Arial" w:cs="Arial"/>
          <w:sz w:val="28"/>
          <w:szCs w:val="28"/>
          <w:lang w:val="uk-UA"/>
        </w:rPr>
        <w:t>их</w:t>
      </w:r>
      <w:r w:rsidR="00EB66D3" w:rsidRPr="00970508">
        <w:rPr>
          <w:rFonts w:ascii="Arial" w:hAnsi="Arial" w:cs="Arial"/>
          <w:sz w:val="28"/>
          <w:szCs w:val="28"/>
          <w:lang w:val="uk-UA"/>
        </w:rPr>
        <w:t xml:space="preserve"> постійно або автоматично контролю</w:t>
      </w:r>
      <w:r w:rsidR="0007143B" w:rsidRPr="00970508">
        <w:rPr>
          <w:rFonts w:ascii="Arial" w:hAnsi="Arial" w:cs="Arial"/>
          <w:sz w:val="28"/>
          <w:szCs w:val="28"/>
          <w:lang w:val="uk-UA"/>
        </w:rPr>
        <w:t>є</w:t>
      </w:r>
      <w:r w:rsidR="00EB66D3" w:rsidRPr="00970508">
        <w:rPr>
          <w:rFonts w:ascii="Arial" w:hAnsi="Arial" w:cs="Arial"/>
          <w:sz w:val="28"/>
          <w:szCs w:val="28"/>
          <w:lang w:val="uk-UA"/>
        </w:rPr>
        <w:t xml:space="preserve">ться, </w:t>
      </w:r>
      <w:r w:rsidRPr="00970508">
        <w:rPr>
          <w:rFonts w:ascii="Arial" w:hAnsi="Arial" w:cs="Arial"/>
          <w:sz w:val="28"/>
          <w:szCs w:val="28"/>
          <w:lang w:val="uk-UA"/>
        </w:rPr>
        <w:t xml:space="preserve">не виконували </w:t>
      </w:r>
      <w:r w:rsidR="00A7314C" w:rsidRPr="00970508">
        <w:rPr>
          <w:rFonts w:ascii="Arial" w:hAnsi="Arial" w:cs="Arial"/>
          <w:sz w:val="28"/>
          <w:szCs w:val="28"/>
          <w:lang w:val="uk-UA"/>
        </w:rPr>
        <w:t>вищезазначен</w:t>
      </w:r>
      <w:r w:rsidR="001122ED" w:rsidRPr="00970508">
        <w:rPr>
          <w:rFonts w:ascii="Arial" w:hAnsi="Arial" w:cs="Arial"/>
          <w:sz w:val="28"/>
          <w:szCs w:val="28"/>
          <w:lang w:val="uk-UA"/>
        </w:rPr>
        <w:t>у</w:t>
      </w:r>
      <w:r w:rsidR="00167BE1" w:rsidRPr="00970508">
        <w:rPr>
          <w:rFonts w:ascii="Arial" w:hAnsi="Arial" w:cs="Arial"/>
          <w:sz w:val="28"/>
          <w:szCs w:val="28"/>
          <w:lang w:val="uk-UA"/>
        </w:rPr>
        <w:t xml:space="preserve"> </w:t>
      </w:r>
      <w:r w:rsidR="00EB66D3" w:rsidRPr="00970508">
        <w:rPr>
          <w:rFonts w:ascii="Arial" w:hAnsi="Arial" w:cs="Arial"/>
          <w:sz w:val="28"/>
          <w:szCs w:val="28"/>
          <w:lang w:val="uk-UA"/>
        </w:rPr>
        <w:t>вимог</w:t>
      </w:r>
      <w:r w:rsidR="001122ED" w:rsidRPr="00970508">
        <w:rPr>
          <w:rFonts w:ascii="Arial" w:hAnsi="Arial" w:cs="Arial"/>
          <w:sz w:val="28"/>
          <w:szCs w:val="28"/>
          <w:lang w:val="uk-UA"/>
        </w:rPr>
        <w:t>у</w:t>
      </w:r>
      <w:r w:rsidR="00EB66D3" w:rsidRPr="00970508">
        <w:rPr>
          <w:rFonts w:ascii="Arial" w:hAnsi="Arial" w:cs="Arial"/>
          <w:sz w:val="28"/>
          <w:szCs w:val="28"/>
          <w:lang w:val="uk-UA"/>
        </w:rPr>
        <w:t>.</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Якщо пристрій управління має фіксатор </w:t>
      </w:r>
      <w:r w:rsidR="00A3108A" w:rsidRPr="00970508">
        <w:rPr>
          <w:rFonts w:ascii="Arial" w:hAnsi="Arial" w:cs="Arial"/>
          <w:sz w:val="28"/>
          <w:szCs w:val="28"/>
          <w:lang w:val="uk-UA"/>
        </w:rPr>
        <w:t>у</w:t>
      </w:r>
      <w:r w:rsidRPr="00970508">
        <w:rPr>
          <w:rFonts w:ascii="Arial" w:hAnsi="Arial" w:cs="Arial"/>
          <w:sz w:val="28"/>
          <w:szCs w:val="28"/>
          <w:lang w:val="uk-UA"/>
        </w:rPr>
        <w:t xml:space="preserve"> положенні, що дозволяє переміщення, має бути пристрій для виявлення того, що оператор залиш</w:t>
      </w:r>
      <w:r w:rsidRPr="00970508">
        <w:rPr>
          <w:rFonts w:ascii="Arial" w:hAnsi="Arial" w:cs="Arial"/>
          <w:sz w:val="28"/>
          <w:szCs w:val="28"/>
          <w:lang w:val="uk-UA"/>
        </w:rPr>
        <w:t>а</w:t>
      </w:r>
      <w:r w:rsidRPr="00970508">
        <w:rPr>
          <w:rFonts w:ascii="Arial" w:hAnsi="Arial" w:cs="Arial"/>
          <w:sz w:val="28"/>
          <w:szCs w:val="28"/>
          <w:lang w:val="uk-UA"/>
        </w:rPr>
        <w:t xml:space="preserve">ється на робочому місці протягом </w:t>
      </w:r>
      <w:r w:rsidR="00A3108A" w:rsidRPr="00970508">
        <w:rPr>
          <w:rFonts w:ascii="Arial" w:hAnsi="Arial" w:cs="Arial"/>
          <w:sz w:val="28"/>
          <w:szCs w:val="28"/>
          <w:lang w:val="uk-UA"/>
        </w:rPr>
        <w:t>у</w:t>
      </w:r>
      <w:r w:rsidRPr="00970508">
        <w:rPr>
          <w:rFonts w:ascii="Arial" w:hAnsi="Arial" w:cs="Arial"/>
          <w:sz w:val="28"/>
          <w:szCs w:val="28"/>
          <w:lang w:val="uk-UA"/>
        </w:rPr>
        <w:t xml:space="preserve">сього періоду руху, наприклад, може бути використаний контактний перемикач на місці, який зупиняє </w:t>
      </w:r>
      <w:r w:rsidR="003D562E" w:rsidRPr="00970508">
        <w:rPr>
          <w:rFonts w:ascii="Arial" w:hAnsi="Arial" w:cs="Arial"/>
          <w:sz w:val="28"/>
          <w:szCs w:val="28"/>
          <w:lang w:val="uk-UA"/>
        </w:rPr>
        <w:t>небезпе</w:t>
      </w:r>
      <w:r w:rsidR="003D562E" w:rsidRPr="00970508">
        <w:rPr>
          <w:rFonts w:ascii="Arial" w:hAnsi="Arial" w:cs="Arial"/>
          <w:sz w:val="28"/>
          <w:szCs w:val="28"/>
          <w:lang w:val="uk-UA"/>
        </w:rPr>
        <w:t>ч</w:t>
      </w:r>
      <w:r w:rsidR="003D562E" w:rsidRPr="00970508">
        <w:rPr>
          <w:rFonts w:ascii="Arial" w:hAnsi="Arial" w:cs="Arial"/>
          <w:sz w:val="28"/>
          <w:szCs w:val="28"/>
          <w:lang w:val="uk-UA"/>
        </w:rPr>
        <w:t xml:space="preserve">не </w:t>
      </w:r>
      <w:r w:rsidRPr="00970508">
        <w:rPr>
          <w:rFonts w:ascii="Arial" w:hAnsi="Arial" w:cs="Arial"/>
          <w:sz w:val="28"/>
          <w:szCs w:val="28"/>
          <w:lang w:val="uk-UA"/>
        </w:rPr>
        <w:t>переміщення, якщо на робочому місці нікого немає.</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Якщо засіб індикації виявив, що оператор залишив своє робоче п</w:t>
      </w:r>
      <w:r w:rsidRPr="00970508">
        <w:rPr>
          <w:rFonts w:ascii="Arial" w:hAnsi="Arial" w:cs="Arial"/>
          <w:sz w:val="28"/>
          <w:szCs w:val="28"/>
          <w:lang w:val="uk-UA"/>
        </w:rPr>
        <w:t>о</w:t>
      </w:r>
      <w:r w:rsidRPr="00970508">
        <w:rPr>
          <w:rFonts w:ascii="Arial" w:hAnsi="Arial" w:cs="Arial"/>
          <w:sz w:val="28"/>
          <w:szCs w:val="28"/>
          <w:lang w:val="uk-UA"/>
        </w:rPr>
        <w:t xml:space="preserve">ложення, а потім повернувся, необхідно передбачити необхідність </w:t>
      </w:r>
      <w:r w:rsidR="00A3108A" w:rsidRPr="00970508">
        <w:rPr>
          <w:rFonts w:ascii="Arial" w:hAnsi="Arial" w:cs="Arial"/>
          <w:sz w:val="28"/>
          <w:szCs w:val="28"/>
          <w:lang w:val="uk-UA"/>
        </w:rPr>
        <w:t>вжи</w:t>
      </w:r>
      <w:r w:rsidR="00F437F2" w:rsidRPr="00970508">
        <w:rPr>
          <w:rFonts w:ascii="Arial" w:hAnsi="Arial" w:cs="Arial"/>
          <w:sz w:val="28"/>
          <w:szCs w:val="28"/>
          <w:lang w:val="uk-UA"/>
        </w:rPr>
        <w:t xml:space="preserve">ти </w:t>
      </w:r>
      <w:r w:rsidRPr="00970508">
        <w:rPr>
          <w:rFonts w:ascii="Arial" w:hAnsi="Arial" w:cs="Arial"/>
          <w:sz w:val="28"/>
          <w:szCs w:val="28"/>
          <w:lang w:val="uk-UA"/>
        </w:rPr>
        <w:t>додатков</w:t>
      </w:r>
      <w:r w:rsidR="00F437F2" w:rsidRPr="00970508">
        <w:rPr>
          <w:rFonts w:ascii="Arial" w:hAnsi="Arial" w:cs="Arial"/>
          <w:sz w:val="28"/>
          <w:szCs w:val="28"/>
          <w:lang w:val="uk-UA"/>
        </w:rPr>
        <w:t>і</w:t>
      </w:r>
      <w:r w:rsidRPr="00970508">
        <w:rPr>
          <w:rFonts w:ascii="Arial" w:hAnsi="Arial" w:cs="Arial"/>
          <w:sz w:val="28"/>
          <w:szCs w:val="28"/>
          <w:lang w:val="uk-UA"/>
        </w:rPr>
        <w:t xml:space="preserve"> ді</w:t>
      </w:r>
      <w:r w:rsidR="00F437F2" w:rsidRPr="00970508">
        <w:rPr>
          <w:rFonts w:ascii="Arial" w:hAnsi="Arial" w:cs="Arial"/>
          <w:sz w:val="28"/>
          <w:szCs w:val="28"/>
          <w:lang w:val="uk-UA"/>
        </w:rPr>
        <w:t>ї</w:t>
      </w:r>
      <w:r w:rsidRPr="00970508">
        <w:rPr>
          <w:rFonts w:ascii="Arial" w:hAnsi="Arial" w:cs="Arial"/>
          <w:sz w:val="28"/>
          <w:szCs w:val="28"/>
          <w:lang w:val="uk-UA"/>
        </w:rPr>
        <w:t>, перш ніж буде розпочато подальше переміщення.</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5.14.6 Панелі управління та індикатори</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Панелі управління повинні відповідати вимогам EN 474-1:2006 + A1:2009, 5.5.8.1. Індикатори повинні відповідати вимогам EN 474-1:2006 + A1:2009, 5.5.8.2.</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5.14.7 Пульти дистанційного керування</w:t>
      </w:r>
    </w:p>
    <w:p w:rsidR="002B725D" w:rsidRPr="00970508" w:rsidRDefault="002B725D" w:rsidP="00782699">
      <w:pPr>
        <w:contextualSpacing/>
        <w:rPr>
          <w:rFonts w:ascii="Arial" w:hAnsi="Arial" w:cs="Arial"/>
          <w:b/>
          <w:sz w:val="28"/>
          <w:szCs w:val="28"/>
          <w:lang w:val="uk-UA"/>
        </w:rPr>
      </w:pPr>
      <w:r w:rsidRPr="00970508">
        <w:rPr>
          <w:rFonts w:ascii="Arial" w:hAnsi="Arial" w:cs="Arial"/>
          <w:b/>
          <w:sz w:val="28"/>
          <w:szCs w:val="28"/>
          <w:lang w:val="uk-UA"/>
        </w:rPr>
        <w:t>5.14.7.1 Загальні положення</w:t>
      </w:r>
    </w:p>
    <w:p w:rsidR="00782699" w:rsidRPr="00970508" w:rsidRDefault="0015408C" w:rsidP="00782699">
      <w:pPr>
        <w:contextualSpacing/>
        <w:rPr>
          <w:rFonts w:ascii="Arial" w:hAnsi="Arial" w:cs="Arial"/>
          <w:sz w:val="28"/>
          <w:szCs w:val="28"/>
          <w:lang w:val="uk-UA"/>
        </w:rPr>
      </w:pPr>
      <w:r w:rsidRPr="00970508">
        <w:rPr>
          <w:rFonts w:ascii="Arial" w:hAnsi="Arial" w:cs="Arial"/>
          <w:sz w:val="28"/>
          <w:szCs w:val="28"/>
          <w:lang w:val="uk-UA"/>
        </w:rPr>
        <w:t>У</w:t>
      </w:r>
      <w:r w:rsidR="00F437F2" w:rsidRPr="00970508">
        <w:rPr>
          <w:rFonts w:ascii="Arial" w:hAnsi="Arial" w:cs="Arial"/>
          <w:sz w:val="28"/>
          <w:szCs w:val="28"/>
          <w:lang w:val="uk-UA"/>
        </w:rPr>
        <w:t xml:space="preserve"> </w:t>
      </w:r>
      <w:r w:rsidR="003D562E" w:rsidRPr="00970508">
        <w:rPr>
          <w:rFonts w:ascii="Arial" w:hAnsi="Arial" w:cs="Arial"/>
          <w:sz w:val="28"/>
          <w:szCs w:val="28"/>
          <w:lang w:val="uk-UA"/>
        </w:rPr>
        <w:t xml:space="preserve">машині </w:t>
      </w:r>
      <w:r w:rsidR="00782699" w:rsidRPr="00970508">
        <w:rPr>
          <w:rFonts w:ascii="Arial" w:hAnsi="Arial" w:cs="Arial"/>
          <w:sz w:val="28"/>
          <w:szCs w:val="28"/>
          <w:lang w:val="uk-UA"/>
        </w:rPr>
        <w:t>дозволяється використовувати робоче обладнання, яке приводиться в дію за допомогою дистанційного керування, якщо передб</w:t>
      </w:r>
      <w:r w:rsidR="00782699" w:rsidRPr="00970508">
        <w:rPr>
          <w:rFonts w:ascii="Arial" w:hAnsi="Arial" w:cs="Arial"/>
          <w:sz w:val="28"/>
          <w:szCs w:val="28"/>
          <w:lang w:val="uk-UA"/>
        </w:rPr>
        <w:t>а</w:t>
      </w:r>
      <w:r w:rsidR="00782699" w:rsidRPr="00970508">
        <w:rPr>
          <w:rFonts w:ascii="Arial" w:hAnsi="Arial" w:cs="Arial"/>
          <w:sz w:val="28"/>
          <w:szCs w:val="28"/>
          <w:lang w:val="uk-UA"/>
        </w:rPr>
        <w:t xml:space="preserve">чені додаткові заходи безпеки. </w:t>
      </w:r>
      <w:r w:rsidR="00563E25" w:rsidRPr="00970508">
        <w:rPr>
          <w:rFonts w:ascii="Arial" w:hAnsi="Arial" w:cs="Arial"/>
          <w:sz w:val="28"/>
          <w:szCs w:val="28"/>
          <w:lang w:val="uk-UA"/>
        </w:rPr>
        <w:t xml:space="preserve">Вони щонайменше </w:t>
      </w:r>
      <w:r w:rsidR="00782699" w:rsidRPr="00970508">
        <w:rPr>
          <w:rFonts w:ascii="Arial" w:hAnsi="Arial" w:cs="Arial"/>
          <w:sz w:val="28"/>
          <w:szCs w:val="28"/>
          <w:lang w:val="uk-UA"/>
        </w:rPr>
        <w:t>повинні включати:</w:t>
      </w:r>
    </w:p>
    <w:p w:rsidR="00782699" w:rsidRPr="00970508" w:rsidRDefault="00782699" w:rsidP="00782699">
      <w:pPr>
        <w:numPr>
          <w:ilvl w:val="0"/>
          <w:numId w:val="1"/>
        </w:numPr>
        <w:contextualSpacing/>
        <w:rPr>
          <w:rFonts w:ascii="Arial" w:hAnsi="Arial" w:cs="Arial"/>
          <w:sz w:val="28"/>
          <w:szCs w:val="28"/>
          <w:lang w:val="uk-UA"/>
        </w:rPr>
      </w:pPr>
      <w:proofErr w:type="spellStart"/>
      <w:r w:rsidRPr="00970508">
        <w:rPr>
          <w:rFonts w:ascii="Arial" w:hAnsi="Arial" w:cs="Arial"/>
          <w:sz w:val="28"/>
          <w:szCs w:val="28"/>
          <w:lang w:val="uk-UA"/>
        </w:rPr>
        <w:t>деактивацію</w:t>
      </w:r>
      <w:proofErr w:type="spellEnd"/>
      <w:r w:rsidRPr="00970508">
        <w:rPr>
          <w:rFonts w:ascii="Arial" w:hAnsi="Arial" w:cs="Arial"/>
          <w:sz w:val="28"/>
          <w:szCs w:val="28"/>
          <w:lang w:val="uk-UA"/>
        </w:rPr>
        <w:t xml:space="preserve"> органів керування</w:t>
      </w:r>
      <w:r w:rsidR="003D562E" w:rsidRPr="00970508">
        <w:rPr>
          <w:rFonts w:ascii="Arial" w:hAnsi="Arial" w:cs="Arial"/>
          <w:sz w:val="28"/>
          <w:szCs w:val="28"/>
          <w:lang w:val="uk-UA"/>
        </w:rPr>
        <w:t xml:space="preserve"> власне на машині</w:t>
      </w:r>
      <w:r w:rsidRPr="00970508">
        <w:rPr>
          <w:rFonts w:ascii="Arial" w:hAnsi="Arial" w:cs="Arial"/>
          <w:sz w:val="28"/>
          <w:szCs w:val="28"/>
          <w:lang w:val="uk-UA"/>
        </w:rPr>
        <w:t>;</w:t>
      </w:r>
    </w:p>
    <w:p w:rsidR="00782699" w:rsidRPr="00970508" w:rsidRDefault="00782699" w:rsidP="00782699">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пристрої дистанційного керування, які </w:t>
      </w:r>
      <w:r w:rsidR="0040783A" w:rsidRPr="00970508">
        <w:rPr>
          <w:rFonts w:ascii="Arial" w:hAnsi="Arial" w:cs="Arial"/>
          <w:sz w:val="28"/>
          <w:szCs w:val="28"/>
          <w:lang w:val="uk-UA"/>
        </w:rPr>
        <w:t xml:space="preserve">застосовуються для </w:t>
      </w:r>
      <w:r w:rsidRPr="00970508">
        <w:rPr>
          <w:rFonts w:ascii="Arial" w:hAnsi="Arial" w:cs="Arial"/>
          <w:sz w:val="28"/>
          <w:szCs w:val="28"/>
          <w:lang w:val="uk-UA"/>
        </w:rPr>
        <w:t>перем</w:t>
      </w:r>
      <w:r w:rsidRPr="00970508">
        <w:rPr>
          <w:rFonts w:ascii="Arial" w:hAnsi="Arial" w:cs="Arial"/>
          <w:sz w:val="28"/>
          <w:szCs w:val="28"/>
          <w:lang w:val="uk-UA"/>
        </w:rPr>
        <w:t>і</w:t>
      </w:r>
      <w:r w:rsidRPr="00970508">
        <w:rPr>
          <w:rFonts w:ascii="Arial" w:hAnsi="Arial" w:cs="Arial"/>
          <w:sz w:val="28"/>
          <w:szCs w:val="28"/>
          <w:lang w:val="uk-UA"/>
        </w:rPr>
        <w:t>щ</w:t>
      </w:r>
      <w:r w:rsidR="0040783A" w:rsidRPr="00970508">
        <w:rPr>
          <w:rFonts w:ascii="Arial" w:hAnsi="Arial" w:cs="Arial"/>
          <w:sz w:val="28"/>
          <w:szCs w:val="28"/>
          <w:lang w:val="uk-UA"/>
        </w:rPr>
        <w:t>ення</w:t>
      </w:r>
      <w:r w:rsidRPr="00970508">
        <w:rPr>
          <w:rFonts w:ascii="Arial" w:hAnsi="Arial" w:cs="Arial"/>
          <w:sz w:val="28"/>
          <w:szCs w:val="28"/>
          <w:lang w:val="uk-UA"/>
        </w:rPr>
        <w:t xml:space="preserve">, повинні бути </w:t>
      </w:r>
      <w:proofErr w:type="spellStart"/>
      <w:r w:rsidRPr="00970508">
        <w:rPr>
          <w:rFonts w:ascii="Arial" w:hAnsi="Arial" w:cs="Arial"/>
          <w:sz w:val="28"/>
          <w:szCs w:val="28"/>
          <w:lang w:val="uk-UA"/>
        </w:rPr>
        <w:t>відмовостійкими</w:t>
      </w:r>
      <w:proofErr w:type="spellEnd"/>
      <w:r w:rsidRPr="00970508">
        <w:rPr>
          <w:rFonts w:ascii="Arial" w:hAnsi="Arial" w:cs="Arial"/>
          <w:sz w:val="28"/>
          <w:szCs w:val="28"/>
          <w:lang w:val="uk-UA"/>
        </w:rPr>
        <w:t xml:space="preserve"> (зупиняти машину) під час п</w:t>
      </w:r>
      <w:r w:rsidRPr="00970508">
        <w:rPr>
          <w:rFonts w:ascii="Arial" w:hAnsi="Arial" w:cs="Arial"/>
          <w:sz w:val="28"/>
          <w:szCs w:val="28"/>
          <w:lang w:val="uk-UA"/>
        </w:rPr>
        <w:t>а</w:t>
      </w:r>
      <w:r w:rsidRPr="00970508">
        <w:rPr>
          <w:rFonts w:ascii="Arial" w:hAnsi="Arial" w:cs="Arial"/>
          <w:sz w:val="28"/>
          <w:szCs w:val="28"/>
          <w:lang w:val="uk-UA"/>
        </w:rPr>
        <w:t>дінн</w:t>
      </w:r>
      <w:r w:rsidR="00DE0993" w:rsidRPr="00970508">
        <w:rPr>
          <w:rFonts w:ascii="Arial" w:hAnsi="Arial" w:cs="Arial"/>
          <w:sz w:val="28"/>
          <w:szCs w:val="28"/>
          <w:lang w:val="uk-UA"/>
        </w:rPr>
        <w:t>я</w:t>
      </w:r>
      <w:r w:rsidRPr="00970508">
        <w:rPr>
          <w:rFonts w:ascii="Arial" w:hAnsi="Arial" w:cs="Arial"/>
          <w:sz w:val="28"/>
          <w:szCs w:val="28"/>
          <w:lang w:val="uk-UA"/>
        </w:rPr>
        <w:t xml:space="preserve">, спотикання оператора, або переміщення </w:t>
      </w:r>
      <w:r w:rsidR="0040783A" w:rsidRPr="00970508">
        <w:rPr>
          <w:rFonts w:ascii="Arial" w:hAnsi="Arial" w:cs="Arial"/>
          <w:sz w:val="28"/>
          <w:szCs w:val="28"/>
          <w:lang w:val="uk-UA"/>
        </w:rPr>
        <w:t xml:space="preserve">машини </w:t>
      </w:r>
      <w:r w:rsidRPr="00970508">
        <w:rPr>
          <w:rFonts w:ascii="Arial" w:hAnsi="Arial" w:cs="Arial"/>
          <w:sz w:val="28"/>
          <w:szCs w:val="28"/>
          <w:lang w:val="uk-UA"/>
        </w:rPr>
        <w:t>за межі з</w:t>
      </w:r>
      <w:r w:rsidRPr="00970508">
        <w:rPr>
          <w:rFonts w:ascii="Arial" w:hAnsi="Arial" w:cs="Arial"/>
          <w:sz w:val="28"/>
          <w:szCs w:val="28"/>
          <w:lang w:val="uk-UA"/>
        </w:rPr>
        <w:t>о</w:t>
      </w:r>
      <w:r w:rsidRPr="00970508">
        <w:rPr>
          <w:rFonts w:ascii="Arial" w:hAnsi="Arial" w:cs="Arial"/>
          <w:sz w:val="28"/>
          <w:szCs w:val="28"/>
          <w:lang w:val="uk-UA"/>
        </w:rPr>
        <w:t>ни дії</w:t>
      </w:r>
      <w:r w:rsidR="0040783A" w:rsidRPr="00970508">
        <w:rPr>
          <w:rFonts w:ascii="Arial" w:hAnsi="Arial" w:cs="Arial"/>
          <w:sz w:val="28"/>
          <w:szCs w:val="28"/>
          <w:lang w:val="uk-UA"/>
        </w:rPr>
        <w:t xml:space="preserve"> пульту керування</w:t>
      </w:r>
      <w:r w:rsidRPr="00970508">
        <w:rPr>
          <w:rFonts w:ascii="Arial" w:hAnsi="Arial" w:cs="Arial"/>
          <w:sz w:val="28"/>
          <w:szCs w:val="28"/>
          <w:lang w:val="uk-UA"/>
        </w:rPr>
        <w:t>;</w:t>
      </w:r>
    </w:p>
    <w:p w:rsidR="00782699" w:rsidRPr="00970508" w:rsidRDefault="00782699" w:rsidP="00782699">
      <w:pPr>
        <w:numPr>
          <w:ilvl w:val="0"/>
          <w:numId w:val="1"/>
        </w:numPr>
        <w:contextualSpacing/>
        <w:rPr>
          <w:rFonts w:ascii="Arial" w:hAnsi="Arial" w:cs="Arial"/>
          <w:sz w:val="28"/>
          <w:szCs w:val="28"/>
          <w:lang w:val="uk-UA"/>
        </w:rPr>
      </w:pPr>
      <w:r w:rsidRPr="00970508">
        <w:rPr>
          <w:rFonts w:ascii="Arial" w:hAnsi="Arial" w:cs="Arial"/>
          <w:sz w:val="28"/>
          <w:szCs w:val="28"/>
          <w:lang w:val="uk-UA"/>
        </w:rPr>
        <w:t>дистанційне керування робочим обладнанням не повинно впливати на безпечну роботу всіх функцій робочого обладнання, включаючи навмисне перевищення параметрів пристроїв обмеження руху;</w:t>
      </w:r>
    </w:p>
    <w:p w:rsidR="00782699" w:rsidRPr="00970508" w:rsidRDefault="00782699" w:rsidP="00782699">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пристрої </w:t>
      </w:r>
      <w:r w:rsidR="001D2C75" w:rsidRPr="00970508">
        <w:rPr>
          <w:rFonts w:ascii="Arial" w:hAnsi="Arial" w:cs="Arial"/>
          <w:sz w:val="28"/>
          <w:szCs w:val="28"/>
          <w:lang w:val="uk-UA"/>
        </w:rPr>
        <w:t xml:space="preserve">подолання вручну дії автоматичного керування </w:t>
      </w:r>
      <w:r w:rsidRPr="00970508">
        <w:rPr>
          <w:rFonts w:ascii="Arial" w:hAnsi="Arial" w:cs="Arial"/>
          <w:sz w:val="28"/>
          <w:szCs w:val="28"/>
          <w:lang w:val="uk-UA"/>
        </w:rPr>
        <w:t>не повинні включатися з пульта дистанційного керування. Стан пристроїв</w:t>
      </w:r>
      <w:r w:rsidR="00C771DB" w:rsidRPr="00970508">
        <w:rPr>
          <w:rFonts w:ascii="Arial" w:hAnsi="Arial" w:cs="Arial"/>
          <w:sz w:val="28"/>
          <w:szCs w:val="28"/>
          <w:lang w:val="uk-UA"/>
        </w:rPr>
        <w:t xml:space="preserve"> о</w:t>
      </w:r>
      <w:r w:rsidR="00C771DB" w:rsidRPr="00970508">
        <w:rPr>
          <w:rFonts w:ascii="Arial" w:hAnsi="Arial" w:cs="Arial"/>
          <w:sz w:val="28"/>
          <w:szCs w:val="28"/>
          <w:lang w:val="uk-UA"/>
        </w:rPr>
        <w:t>б</w:t>
      </w:r>
      <w:r w:rsidR="00C771DB" w:rsidRPr="00970508">
        <w:rPr>
          <w:rFonts w:ascii="Arial" w:hAnsi="Arial" w:cs="Arial"/>
          <w:sz w:val="28"/>
          <w:szCs w:val="28"/>
          <w:lang w:val="uk-UA"/>
        </w:rPr>
        <w:t>меження дії</w:t>
      </w:r>
      <w:r w:rsidRPr="00970508">
        <w:rPr>
          <w:rFonts w:ascii="Arial" w:hAnsi="Arial" w:cs="Arial"/>
          <w:sz w:val="28"/>
          <w:szCs w:val="28"/>
          <w:lang w:val="uk-UA"/>
        </w:rPr>
        <w:t>, які можна вимкнути, повинен бути вказаний на пульті дистанційного керування;</w:t>
      </w:r>
    </w:p>
    <w:p w:rsidR="00782699" w:rsidRPr="00970508" w:rsidRDefault="00A27974" w:rsidP="00782699">
      <w:pPr>
        <w:contextualSpacing/>
        <w:rPr>
          <w:rFonts w:ascii="Arial" w:hAnsi="Arial" w:cs="Arial"/>
          <w:sz w:val="28"/>
          <w:szCs w:val="28"/>
          <w:lang w:val="uk-UA"/>
        </w:rPr>
      </w:pPr>
      <w:r w:rsidRPr="00970508">
        <w:rPr>
          <w:rFonts w:ascii="Arial" w:hAnsi="Arial" w:cs="Arial"/>
          <w:sz w:val="28"/>
          <w:szCs w:val="28"/>
          <w:lang w:val="uk-UA"/>
        </w:rPr>
        <w:t>П</w:t>
      </w:r>
      <w:r w:rsidR="00C771DB" w:rsidRPr="00970508">
        <w:rPr>
          <w:rFonts w:ascii="Arial" w:hAnsi="Arial" w:cs="Arial"/>
          <w:sz w:val="28"/>
          <w:szCs w:val="28"/>
          <w:lang w:val="uk-UA"/>
        </w:rPr>
        <w:t xml:space="preserve">риведення в дію </w:t>
      </w:r>
      <w:r w:rsidR="00782699" w:rsidRPr="00970508">
        <w:rPr>
          <w:rFonts w:ascii="Arial" w:hAnsi="Arial" w:cs="Arial"/>
          <w:sz w:val="28"/>
          <w:szCs w:val="28"/>
          <w:lang w:val="uk-UA"/>
        </w:rPr>
        <w:t>машини повинн</w:t>
      </w:r>
      <w:r w:rsidR="00C771DB" w:rsidRPr="00970508">
        <w:rPr>
          <w:rFonts w:ascii="Arial" w:hAnsi="Arial" w:cs="Arial"/>
          <w:sz w:val="28"/>
          <w:szCs w:val="28"/>
          <w:lang w:val="uk-UA"/>
        </w:rPr>
        <w:t>о</w:t>
      </w:r>
      <w:r w:rsidR="00782699" w:rsidRPr="00970508">
        <w:rPr>
          <w:rFonts w:ascii="Arial" w:hAnsi="Arial" w:cs="Arial"/>
          <w:sz w:val="28"/>
          <w:szCs w:val="28"/>
          <w:lang w:val="uk-UA"/>
        </w:rPr>
        <w:t xml:space="preserve"> бути можлив</w:t>
      </w:r>
      <w:r w:rsidR="00C771DB" w:rsidRPr="00970508">
        <w:rPr>
          <w:rFonts w:ascii="Arial" w:hAnsi="Arial" w:cs="Arial"/>
          <w:sz w:val="28"/>
          <w:szCs w:val="28"/>
          <w:lang w:val="uk-UA"/>
        </w:rPr>
        <w:t>им</w:t>
      </w:r>
      <w:r w:rsidR="00782699" w:rsidRPr="00970508">
        <w:rPr>
          <w:rFonts w:ascii="Arial" w:hAnsi="Arial" w:cs="Arial"/>
          <w:sz w:val="28"/>
          <w:szCs w:val="28"/>
          <w:lang w:val="uk-UA"/>
        </w:rPr>
        <w:t xml:space="preserve"> лише з однієї п</w:t>
      </w:r>
      <w:r w:rsidR="00782699" w:rsidRPr="00970508">
        <w:rPr>
          <w:rFonts w:ascii="Arial" w:hAnsi="Arial" w:cs="Arial"/>
          <w:sz w:val="28"/>
          <w:szCs w:val="28"/>
          <w:lang w:val="uk-UA"/>
        </w:rPr>
        <w:t>а</w:t>
      </w:r>
      <w:r w:rsidR="00782699" w:rsidRPr="00970508">
        <w:rPr>
          <w:rFonts w:ascii="Arial" w:hAnsi="Arial" w:cs="Arial"/>
          <w:sz w:val="28"/>
          <w:szCs w:val="28"/>
          <w:lang w:val="uk-UA"/>
        </w:rPr>
        <w:t xml:space="preserve">нелі </w:t>
      </w:r>
      <w:proofErr w:type="spellStart"/>
      <w:r w:rsidR="00782699" w:rsidRPr="00970508">
        <w:rPr>
          <w:rFonts w:ascii="Arial" w:hAnsi="Arial" w:cs="Arial"/>
          <w:sz w:val="28"/>
          <w:szCs w:val="28"/>
          <w:lang w:val="uk-UA"/>
        </w:rPr>
        <w:t>керування</w:t>
      </w:r>
      <w:r w:rsidRPr="00970508">
        <w:rPr>
          <w:rFonts w:ascii="Arial" w:hAnsi="Arial" w:cs="Arial"/>
          <w:sz w:val="28"/>
          <w:szCs w:val="28"/>
          <w:lang w:val="uk-UA"/>
        </w:rPr>
        <w:t>одномоментно</w:t>
      </w:r>
      <w:r w:rsidR="00782699" w:rsidRPr="00970508">
        <w:rPr>
          <w:rFonts w:ascii="Arial" w:hAnsi="Arial" w:cs="Arial"/>
          <w:sz w:val="28"/>
          <w:szCs w:val="28"/>
          <w:lang w:val="uk-UA"/>
        </w:rPr>
        <w:t>.Пульт</w:t>
      </w:r>
      <w:proofErr w:type="spellEnd"/>
      <w:r w:rsidR="00782699" w:rsidRPr="00970508">
        <w:rPr>
          <w:rFonts w:ascii="Arial" w:hAnsi="Arial" w:cs="Arial"/>
          <w:sz w:val="28"/>
          <w:szCs w:val="28"/>
          <w:lang w:val="uk-UA"/>
        </w:rPr>
        <w:t xml:space="preserve"> дистанційного керування повинен включати в себе як бездротові пристрої, так і пане</w:t>
      </w:r>
      <w:r w:rsidR="004A0F3B" w:rsidRPr="00970508">
        <w:rPr>
          <w:rFonts w:ascii="Arial" w:hAnsi="Arial" w:cs="Arial"/>
          <w:sz w:val="28"/>
          <w:szCs w:val="28"/>
          <w:lang w:val="uk-UA"/>
        </w:rPr>
        <w:t>лі управління на подо</w:t>
      </w:r>
      <w:r w:rsidR="004A0F3B" w:rsidRPr="00970508">
        <w:rPr>
          <w:rFonts w:ascii="Arial" w:hAnsi="Arial" w:cs="Arial"/>
          <w:sz w:val="28"/>
          <w:szCs w:val="28"/>
          <w:lang w:val="uk-UA"/>
        </w:rPr>
        <w:t>в</w:t>
      </w:r>
      <w:r w:rsidR="004A0F3B" w:rsidRPr="00970508">
        <w:rPr>
          <w:rFonts w:ascii="Arial" w:hAnsi="Arial" w:cs="Arial"/>
          <w:sz w:val="28"/>
          <w:szCs w:val="28"/>
          <w:lang w:val="uk-UA"/>
        </w:rPr>
        <w:t>жених/дрот</w:t>
      </w:r>
      <w:r w:rsidR="00782699" w:rsidRPr="00970508">
        <w:rPr>
          <w:rFonts w:ascii="Arial" w:hAnsi="Arial" w:cs="Arial"/>
          <w:sz w:val="28"/>
          <w:szCs w:val="28"/>
          <w:lang w:val="uk-UA"/>
        </w:rPr>
        <w:t xml:space="preserve">ах з </w:t>
      </w:r>
      <w:proofErr w:type="spellStart"/>
      <w:r w:rsidR="00782699" w:rsidRPr="00970508">
        <w:rPr>
          <w:rFonts w:ascii="Arial" w:hAnsi="Arial" w:cs="Arial"/>
          <w:sz w:val="28"/>
          <w:szCs w:val="28"/>
          <w:lang w:val="uk-UA"/>
        </w:rPr>
        <w:t>електророзривним</w:t>
      </w:r>
      <w:proofErr w:type="spellEnd"/>
      <w:r w:rsidR="00782699" w:rsidRPr="00970508">
        <w:rPr>
          <w:rFonts w:ascii="Arial" w:hAnsi="Arial" w:cs="Arial"/>
          <w:sz w:val="28"/>
          <w:szCs w:val="28"/>
          <w:lang w:val="uk-UA"/>
        </w:rPr>
        <w:t xml:space="preserve"> з’єднувачем.</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Бездротові пульти дистанційного керування повинні відповідати вим</w:t>
      </w:r>
      <w:r w:rsidRPr="00970508">
        <w:rPr>
          <w:rFonts w:ascii="Arial" w:hAnsi="Arial" w:cs="Arial"/>
          <w:sz w:val="28"/>
          <w:szCs w:val="28"/>
          <w:lang w:val="uk-UA"/>
        </w:rPr>
        <w:t>о</w:t>
      </w:r>
      <w:r w:rsidRPr="00970508">
        <w:rPr>
          <w:rFonts w:ascii="Arial" w:hAnsi="Arial" w:cs="Arial"/>
          <w:sz w:val="28"/>
          <w:szCs w:val="28"/>
          <w:lang w:val="uk-UA"/>
        </w:rPr>
        <w:t xml:space="preserve">гам </w:t>
      </w:r>
      <w:r w:rsidR="00D42E7F" w:rsidRPr="00970508">
        <w:rPr>
          <w:rFonts w:ascii="Arial" w:hAnsi="Arial" w:cs="Arial"/>
          <w:sz w:val="28"/>
          <w:szCs w:val="28"/>
          <w:lang w:val="uk-UA"/>
        </w:rPr>
        <w:t>EN </w:t>
      </w:r>
      <w:r w:rsidRPr="00970508">
        <w:rPr>
          <w:rFonts w:ascii="Arial" w:hAnsi="Arial" w:cs="Arial"/>
          <w:sz w:val="28"/>
          <w:szCs w:val="28"/>
          <w:lang w:val="uk-UA"/>
        </w:rPr>
        <w:t>13557.</w:t>
      </w:r>
    </w:p>
    <w:p w:rsidR="002144D5" w:rsidRPr="00970508" w:rsidRDefault="002144D5" w:rsidP="002144D5">
      <w:pPr>
        <w:pStyle w:val="1"/>
        <w:rPr>
          <w:rFonts w:ascii="Arial" w:hAnsi="Arial" w:cs="Arial"/>
          <w:sz w:val="28"/>
          <w:szCs w:val="28"/>
          <w:lang w:val="uk-UA"/>
        </w:rPr>
      </w:pPr>
    </w:p>
    <w:p w:rsidR="002144D5" w:rsidRPr="00970508" w:rsidRDefault="002144D5" w:rsidP="002144D5">
      <w:pPr>
        <w:pStyle w:val="1"/>
        <w:rPr>
          <w:rFonts w:ascii="Arial" w:hAnsi="Arial" w:cs="Arial"/>
          <w:sz w:val="28"/>
          <w:szCs w:val="28"/>
          <w:lang w:val="uk-UA"/>
        </w:rPr>
      </w:pPr>
      <w:bookmarkStart w:id="26" w:name="_Toc13490735"/>
      <w:r w:rsidRPr="00970508">
        <w:rPr>
          <w:rFonts w:ascii="Arial" w:hAnsi="Arial" w:cs="Arial"/>
          <w:sz w:val="28"/>
          <w:szCs w:val="28"/>
          <w:lang w:val="uk-UA"/>
        </w:rPr>
        <w:t>5.14.7.2 Керування переміщенням машини вздовж колії за доп</w:t>
      </w:r>
      <w:r w:rsidRPr="00970508">
        <w:rPr>
          <w:rFonts w:ascii="Arial" w:hAnsi="Arial" w:cs="Arial"/>
          <w:sz w:val="28"/>
          <w:szCs w:val="28"/>
          <w:lang w:val="uk-UA"/>
        </w:rPr>
        <w:t>о</w:t>
      </w:r>
      <w:r w:rsidRPr="00970508">
        <w:rPr>
          <w:rFonts w:ascii="Arial" w:hAnsi="Arial" w:cs="Arial"/>
          <w:sz w:val="28"/>
          <w:szCs w:val="28"/>
          <w:lang w:val="uk-UA"/>
        </w:rPr>
        <w:t>могою пульта дистанційного керування</w:t>
      </w:r>
      <w:bookmarkEnd w:id="26"/>
    </w:p>
    <w:p w:rsidR="002144D5" w:rsidRPr="00970508" w:rsidRDefault="002144D5" w:rsidP="002144D5">
      <w:pPr>
        <w:pStyle w:val="1"/>
        <w:rPr>
          <w:rFonts w:ascii="Arial" w:hAnsi="Arial" w:cs="Arial"/>
          <w:sz w:val="28"/>
          <w:szCs w:val="28"/>
          <w:lang w:val="uk-UA"/>
        </w:rPr>
      </w:pPr>
    </w:p>
    <w:p w:rsidR="002144D5" w:rsidRPr="00970508" w:rsidRDefault="002144D5" w:rsidP="0030226D">
      <w:pPr>
        <w:rPr>
          <w:rFonts w:ascii="Arial" w:hAnsi="Arial" w:cs="Arial"/>
          <w:sz w:val="28"/>
          <w:szCs w:val="28"/>
          <w:lang w:val="uk-UA"/>
        </w:rPr>
      </w:pPr>
      <w:r w:rsidRPr="00970508">
        <w:rPr>
          <w:rFonts w:ascii="Arial" w:hAnsi="Arial" w:cs="Arial"/>
          <w:sz w:val="28"/>
          <w:szCs w:val="28"/>
          <w:lang w:val="uk-UA"/>
        </w:rPr>
        <w:t>Під час</w:t>
      </w:r>
      <w:r w:rsidR="001B2F40" w:rsidRPr="00970508">
        <w:rPr>
          <w:rFonts w:ascii="Arial" w:hAnsi="Arial" w:cs="Arial"/>
          <w:sz w:val="28"/>
          <w:szCs w:val="28"/>
          <w:lang w:val="uk-UA"/>
        </w:rPr>
        <w:t xml:space="preserve"> керування за допомого пульту дистанційного керування</w:t>
      </w:r>
      <w:r w:rsidRPr="00970508">
        <w:rPr>
          <w:rFonts w:ascii="Arial" w:hAnsi="Arial" w:cs="Arial"/>
          <w:sz w:val="28"/>
          <w:szCs w:val="28"/>
          <w:lang w:val="uk-UA"/>
        </w:rPr>
        <w:t>:</w:t>
      </w:r>
    </w:p>
    <w:p w:rsidR="002144D5" w:rsidRPr="00970508" w:rsidRDefault="005F3ED0" w:rsidP="0030226D">
      <w:pPr>
        <w:rPr>
          <w:rFonts w:ascii="Arial" w:hAnsi="Arial" w:cs="Arial"/>
          <w:sz w:val="28"/>
          <w:szCs w:val="28"/>
          <w:lang w:val="uk-UA"/>
        </w:rPr>
      </w:pPr>
      <w:r w:rsidRPr="00970508">
        <w:rPr>
          <w:rFonts w:ascii="Arial" w:hAnsi="Arial" w:cs="Arial"/>
          <w:sz w:val="28"/>
          <w:szCs w:val="28"/>
          <w:lang w:val="uk-UA"/>
        </w:rPr>
        <w:t xml:space="preserve">- </w:t>
      </w:r>
      <w:r w:rsidR="001B2F40" w:rsidRPr="00970508">
        <w:rPr>
          <w:rFonts w:ascii="Arial" w:hAnsi="Arial" w:cs="Arial"/>
          <w:sz w:val="28"/>
          <w:szCs w:val="28"/>
          <w:lang w:val="uk-UA"/>
        </w:rPr>
        <w:t xml:space="preserve">під час керування </w:t>
      </w:r>
      <w:r w:rsidR="002144D5" w:rsidRPr="00970508">
        <w:rPr>
          <w:rFonts w:ascii="Arial" w:hAnsi="Arial" w:cs="Arial"/>
          <w:sz w:val="28"/>
          <w:szCs w:val="28"/>
          <w:lang w:val="uk-UA"/>
        </w:rPr>
        <w:t>машиною</w:t>
      </w:r>
      <w:r w:rsidR="001B2F40" w:rsidRPr="00970508">
        <w:rPr>
          <w:rFonts w:ascii="Arial" w:hAnsi="Arial" w:cs="Arial"/>
          <w:sz w:val="28"/>
          <w:szCs w:val="28"/>
          <w:lang w:val="uk-UA"/>
        </w:rPr>
        <w:t xml:space="preserve"> оператором</w:t>
      </w:r>
      <w:r w:rsidR="002144D5" w:rsidRPr="00970508">
        <w:rPr>
          <w:rFonts w:ascii="Arial" w:hAnsi="Arial" w:cs="Arial"/>
          <w:sz w:val="28"/>
          <w:szCs w:val="28"/>
          <w:lang w:val="uk-UA"/>
        </w:rPr>
        <w:t>, швидкість повинна бути обмежена технічними засобами до максимальної швидкості 25 км/</w:t>
      </w:r>
      <w:proofErr w:type="spellStart"/>
      <w:r w:rsidR="002144D5" w:rsidRPr="00970508">
        <w:rPr>
          <w:rFonts w:ascii="Arial" w:hAnsi="Arial" w:cs="Arial"/>
          <w:sz w:val="28"/>
          <w:szCs w:val="28"/>
          <w:lang w:val="uk-UA"/>
        </w:rPr>
        <w:t>год</w:t>
      </w:r>
      <w:proofErr w:type="spellEnd"/>
      <w:r w:rsidR="002144D5" w:rsidRPr="00970508">
        <w:rPr>
          <w:rFonts w:ascii="Arial" w:hAnsi="Arial" w:cs="Arial"/>
          <w:sz w:val="28"/>
          <w:szCs w:val="28"/>
          <w:lang w:val="uk-UA"/>
        </w:rPr>
        <w:t xml:space="preserve"> і ві</w:t>
      </w:r>
      <w:r w:rsidR="002144D5" w:rsidRPr="00970508">
        <w:rPr>
          <w:rFonts w:ascii="Arial" w:hAnsi="Arial" w:cs="Arial"/>
          <w:sz w:val="28"/>
          <w:szCs w:val="28"/>
          <w:lang w:val="uk-UA"/>
        </w:rPr>
        <w:t>д</w:t>
      </w:r>
      <w:r w:rsidR="002144D5" w:rsidRPr="00970508">
        <w:rPr>
          <w:rFonts w:ascii="Arial" w:hAnsi="Arial" w:cs="Arial"/>
          <w:sz w:val="28"/>
          <w:szCs w:val="28"/>
          <w:lang w:val="uk-UA"/>
        </w:rPr>
        <w:t>повіда</w:t>
      </w:r>
      <w:r w:rsidR="00E95962" w:rsidRPr="00970508">
        <w:rPr>
          <w:rFonts w:ascii="Arial" w:hAnsi="Arial" w:cs="Arial"/>
          <w:sz w:val="28"/>
          <w:szCs w:val="28"/>
          <w:lang w:val="uk-UA"/>
        </w:rPr>
        <w:t>ти</w:t>
      </w:r>
      <w:r w:rsidR="002144D5" w:rsidRPr="00970508">
        <w:rPr>
          <w:rFonts w:ascii="Arial" w:hAnsi="Arial" w:cs="Arial"/>
          <w:sz w:val="28"/>
          <w:szCs w:val="28"/>
          <w:lang w:val="uk-UA"/>
        </w:rPr>
        <w:t xml:space="preserve"> вимогам </w:t>
      </w:r>
      <w:r w:rsidRPr="00970508">
        <w:rPr>
          <w:rFonts w:ascii="Arial" w:hAnsi="Arial" w:cs="Arial"/>
          <w:sz w:val="28"/>
          <w:szCs w:val="28"/>
          <w:lang w:val="uk-UA"/>
        </w:rPr>
        <w:t>EN </w:t>
      </w:r>
      <w:r w:rsidR="002144D5" w:rsidRPr="00970508">
        <w:rPr>
          <w:rFonts w:ascii="Arial" w:hAnsi="Arial" w:cs="Arial"/>
          <w:sz w:val="28"/>
          <w:szCs w:val="28"/>
          <w:lang w:val="uk-UA"/>
        </w:rPr>
        <w:t>50239;</w:t>
      </w:r>
    </w:p>
    <w:p w:rsidR="002144D5" w:rsidRPr="00970508" w:rsidRDefault="002144D5" w:rsidP="0030226D">
      <w:pPr>
        <w:rPr>
          <w:rFonts w:ascii="Arial" w:hAnsi="Arial" w:cs="Arial"/>
          <w:sz w:val="28"/>
          <w:szCs w:val="28"/>
          <w:lang w:val="uk-UA"/>
        </w:rPr>
      </w:pPr>
      <w:r w:rsidRPr="00970508">
        <w:rPr>
          <w:rFonts w:ascii="Arial" w:hAnsi="Arial" w:cs="Arial"/>
          <w:sz w:val="28"/>
          <w:szCs w:val="28"/>
          <w:lang w:val="uk-UA"/>
        </w:rPr>
        <w:t>або</w:t>
      </w:r>
    </w:p>
    <w:p w:rsidR="002144D5" w:rsidRPr="00970508" w:rsidRDefault="005F3ED0" w:rsidP="0030226D">
      <w:pPr>
        <w:rPr>
          <w:rFonts w:ascii="Arial" w:hAnsi="Arial" w:cs="Arial"/>
          <w:sz w:val="28"/>
          <w:szCs w:val="28"/>
          <w:lang w:val="uk-UA"/>
        </w:rPr>
      </w:pPr>
      <w:r w:rsidRPr="00970508">
        <w:rPr>
          <w:rFonts w:ascii="Arial" w:hAnsi="Arial" w:cs="Arial"/>
          <w:sz w:val="28"/>
          <w:szCs w:val="28"/>
          <w:lang w:val="uk-UA"/>
        </w:rPr>
        <w:t xml:space="preserve">- </w:t>
      </w:r>
      <w:r w:rsidR="002144D5" w:rsidRPr="00970508">
        <w:rPr>
          <w:rFonts w:ascii="Arial" w:hAnsi="Arial" w:cs="Arial"/>
          <w:sz w:val="28"/>
          <w:szCs w:val="28"/>
          <w:lang w:val="uk-UA"/>
        </w:rPr>
        <w:t>якщо пульт</w:t>
      </w:r>
      <w:r w:rsidR="00E95962" w:rsidRPr="00970508">
        <w:rPr>
          <w:rFonts w:ascii="Arial" w:hAnsi="Arial" w:cs="Arial"/>
          <w:sz w:val="28"/>
          <w:szCs w:val="28"/>
          <w:lang w:val="uk-UA"/>
        </w:rPr>
        <w:t>ом</w:t>
      </w:r>
      <w:r w:rsidR="002144D5" w:rsidRPr="00970508">
        <w:rPr>
          <w:rFonts w:ascii="Arial" w:hAnsi="Arial" w:cs="Arial"/>
          <w:sz w:val="28"/>
          <w:szCs w:val="28"/>
          <w:lang w:val="uk-UA"/>
        </w:rPr>
        <w:t xml:space="preserve"> дистанційного керування </w:t>
      </w:r>
      <w:r w:rsidR="00E95962" w:rsidRPr="00970508">
        <w:rPr>
          <w:rFonts w:ascii="Arial" w:hAnsi="Arial" w:cs="Arial"/>
          <w:sz w:val="28"/>
          <w:szCs w:val="28"/>
          <w:lang w:val="uk-UA"/>
        </w:rPr>
        <w:t xml:space="preserve">керує </w:t>
      </w:r>
      <w:r w:rsidR="004A0F3B" w:rsidRPr="00970508">
        <w:rPr>
          <w:rFonts w:ascii="Arial" w:hAnsi="Arial" w:cs="Arial"/>
          <w:sz w:val="28"/>
          <w:szCs w:val="28"/>
          <w:lang w:val="uk-UA"/>
        </w:rPr>
        <w:t>робітник</w:t>
      </w:r>
      <w:r w:rsidR="002144D5" w:rsidRPr="00970508">
        <w:rPr>
          <w:rFonts w:ascii="Arial" w:hAnsi="Arial" w:cs="Arial"/>
          <w:sz w:val="28"/>
          <w:szCs w:val="28"/>
          <w:lang w:val="uk-UA"/>
        </w:rPr>
        <w:t xml:space="preserve">, </w:t>
      </w:r>
      <w:r w:rsidR="004A0F3B" w:rsidRPr="00970508">
        <w:rPr>
          <w:rFonts w:ascii="Arial" w:hAnsi="Arial" w:cs="Arial"/>
          <w:sz w:val="28"/>
          <w:szCs w:val="28"/>
          <w:lang w:val="uk-UA"/>
        </w:rPr>
        <w:t>який знах</w:t>
      </w:r>
      <w:r w:rsidR="004A0F3B" w:rsidRPr="00970508">
        <w:rPr>
          <w:rFonts w:ascii="Arial" w:hAnsi="Arial" w:cs="Arial"/>
          <w:sz w:val="28"/>
          <w:szCs w:val="28"/>
          <w:lang w:val="uk-UA"/>
        </w:rPr>
        <w:t>о</w:t>
      </w:r>
      <w:r w:rsidR="004A0F3B" w:rsidRPr="00970508">
        <w:rPr>
          <w:rFonts w:ascii="Arial" w:hAnsi="Arial" w:cs="Arial"/>
          <w:sz w:val="28"/>
          <w:szCs w:val="28"/>
          <w:lang w:val="uk-UA"/>
        </w:rPr>
        <w:t xml:space="preserve">диться за межами машини, </w:t>
      </w:r>
      <w:r w:rsidR="002144D5" w:rsidRPr="00970508">
        <w:rPr>
          <w:rFonts w:ascii="Arial" w:hAnsi="Arial" w:cs="Arial"/>
          <w:sz w:val="28"/>
          <w:szCs w:val="28"/>
          <w:lang w:val="uk-UA"/>
        </w:rPr>
        <w:t>швидкість повинна бути обмеж</w:t>
      </w:r>
      <w:r w:rsidR="00E95962" w:rsidRPr="00970508">
        <w:rPr>
          <w:rFonts w:ascii="Arial" w:hAnsi="Arial" w:cs="Arial"/>
          <w:sz w:val="28"/>
          <w:szCs w:val="28"/>
          <w:lang w:val="uk-UA"/>
        </w:rPr>
        <w:t>ена технічними засобами до 5 км</w:t>
      </w:r>
      <w:r w:rsidR="002144D5" w:rsidRPr="00970508">
        <w:rPr>
          <w:rFonts w:ascii="Arial" w:hAnsi="Arial" w:cs="Arial"/>
          <w:sz w:val="28"/>
          <w:szCs w:val="28"/>
          <w:lang w:val="uk-UA"/>
        </w:rPr>
        <w:t>/</w:t>
      </w:r>
      <w:proofErr w:type="spellStart"/>
      <w:r w:rsidR="002144D5" w:rsidRPr="00970508">
        <w:rPr>
          <w:rFonts w:ascii="Arial" w:hAnsi="Arial" w:cs="Arial"/>
          <w:sz w:val="28"/>
          <w:szCs w:val="28"/>
          <w:lang w:val="uk-UA"/>
        </w:rPr>
        <w:t>год</w:t>
      </w:r>
      <w:proofErr w:type="spellEnd"/>
      <w:r w:rsidR="002144D5" w:rsidRPr="00970508">
        <w:rPr>
          <w:rFonts w:ascii="Arial" w:hAnsi="Arial" w:cs="Arial"/>
          <w:sz w:val="28"/>
          <w:szCs w:val="28"/>
          <w:lang w:val="uk-UA"/>
        </w:rPr>
        <w:t xml:space="preserve"> і відповідати вимогам EN 13557.</w:t>
      </w:r>
    </w:p>
    <w:p w:rsidR="00A27974" w:rsidRPr="00970508" w:rsidRDefault="002144D5" w:rsidP="0030226D">
      <w:pPr>
        <w:rPr>
          <w:rFonts w:ascii="Arial" w:hAnsi="Arial" w:cs="Arial"/>
          <w:sz w:val="28"/>
          <w:szCs w:val="28"/>
          <w:lang w:val="uk-UA"/>
        </w:rPr>
      </w:pPr>
      <w:r w:rsidRPr="00970508">
        <w:rPr>
          <w:rFonts w:ascii="Arial" w:hAnsi="Arial" w:cs="Arial"/>
          <w:sz w:val="28"/>
          <w:szCs w:val="28"/>
          <w:lang w:val="uk-UA"/>
        </w:rPr>
        <w:t>Для застосування E</w:t>
      </w:r>
      <w:r w:rsidR="00E95962" w:rsidRPr="00970508">
        <w:rPr>
          <w:rFonts w:ascii="Arial" w:hAnsi="Arial" w:cs="Arial"/>
          <w:sz w:val="28"/>
          <w:szCs w:val="28"/>
          <w:lang w:val="uk-UA"/>
        </w:rPr>
        <w:t>N 60204-1:2006, 9.2.7.3, машина</w:t>
      </w:r>
      <w:r w:rsidRPr="00970508">
        <w:rPr>
          <w:rFonts w:ascii="Arial" w:hAnsi="Arial" w:cs="Arial"/>
          <w:sz w:val="28"/>
          <w:szCs w:val="28"/>
          <w:lang w:val="uk-UA"/>
        </w:rPr>
        <w:t xml:space="preserve"> повинна бути з</w:t>
      </w:r>
      <w:r w:rsidRPr="00970508">
        <w:rPr>
          <w:rFonts w:ascii="Arial" w:hAnsi="Arial" w:cs="Arial"/>
          <w:sz w:val="28"/>
          <w:szCs w:val="28"/>
          <w:lang w:val="uk-UA"/>
        </w:rPr>
        <w:t>у</w:t>
      </w:r>
      <w:r w:rsidRPr="00970508">
        <w:rPr>
          <w:rFonts w:ascii="Arial" w:hAnsi="Arial" w:cs="Arial"/>
          <w:sz w:val="28"/>
          <w:szCs w:val="28"/>
          <w:lang w:val="uk-UA"/>
        </w:rPr>
        <w:t>пинена якомога швидше без пошкодження інфраструктури.</w:t>
      </w:r>
    </w:p>
    <w:p w:rsidR="00A27974" w:rsidRPr="00970508" w:rsidRDefault="00A27974" w:rsidP="00782699">
      <w:pPr>
        <w:pStyle w:val="1"/>
        <w:rPr>
          <w:rFonts w:ascii="Arial" w:hAnsi="Arial" w:cs="Arial"/>
          <w:sz w:val="28"/>
          <w:szCs w:val="28"/>
          <w:lang w:val="uk-UA"/>
        </w:rPr>
      </w:pPr>
    </w:p>
    <w:p w:rsidR="00782699" w:rsidRPr="00970508" w:rsidRDefault="00782699" w:rsidP="00782699">
      <w:pPr>
        <w:pStyle w:val="1"/>
        <w:rPr>
          <w:rFonts w:ascii="Arial" w:hAnsi="Arial" w:cs="Arial"/>
          <w:sz w:val="28"/>
          <w:szCs w:val="28"/>
          <w:lang w:val="uk-UA"/>
        </w:rPr>
      </w:pPr>
      <w:bookmarkStart w:id="27" w:name="_Toc13490736"/>
      <w:r w:rsidRPr="00970508">
        <w:rPr>
          <w:rFonts w:ascii="Arial" w:hAnsi="Arial" w:cs="Arial"/>
          <w:sz w:val="28"/>
          <w:szCs w:val="28"/>
          <w:lang w:val="uk-UA"/>
        </w:rPr>
        <w:t>5.15 Теплові небезпеки</w:t>
      </w:r>
      <w:bookmarkEnd w:id="27"/>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Щоб уникнути опіків </w:t>
      </w:r>
      <w:r w:rsidR="008541D5" w:rsidRPr="00970508">
        <w:rPr>
          <w:rFonts w:ascii="Arial" w:hAnsi="Arial" w:cs="Arial"/>
          <w:sz w:val="28"/>
          <w:szCs w:val="28"/>
          <w:lang w:val="uk-UA"/>
        </w:rPr>
        <w:t xml:space="preserve">під час торкання </w:t>
      </w:r>
      <w:r w:rsidRPr="00970508">
        <w:rPr>
          <w:rFonts w:ascii="Arial" w:hAnsi="Arial" w:cs="Arial"/>
          <w:sz w:val="28"/>
          <w:szCs w:val="28"/>
          <w:lang w:val="uk-UA"/>
        </w:rPr>
        <w:t>ділян</w:t>
      </w:r>
      <w:r w:rsidR="008541D5" w:rsidRPr="00970508">
        <w:rPr>
          <w:rFonts w:ascii="Arial" w:hAnsi="Arial" w:cs="Arial"/>
          <w:sz w:val="28"/>
          <w:szCs w:val="28"/>
          <w:lang w:val="uk-UA"/>
        </w:rPr>
        <w:t>ок машин</w:t>
      </w:r>
      <w:r w:rsidRPr="00970508">
        <w:rPr>
          <w:rFonts w:ascii="Arial" w:hAnsi="Arial" w:cs="Arial"/>
          <w:sz w:val="28"/>
          <w:szCs w:val="28"/>
          <w:lang w:val="uk-UA"/>
        </w:rPr>
        <w:t xml:space="preserve"> при температурі, що перевищує граничні значення, зазначені в EN ISO 13732-1, необхідно дотримуватися наступних положень:</w:t>
      </w:r>
    </w:p>
    <w:p w:rsidR="005A3621" w:rsidRPr="00970508" w:rsidRDefault="00782699" w:rsidP="00782699">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такі частини повинні бути ізольовані, </w:t>
      </w:r>
    </w:p>
    <w:p w:rsidR="00B90C01" w:rsidRPr="00970508" w:rsidRDefault="00782699">
      <w:pPr>
        <w:ind w:left="709" w:firstLine="0"/>
        <w:contextualSpacing/>
        <w:rPr>
          <w:rFonts w:ascii="Arial" w:hAnsi="Arial" w:cs="Arial"/>
          <w:sz w:val="28"/>
          <w:szCs w:val="28"/>
          <w:lang w:val="uk-UA"/>
        </w:rPr>
      </w:pPr>
      <w:r w:rsidRPr="00970508">
        <w:rPr>
          <w:rFonts w:ascii="Arial" w:hAnsi="Arial" w:cs="Arial"/>
          <w:sz w:val="28"/>
          <w:szCs w:val="28"/>
          <w:lang w:val="uk-UA"/>
        </w:rPr>
        <w:t>або</w:t>
      </w:r>
    </w:p>
    <w:p w:rsidR="00782699" w:rsidRPr="00970508" w:rsidRDefault="00782699" w:rsidP="00782699">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слід уникати дотику до цих частин </w:t>
      </w:r>
      <w:r w:rsidR="005005A1" w:rsidRPr="00970508">
        <w:rPr>
          <w:rFonts w:ascii="Arial" w:hAnsi="Arial" w:cs="Arial"/>
          <w:sz w:val="28"/>
          <w:szCs w:val="28"/>
          <w:lang w:val="uk-UA"/>
        </w:rPr>
        <w:t xml:space="preserve">машини </w:t>
      </w:r>
      <w:r w:rsidRPr="00970508">
        <w:rPr>
          <w:rFonts w:ascii="Arial" w:hAnsi="Arial" w:cs="Arial"/>
          <w:sz w:val="28"/>
          <w:szCs w:val="28"/>
          <w:lang w:val="uk-UA"/>
        </w:rPr>
        <w:t>за допомогою захисних огороджень, напр., перфорованого металевого листа перед вихл</w:t>
      </w:r>
      <w:r w:rsidRPr="00970508">
        <w:rPr>
          <w:rFonts w:ascii="Arial" w:hAnsi="Arial" w:cs="Arial"/>
          <w:sz w:val="28"/>
          <w:szCs w:val="28"/>
          <w:lang w:val="uk-UA"/>
        </w:rPr>
        <w:t>о</w:t>
      </w:r>
      <w:r w:rsidRPr="00970508">
        <w:rPr>
          <w:rFonts w:ascii="Arial" w:hAnsi="Arial" w:cs="Arial"/>
          <w:sz w:val="28"/>
          <w:szCs w:val="28"/>
          <w:lang w:val="uk-UA"/>
        </w:rPr>
        <w:t>пною трубою, відповідно до вимог EN 953 та EN ISO 13857,</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або</w:t>
      </w:r>
    </w:p>
    <w:p w:rsidR="00782699" w:rsidRPr="00970508" w:rsidRDefault="005A3621" w:rsidP="00782699">
      <w:pPr>
        <w:numPr>
          <w:ilvl w:val="0"/>
          <w:numId w:val="1"/>
        </w:numPr>
        <w:contextualSpacing/>
        <w:rPr>
          <w:rFonts w:ascii="Arial" w:hAnsi="Arial" w:cs="Arial"/>
          <w:sz w:val="28"/>
          <w:szCs w:val="28"/>
          <w:lang w:val="uk-UA"/>
        </w:rPr>
      </w:pPr>
      <w:r w:rsidRPr="00970508">
        <w:rPr>
          <w:rFonts w:ascii="Arial" w:hAnsi="Arial" w:cs="Arial"/>
          <w:sz w:val="28"/>
          <w:szCs w:val="28"/>
          <w:lang w:val="uk-UA"/>
        </w:rPr>
        <w:t>у</w:t>
      </w:r>
      <w:r w:rsidR="00782699" w:rsidRPr="00970508">
        <w:rPr>
          <w:rFonts w:ascii="Arial" w:hAnsi="Arial" w:cs="Arial"/>
          <w:sz w:val="28"/>
          <w:szCs w:val="28"/>
          <w:lang w:val="uk-UA"/>
        </w:rPr>
        <w:t xml:space="preserve"> випадках, коли вищезгадані два варіанти неможливі або недост</w:t>
      </w:r>
      <w:r w:rsidR="00782699" w:rsidRPr="00970508">
        <w:rPr>
          <w:rFonts w:ascii="Arial" w:hAnsi="Arial" w:cs="Arial"/>
          <w:sz w:val="28"/>
          <w:szCs w:val="28"/>
          <w:lang w:val="uk-UA"/>
        </w:rPr>
        <w:t>а</w:t>
      </w:r>
      <w:r w:rsidR="00782699" w:rsidRPr="00970508">
        <w:rPr>
          <w:rFonts w:ascii="Arial" w:hAnsi="Arial" w:cs="Arial"/>
          <w:sz w:val="28"/>
          <w:szCs w:val="28"/>
          <w:lang w:val="uk-UA"/>
        </w:rPr>
        <w:t>тні:</w:t>
      </w:r>
    </w:p>
    <w:p w:rsidR="00B90C01" w:rsidRPr="00970508" w:rsidRDefault="005A3621">
      <w:pPr>
        <w:contextualSpacing/>
        <w:rPr>
          <w:rFonts w:ascii="Arial" w:hAnsi="Arial" w:cs="Arial"/>
          <w:sz w:val="28"/>
          <w:szCs w:val="28"/>
          <w:lang w:val="uk-UA"/>
        </w:rPr>
      </w:pPr>
      <w:r w:rsidRPr="00970508">
        <w:rPr>
          <w:rFonts w:ascii="Arial" w:hAnsi="Arial" w:cs="Arial"/>
          <w:sz w:val="28"/>
          <w:szCs w:val="28"/>
          <w:lang w:val="uk-UA"/>
        </w:rPr>
        <w:t xml:space="preserve">- </w:t>
      </w:r>
      <w:r w:rsidR="002336AA" w:rsidRPr="00970508">
        <w:rPr>
          <w:rFonts w:ascii="Arial" w:hAnsi="Arial" w:cs="Arial"/>
          <w:sz w:val="28"/>
          <w:szCs w:val="28"/>
          <w:lang w:val="uk-UA"/>
        </w:rPr>
        <w:t xml:space="preserve">за допомогою </w:t>
      </w:r>
      <w:r w:rsidR="00463C0D" w:rsidRPr="00970508">
        <w:rPr>
          <w:rFonts w:ascii="Arial" w:hAnsi="Arial" w:cs="Arial"/>
          <w:sz w:val="28"/>
          <w:szCs w:val="28"/>
          <w:lang w:val="uk-UA"/>
        </w:rPr>
        <w:t xml:space="preserve">наочної схеми </w:t>
      </w:r>
      <w:r w:rsidR="005005A1" w:rsidRPr="00970508">
        <w:rPr>
          <w:rFonts w:ascii="Arial" w:hAnsi="Arial" w:cs="Arial"/>
          <w:sz w:val="28"/>
          <w:szCs w:val="28"/>
          <w:lang w:val="uk-UA"/>
        </w:rPr>
        <w:t xml:space="preserve">попередження </w:t>
      </w:r>
      <w:r w:rsidR="00463C0D" w:rsidRPr="00970508">
        <w:rPr>
          <w:rFonts w:ascii="Arial" w:hAnsi="Arial" w:cs="Arial"/>
          <w:sz w:val="28"/>
          <w:szCs w:val="28"/>
          <w:lang w:val="uk-UA"/>
        </w:rPr>
        <w:t xml:space="preserve">(піктограми) </w:t>
      </w:r>
      <w:r w:rsidR="005005A1" w:rsidRPr="00970508">
        <w:rPr>
          <w:rFonts w:ascii="Arial" w:hAnsi="Arial" w:cs="Arial"/>
          <w:sz w:val="28"/>
          <w:szCs w:val="28"/>
          <w:lang w:val="uk-UA"/>
        </w:rPr>
        <w:t xml:space="preserve">згідно </w:t>
      </w:r>
      <w:r w:rsidR="00463C0D" w:rsidRPr="00970508">
        <w:rPr>
          <w:rFonts w:ascii="Arial" w:hAnsi="Arial" w:cs="Arial"/>
          <w:sz w:val="28"/>
          <w:szCs w:val="28"/>
          <w:lang w:val="uk-UA"/>
        </w:rPr>
        <w:t>з в</w:t>
      </w:r>
      <w:r w:rsidR="00463C0D" w:rsidRPr="00970508">
        <w:rPr>
          <w:rFonts w:ascii="Arial" w:hAnsi="Arial" w:cs="Arial"/>
          <w:sz w:val="28"/>
          <w:szCs w:val="28"/>
          <w:lang w:val="uk-UA"/>
        </w:rPr>
        <w:t>и</w:t>
      </w:r>
      <w:r w:rsidR="00463C0D" w:rsidRPr="00970508">
        <w:rPr>
          <w:rFonts w:ascii="Arial" w:hAnsi="Arial" w:cs="Arial"/>
          <w:sz w:val="28"/>
          <w:szCs w:val="28"/>
          <w:lang w:val="uk-UA"/>
        </w:rPr>
        <w:t xml:space="preserve">могами </w:t>
      </w:r>
      <w:r w:rsidR="00ED4DF5" w:rsidRPr="00970508">
        <w:rPr>
          <w:rFonts w:ascii="Arial" w:hAnsi="Arial" w:cs="Arial"/>
          <w:sz w:val="28"/>
          <w:szCs w:val="28"/>
          <w:lang w:val="uk-UA"/>
        </w:rPr>
        <w:t>EN </w:t>
      </w:r>
      <w:r w:rsidR="00463C0D" w:rsidRPr="00970508">
        <w:rPr>
          <w:rFonts w:ascii="Arial" w:hAnsi="Arial" w:cs="Arial"/>
          <w:sz w:val="28"/>
          <w:szCs w:val="28"/>
          <w:lang w:val="uk-UA"/>
        </w:rPr>
        <w:t>61310-1, розміщеної поблизу</w:t>
      </w:r>
      <w:r w:rsidR="005005A1" w:rsidRPr="00970508">
        <w:rPr>
          <w:rFonts w:ascii="Arial" w:hAnsi="Arial" w:cs="Arial"/>
          <w:sz w:val="28"/>
          <w:szCs w:val="28"/>
          <w:lang w:val="uk-UA"/>
        </w:rPr>
        <w:t>.</w:t>
      </w:r>
    </w:p>
    <w:p w:rsidR="005005A1" w:rsidRPr="00970508" w:rsidRDefault="005005A1" w:rsidP="00782699">
      <w:pPr>
        <w:contextualSpacing/>
        <w:rPr>
          <w:rFonts w:ascii="Arial" w:hAnsi="Arial" w:cs="Arial"/>
          <w:sz w:val="28"/>
          <w:szCs w:val="28"/>
          <w:lang w:val="uk-UA"/>
        </w:rPr>
      </w:pPr>
    </w:p>
    <w:p w:rsidR="00782699" w:rsidRPr="00970508" w:rsidRDefault="00782699" w:rsidP="00782699">
      <w:pPr>
        <w:pStyle w:val="1"/>
        <w:rPr>
          <w:rFonts w:ascii="Arial" w:hAnsi="Arial" w:cs="Arial"/>
          <w:sz w:val="28"/>
          <w:szCs w:val="28"/>
          <w:lang w:val="uk-UA"/>
        </w:rPr>
      </w:pPr>
      <w:bookmarkStart w:id="28" w:name="_Toc13490737"/>
      <w:r w:rsidRPr="00970508">
        <w:rPr>
          <w:rFonts w:ascii="Arial" w:hAnsi="Arial" w:cs="Arial"/>
          <w:sz w:val="28"/>
          <w:szCs w:val="28"/>
          <w:lang w:val="uk-UA"/>
        </w:rPr>
        <w:t>5.16 Електрична система</w:t>
      </w:r>
      <w:bookmarkEnd w:id="28"/>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5.16.1 Електричне обладнання</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Електричне обладнання повинне відповідати всім відповідним вим</w:t>
      </w:r>
      <w:r w:rsidRPr="00970508">
        <w:rPr>
          <w:rFonts w:ascii="Arial" w:hAnsi="Arial" w:cs="Arial"/>
          <w:sz w:val="28"/>
          <w:szCs w:val="28"/>
          <w:lang w:val="uk-UA"/>
        </w:rPr>
        <w:t>о</w:t>
      </w:r>
      <w:r w:rsidRPr="00970508">
        <w:rPr>
          <w:rFonts w:ascii="Arial" w:hAnsi="Arial" w:cs="Arial"/>
          <w:sz w:val="28"/>
          <w:szCs w:val="28"/>
          <w:lang w:val="uk-UA"/>
        </w:rPr>
        <w:t>гам EN 474-1: 2006 + A1: 2009, 5.17, EN 60204-1 або EN 60204-32.</w:t>
      </w:r>
    </w:p>
    <w:p w:rsidR="007E1C8C" w:rsidRPr="00970508" w:rsidRDefault="007E1C8C" w:rsidP="00782699">
      <w:pPr>
        <w:contextualSpacing/>
        <w:rPr>
          <w:rFonts w:ascii="Arial" w:hAnsi="Arial" w:cs="Arial"/>
          <w:b/>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5.16.2 Пристрої роз'єднання</w:t>
      </w:r>
    </w:p>
    <w:p w:rsidR="00782699" w:rsidRPr="00970508" w:rsidRDefault="00B45CB2" w:rsidP="00782699">
      <w:pPr>
        <w:contextualSpacing/>
        <w:rPr>
          <w:rFonts w:ascii="Arial" w:hAnsi="Arial" w:cs="Arial"/>
          <w:sz w:val="28"/>
          <w:szCs w:val="28"/>
          <w:lang w:val="uk-UA"/>
        </w:rPr>
      </w:pPr>
      <w:r w:rsidRPr="00970508">
        <w:rPr>
          <w:rFonts w:ascii="Arial" w:hAnsi="Arial" w:cs="Arial"/>
          <w:sz w:val="28"/>
          <w:szCs w:val="28"/>
          <w:lang w:val="uk-UA"/>
        </w:rPr>
        <w:t>У</w:t>
      </w:r>
      <w:r w:rsidR="00782699" w:rsidRPr="00970508">
        <w:rPr>
          <w:rFonts w:ascii="Arial" w:hAnsi="Arial" w:cs="Arial"/>
          <w:sz w:val="28"/>
          <w:szCs w:val="28"/>
          <w:lang w:val="uk-UA"/>
        </w:rPr>
        <w:t xml:space="preserve">сі електричні </w:t>
      </w:r>
      <w:r w:rsidR="0071182B" w:rsidRPr="00970508">
        <w:rPr>
          <w:rFonts w:ascii="Arial" w:hAnsi="Arial" w:cs="Arial"/>
          <w:sz w:val="28"/>
          <w:szCs w:val="28"/>
          <w:lang w:val="uk-UA"/>
        </w:rPr>
        <w:t xml:space="preserve">кола </w:t>
      </w:r>
      <w:r w:rsidR="00782699" w:rsidRPr="00970508">
        <w:rPr>
          <w:rFonts w:ascii="Arial" w:hAnsi="Arial" w:cs="Arial"/>
          <w:sz w:val="28"/>
          <w:szCs w:val="28"/>
          <w:lang w:val="uk-UA"/>
        </w:rPr>
        <w:t>машин повинні бути обладнані ізоляційним пр</w:t>
      </w:r>
      <w:r w:rsidR="00782699" w:rsidRPr="00970508">
        <w:rPr>
          <w:rFonts w:ascii="Arial" w:hAnsi="Arial" w:cs="Arial"/>
          <w:sz w:val="28"/>
          <w:szCs w:val="28"/>
          <w:lang w:val="uk-UA"/>
        </w:rPr>
        <w:t>и</w:t>
      </w:r>
      <w:r w:rsidR="00782699" w:rsidRPr="00970508">
        <w:rPr>
          <w:rFonts w:ascii="Arial" w:hAnsi="Arial" w:cs="Arial"/>
          <w:sz w:val="28"/>
          <w:szCs w:val="28"/>
          <w:lang w:val="uk-UA"/>
        </w:rPr>
        <w:t>строєм, щоб уникнути несподіваного запуску або ураження електричним струмом; див. EN 60204-1:2006, 5.4.</w:t>
      </w:r>
    </w:p>
    <w:p w:rsidR="00782699" w:rsidRPr="00970508" w:rsidRDefault="00B45CB2" w:rsidP="00782699">
      <w:pPr>
        <w:contextualSpacing/>
        <w:rPr>
          <w:rFonts w:ascii="Arial" w:hAnsi="Arial" w:cs="Arial"/>
          <w:sz w:val="28"/>
          <w:szCs w:val="28"/>
          <w:lang w:val="uk-UA"/>
        </w:rPr>
      </w:pPr>
      <w:r w:rsidRPr="00970508">
        <w:rPr>
          <w:rFonts w:ascii="Arial" w:hAnsi="Arial" w:cs="Arial"/>
          <w:sz w:val="28"/>
          <w:szCs w:val="28"/>
          <w:lang w:val="uk-UA"/>
        </w:rPr>
        <w:t xml:space="preserve">Усі </w:t>
      </w:r>
      <w:r w:rsidR="00782699" w:rsidRPr="00970508">
        <w:rPr>
          <w:rFonts w:ascii="Arial" w:hAnsi="Arial" w:cs="Arial"/>
          <w:sz w:val="28"/>
          <w:szCs w:val="28"/>
          <w:lang w:val="uk-UA"/>
        </w:rPr>
        <w:t>основні електричні системи повинні бути обладнані пристроями для відключення живлення, як зазначено в EN 60204-1:2006, 5.3 і 5.5.</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5.16.3 Робоче середовище</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Виробник повинен забезпечити придатність електричних корпусів, що відповідають встановленому призначенню. Ступінь пило-вологозахисту </w:t>
      </w:r>
      <w:r w:rsidR="00563E25" w:rsidRPr="00970508">
        <w:rPr>
          <w:rFonts w:ascii="Arial" w:hAnsi="Arial" w:cs="Arial"/>
          <w:sz w:val="28"/>
          <w:szCs w:val="28"/>
          <w:lang w:val="uk-UA"/>
        </w:rPr>
        <w:t>в</w:t>
      </w:r>
      <w:r w:rsidR="00563E25" w:rsidRPr="00970508">
        <w:rPr>
          <w:rFonts w:ascii="Arial" w:hAnsi="Arial" w:cs="Arial"/>
          <w:sz w:val="28"/>
          <w:szCs w:val="28"/>
          <w:lang w:val="uk-UA"/>
        </w:rPr>
        <w:t>и</w:t>
      </w:r>
      <w:r w:rsidRPr="00970508">
        <w:rPr>
          <w:rFonts w:ascii="Arial" w:hAnsi="Arial" w:cs="Arial"/>
          <w:sz w:val="28"/>
          <w:szCs w:val="28"/>
          <w:lang w:val="uk-UA"/>
        </w:rPr>
        <w:t>бира</w:t>
      </w:r>
      <w:r w:rsidR="00B45CB2" w:rsidRPr="00970508">
        <w:rPr>
          <w:rFonts w:ascii="Arial" w:hAnsi="Arial" w:cs="Arial"/>
          <w:sz w:val="28"/>
          <w:szCs w:val="28"/>
          <w:lang w:val="uk-UA"/>
        </w:rPr>
        <w:t>є</w:t>
      </w:r>
      <w:r w:rsidRPr="00970508">
        <w:rPr>
          <w:rFonts w:ascii="Arial" w:hAnsi="Arial" w:cs="Arial"/>
          <w:sz w:val="28"/>
          <w:szCs w:val="28"/>
          <w:lang w:val="uk-UA"/>
        </w:rPr>
        <w:t>ться відповідно до вимог EN 60529. Електричне обладнання не п</w:t>
      </w:r>
      <w:r w:rsidRPr="00970508">
        <w:rPr>
          <w:rFonts w:ascii="Arial" w:hAnsi="Arial" w:cs="Arial"/>
          <w:sz w:val="28"/>
          <w:szCs w:val="28"/>
          <w:lang w:val="uk-UA"/>
        </w:rPr>
        <w:t>о</w:t>
      </w:r>
      <w:r w:rsidRPr="00970508">
        <w:rPr>
          <w:rFonts w:ascii="Arial" w:hAnsi="Arial" w:cs="Arial"/>
          <w:sz w:val="28"/>
          <w:szCs w:val="28"/>
          <w:lang w:val="uk-UA"/>
        </w:rPr>
        <w:t xml:space="preserve">винно бути встановлене в зоні контакту рухомого матеріалу, якщо такий контакт може пошкодити обладнання. Для всіх електричних компонентів, розташованих поза </w:t>
      </w:r>
      <w:r w:rsidR="00851130" w:rsidRPr="00970508">
        <w:rPr>
          <w:rFonts w:ascii="Arial" w:hAnsi="Arial" w:cs="Arial"/>
          <w:sz w:val="28"/>
          <w:szCs w:val="28"/>
          <w:lang w:val="uk-UA"/>
        </w:rPr>
        <w:t xml:space="preserve">машиною </w:t>
      </w:r>
      <w:r w:rsidRPr="00970508">
        <w:rPr>
          <w:rFonts w:ascii="Arial" w:hAnsi="Arial" w:cs="Arial"/>
          <w:sz w:val="28"/>
          <w:szCs w:val="28"/>
          <w:lang w:val="uk-UA"/>
        </w:rPr>
        <w:t>або на які безпосередньо впливає клімат, м</w:t>
      </w:r>
      <w:r w:rsidRPr="00970508">
        <w:rPr>
          <w:rFonts w:ascii="Arial" w:hAnsi="Arial" w:cs="Arial"/>
          <w:sz w:val="28"/>
          <w:szCs w:val="28"/>
          <w:lang w:val="uk-UA"/>
        </w:rPr>
        <w:t>і</w:t>
      </w:r>
      <w:r w:rsidRPr="00970508">
        <w:rPr>
          <w:rFonts w:ascii="Arial" w:hAnsi="Arial" w:cs="Arial"/>
          <w:sz w:val="28"/>
          <w:szCs w:val="28"/>
          <w:lang w:val="uk-UA"/>
        </w:rPr>
        <w:t>німальний ступінь захисту має бути IP 55, як зазначено в EN 60529.</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Якщо існує небезпека у вигляді механічного удару, то </w:t>
      </w:r>
      <w:r w:rsidR="00B436D5" w:rsidRPr="00970508">
        <w:rPr>
          <w:rFonts w:ascii="Arial" w:hAnsi="Arial" w:cs="Arial"/>
          <w:sz w:val="28"/>
          <w:szCs w:val="28"/>
          <w:lang w:val="uk-UA"/>
        </w:rPr>
        <w:t xml:space="preserve">ступінь </w:t>
      </w:r>
      <w:r w:rsidRPr="00970508">
        <w:rPr>
          <w:rFonts w:ascii="Arial" w:hAnsi="Arial" w:cs="Arial"/>
          <w:sz w:val="28"/>
          <w:szCs w:val="28"/>
          <w:lang w:val="uk-UA"/>
        </w:rPr>
        <w:t>IK для захисту від механічних впливів обирається відповідно до вимог EN 62262.</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5.16.4 Провідники, кабелі та проводка</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Ідентифікація провідників і кабелів повинна відповідати вимог</w:t>
      </w:r>
      <w:r w:rsidR="009C19D7" w:rsidRPr="00970508">
        <w:rPr>
          <w:rFonts w:ascii="Arial" w:hAnsi="Arial" w:cs="Arial"/>
          <w:sz w:val="28"/>
          <w:szCs w:val="28"/>
          <w:lang w:val="uk-UA"/>
        </w:rPr>
        <w:t>ам EN 60204-1:2006, 13.2. Дрот</w:t>
      </w:r>
      <w:r w:rsidRPr="00970508">
        <w:rPr>
          <w:rFonts w:ascii="Arial" w:hAnsi="Arial" w:cs="Arial"/>
          <w:sz w:val="28"/>
          <w:szCs w:val="28"/>
          <w:lang w:val="uk-UA"/>
        </w:rPr>
        <w:t>и/кабелі повинні бути захищені від пошкоджень.</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Електричні </w:t>
      </w:r>
      <w:r w:rsidR="009C19D7" w:rsidRPr="00970508">
        <w:rPr>
          <w:rFonts w:ascii="Arial" w:hAnsi="Arial" w:cs="Arial"/>
          <w:sz w:val="28"/>
          <w:szCs w:val="28"/>
          <w:lang w:val="uk-UA"/>
        </w:rPr>
        <w:t>дрот</w:t>
      </w:r>
      <w:r w:rsidR="0071182B" w:rsidRPr="00970508">
        <w:rPr>
          <w:rFonts w:ascii="Arial" w:hAnsi="Arial" w:cs="Arial"/>
          <w:sz w:val="28"/>
          <w:szCs w:val="28"/>
          <w:lang w:val="uk-UA"/>
        </w:rPr>
        <w:t>и</w:t>
      </w:r>
      <w:r w:rsidRPr="00970508">
        <w:rPr>
          <w:rFonts w:ascii="Arial" w:hAnsi="Arial" w:cs="Arial"/>
          <w:sz w:val="28"/>
          <w:szCs w:val="28"/>
          <w:lang w:val="uk-UA"/>
        </w:rPr>
        <w:t>/кабелі або не повинні розташовуватися поблизу від легкозаймистих матеріалів, включаючи труби та шланги, що містять пал</w:t>
      </w:r>
      <w:r w:rsidRPr="00970508">
        <w:rPr>
          <w:rFonts w:ascii="Arial" w:hAnsi="Arial" w:cs="Arial"/>
          <w:sz w:val="28"/>
          <w:szCs w:val="28"/>
          <w:lang w:val="uk-UA"/>
        </w:rPr>
        <w:t>и</w:t>
      </w:r>
      <w:r w:rsidRPr="00970508">
        <w:rPr>
          <w:rFonts w:ascii="Arial" w:hAnsi="Arial" w:cs="Arial"/>
          <w:sz w:val="28"/>
          <w:szCs w:val="28"/>
          <w:lang w:val="uk-UA"/>
        </w:rPr>
        <w:t xml:space="preserve">во, або, якщо це неможливо, </w:t>
      </w:r>
      <w:r w:rsidR="009C19D7" w:rsidRPr="00970508">
        <w:rPr>
          <w:rFonts w:ascii="Arial" w:hAnsi="Arial" w:cs="Arial"/>
          <w:sz w:val="28"/>
          <w:szCs w:val="28"/>
          <w:lang w:val="uk-UA"/>
        </w:rPr>
        <w:t>дріт</w:t>
      </w:r>
      <w:r w:rsidRPr="00970508">
        <w:rPr>
          <w:rFonts w:ascii="Arial" w:hAnsi="Arial" w:cs="Arial"/>
          <w:sz w:val="28"/>
          <w:szCs w:val="28"/>
          <w:lang w:val="uk-UA"/>
        </w:rPr>
        <w:t>/кабель повинен бути захищений відпов</w:t>
      </w:r>
      <w:r w:rsidRPr="00970508">
        <w:rPr>
          <w:rFonts w:ascii="Arial" w:hAnsi="Arial" w:cs="Arial"/>
          <w:sz w:val="28"/>
          <w:szCs w:val="28"/>
          <w:lang w:val="uk-UA"/>
        </w:rPr>
        <w:t>і</w:t>
      </w:r>
      <w:r w:rsidRPr="00970508">
        <w:rPr>
          <w:rFonts w:ascii="Arial" w:hAnsi="Arial" w:cs="Arial"/>
          <w:sz w:val="28"/>
          <w:szCs w:val="28"/>
          <w:lang w:val="uk-UA"/>
        </w:rPr>
        <w:t>дно до EN 60204-1:2006, пункти 12 і 13.</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Використання каналів і трубопроводів повинно відповідати вимогам EN 60204-1:2006, 12.6, 13.3 і 13.4.</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Слід </w:t>
      </w:r>
      <w:r w:rsidR="00A51866" w:rsidRPr="00970508">
        <w:rPr>
          <w:rFonts w:ascii="Arial" w:hAnsi="Arial" w:cs="Arial"/>
          <w:sz w:val="28"/>
          <w:szCs w:val="28"/>
          <w:lang w:val="uk-UA"/>
        </w:rPr>
        <w:t xml:space="preserve">уникати неправильних підключень, застосовуючи </w:t>
      </w:r>
      <w:proofErr w:type="spellStart"/>
      <w:r w:rsidR="00A51866" w:rsidRPr="00970508">
        <w:rPr>
          <w:rFonts w:ascii="Arial" w:hAnsi="Arial" w:cs="Arial"/>
          <w:sz w:val="28"/>
          <w:szCs w:val="28"/>
          <w:lang w:val="uk-UA"/>
        </w:rPr>
        <w:t>роз’єми</w:t>
      </w:r>
      <w:proofErr w:type="spellEnd"/>
      <w:r w:rsidR="00A51866" w:rsidRPr="00970508">
        <w:rPr>
          <w:rFonts w:ascii="Arial" w:hAnsi="Arial" w:cs="Arial"/>
          <w:sz w:val="28"/>
          <w:szCs w:val="28"/>
          <w:lang w:val="uk-UA"/>
        </w:rPr>
        <w:t xml:space="preserve"> визн</w:t>
      </w:r>
      <w:r w:rsidR="00A51866" w:rsidRPr="00970508">
        <w:rPr>
          <w:rFonts w:ascii="Arial" w:hAnsi="Arial" w:cs="Arial"/>
          <w:sz w:val="28"/>
          <w:szCs w:val="28"/>
          <w:lang w:val="uk-UA"/>
        </w:rPr>
        <w:t>а</w:t>
      </w:r>
      <w:r w:rsidR="00A51866" w:rsidRPr="00970508">
        <w:rPr>
          <w:rFonts w:ascii="Arial" w:hAnsi="Arial" w:cs="Arial"/>
          <w:sz w:val="28"/>
          <w:szCs w:val="28"/>
          <w:lang w:val="uk-UA"/>
        </w:rPr>
        <w:t xml:space="preserve">ченого типу </w:t>
      </w:r>
      <w:r w:rsidRPr="00970508">
        <w:rPr>
          <w:rFonts w:ascii="Arial" w:hAnsi="Arial" w:cs="Arial"/>
          <w:sz w:val="28"/>
          <w:szCs w:val="28"/>
          <w:lang w:val="uk-UA"/>
        </w:rPr>
        <w:t xml:space="preserve">або, якщо це неможливо, електричні </w:t>
      </w:r>
      <w:r w:rsidR="009C19D7" w:rsidRPr="00970508">
        <w:rPr>
          <w:rFonts w:ascii="Arial" w:hAnsi="Arial" w:cs="Arial"/>
          <w:sz w:val="28"/>
          <w:szCs w:val="28"/>
          <w:lang w:val="uk-UA"/>
        </w:rPr>
        <w:t>дро</w:t>
      </w:r>
      <w:r w:rsidRPr="00970508">
        <w:rPr>
          <w:rFonts w:ascii="Arial" w:hAnsi="Arial" w:cs="Arial"/>
          <w:sz w:val="28"/>
          <w:szCs w:val="28"/>
          <w:lang w:val="uk-UA"/>
        </w:rPr>
        <w:t>т</w:t>
      </w:r>
      <w:r w:rsidR="009C19D7" w:rsidRPr="00970508">
        <w:rPr>
          <w:rFonts w:ascii="Arial" w:hAnsi="Arial" w:cs="Arial"/>
          <w:sz w:val="28"/>
          <w:szCs w:val="28"/>
          <w:lang w:val="uk-UA"/>
        </w:rPr>
        <w:t>и</w:t>
      </w:r>
      <w:r w:rsidR="00A96DFF" w:rsidRPr="00970508">
        <w:rPr>
          <w:rFonts w:ascii="Arial" w:hAnsi="Arial" w:cs="Arial"/>
          <w:sz w:val="28"/>
          <w:szCs w:val="28"/>
          <w:lang w:val="uk-UA"/>
        </w:rPr>
        <w:t>/</w:t>
      </w:r>
      <w:r w:rsidRPr="00970508">
        <w:rPr>
          <w:rFonts w:ascii="Arial" w:hAnsi="Arial" w:cs="Arial"/>
          <w:sz w:val="28"/>
          <w:szCs w:val="28"/>
          <w:lang w:val="uk-UA"/>
        </w:rPr>
        <w:t>кабелі, які викори</w:t>
      </w:r>
      <w:r w:rsidRPr="00970508">
        <w:rPr>
          <w:rFonts w:ascii="Arial" w:hAnsi="Arial" w:cs="Arial"/>
          <w:sz w:val="28"/>
          <w:szCs w:val="28"/>
          <w:lang w:val="uk-UA"/>
        </w:rPr>
        <w:t>с</w:t>
      </w:r>
      <w:r w:rsidRPr="00970508">
        <w:rPr>
          <w:rFonts w:ascii="Arial" w:hAnsi="Arial" w:cs="Arial"/>
          <w:sz w:val="28"/>
          <w:szCs w:val="28"/>
          <w:lang w:val="uk-UA"/>
        </w:rPr>
        <w:t xml:space="preserve">товуються для підключення компонентів в електричних </w:t>
      </w:r>
      <w:r w:rsidR="00343822" w:rsidRPr="00970508">
        <w:rPr>
          <w:rFonts w:ascii="Arial" w:hAnsi="Arial" w:cs="Arial"/>
          <w:sz w:val="28"/>
          <w:szCs w:val="28"/>
          <w:lang w:val="uk-UA"/>
        </w:rPr>
        <w:t>кол</w:t>
      </w:r>
      <w:r w:rsidRPr="00970508">
        <w:rPr>
          <w:rFonts w:ascii="Arial" w:hAnsi="Arial" w:cs="Arial"/>
          <w:sz w:val="28"/>
          <w:szCs w:val="28"/>
          <w:lang w:val="uk-UA"/>
        </w:rPr>
        <w:t>ах, повинні бути позначені та ідентифіковані відповідно до вимог EN 60204-1:2006, 13.2.</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ПРИМІТКА В ISO 9247 зазначені рекомендації щодо маркування та ідентифікації електричних </w:t>
      </w:r>
      <w:r w:rsidR="00A96DFF" w:rsidRPr="00970508">
        <w:rPr>
          <w:rFonts w:ascii="Arial" w:hAnsi="Arial" w:cs="Arial"/>
          <w:sz w:val="28"/>
          <w:szCs w:val="28"/>
          <w:lang w:val="uk-UA"/>
        </w:rPr>
        <w:t>дроті</w:t>
      </w:r>
      <w:r w:rsidRPr="00970508">
        <w:rPr>
          <w:rFonts w:ascii="Arial" w:hAnsi="Arial" w:cs="Arial"/>
          <w:sz w:val="28"/>
          <w:szCs w:val="28"/>
          <w:lang w:val="uk-UA"/>
        </w:rPr>
        <w:t>в і кабелів.</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5.16.5 Акумуляторні батареї</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Акумуляторні батареї повинні бути міцно закріплені у вентильованому приміщен</w:t>
      </w:r>
      <w:r w:rsidR="00D943F2" w:rsidRPr="00970508">
        <w:rPr>
          <w:rFonts w:ascii="Arial" w:hAnsi="Arial" w:cs="Arial"/>
          <w:sz w:val="28"/>
          <w:szCs w:val="28"/>
          <w:lang w:val="uk-UA"/>
        </w:rPr>
        <w:t>ні. Доступ до місць</w:t>
      </w:r>
      <w:r w:rsidRPr="00970508">
        <w:rPr>
          <w:rFonts w:ascii="Arial" w:hAnsi="Arial" w:cs="Arial"/>
          <w:sz w:val="28"/>
          <w:szCs w:val="28"/>
          <w:lang w:val="uk-UA"/>
        </w:rPr>
        <w:t xml:space="preserve"> розташування </w:t>
      </w:r>
      <w:r w:rsidR="00D943F2" w:rsidRPr="00970508">
        <w:rPr>
          <w:rFonts w:ascii="Arial" w:hAnsi="Arial" w:cs="Arial"/>
          <w:sz w:val="28"/>
          <w:szCs w:val="28"/>
          <w:lang w:val="uk-UA"/>
        </w:rPr>
        <w:t xml:space="preserve">батарей </w:t>
      </w:r>
      <w:r w:rsidRPr="00970508">
        <w:rPr>
          <w:rFonts w:ascii="Arial" w:hAnsi="Arial" w:cs="Arial"/>
          <w:sz w:val="28"/>
          <w:szCs w:val="28"/>
          <w:lang w:val="uk-UA"/>
        </w:rPr>
        <w:t>повин</w:t>
      </w:r>
      <w:r w:rsidR="00D943F2" w:rsidRPr="00970508">
        <w:rPr>
          <w:rFonts w:ascii="Arial" w:hAnsi="Arial" w:cs="Arial"/>
          <w:sz w:val="28"/>
          <w:szCs w:val="28"/>
          <w:lang w:val="uk-UA"/>
        </w:rPr>
        <w:t>ен</w:t>
      </w:r>
      <w:r w:rsidRPr="00970508">
        <w:rPr>
          <w:rFonts w:ascii="Arial" w:hAnsi="Arial" w:cs="Arial"/>
          <w:sz w:val="28"/>
          <w:szCs w:val="28"/>
          <w:lang w:val="uk-UA"/>
        </w:rPr>
        <w:t xml:space="preserve"> бути легк</w:t>
      </w:r>
      <w:r w:rsidR="00D943F2" w:rsidRPr="00970508">
        <w:rPr>
          <w:rFonts w:ascii="Arial" w:hAnsi="Arial" w:cs="Arial"/>
          <w:sz w:val="28"/>
          <w:szCs w:val="28"/>
          <w:lang w:val="uk-UA"/>
        </w:rPr>
        <w:t>им</w:t>
      </w:r>
      <w:r w:rsidR="006E77C9" w:rsidRPr="00970508">
        <w:rPr>
          <w:rFonts w:ascii="Arial" w:hAnsi="Arial" w:cs="Arial"/>
          <w:sz w:val="28"/>
          <w:szCs w:val="28"/>
          <w:lang w:val="uk-UA"/>
        </w:rPr>
        <w:t>. Зняття акумуляторних б</w:t>
      </w:r>
      <w:r w:rsidRPr="00970508">
        <w:rPr>
          <w:rFonts w:ascii="Arial" w:hAnsi="Arial" w:cs="Arial"/>
          <w:sz w:val="28"/>
          <w:szCs w:val="28"/>
          <w:lang w:val="uk-UA"/>
        </w:rPr>
        <w:t>ата</w:t>
      </w:r>
      <w:r w:rsidR="006E77C9" w:rsidRPr="00970508">
        <w:rPr>
          <w:rFonts w:ascii="Arial" w:hAnsi="Arial" w:cs="Arial"/>
          <w:sz w:val="28"/>
          <w:szCs w:val="28"/>
          <w:lang w:val="uk-UA"/>
        </w:rPr>
        <w:t xml:space="preserve">рейне </w:t>
      </w:r>
      <w:r w:rsidRPr="00970508">
        <w:rPr>
          <w:rFonts w:ascii="Arial" w:hAnsi="Arial" w:cs="Arial"/>
          <w:sz w:val="28"/>
          <w:szCs w:val="28"/>
          <w:lang w:val="uk-UA"/>
        </w:rPr>
        <w:t>повин</w:t>
      </w:r>
      <w:r w:rsidR="006E77C9" w:rsidRPr="00970508">
        <w:rPr>
          <w:rFonts w:ascii="Arial" w:hAnsi="Arial" w:cs="Arial"/>
          <w:sz w:val="28"/>
          <w:szCs w:val="28"/>
          <w:lang w:val="uk-UA"/>
        </w:rPr>
        <w:t>но викликати труднощі</w:t>
      </w:r>
      <w:r w:rsidRPr="00970508">
        <w:rPr>
          <w:rFonts w:ascii="Arial" w:hAnsi="Arial" w:cs="Arial"/>
          <w:sz w:val="28"/>
          <w:szCs w:val="28"/>
          <w:lang w:val="uk-UA"/>
        </w:rPr>
        <w:t>. Акумулят</w:t>
      </w:r>
      <w:r w:rsidRPr="00970508">
        <w:rPr>
          <w:rFonts w:ascii="Arial" w:hAnsi="Arial" w:cs="Arial"/>
          <w:sz w:val="28"/>
          <w:szCs w:val="28"/>
          <w:lang w:val="uk-UA"/>
        </w:rPr>
        <w:t>о</w:t>
      </w:r>
      <w:r w:rsidRPr="00970508">
        <w:rPr>
          <w:rFonts w:ascii="Arial" w:hAnsi="Arial" w:cs="Arial"/>
          <w:sz w:val="28"/>
          <w:szCs w:val="28"/>
          <w:lang w:val="uk-UA"/>
        </w:rPr>
        <w:t xml:space="preserve">рні батареї повинні бути оснащені ручками. Конструкція та кришка батарей та/або місць їх розташування повинні мінімізувати будь-які небезпеки для оператора, спричинені випаровуванням кислот </w:t>
      </w:r>
      <w:r w:rsidR="00ED5848" w:rsidRPr="00970508">
        <w:rPr>
          <w:rFonts w:ascii="Arial" w:hAnsi="Arial" w:cs="Arial"/>
          <w:sz w:val="28"/>
          <w:szCs w:val="28"/>
          <w:lang w:val="uk-UA"/>
        </w:rPr>
        <w:t>у</w:t>
      </w:r>
      <w:r w:rsidRPr="00970508">
        <w:rPr>
          <w:rFonts w:ascii="Arial" w:hAnsi="Arial" w:cs="Arial"/>
          <w:sz w:val="28"/>
          <w:szCs w:val="28"/>
          <w:lang w:val="uk-UA"/>
        </w:rPr>
        <w:t xml:space="preserve"> зонах розташування оп</w:t>
      </w:r>
      <w:r w:rsidRPr="00970508">
        <w:rPr>
          <w:rFonts w:ascii="Arial" w:hAnsi="Arial" w:cs="Arial"/>
          <w:sz w:val="28"/>
          <w:szCs w:val="28"/>
          <w:lang w:val="uk-UA"/>
        </w:rPr>
        <w:t>е</w:t>
      </w:r>
      <w:r w:rsidRPr="00970508">
        <w:rPr>
          <w:rFonts w:ascii="Arial" w:hAnsi="Arial" w:cs="Arial"/>
          <w:sz w:val="28"/>
          <w:szCs w:val="28"/>
          <w:lang w:val="uk-UA"/>
        </w:rPr>
        <w:t>раторів або викидом акумуляторної кислоти внаслідок перекидання</w:t>
      </w:r>
      <w:r w:rsidR="00227202" w:rsidRPr="00970508">
        <w:rPr>
          <w:rFonts w:ascii="Arial" w:hAnsi="Arial" w:cs="Arial"/>
          <w:sz w:val="28"/>
          <w:szCs w:val="28"/>
          <w:lang w:val="uk-UA"/>
        </w:rPr>
        <w:t xml:space="preserve"> маш</w:t>
      </w:r>
      <w:r w:rsidR="00227202" w:rsidRPr="00970508">
        <w:rPr>
          <w:rFonts w:ascii="Arial" w:hAnsi="Arial" w:cs="Arial"/>
          <w:sz w:val="28"/>
          <w:szCs w:val="28"/>
          <w:lang w:val="uk-UA"/>
        </w:rPr>
        <w:t>и</w:t>
      </w:r>
      <w:r w:rsidR="00227202" w:rsidRPr="00970508">
        <w:rPr>
          <w:rFonts w:ascii="Arial" w:hAnsi="Arial" w:cs="Arial"/>
          <w:sz w:val="28"/>
          <w:szCs w:val="28"/>
          <w:lang w:val="uk-UA"/>
        </w:rPr>
        <w:t>ни</w:t>
      </w:r>
      <w:r w:rsidRPr="00970508">
        <w:rPr>
          <w:rFonts w:ascii="Arial" w:hAnsi="Arial" w:cs="Arial"/>
          <w:sz w:val="28"/>
          <w:szCs w:val="28"/>
          <w:lang w:val="uk-UA"/>
        </w:rPr>
        <w:t>.</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Вивід акумуляторної батареї, не приєднаний до рами </w:t>
      </w:r>
      <w:r w:rsidR="00E62834" w:rsidRPr="00970508">
        <w:rPr>
          <w:rFonts w:ascii="Arial" w:hAnsi="Arial" w:cs="Arial"/>
          <w:sz w:val="28"/>
          <w:szCs w:val="28"/>
          <w:lang w:val="uk-UA"/>
        </w:rPr>
        <w:t xml:space="preserve">машини </w:t>
      </w:r>
      <w:r w:rsidRPr="00970508">
        <w:rPr>
          <w:rFonts w:ascii="Arial" w:hAnsi="Arial" w:cs="Arial"/>
          <w:sz w:val="28"/>
          <w:szCs w:val="28"/>
          <w:lang w:val="uk-UA"/>
        </w:rPr>
        <w:t>і пов'</w:t>
      </w:r>
      <w:r w:rsidRPr="00970508">
        <w:rPr>
          <w:rFonts w:ascii="Arial" w:hAnsi="Arial" w:cs="Arial"/>
          <w:sz w:val="28"/>
          <w:szCs w:val="28"/>
          <w:lang w:val="uk-UA"/>
        </w:rPr>
        <w:t>я</w:t>
      </w:r>
      <w:r w:rsidRPr="00970508">
        <w:rPr>
          <w:rFonts w:ascii="Arial" w:hAnsi="Arial" w:cs="Arial"/>
          <w:sz w:val="28"/>
          <w:szCs w:val="28"/>
          <w:lang w:val="uk-UA"/>
        </w:rPr>
        <w:t>заних з ним з'єднувачів, повинен бути покритий ізоляційним матеріалом.</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 xml:space="preserve">Має бути можливість відключити батареї за допомогою </w:t>
      </w:r>
      <w:r w:rsidR="00F430A9" w:rsidRPr="00970508">
        <w:rPr>
          <w:rFonts w:ascii="Arial" w:hAnsi="Arial" w:cs="Arial"/>
          <w:sz w:val="28"/>
          <w:szCs w:val="28"/>
          <w:lang w:val="uk-UA"/>
        </w:rPr>
        <w:t xml:space="preserve">зручного </w:t>
      </w:r>
      <w:r w:rsidRPr="00970508">
        <w:rPr>
          <w:rFonts w:ascii="Arial" w:hAnsi="Arial" w:cs="Arial"/>
          <w:sz w:val="28"/>
          <w:szCs w:val="28"/>
          <w:lang w:val="uk-UA"/>
        </w:rPr>
        <w:t>пр</w:t>
      </w:r>
      <w:r w:rsidRPr="00970508">
        <w:rPr>
          <w:rFonts w:ascii="Arial" w:hAnsi="Arial" w:cs="Arial"/>
          <w:sz w:val="28"/>
          <w:szCs w:val="28"/>
          <w:lang w:val="uk-UA"/>
        </w:rPr>
        <w:t>и</w:t>
      </w:r>
      <w:r w:rsidRPr="00970508">
        <w:rPr>
          <w:rFonts w:ascii="Arial" w:hAnsi="Arial" w:cs="Arial"/>
          <w:sz w:val="28"/>
          <w:szCs w:val="28"/>
          <w:lang w:val="uk-UA"/>
        </w:rPr>
        <w:t xml:space="preserve">строю, напр., </w:t>
      </w:r>
      <w:r w:rsidR="0079370A" w:rsidRPr="00970508">
        <w:rPr>
          <w:rFonts w:ascii="Arial" w:hAnsi="Arial" w:cs="Arial"/>
          <w:sz w:val="28"/>
          <w:szCs w:val="28"/>
          <w:highlight w:val="yellow"/>
          <w:lang w:val="uk-UA"/>
        </w:rPr>
        <w:t>електричного перемикача (рубильника).</w:t>
      </w:r>
    </w:p>
    <w:p w:rsidR="00782699" w:rsidRPr="00970508" w:rsidRDefault="00782699" w:rsidP="00782699">
      <w:pPr>
        <w:contextualSpacing/>
        <w:rPr>
          <w:rFonts w:ascii="Arial" w:hAnsi="Arial" w:cs="Arial"/>
          <w:sz w:val="28"/>
          <w:szCs w:val="28"/>
          <w:lang w:val="uk-UA"/>
        </w:rPr>
      </w:pPr>
    </w:p>
    <w:p w:rsidR="00782699" w:rsidRPr="00970508" w:rsidRDefault="00782699" w:rsidP="00782699">
      <w:pPr>
        <w:contextualSpacing/>
        <w:rPr>
          <w:rFonts w:ascii="Arial" w:hAnsi="Arial" w:cs="Arial"/>
          <w:b/>
          <w:sz w:val="28"/>
          <w:szCs w:val="28"/>
          <w:lang w:val="uk-UA"/>
        </w:rPr>
      </w:pPr>
      <w:r w:rsidRPr="00970508">
        <w:rPr>
          <w:rFonts w:ascii="Arial" w:hAnsi="Arial" w:cs="Arial"/>
          <w:b/>
          <w:sz w:val="28"/>
          <w:szCs w:val="28"/>
          <w:lang w:val="uk-UA"/>
        </w:rPr>
        <w:t>5.16.6 Контактні мережі</w:t>
      </w:r>
    </w:p>
    <w:p w:rsidR="00782699" w:rsidRPr="00970508" w:rsidRDefault="00782699" w:rsidP="00782699">
      <w:pPr>
        <w:contextualSpacing/>
        <w:rPr>
          <w:rFonts w:ascii="Arial" w:hAnsi="Arial" w:cs="Arial"/>
          <w:sz w:val="28"/>
          <w:szCs w:val="28"/>
          <w:lang w:val="uk-UA"/>
        </w:rPr>
      </w:pPr>
      <w:r w:rsidRPr="00970508">
        <w:rPr>
          <w:rFonts w:ascii="Arial" w:hAnsi="Arial" w:cs="Arial"/>
          <w:sz w:val="28"/>
          <w:szCs w:val="28"/>
          <w:lang w:val="uk-UA"/>
        </w:rPr>
        <w:t>Рухомі частини машини, призначені для роботи під контактною підві</w:t>
      </w:r>
      <w:r w:rsidRPr="00970508">
        <w:rPr>
          <w:rFonts w:ascii="Arial" w:hAnsi="Arial" w:cs="Arial"/>
          <w:sz w:val="28"/>
          <w:szCs w:val="28"/>
          <w:lang w:val="uk-UA"/>
        </w:rPr>
        <w:t>с</w:t>
      </w:r>
      <w:r w:rsidRPr="00970508">
        <w:rPr>
          <w:rFonts w:ascii="Arial" w:hAnsi="Arial" w:cs="Arial"/>
          <w:sz w:val="28"/>
          <w:szCs w:val="28"/>
          <w:lang w:val="uk-UA"/>
        </w:rPr>
        <w:t>кою, яка знаходиться під напругою (включаючи всі можливі переміщення в умовах колії, зазначен</w:t>
      </w:r>
      <w:r w:rsidR="00976C8A" w:rsidRPr="00970508">
        <w:rPr>
          <w:rFonts w:ascii="Arial" w:hAnsi="Arial" w:cs="Arial"/>
          <w:sz w:val="28"/>
          <w:szCs w:val="28"/>
          <w:lang w:val="uk-UA"/>
        </w:rPr>
        <w:t>і</w:t>
      </w:r>
      <w:r w:rsidRPr="00970508">
        <w:rPr>
          <w:rFonts w:ascii="Arial" w:hAnsi="Arial" w:cs="Arial"/>
          <w:sz w:val="28"/>
          <w:szCs w:val="28"/>
          <w:lang w:val="uk-UA"/>
        </w:rPr>
        <w:t xml:space="preserve"> у EN 14033-1:2011, Додаток F), не повинні перет</w:t>
      </w:r>
      <w:r w:rsidRPr="00970508">
        <w:rPr>
          <w:rFonts w:ascii="Arial" w:hAnsi="Arial" w:cs="Arial"/>
          <w:sz w:val="28"/>
          <w:szCs w:val="28"/>
          <w:lang w:val="uk-UA"/>
        </w:rPr>
        <w:t>и</w:t>
      </w:r>
      <w:r w:rsidRPr="00970508">
        <w:rPr>
          <w:rFonts w:ascii="Arial" w:hAnsi="Arial" w:cs="Arial"/>
          <w:sz w:val="28"/>
          <w:szCs w:val="28"/>
          <w:lang w:val="uk-UA"/>
        </w:rPr>
        <w:t>нати вказану безпечну відстань до електрифікованих струмонесучих ча</w:t>
      </w:r>
      <w:r w:rsidRPr="00970508">
        <w:rPr>
          <w:rFonts w:ascii="Arial" w:hAnsi="Arial" w:cs="Arial"/>
          <w:sz w:val="28"/>
          <w:szCs w:val="28"/>
          <w:lang w:val="uk-UA"/>
        </w:rPr>
        <w:t>с</w:t>
      </w:r>
      <w:r w:rsidRPr="00970508">
        <w:rPr>
          <w:rFonts w:ascii="Arial" w:hAnsi="Arial" w:cs="Arial"/>
          <w:sz w:val="28"/>
          <w:szCs w:val="28"/>
          <w:lang w:val="uk-UA"/>
        </w:rPr>
        <w:t xml:space="preserve">тин підвісної тягової системи. Вимоги наведені в Таблиці 5. </w:t>
      </w:r>
      <w:r w:rsidR="00976C8A" w:rsidRPr="00970508">
        <w:rPr>
          <w:rFonts w:ascii="Arial" w:hAnsi="Arial" w:cs="Arial"/>
          <w:sz w:val="28"/>
          <w:szCs w:val="28"/>
          <w:lang w:val="uk-UA"/>
        </w:rPr>
        <w:t>У</w:t>
      </w:r>
      <w:r w:rsidRPr="00970508">
        <w:rPr>
          <w:rFonts w:ascii="Arial" w:hAnsi="Arial" w:cs="Arial"/>
          <w:sz w:val="28"/>
          <w:szCs w:val="28"/>
          <w:lang w:val="uk-UA"/>
        </w:rPr>
        <w:t xml:space="preserve"> Таблиці EN 15955-1:2013, в Додатку B зазначена мінімальна висота контактного пр</w:t>
      </w:r>
      <w:r w:rsidRPr="00970508">
        <w:rPr>
          <w:rFonts w:ascii="Arial" w:hAnsi="Arial" w:cs="Arial"/>
          <w:sz w:val="28"/>
          <w:szCs w:val="28"/>
          <w:lang w:val="uk-UA"/>
        </w:rPr>
        <w:t>о</w:t>
      </w:r>
      <w:r w:rsidRPr="00970508">
        <w:rPr>
          <w:rFonts w:ascii="Arial" w:hAnsi="Arial" w:cs="Arial"/>
          <w:sz w:val="28"/>
          <w:szCs w:val="28"/>
          <w:lang w:val="uk-UA"/>
        </w:rPr>
        <w:t>воду вище рівня головки рейки.</w:t>
      </w:r>
    </w:p>
    <w:p w:rsidR="00976C8A" w:rsidRPr="00970508" w:rsidRDefault="00976C8A" w:rsidP="00AD5509">
      <w:pPr>
        <w:contextualSpacing/>
        <w:jc w:val="center"/>
        <w:rPr>
          <w:rFonts w:ascii="Arial" w:hAnsi="Arial" w:cs="Arial"/>
          <w:b/>
          <w:sz w:val="28"/>
          <w:szCs w:val="28"/>
          <w:lang w:val="uk-UA"/>
        </w:rPr>
      </w:pPr>
    </w:p>
    <w:p w:rsidR="00AD5509" w:rsidRPr="00970508" w:rsidRDefault="00AD5509" w:rsidP="00AD5509">
      <w:pPr>
        <w:contextualSpacing/>
        <w:jc w:val="center"/>
        <w:rPr>
          <w:rFonts w:ascii="Arial" w:hAnsi="Arial" w:cs="Arial"/>
          <w:b/>
          <w:sz w:val="28"/>
          <w:szCs w:val="28"/>
          <w:lang w:val="uk-UA"/>
        </w:rPr>
      </w:pPr>
      <w:r w:rsidRPr="00970508">
        <w:rPr>
          <w:rFonts w:ascii="Arial" w:hAnsi="Arial" w:cs="Arial"/>
          <w:b/>
          <w:sz w:val="28"/>
          <w:szCs w:val="28"/>
          <w:lang w:val="uk-UA"/>
        </w:rPr>
        <w:t>Таблиця 5 - Безпечн</w:t>
      </w:r>
      <w:r w:rsidR="00976C8A" w:rsidRPr="00970508">
        <w:rPr>
          <w:rFonts w:ascii="Arial" w:hAnsi="Arial" w:cs="Arial"/>
          <w:b/>
          <w:sz w:val="28"/>
          <w:szCs w:val="28"/>
          <w:lang w:val="uk-UA"/>
        </w:rPr>
        <w:t>а</w:t>
      </w:r>
      <w:r w:rsidRPr="00970508">
        <w:rPr>
          <w:rFonts w:ascii="Arial" w:hAnsi="Arial" w:cs="Arial"/>
          <w:b/>
          <w:sz w:val="28"/>
          <w:szCs w:val="28"/>
          <w:lang w:val="uk-UA"/>
        </w:rPr>
        <w:t xml:space="preserve"> відстань між частинами </w:t>
      </w:r>
      <w:r w:rsidR="00E62834" w:rsidRPr="00970508">
        <w:rPr>
          <w:rFonts w:ascii="Arial" w:hAnsi="Arial" w:cs="Arial"/>
          <w:b/>
          <w:sz w:val="28"/>
          <w:szCs w:val="28"/>
          <w:lang w:val="uk-UA"/>
        </w:rPr>
        <w:t xml:space="preserve">машини </w:t>
      </w:r>
      <w:r w:rsidRPr="00970508">
        <w:rPr>
          <w:rFonts w:ascii="Arial" w:hAnsi="Arial" w:cs="Arial"/>
          <w:b/>
          <w:sz w:val="28"/>
          <w:szCs w:val="28"/>
          <w:lang w:val="uk-UA"/>
        </w:rPr>
        <w:t>і контак</w:t>
      </w:r>
      <w:r w:rsidRPr="00970508">
        <w:rPr>
          <w:rFonts w:ascii="Arial" w:hAnsi="Arial" w:cs="Arial"/>
          <w:b/>
          <w:sz w:val="28"/>
          <w:szCs w:val="28"/>
          <w:lang w:val="uk-UA"/>
        </w:rPr>
        <w:t>т</w:t>
      </w:r>
      <w:r w:rsidRPr="00970508">
        <w:rPr>
          <w:rFonts w:ascii="Arial" w:hAnsi="Arial" w:cs="Arial"/>
          <w:b/>
          <w:sz w:val="28"/>
          <w:szCs w:val="28"/>
          <w:lang w:val="uk-UA"/>
        </w:rPr>
        <w:t>ної мережі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5509" w:rsidRPr="00970508" w:rsidTr="005963E7">
        <w:tc>
          <w:tcPr>
            <w:tcW w:w="4785" w:type="dxa"/>
          </w:tcPr>
          <w:p w:rsidR="00B90C01" w:rsidRPr="00970508" w:rsidRDefault="00AD5509">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Номінальн</w:t>
            </w:r>
            <w:r w:rsidR="00976C8A" w:rsidRPr="00970508">
              <w:rPr>
                <w:rFonts w:ascii="Arial" w:hAnsi="Arial" w:cs="Arial"/>
                <w:b/>
                <w:sz w:val="28"/>
                <w:szCs w:val="28"/>
                <w:lang w:val="uk-UA"/>
              </w:rPr>
              <w:t>а</w:t>
            </w:r>
            <w:r w:rsidRPr="00970508">
              <w:rPr>
                <w:rFonts w:ascii="Arial" w:hAnsi="Arial" w:cs="Arial"/>
                <w:b/>
                <w:sz w:val="28"/>
                <w:szCs w:val="28"/>
                <w:lang w:val="uk-UA"/>
              </w:rPr>
              <w:t xml:space="preserve"> напру</w:t>
            </w:r>
            <w:r w:rsidR="00976C8A" w:rsidRPr="00970508">
              <w:rPr>
                <w:rFonts w:ascii="Arial" w:hAnsi="Arial" w:cs="Arial"/>
                <w:b/>
                <w:sz w:val="28"/>
                <w:szCs w:val="28"/>
                <w:lang w:val="uk-UA"/>
              </w:rPr>
              <w:t xml:space="preserve">га, </w:t>
            </w:r>
            <w:r w:rsidRPr="00970508">
              <w:rPr>
                <w:rFonts w:ascii="Arial" w:hAnsi="Arial" w:cs="Arial"/>
                <w:b/>
                <w:sz w:val="28"/>
                <w:szCs w:val="28"/>
                <w:lang w:val="uk-UA"/>
              </w:rPr>
              <w:t>V</w:t>
            </w:r>
          </w:p>
        </w:tc>
        <w:tc>
          <w:tcPr>
            <w:tcW w:w="4786" w:type="dxa"/>
          </w:tcPr>
          <w:p w:rsidR="00B90C01" w:rsidRPr="00970508" w:rsidRDefault="00AD5509">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Мінімальна відстань між част</w:t>
            </w:r>
            <w:r w:rsidRPr="00970508">
              <w:rPr>
                <w:rFonts w:ascii="Arial" w:hAnsi="Arial" w:cs="Arial"/>
                <w:b/>
                <w:sz w:val="28"/>
                <w:szCs w:val="28"/>
                <w:lang w:val="uk-UA"/>
              </w:rPr>
              <w:t>и</w:t>
            </w:r>
            <w:r w:rsidRPr="00970508">
              <w:rPr>
                <w:rFonts w:ascii="Arial" w:hAnsi="Arial" w:cs="Arial"/>
                <w:b/>
                <w:sz w:val="28"/>
                <w:szCs w:val="28"/>
                <w:lang w:val="uk-UA"/>
              </w:rPr>
              <w:t xml:space="preserve">нами </w:t>
            </w:r>
            <w:r w:rsidR="00E62834" w:rsidRPr="00970508">
              <w:rPr>
                <w:rFonts w:ascii="Arial" w:hAnsi="Arial" w:cs="Arial"/>
                <w:b/>
                <w:sz w:val="28"/>
                <w:szCs w:val="28"/>
                <w:lang w:val="uk-UA"/>
              </w:rPr>
              <w:t xml:space="preserve">машини </w:t>
            </w:r>
            <w:r w:rsidRPr="00970508">
              <w:rPr>
                <w:rFonts w:ascii="Arial" w:hAnsi="Arial" w:cs="Arial"/>
                <w:b/>
                <w:sz w:val="28"/>
                <w:szCs w:val="28"/>
                <w:lang w:val="uk-UA"/>
              </w:rPr>
              <w:t>і контактною м</w:t>
            </w:r>
            <w:r w:rsidRPr="00970508">
              <w:rPr>
                <w:rFonts w:ascii="Arial" w:hAnsi="Arial" w:cs="Arial"/>
                <w:b/>
                <w:sz w:val="28"/>
                <w:szCs w:val="28"/>
                <w:lang w:val="uk-UA"/>
              </w:rPr>
              <w:t>е</w:t>
            </w:r>
            <w:r w:rsidRPr="00970508">
              <w:rPr>
                <w:rFonts w:ascii="Arial" w:hAnsi="Arial" w:cs="Arial"/>
                <w:b/>
                <w:sz w:val="28"/>
                <w:szCs w:val="28"/>
                <w:lang w:val="uk-UA"/>
              </w:rPr>
              <w:t>режею</w:t>
            </w:r>
            <w:r w:rsidR="00976C8A" w:rsidRPr="00970508">
              <w:rPr>
                <w:rFonts w:ascii="Arial" w:hAnsi="Arial" w:cs="Arial"/>
                <w:b/>
                <w:sz w:val="28"/>
                <w:szCs w:val="28"/>
                <w:lang w:val="uk-UA"/>
              </w:rPr>
              <w:t xml:space="preserve">, </w:t>
            </w:r>
            <w:r w:rsidRPr="00970508">
              <w:rPr>
                <w:rFonts w:ascii="Arial" w:hAnsi="Arial" w:cs="Arial"/>
                <w:b/>
                <w:sz w:val="28"/>
                <w:szCs w:val="28"/>
                <w:lang w:val="uk-UA"/>
              </w:rPr>
              <w:t>мм</w:t>
            </w:r>
          </w:p>
        </w:tc>
      </w:tr>
      <w:tr w:rsidR="00AD5509" w:rsidRPr="00970508" w:rsidTr="005963E7">
        <w:tc>
          <w:tcPr>
            <w:tcW w:w="4785" w:type="dxa"/>
          </w:tcPr>
          <w:p w:rsidR="00B90C01" w:rsidRPr="00970508" w:rsidRDefault="00AD5509">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 3 000 DC</w:t>
            </w:r>
          </w:p>
        </w:tc>
        <w:tc>
          <w:tcPr>
            <w:tcW w:w="4786" w:type="dxa"/>
          </w:tcPr>
          <w:p w:rsidR="00B90C01" w:rsidRPr="00970508" w:rsidRDefault="00AD5509">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200</w:t>
            </w:r>
          </w:p>
        </w:tc>
      </w:tr>
      <w:tr w:rsidR="00AD5509" w:rsidRPr="00970508" w:rsidTr="005963E7">
        <w:tc>
          <w:tcPr>
            <w:tcW w:w="4785" w:type="dxa"/>
          </w:tcPr>
          <w:p w:rsidR="00B90C01" w:rsidRPr="00970508" w:rsidRDefault="00AD5509">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 15 000 AC</w:t>
            </w:r>
          </w:p>
        </w:tc>
        <w:tc>
          <w:tcPr>
            <w:tcW w:w="4786" w:type="dxa"/>
          </w:tcPr>
          <w:p w:rsidR="00B90C01" w:rsidRPr="00970508" w:rsidRDefault="00AD5509">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300</w:t>
            </w:r>
          </w:p>
        </w:tc>
      </w:tr>
      <w:tr w:rsidR="00AD5509" w:rsidRPr="00970508" w:rsidTr="005963E7">
        <w:tc>
          <w:tcPr>
            <w:tcW w:w="4785" w:type="dxa"/>
          </w:tcPr>
          <w:p w:rsidR="00B90C01" w:rsidRPr="00970508" w:rsidRDefault="00AD5509">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&gt; 15 000≤ 25 000 AC</w:t>
            </w:r>
          </w:p>
        </w:tc>
        <w:tc>
          <w:tcPr>
            <w:tcW w:w="4786" w:type="dxa"/>
          </w:tcPr>
          <w:p w:rsidR="00B90C01" w:rsidRPr="00970508" w:rsidRDefault="00AD5509">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600</w:t>
            </w:r>
          </w:p>
        </w:tc>
      </w:tr>
      <w:tr w:rsidR="00AD5509" w:rsidRPr="00970508" w:rsidTr="005963E7">
        <w:tc>
          <w:tcPr>
            <w:tcW w:w="9571" w:type="dxa"/>
            <w:gridSpan w:val="2"/>
          </w:tcPr>
          <w:p w:rsidR="00AD5509" w:rsidRPr="00970508" w:rsidRDefault="00AD5509" w:rsidP="00976C8A">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DC = постійний струм</w:t>
            </w:r>
          </w:p>
          <w:p w:rsidR="00393DE4" w:rsidRPr="00970508" w:rsidRDefault="00AD550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AC = змінний струм</w:t>
            </w:r>
          </w:p>
        </w:tc>
      </w:tr>
    </w:tbl>
    <w:p w:rsidR="00AD5509" w:rsidRPr="00970508" w:rsidRDefault="00AD5509" w:rsidP="00AD5509">
      <w:pPr>
        <w:contextualSpacing/>
        <w:rPr>
          <w:rFonts w:ascii="Arial" w:hAnsi="Arial" w:cs="Arial"/>
          <w:sz w:val="28"/>
          <w:szCs w:val="28"/>
          <w:lang w:val="uk-UA"/>
        </w:rPr>
      </w:pP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Контроль цієї відстані досягається або за допомогою геометричних параметрів машини, або обмеженням руху згідно з EN 15954-1:2013, 5.1.3.2.2.</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 xml:space="preserve">Не дозволяється експлуатувати </w:t>
      </w:r>
      <w:r w:rsidR="0068419B" w:rsidRPr="00970508">
        <w:rPr>
          <w:rFonts w:ascii="Arial" w:hAnsi="Arial" w:cs="Arial"/>
          <w:sz w:val="28"/>
          <w:szCs w:val="28"/>
          <w:lang w:val="uk-UA"/>
        </w:rPr>
        <w:t>машину, яка</w:t>
      </w:r>
      <w:r w:rsidRPr="00970508">
        <w:rPr>
          <w:rFonts w:ascii="Arial" w:hAnsi="Arial" w:cs="Arial"/>
          <w:sz w:val="28"/>
          <w:szCs w:val="28"/>
          <w:lang w:val="uk-UA"/>
        </w:rPr>
        <w:t xml:space="preserve"> не оснащ</w:t>
      </w:r>
      <w:r w:rsidR="0068419B" w:rsidRPr="00970508">
        <w:rPr>
          <w:rFonts w:ascii="Arial" w:hAnsi="Arial" w:cs="Arial"/>
          <w:sz w:val="28"/>
          <w:szCs w:val="28"/>
          <w:lang w:val="uk-UA"/>
        </w:rPr>
        <w:t>ена</w:t>
      </w:r>
      <w:r w:rsidRPr="00970508">
        <w:rPr>
          <w:rFonts w:ascii="Arial" w:hAnsi="Arial" w:cs="Arial"/>
          <w:sz w:val="28"/>
          <w:szCs w:val="28"/>
          <w:lang w:val="uk-UA"/>
        </w:rPr>
        <w:t xml:space="preserve"> обмежув</w:t>
      </w:r>
      <w:r w:rsidRPr="00970508">
        <w:rPr>
          <w:rFonts w:ascii="Arial" w:hAnsi="Arial" w:cs="Arial"/>
          <w:sz w:val="28"/>
          <w:szCs w:val="28"/>
          <w:lang w:val="uk-UA"/>
        </w:rPr>
        <w:t>а</w:t>
      </w:r>
      <w:r w:rsidRPr="00970508">
        <w:rPr>
          <w:rFonts w:ascii="Arial" w:hAnsi="Arial" w:cs="Arial"/>
          <w:sz w:val="28"/>
          <w:szCs w:val="28"/>
          <w:lang w:val="uk-UA"/>
        </w:rPr>
        <w:t>чами руху і має компоненти, які можуть вийти за межі цієї відстані, під пі</w:t>
      </w:r>
      <w:r w:rsidRPr="00970508">
        <w:rPr>
          <w:rFonts w:ascii="Arial" w:hAnsi="Arial" w:cs="Arial"/>
          <w:sz w:val="28"/>
          <w:szCs w:val="28"/>
          <w:lang w:val="uk-UA"/>
        </w:rPr>
        <w:t>д</w:t>
      </w:r>
      <w:r w:rsidRPr="00970508">
        <w:rPr>
          <w:rFonts w:ascii="Arial" w:hAnsi="Arial" w:cs="Arial"/>
          <w:sz w:val="28"/>
          <w:szCs w:val="28"/>
          <w:lang w:val="uk-UA"/>
        </w:rPr>
        <w:t xml:space="preserve">вісним обладнанням, яке знаходиться під напругою. Біля робочого місця повинно бути розташоване </w:t>
      </w:r>
      <w:r w:rsidR="0068419B" w:rsidRPr="00970508">
        <w:rPr>
          <w:rFonts w:ascii="Arial" w:hAnsi="Arial" w:cs="Arial"/>
          <w:sz w:val="28"/>
          <w:szCs w:val="28"/>
          <w:lang w:val="uk-UA"/>
        </w:rPr>
        <w:t xml:space="preserve">добре </w:t>
      </w:r>
      <w:r w:rsidRPr="00970508">
        <w:rPr>
          <w:rFonts w:ascii="Arial" w:hAnsi="Arial" w:cs="Arial"/>
          <w:sz w:val="28"/>
          <w:szCs w:val="28"/>
          <w:lang w:val="uk-UA"/>
        </w:rPr>
        <w:t>видиме позначення "Не для використа</w:t>
      </w:r>
      <w:r w:rsidRPr="00970508">
        <w:rPr>
          <w:rFonts w:ascii="Arial" w:hAnsi="Arial" w:cs="Arial"/>
          <w:sz w:val="28"/>
          <w:szCs w:val="28"/>
          <w:lang w:val="uk-UA"/>
        </w:rPr>
        <w:t>н</w:t>
      </w:r>
      <w:r w:rsidRPr="00970508">
        <w:rPr>
          <w:rFonts w:ascii="Arial" w:hAnsi="Arial" w:cs="Arial"/>
          <w:sz w:val="28"/>
          <w:szCs w:val="28"/>
          <w:lang w:val="uk-UA"/>
        </w:rPr>
        <w:t>ня під підвісним обладнанням, яке знаходиться під напругою". Це обм</w:t>
      </w:r>
      <w:r w:rsidRPr="00970508">
        <w:rPr>
          <w:rFonts w:ascii="Arial" w:hAnsi="Arial" w:cs="Arial"/>
          <w:sz w:val="28"/>
          <w:szCs w:val="28"/>
          <w:lang w:val="uk-UA"/>
        </w:rPr>
        <w:t>е</w:t>
      </w:r>
      <w:r w:rsidRPr="00970508">
        <w:rPr>
          <w:rFonts w:ascii="Arial" w:hAnsi="Arial" w:cs="Arial"/>
          <w:sz w:val="28"/>
          <w:szCs w:val="28"/>
          <w:lang w:val="uk-UA"/>
        </w:rPr>
        <w:t xml:space="preserve">ження повинно бути </w:t>
      </w:r>
      <w:r w:rsidR="004378BB" w:rsidRPr="00970508">
        <w:rPr>
          <w:rFonts w:ascii="Arial" w:hAnsi="Arial" w:cs="Arial"/>
          <w:sz w:val="28"/>
          <w:szCs w:val="28"/>
          <w:lang w:val="uk-UA"/>
        </w:rPr>
        <w:t xml:space="preserve">зазначене </w:t>
      </w:r>
      <w:r w:rsidRPr="00970508">
        <w:rPr>
          <w:rFonts w:ascii="Arial" w:hAnsi="Arial" w:cs="Arial"/>
          <w:sz w:val="28"/>
          <w:szCs w:val="28"/>
          <w:lang w:val="uk-UA"/>
        </w:rPr>
        <w:t xml:space="preserve">в посібнику з експлуатації. Виробник </w:t>
      </w:r>
      <w:r w:rsidR="00976C8A" w:rsidRPr="00970508">
        <w:rPr>
          <w:rFonts w:ascii="Arial" w:hAnsi="Arial" w:cs="Arial"/>
          <w:sz w:val="28"/>
          <w:szCs w:val="28"/>
          <w:lang w:val="uk-UA"/>
        </w:rPr>
        <w:t>визн</w:t>
      </w:r>
      <w:r w:rsidR="00976C8A" w:rsidRPr="00970508">
        <w:rPr>
          <w:rFonts w:ascii="Arial" w:hAnsi="Arial" w:cs="Arial"/>
          <w:sz w:val="28"/>
          <w:szCs w:val="28"/>
          <w:lang w:val="uk-UA"/>
        </w:rPr>
        <w:t>а</w:t>
      </w:r>
      <w:r w:rsidR="00976C8A" w:rsidRPr="00970508">
        <w:rPr>
          <w:rFonts w:ascii="Arial" w:hAnsi="Arial" w:cs="Arial"/>
          <w:sz w:val="28"/>
          <w:szCs w:val="28"/>
          <w:lang w:val="uk-UA"/>
        </w:rPr>
        <w:t>чає</w:t>
      </w:r>
      <w:r w:rsidR="003903ED" w:rsidRPr="00970508">
        <w:rPr>
          <w:rFonts w:ascii="Arial" w:hAnsi="Arial" w:cs="Arial"/>
          <w:sz w:val="28"/>
          <w:szCs w:val="28"/>
          <w:lang w:val="uk-UA"/>
        </w:rPr>
        <w:t xml:space="preserve"> </w:t>
      </w:r>
      <w:r w:rsidRPr="00970508">
        <w:rPr>
          <w:rFonts w:ascii="Arial" w:hAnsi="Arial" w:cs="Arial"/>
          <w:sz w:val="28"/>
          <w:szCs w:val="28"/>
          <w:lang w:val="uk-UA"/>
        </w:rPr>
        <w:t xml:space="preserve">обмеження щодо експлуатації </w:t>
      </w:r>
      <w:r w:rsidR="004378BB" w:rsidRPr="00970508">
        <w:rPr>
          <w:rFonts w:ascii="Arial" w:hAnsi="Arial" w:cs="Arial"/>
          <w:sz w:val="28"/>
          <w:szCs w:val="28"/>
          <w:lang w:val="uk-UA"/>
        </w:rPr>
        <w:t xml:space="preserve">машини </w:t>
      </w:r>
      <w:r w:rsidRPr="00970508">
        <w:rPr>
          <w:rFonts w:ascii="Arial" w:hAnsi="Arial" w:cs="Arial"/>
          <w:sz w:val="28"/>
          <w:szCs w:val="28"/>
          <w:lang w:val="uk-UA"/>
        </w:rPr>
        <w:t>і описує це в посібнику з ек</w:t>
      </w:r>
      <w:r w:rsidRPr="00970508">
        <w:rPr>
          <w:rFonts w:ascii="Arial" w:hAnsi="Arial" w:cs="Arial"/>
          <w:sz w:val="28"/>
          <w:szCs w:val="28"/>
          <w:lang w:val="uk-UA"/>
        </w:rPr>
        <w:t>с</w:t>
      </w:r>
      <w:r w:rsidRPr="00970508">
        <w:rPr>
          <w:rFonts w:ascii="Arial" w:hAnsi="Arial" w:cs="Arial"/>
          <w:sz w:val="28"/>
          <w:szCs w:val="28"/>
          <w:lang w:val="uk-UA"/>
        </w:rPr>
        <w:t>плуатації; див. 8.2.2, 3).</w:t>
      </w:r>
    </w:p>
    <w:p w:rsidR="002E3D31"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 xml:space="preserve">Якщо </w:t>
      </w:r>
      <w:r w:rsidR="00976C8A" w:rsidRPr="00970508">
        <w:rPr>
          <w:rFonts w:ascii="Arial" w:hAnsi="Arial" w:cs="Arial"/>
          <w:sz w:val="28"/>
          <w:szCs w:val="28"/>
          <w:lang w:val="uk-UA"/>
        </w:rPr>
        <w:t xml:space="preserve">знімна </w:t>
      </w:r>
      <w:proofErr w:type="spellStart"/>
      <w:r w:rsidR="00976C8A" w:rsidRPr="00970508">
        <w:rPr>
          <w:rFonts w:ascii="Arial" w:hAnsi="Arial" w:cs="Arial"/>
          <w:sz w:val="28"/>
          <w:szCs w:val="28"/>
          <w:lang w:val="uk-UA"/>
        </w:rPr>
        <w:t>машина</w:t>
      </w:r>
      <w:r w:rsidR="003626F1" w:rsidRPr="00970508">
        <w:rPr>
          <w:rFonts w:ascii="Arial" w:hAnsi="Arial" w:cs="Arial"/>
          <w:sz w:val="28"/>
          <w:szCs w:val="28"/>
          <w:lang w:val="uk-UA"/>
        </w:rPr>
        <w:t>повністю</w:t>
      </w:r>
      <w:proofErr w:type="spellEnd"/>
      <w:r w:rsidR="003626F1" w:rsidRPr="00970508">
        <w:rPr>
          <w:rFonts w:ascii="Arial" w:hAnsi="Arial" w:cs="Arial"/>
          <w:sz w:val="28"/>
          <w:szCs w:val="28"/>
          <w:lang w:val="uk-UA"/>
        </w:rPr>
        <w:t xml:space="preserve"> накрита </w:t>
      </w:r>
      <w:r w:rsidRPr="00970508">
        <w:rPr>
          <w:rFonts w:ascii="Arial" w:hAnsi="Arial" w:cs="Arial"/>
          <w:sz w:val="28"/>
          <w:szCs w:val="28"/>
          <w:lang w:val="uk-UA"/>
        </w:rPr>
        <w:t xml:space="preserve">металевим дахом, </w:t>
      </w:r>
      <w:r w:rsidR="00755C99" w:rsidRPr="00970508">
        <w:rPr>
          <w:rFonts w:ascii="Arial" w:hAnsi="Arial" w:cs="Arial"/>
          <w:sz w:val="28"/>
          <w:szCs w:val="28"/>
          <w:lang w:val="uk-UA"/>
        </w:rPr>
        <w:t>без відкр</w:t>
      </w:r>
      <w:r w:rsidR="00755C99" w:rsidRPr="00970508">
        <w:rPr>
          <w:rFonts w:ascii="Arial" w:hAnsi="Arial" w:cs="Arial"/>
          <w:sz w:val="28"/>
          <w:szCs w:val="28"/>
          <w:lang w:val="uk-UA"/>
        </w:rPr>
        <w:t>и</w:t>
      </w:r>
      <w:r w:rsidR="00755C99" w:rsidRPr="00970508">
        <w:rPr>
          <w:rFonts w:ascii="Arial" w:hAnsi="Arial" w:cs="Arial"/>
          <w:sz w:val="28"/>
          <w:szCs w:val="28"/>
          <w:lang w:val="uk-UA"/>
        </w:rPr>
        <w:t xml:space="preserve">тих </w:t>
      </w:r>
      <w:r w:rsidRPr="00970508">
        <w:rPr>
          <w:rFonts w:ascii="Arial" w:hAnsi="Arial" w:cs="Arial"/>
          <w:sz w:val="28"/>
          <w:szCs w:val="28"/>
          <w:lang w:val="uk-UA"/>
        </w:rPr>
        <w:t>отворів</w:t>
      </w:r>
      <w:r w:rsidR="00680694" w:rsidRPr="00970508">
        <w:rPr>
          <w:rFonts w:ascii="Arial" w:hAnsi="Arial" w:cs="Arial"/>
          <w:sz w:val="28"/>
          <w:szCs w:val="28"/>
          <w:lang w:val="uk-UA"/>
        </w:rPr>
        <w:t xml:space="preserve"> і</w:t>
      </w:r>
      <w:r w:rsidRPr="00970508">
        <w:rPr>
          <w:rFonts w:ascii="Arial" w:hAnsi="Arial" w:cs="Arial"/>
          <w:sz w:val="28"/>
          <w:szCs w:val="28"/>
          <w:lang w:val="uk-UA"/>
        </w:rPr>
        <w:t xml:space="preserve"> заземлен</w:t>
      </w:r>
      <w:r w:rsidR="00680694" w:rsidRPr="00970508">
        <w:rPr>
          <w:rFonts w:ascii="Arial" w:hAnsi="Arial" w:cs="Arial"/>
          <w:sz w:val="28"/>
          <w:szCs w:val="28"/>
          <w:lang w:val="uk-UA"/>
        </w:rPr>
        <w:t>а</w:t>
      </w:r>
      <w:r w:rsidRPr="00970508">
        <w:rPr>
          <w:rFonts w:ascii="Arial" w:hAnsi="Arial" w:cs="Arial"/>
          <w:sz w:val="28"/>
          <w:szCs w:val="28"/>
          <w:lang w:val="uk-UA"/>
        </w:rPr>
        <w:t xml:space="preserve"> відповідним чином, а рухом</w:t>
      </w:r>
      <w:r w:rsidR="003626F1" w:rsidRPr="00970508">
        <w:rPr>
          <w:rFonts w:ascii="Arial" w:hAnsi="Arial" w:cs="Arial"/>
          <w:sz w:val="28"/>
          <w:szCs w:val="28"/>
          <w:lang w:val="uk-UA"/>
        </w:rPr>
        <w:t>і</w:t>
      </w:r>
      <w:r w:rsidRPr="00970508">
        <w:rPr>
          <w:rFonts w:ascii="Arial" w:hAnsi="Arial" w:cs="Arial"/>
          <w:sz w:val="28"/>
          <w:szCs w:val="28"/>
          <w:lang w:val="uk-UA"/>
        </w:rPr>
        <w:t xml:space="preserve"> частини </w:t>
      </w:r>
      <w:r w:rsidR="00D82AAA" w:rsidRPr="00970508">
        <w:rPr>
          <w:rFonts w:ascii="Arial" w:hAnsi="Arial" w:cs="Arial"/>
          <w:sz w:val="28"/>
          <w:szCs w:val="28"/>
          <w:lang w:val="uk-UA"/>
        </w:rPr>
        <w:t xml:space="preserve">машини </w:t>
      </w:r>
      <w:r w:rsidRPr="00970508">
        <w:rPr>
          <w:rFonts w:ascii="Arial" w:hAnsi="Arial" w:cs="Arial"/>
          <w:sz w:val="28"/>
          <w:szCs w:val="28"/>
          <w:lang w:val="uk-UA"/>
        </w:rPr>
        <w:t xml:space="preserve">за всіх умов експлуатації (включаючи </w:t>
      </w:r>
      <w:r w:rsidR="00680694" w:rsidRPr="00970508">
        <w:rPr>
          <w:rFonts w:ascii="Arial" w:hAnsi="Arial" w:cs="Arial"/>
          <w:sz w:val="28"/>
          <w:szCs w:val="28"/>
          <w:lang w:val="uk-UA"/>
        </w:rPr>
        <w:t xml:space="preserve">увімкнення та </w:t>
      </w:r>
      <w:r w:rsidR="005E2E7E" w:rsidRPr="00970508">
        <w:rPr>
          <w:rFonts w:ascii="Arial" w:hAnsi="Arial" w:cs="Arial"/>
          <w:sz w:val="28"/>
          <w:szCs w:val="28"/>
          <w:lang w:val="uk-UA"/>
        </w:rPr>
        <w:t xml:space="preserve">вимикання </w:t>
      </w:r>
      <w:proofErr w:type="spellStart"/>
      <w:r w:rsidRPr="00970508">
        <w:rPr>
          <w:rFonts w:ascii="Arial" w:hAnsi="Arial" w:cs="Arial"/>
          <w:sz w:val="28"/>
          <w:szCs w:val="28"/>
          <w:lang w:val="uk-UA"/>
        </w:rPr>
        <w:t>відстеж</w:t>
      </w:r>
      <w:r w:rsidR="005E2E7E" w:rsidRPr="00970508">
        <w:rPr>
          <w:rFonts w:ascii="Arial" w:hAnsi="Arial" w:cs="Arial"/>
          <w:sz w:val="28"/>
          <w:szCs w:val="28"/>
          <w:lang w:val="uk-UA"/>
        </w:rPr>
        <w:t>увачів</w:t>
      </w:r>
      <w:proofErr w:type="spellEnd"/>
      <w:r w:rsidR="005E2E7E" w:rsidRPr="00970508">
        <w:rPr>
          <w:rFonts w:ascii="Arial" w:hAnsi="Arial" w:cs="Arial"/>
          <w:sz w:val="28"/>
          <w:szCs w:val="28"/>
          <w:lang w:val="uk-UA"/>
        </w:rPr>
        <w:t>) з</w:t>
      </w:r>
      <w:r w:rsidR="003626F1" w:rsidRPr="00970508">
        <w:rPr>
          <w:rFonts w:ascii="Arial" w:hAnsi="Arial" w:cs="Arial"/>
          <w:sz w:val="28"/>
          <w:szCs w:val="28"/>
          <w:lang w:val="uk-UA"/>
        </w:rPr>
        <w:t xml:space="preserve">авжди </w:t>
      </w:r>
      <w:proofErr w:type="spellStart"/>
      <w:r w:rsidR="003626F1" w:rsidRPr="00970508">
        <w:rPr>
          <w:rFonts w:ascii="Arial" w:hAnsi="Arial" w:cs="Arial"/>
          <w:sz w:val="28"/>
          <w:szCs w:val="28"/>
          <w:lang w:val="uk-UA"/>
        </w:rPr>
        <w:t>рухаються</w:t>
      </w:r>
      <w:r w:rsidRPr="00970508">
        <w:rPr>
          <w:rFonts w:ascii="Arial" w:hAnsi="Arial" w:cs="Arial"/>
          <w:sz w:val="28"/>
          <w:szCs w:val="28"/>
          <w:lang w:val="uk-UA"/>
        </w:rPr>
        <w:t>на</w:t>
      </w:r>
      <w:proofErr w:type="spellEnd"/>
      <w:r w:rsidRPr="00970508">
        <w:rPr>
          <w:rFonts w:ascii="Arial" w:hAnsi="Arial" w:cs="Arial"/>
          <w:sz w:val="28"/>
          <w:szCs w:val="28"/>
          <w:lang w:val="uk-UA"/>
        </w:rPr>
        <w:t xml:space="preserve"> відстан</w:t>
      </w:r>
      <w:r w:rsidR="003626F1" w:rsidRPr="00970508">
        <w:rPr>
          <w:rFonts w:ascii="Arial" w:hAnsi="Arial" w:cs="Arial"/>
          <w:sz w:val="28"/>
          <w:szCs w:val="28"/>
          <w:lang w:val="uk-UA"/>
        </w:rPr>
        <w:t>і</w:t>
      </w:r>
      <w:r w:rsidRPr="00970508">
        <w:rPr>
          <w:rFonts w:ascii="Arial" w:hAnsi="Arial" w:cs="Arial"/>
          <w:sz w:val="28"/>
          <w:szCs w:val="28"/>
          <w:lang w:val="uk-UA"/>
        </w:rPr>
        <w:t xml:space="preserve"> більше ніж 600 мм від контактної мережі, </w:t>
      </w:r>
      <w:r w:rsidR="003626F1" w:rsidRPr="00970508">
        <w:rPr>
          <w:rFonts w:ascii="Arial" w:hAnsi="Arial" w:cs="Arial"/>
          <w:sz w:val="28"/>
          <w:szCs w:val="28"/>
          <w:lang w:val="uk-UA"/>
        </w:rPr>
        <w:t xml:space="preserve">вона </w:t>
      </w:r>
      <w:r w:rsidRPr="00970508">
        <w:rPr>
          <w:rFonts w:ascii="Arial" w:hAnsi="Arial" w:cs="Arial"/>
          <w:sz w:val="28"/>
          <w:szCs w:val="28"/>
          <w:lang w:val="uk-UA"/>
        </w:rPr>
        <w:t>вважається придатн</w:t>
      </w:r>
      <w:r w:rsidR="003626F1" w:rsidRPr="00970508">
        <w:rPr>
          <w:rFonts w:ascii="Arial" w:hAnsi="Arial" w:cs="Arial"/>
          <w:sz w:val="28"/>
          <w:szCs w:val="28"/>
          <w:lang w:val="uk-UA"/>
        </w:rPr>
        <w:t>ою</w:t>
      </w:r>
      <w:r w:rsidRPr="00970508">
        <w:rPr>
          <w:rFonts w:ascii="Arial" w:hAnsi="Arial" w:cs="Arial"/>
          <w:sz w:val="28"/>
          <w:szCs w:val="28"/>
          <w:lang w:val="uk-UA"/>
        </w:rPr>
        <w:t xml:space="preserve"> для використання під навісним електричним обл</w:t>
      </w:r>
      <w:r w:rsidRPr="00970508">
        <w:rPr>
          <w:rFonts w:ascii="Arial" w:hAnsi="Arial" w:cs="Arial"/>
          <w:sz w:val="28"/>
          <w:szCs w:val="28"/>
          <w:lang w:val="uk-UA"/>
        </w:rPr>
        <w:t>а</w:t>
      </w:r>
      <w:r w:rsidRPr="00970508">
        <w:rPr>
          <w:rFonts w:ascii="Arial" w:hAnsi="Arial" w:cs="Arial"/>
          <w:sz w:val="28"/>
          <w:szCs w:val="28"/>
          <w:lang w:val="uk-UA"/>
        </w:rPr>
        <w:t xml:space="preserve">днанням (контактною мережею), яке знаходиться під напругою. </w:t>
      </w:r>
    </w:p>
    <w:p w:rsidR="00CC546B" w:rsidRPr="00970508" w:rsidRDefault="002E3D31" w:rsidP="00AD5509">
      <w:pPr>
        <w:contextualSpacing/>
        <w:rPr>
          <w:rFonts w:ascii="Arial" w:hAnsi="Arial" w:cs="Arial"/>
          <w:sz w:val="28"/>
          <w:szCs w:val="28"/>
          <w:lang w:val="uk-UA"/>
        </w:rPr>
      </w:pPr>
      <w:r w:rsidRPr="00970508">
        <w:rPr>
          <w:rFonts w:ascii="Arial" w:hAnsi="Arial" w:cs="Arial"/>
          <w:sz w:val="28"/>
          <w:szCs w:val="28"/>
          <w:lang w:val="uk-UA"/>
        </w:rPr>
        <w:t xml:space="preserve">Якщо </w:t>
      </w:r>
      <w:r w:rsidR="00283F7E" w:rsidRPr="00970508">
        <w:rPr>
          <w:rFonts w:ascii="Arial" w:hAnsi="Arial" w:cs="Arial"/>
          <w:sz w:val="28"/>
          <w:szCs w:val="28"/>
          <w:lang w:val="uk-UA"/>
        </w:rPr>
        <w:t xml:space="preserve">знімна </w:t>
      </w:r>
      <w:r w:rsidR="00CC546B" w:rsidRPr="00970508">
        <w:rPr>
          <w:rFonts w:ascii="Arial" w:hAnsi="Arial" w:cs="Arial"/>
          <w:sz w:val="28"/>
          <w:szCs w:val="28"/>
          <w:lang w:val="uk-UA"/>
        </w:rPr>
        <w:t xml:space="preserve">машина не </w:t>
      </w:r>
      <w:proofErr w:type="spellStart"/>
      <w:r w:rsidR="00CC546B" w:rsidRPr="00970508">
        <w:rPr>
          <w:rFonts w:ascii="Arial" w:hAnsi="Arial" w:cs="Arial"/>
          <w:sz w:val="28"/>
          <w:szCs w:val="28"/>
          <w:lang w:val="uk-UA"/>
        </w:rPr>
        <w:t>оснащенасуцільним</w:t>
      </w:r>
      <w:proofErr w:type="spellEnd"/>
      <w:r w:rsidR="00CC546B" w:rsidRPr="00970508">
        <w:rPr>
          <w:rFonts w:ascii="Arial" w:hAnsi="Arial" w:cs="Arial"/>
          <w:sz w:val="28"/>
          <w:szCs w:val="28"/>
          <w:lang w:val="uk-UA"/>
        </w:rPr>
        <w:t xml:space="preserve"> </w:t>
      </w:r>
      <w:r w:rsidRPr="00970508">
        <w:rPr>
          <w:rFonts w:ascii="Arial" w:hAnsi="Arial" w:cs="Arial"/>
          <w:sz w:val="28"/>
          <w:szCs w:val="28"/>
          <w:lang w:val="uk-UA"/>
        </w:rPr>
        <w:t>металевим дахом, але відп</w:t>
      </w:r>
      <w:r w:rsidR="00CC546B" w:rsidRPr="00970508">
        <w:rPr>
          <w:rFonts w:ascii="Arial" w:hAnsi="Arial" w:cs="Arial"/>
          <w:sz w:val="28"/>
          <w:szCs w:val="28"/>
          <w:lang w:val="uk-UA"/>
        </w:rPr>
        <w:t>овідає всім наступним умовам, во</w:t>
      </w:r>
      <w:r w:rsidRPr="00970508">
        <w:rPr>
          <w:rFonts w:ascii="Arial" w:hAnsi="Arial" w:cs="Arial"/>
          <w:sz w:val="28"/>
          <w:szCs w:val="28"/>
          <w:lang w:val="uk-UA"/>
        </w:rPr>
        <w:t>н</w:t>
      </w:r>
      <w:r w:rsidR="00CC546B" w:rsidRPr="00970508">
        <w:rPr>
          <w:rFonts w:ascii="Arial" w:hAnsi="Arial" w:cs="Arial"/>
          <w:sz w:val="28"/>
          <w:szCs w:val="28"/>
          <w:lang w:val="uk-UA"/>
        </w:rPr>
        <w:t>а</w:t>
      </w:r>
      <w:r w:rsidRPr="00970508">
        <w:rPr>
          <w:rFonts w:ascii="Arial" w:hAnsi="Arial" w:cs="Arial"/>
          <w:sz w:val="28"/>
          <w:szCs w:val="28"/>
          <w:lang w:val="uk-UA"/>
        </w:rPr>
        <w:t xml:space="preserve"> вважається придатн</w:t>
      </w:r>
      <w:r w:rsidR="00CC546B" w:rsidRPr="00970508">
        <w:rPr>
          <w:rFonts w:ascii="Arial" w:hAnsi="Arial" w:cs="Arial"/>
          <w:sz w:val="28"/>
          <w:szCs w:val="28"/>
          <w:lang w:val="uk-UA"/>
        </w:rPr>
        <w:t>ою</w:t>
      </w:r>
      <w:r w:rsidRPr="00970508">
        <w:rPr>
          <w:rFonts w:ascii="Arial" w:hAnsi="Arial" w:cs="Arial"/>
          <w:sz w:val="28"/>
          <w:szCs w:val="28"/>
          <w:lang w:val="uk-UA"/>
        </w:rPr>
        <w:t xml:space="preserve"> для </w:t>
      </w:r>
      <w:r w:rsidR="00CC546B" w:rsidRPr="00970508">
        <w:rPr>
          <w:rFonts w:ascii="Arial" w:hAnsi="Arial" w:cs="Arial"/>
          <w:sz w:val="28"/>
          <w:szCs w:val="28"/>
          <w:lang w:val="uk-UA"/>
        </w:rPr>
        <w:t>ек</w:t>
      </w:r>
      <w:r w:rsidR="00CC546B" w:rsidRPr="00970508">
        <w:rPr>
          <w:rFonts w:ascii="Arial" w:hAnsi="Arial" w:cs="Arial"/>
          <w:sz w:val="28"/>
          <w:szCs w:val="28"/>
          <w:lang w:val="uk-UA"/>
        </w:rPr>
        <w:t>с</w:t>
      </w:r>
      <w:r w:rsidR="00CC546B" w:rsidRPr="00970508">
        <w:rPr>
          <w:rFonts w:ascii="Arial" w:hAnsi="Arial" w:cs="Arial"/>
          <w:sz w:val="28"/>
          <w:szCs w:val="28"/>
          <w:lang w:val="uk-UA"/>
        </w:rPr>
        <w:t>плуатації під контактним проводом під напругою:</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 xml:space="preserve">а) </w:t>
      </w:r>
      <w:r w:rsidR="00EE00D4" w:rsidRPr="00970508">
        <w:rPr>
          <w:rFonts w:ascii="Arial" w:hAnsi="Arial" w:cs="Arial"/>
          <w:sz w:val="28"/>
          <w:szCs w:val="28"/>
          <w:lang w:val="uk-UA"/>
        </w:rPr>
        <w:t xml:space="preserve">машина </w:t>
      </w:r>
      <w:proofErr w:type="spellStart"/>
      <w:r w:rsidRPr="00970508">
        <w:rPr>
          <w:rFonts w:ascii="Arial" w:hAnsi="Arial" w:cs="Arial"/>
          <w:sz w:val="28"/>
          <w:szCs w:val="28"/>
          <w:lang w:val="uk-UA"/>
        </w:rPr>
        <w:t>оснащен</w:t>
      </w:r>
      <w:r w:rsidR="00EE00D4" w:rsidRPr="00970508">
        <w:rPr>
          <w:rFonts w:ascii="Arial" w:hAnsi="Arial" w:cs="Arial"/>
          <w:sz w:val="28"/>
          <w:szCs w:val="28"/>
          <w:lang w:val="uk-UA"/>
        </w:rPr>
        <w:t>азасобами</w:t>
      </w:r>
      <w:proofErr w:type="spellEnd"/>
      <w:r w:rsidR="00EE00D4" w:rsidRPr="00970508">
        <w:rPr>
          <w:rFonts w:ascii="Arial" w:hAnsi="Arial" w:cs="Arial"/>
          <w:sz w:val="28"/>
          <w:szCs w:val="28"/>
          <w:lang w:val="uk-UA"/>
        </w:rPr>
        <w:t xml:space="preserve"> </w:t>
      </w:r>
      <w:r w:rsidRPr="00970508">
        <w:rPr>
          <w:rFonts w:ascii="Arial" w:hAnsi="Arial" w:cs="Arial"/>
          <w:sz w:val="28"/>
          <w:szCs w:val="28"/>
          <w:lang w:val="uk-UA"/>
        </w:rPr>
        <w:t xml:space="preserve">обмеження руху, див. EN 15954-1:2013, 5.1.3.2.2, </w:t>
      </w:r>
      <w:r w:rsidR="00EE00D4" w:rsidRPr="00970508">
        <w:rPr>
          <w:rFonts w:ascii="Arial" w:hAnsi="Arial" w:cs="Arial"/>
          <w:sz w:val="28"/>
          <w:szCs w:val="28"/>
          <w:lang w:val="uk-UA"/>
        </w:rPr>
        <w:t xml:space="preserve">які </w:t>
      </w:r>
      <w:r w:rsidRPr="00970508">
        <w:rPr>
          <w:rFonts w:ascii="Arial" w:hAnsi="Arial" w:cs="Arial"/>
          <w:sz w:val="28"/>
          <w:szCs w:val="28"/>
          <w:lang w:val="uk-UA"/>
        </w:rPr>
        <w:t>запобіг</w:t>
      </w:r>
      <w:r w:rsidR="00EE00D4" w:rsidRPr="00970508">
        <w:rPr>
          <w:rFonts w:ascii="Arial" w:hAnsi="Arial" w:cs="Arial"/>
          <w:sz w:val="28"/>
          <w:szCs w:val="28"/>
          <w:lang w:val="uk-UA"/>
        </w:rPr>
        <w:t>ають</w:t>
      </w:r>
      <w:r w:rsidRPr="00970508">
        <w:rPr>
          <w:rFonts w:ascii="Arial" w:hAnsi="Arial" w:cs="Arial"/>
          <w:sz w:val="28"/>
          <w:szCs w:val="28"/>
          <w:lang w:val="uk-UA"/>
        </w:rPr>
        <w:t xml:space="preserve"> наближенню будь-якої рухомої частини або </w:t>
      </w:r>
      <w:r w:rsidR="00283F7E" w:rsidRPr="00970508">
        <w:rPr>
          <w:rFonts w:ascii="Arial" w:hAnsi="Arial" w:cs="Arial"/>
          <w:sz w:val="28"/>
          <w:szCs w:val="28"/>
          <w:lang w:val="uk-UA"/>
        </w:rPr>
        <w:t>вантажу</w:t>
      </w:r>
      <w:r w:rsidR="003903ED" w:rsidRPr="00970508">
        <w:rPr>
          <w:rFonts w:ascii="Arial" w:hAnsi="Arial" w:cs="Arial"/>
          <w:sz w:val="28"/>
          <w:szCs w:val="28"/>
          <w:lang w:val="uk-UA"/>
        </w:rPr>
        <w:t xml:space="preserve"> </w:t>
      </w:r>
      <w:r w:rsidRPr="00970508">
        <w:rPr>
          <w:rFonts w:ascii="Arial" w:hAnsi="Arial" w:cs="Arial"/>
          <w:sz w:val="28"/>
          <w:szCs w:val="28"/>
          <w:lang w:val="uk-UA"/>
        </w:rPr>
        <w:t>до будь-якої ділянки ближче ніж наведено у Таблиці 5, або знаходженн</w:t>
      </w:r>
      <w:r w:rsidR="00BD0F4B" w:rsidRPr="00970508">
        <w:rPr>
          <w:rFonts w:ascii="Arial" w:hAnsi="Arial" w:cs="Arial"/>
          <w:sz w:val="28"/>
          <w:szCs w:val="28"/>
          <w:lang w:val="uk-UA"/>
        </w:rPr>
        <w:t>ю</w:t>
      </w:r>
      <w:r w:rsidRPr="00970508">
        <w:rPr>
          <w:rFonts w:ascii="Arial" w:hAnsi="Arial" w:cs="Arial"/>
          <w:sz w:val="28"/>
          <w:szCs w:val="28"/>
          <w:lang w:val="uk-UA"/>
        </w:rPr>
        <w:t xml:space="preserve"> рухомих частин </w:t>
      </w:r>
      <w:r w:rsidR="00BD0F4B" w:rsidRPr="00970508">
        <w:rPr>
          <w:rFonts w:ascii="Arial" w:hAnsi="Arial" w:cs="Arial"/>
          <w:sz w:val="28"/>
          <w:szCs w:val="28"/>
          <w:lang w:val="uk-UA"/>
        </w:rPr>
        <w:t xml:space="preserve">машини </w:t>
      </w:r>
      <w:r w:rsidRPr="00970508">
        <w:rPr>
          <w:rFonts w:ascii="Arial" w:hAnsi="Arial" w:cs="Arial"/>
          <w:sz w:val="28"/>
          <w:szCs w:val="28"/>
          <w:lang w:val="uk-UA"/>
        </w:rPr>
        <w:t>за будь-яких умов експлуатації на відстані, більшій ніж показано в Таблиці 5, від струмо</w:t>
      </w:r>
      <w:r w:rsidR="00283F7E" w:rsidRPr="00970508">
        <w:rPr>
          <w:rFonts w:ascii="Arial" w:hAnsi="Arial" w:cs="Arial"/>
          <w:sz w:val="28"/>
          <w:szCs w:val="28"/>
          <w:lang w:val="uk-UA"/>
        </w:rPr>
        <w:t>про</w:t>
      </w:r>
      <w:r w:rsidRPr="00970508">
        <w:rPr>
          <w:rFonts w:ascii="Arial" w:hAnsi="Arial" w:cs="Arial"/>
          <w:sz w:val="28"/>
          <w:szCs w:val="28"/>
          <w:lang w:val="uk-UA"/>
        </w:rPr>
        <w:t>в</w:t>
      </w:r>
      <w:r w:rsidR="00283F7E" w:rsidRPr="00970508">
        <w:rPr>
          <w:rFonts w:ascii="Arial" w:hAnsi="Arial" w:cs="Arial"/>
          <w:sz w:val="28"/>
          <w:szCs w:val="28"/>
          <w:lang w:val="uk-UA"/>
        </w:rPr>
        <w:t>і</w:t>
      </w:r>
      <w:r w:rsidRPr="00970508">
        <w:rPr>
          <w:rFonts w:ascii="Arial" w:hAnsi="Arial" w:cs="Arial"/>
          <w:sz w:val="28"/>
          <w:szCs w:val="28"/>
          <w:lang w:val="uk-UA"/>
        </w:rPr>
        <w:t>д</w:t>
      </w:r>
      <w:r w:rsidR="00283F7E" w:rsidRPr="00970508">
        <w:rPr>
          <w:rFonts w:ascii="Arial" w:hAnsi="Arial" w:cs="Arial"/>
          <w:sz w:val="28"/>
          <w:szCs w:val="28"/>
          <w:lang w:val="uk-UA"/>
        </w:rPr>
        <w:t>н</w:t>
      </w:r>
      <w:r w:rsidRPr="00970508">
        <w:rPr>
          <w:rFonts w:ascii="Arial" w:hAnsi="Arial" w:cs="Arial"/>
          <w:sz w:val="28"/>
          <w:szCs w:val="28"/>
          <w:lang w:val="uk-UA"/>
        </w:rPr>
        <w:t>их частин ко</w:t>
      </w:r>
      <w:r w:rsidRPr="00970508">
        <w:rPr>
          <w:rFonts w:ascii="Arial" w:hAnsi="Arial" w:cs="Arial"/>
          <w:sz w:val="28"/>
          <w:szCs w:val="28"/>
          <w:lang w:val="uk-UA"/>
        </w:rPr>
        <w:t>н</w:t>
      </w:r>
      <w:r w:rsidRPr="00970508">
        <w:rPr>
          <w:rFonts w:ascii="Arial" w:hAnsi="Arial" w:cs="Arial"/>
          <w:sz w:val="28"/>
          <w:szCs w:val="28"/>
          <w:lang w:val="uk-UA"/>
        </w:rPr>
        <w:t>тактної мережі;</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 xml:space="preserve">b) </w:t>
      </w:r>
      <w:r w:rsidR="00283F7E" w:rsidRPr="00970508">
        <w:rPr>
          <w:rFonts w:ascii="Arial" w:hAnsi="Arial" w:cs="Arial"/>
          <w:sz w:val="28"/>
          <w:szCs w:val="28"/>
          <w:lang w:val="uk-UA"/>
        </w:rPr>
        <w:t>у</w:t>
      </w:r>
      <w:r w:rsidRPr="00970508">
        <w:rPr>
          <w:rFonts w:ascii="Arial" w:hAnsi="Arial" w:cs="Arial"/>
          <w:sz w:val="28"/>
          <w:szCs w:val="28"/>
          <w:lang w:val="uk-UA"/>
        </w:rPr>
        <w:t>сі точки доступу до надбудови та кабіни, або до платформ, роб</w:t>
      </w:r>
      <w:r w:rsidRPr="00970508">
        <w:rPr>
          <w:rFonts w:ascii="Arial" w:hAnsi="Arial" w:cs="Arial"/>
          <w:sz w:val="28"/>
          <w:szCs w:val="28"/>
          <w:lang w:val="uk-UA"/>
        </w:rPr>
        <w:t>о</w:t>
      </w:r>
      <w:r w:rsidRPr="00970508">
        <w:rPr>
          <w:rFonts w:ascii="Arial" w:hAnsi="Arial" w:cs="Arial"/>
          <w:sz w:val="28"/>
          <w:szCs w:val="28"/>
          <w:lang w:val="uk-UA"/>
        </w:rPr>
        <w:t>чих поверхонь, підніжок або сходів знаходяться на висоті або нижче висоти рівня головки рейки, визначено</w:t>
      </w:r>
      <w:r w:rsidR="00283F7E" w:rsidRPr="00970508">
        <w:rPr>
          <w:rFonts w:ascii="Arial" w:hAnsi="Arial" w:cs="Arial"/>
          <w:sz w:val="28"/>
          <w:szCs w:val="28"/>
          <w:lang w:val="uk-UA"/>
        </w:rPr>
        <w:t>ї</w:t>
      </w:r>
      <w:r w:rsidRPr="00970508">
        <w:rPr>
          <w:rFonts w:ascii="Arial" w:hAnsi="Arial" w:cs="Arial"/>
          <w:sz w:val="28"/>
          <w:szCs w:val="28"/>
          <w:lang w:val="uk-UA"/>
        </w:rPr>
        <w:t xml:space="preserve"> в національних нормативних документах, див. Додаток В EN 15954-1:2013 щодо експлуатації </w:t>
      </w:r>
      <w:r w:rsidR="00BD0F4B" w:rsidRPr="00970508">
        <w:rPr>
          <w:rFonts w:ascii="Arial" w:hAnsi="Arial" w:cs="Arial"/>
          <w:sz w:val="28"/>
          <w:szCs w:val="28"/>
          <w:lang w:val="uk-UA"/>
        </w:rPr>
        <w:t xml:space="preserve">машини </w:t>
      </w:r>
      <w:r w:rsidRPr="00970508">
        <w:rPr>
          <w:rFonts w:ascii="Arial" w:hAnsi="Arial" w:cs="Arial"/>
          <w:sz w:val="28"/>
          <w:szCs w:val="28"/>
          <w:lang w:val="uk-UA"/>
        </w:rPr>
        <w:t>у певній країні.</w:t>
      </w:r>
    </w:p>
    <w:p w:rsidR="00AD5509" w:rsidRPr="00970508" w:rsidRDefault="00BD0F4B" w:rsidP="00AD5509">
      <w:pPr>
        <w:contextualSpacing/>
        <w:rPr>
          <w:rFonts w:ascii="Arial" w:hAnsi="Arial" w:cs="Arial"/>
          <w:sz w:val="28"/>
          <w:szCs w:val="28"/>
          <w:lang w:val="uk-UA"/>
        </w:rPr>
      </w:pPr>
      <w:r w:rsidRPr="00970508">
        <w:rPr>
          <w:rFonts w:ascii="Arial" w:hAnsi="Arial" w:cs="Arial"/>
          <w:sz w:val="28"/>
          <w:szCs w:val="28"/>
          <w:lang w:val="uk-UA"/>
        </w:rPr>
        <w:t>Оцінювання</w:t>
      </w:r>
      <w:r w:rsidR="00AD5509" w:rsidRPr="00970508">
        <w:rPr>
          <w:rFonts w:ascii="Arial" w:hAnsi="Arial" w:cs="Arial"/>
          <w:sz w:val="28"/>
          <w:szCs w:val="28"/>
          <w:lang w:val="uk-UA"/>
        </w:rPr>
        <w:t xml:space="preserve"> за умовами а) або б) повинні бути зроблені з урахува</w:t>
      </w:r>
      <w:r w:rsidR="00AD5509" w:rsidRPr="00970508">
        <w:rPr>
          <w:rFonts w:ascii="Arial" w:hAnsi="Arial" w:cs="Arial"/>
          <w:sz w:val="28"/>
          <w:szCs w:val="28"/>
          <w:lang w:val="uk-UA"/>
        </w:rPr>
        <w:t>н</w:t>
      </w:r>
      <w:r w:rsidR="00AD5509" w:rsidRPr="00970508">
        <w:rPr>
          <w:rFonts w:ascii="Arial" w:hAnsi="Arial" w:cs="Arial"/>
          <w:sz w:val="28"/>
          <w:szCs w:val="28"/>
          <w:lang w:val="uk-UA"/>
        </w:rPr>
        <w:t>ням найнижчої висоти контактного проводу.</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Примітка 1</w:t>
      </w:r>
      <w:r w:rsidR="00863755" w:rsidRPr="00970508">
        <w:rPr>
          <w:rFonts w:ascii="Arial" w:hAnsi="Arial" w:cs="Arial"/>
          <w:sz w:val="28"/>
          <w:szCs w:val="28"/>
          <w:lang w:val="uk-UA"/>
        </w:rPr>
        <w:t xml:space="preserve"> Дані щодо </w:t>
      </w:r>
      <w:proofErr w:type="spellStart"/>
      <w:r w:rsidRPr="00970508">
        <w:rPr>
          <w:rFonts w:ascii="Arial" w:hAnsi="Arial" w:cs="Arial"/>
          <w:sz w:val="28"/>
          <w:szCs w:val="28"/>
          <w:lang w:val="uk-UA"/>
        </w:rPr>
        <w:t>висот</w:t>
      </w:r>
      <w:r w:rsidR="00863755" w:rsidRPr="00970508">
        <w:rPr>
          <w:rFonts w:ascii="Arial" w:hAnsi="Arial" w:cs="Arial"/>
          <w:sz w:val="28"/>
          <w:szCs w:val="28"/>
          <w:lang w:val="uk-UA"/>
        </w:rPr>
        <w:t>иконтактного</w:t>
      </w:r>
      <w:proofErr w:type="spellEnd"/>
      <w:r w:rsidR="00863755" w:rsidRPr="00970508">
        <w:rPr>
          <w:rFonts w:ascii="Arial" w:hAnsi="Arial" w:cs="Arial"/>
          <w:sz w:val="28"/>
          <w:szCs w:val="28"/>
          <w:lang w:val="uk-UA"/>
        </w:rPr>
        <w:t xml:space="preserve"> </w:t>
      </w:r>
      <w:r w:rsidRPr="00970508">
        <w:rPr>
          <w:rFonts w:ascii="Arial" w:hAnsi="Arial" w:cs="Arial"/>
          <w:sz w:val="28"/>
          <w:szCs w:val="28"/>
          <w:lang w:val="uk-UA"/>
        </w:rPr>
        <w:t>проводу</w:t>
      </w:r>
      <w:r w:rsidR="00863755" w:rsidRPr="00970508">
        <w:rPr>
          <w:rFonts w:ascii="Arial" w:hAnsi="Arial" w:cs="Arial"/>
          <w:sz w:val="28"/>
          <w:szCs w:val="28"/>
          <w:lang w:val="uk-UA"/>
        </w:rPr>
        <w:t xml:space="preserve"> наведені</w:t>
      </w:r>
      <w:r w:rsidRPr="00970508">
        <w:rPr>
          <w:rFonts w:ascii="Arial" w:hAnsi="Arial" w:cs="Arial"/>
          <w:sz w:val="28"/>
          <w:szCs w:val="28"/>
          <w:lang w:val="uk-UA"/>
        </w:rPr>
        <w:t xml:space="preserve"> в EN 15954-1:2013, Додаток B.</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Якщо умови в розділі а) або в розділі б) не</w:t>
      </w:r>
      <w:r w:rsidR="00314F19" w:rsidRPr="00970508">
        <w:rPr>
          <w:rFonts w:ascii="Arial" w:hAnsi="Arial" w:cs="Arial"/>
          <w:sz w:val="28"/>
          <w:szCs w:val="28"/>
          <w:lang w:val="uk-UA"/>
        </w:rPr>
        <w:t xml:space="preserve"> дотримуються</w:t>
      </w:r>
      <w:r w:rsidRPr="00970508">
        <w:rPr>
          <w:rFonts w:ascii="Arial" w:hAnsi="Arial" w:cs="Arial"/>
          <w:sz w:val="28"/>
          <w:szCs w:val="28"/>
          <w:lang w:val="uk-UA"/>
        </w:rPr>
        <w:t xml:space="preserve">, </w:t>
      </w:r>
      <w:r w:rsidR="00314F19" w:rsidRPr="00970508">
        <w:rPr>
          <w:rFonts w:ascii="Arial" w:hAnsi="Arial" w:cs="Arial"/>
          <w:sz w:val="28"/>
          <w:szCs w:val="28"/>
          <w:lang w:val="uk-UA"/>
        </w:rPr>
        <w:t xml:space="preserve">машина </w:t>
      </w:r>
      <w:r w:rsidRPr="00970508">
        <w:rPr>
          <w:rFonts w:ascii="Arial" w:hAnsi="Arial" w:cs="Arial"/>
          <w:sz w:val="28"/>
          <w:szCs w:val="28"/>
          <w:lang w:val="uk-UA"/>
        </w:rPr>
        <w:t>вважається не придатн</w:t>
      </w:r>
      <w:r w:rsidR="00314F19" w:rsidRPr="00970508">
        <w:rPr>
          <w:rFonts w:ascii="Arial" w:hAnsi="Arial" w:cs="Arial"/>
          <w:sz w:val="28"/>
          <w:szCs w:val="28"/>
          <w:lang w:val="uk-UA"/>
        </w:rPr>
        <w:t>ою</w:t>
      </w:r>
      <w:r w:rsidRPr="00970508">
        <w:rPr>
          <w:rFonts w:ascii="Arial" w:hAnsi="Arial" w:cs="Arial"/>
          <w:sz w:val="28"/>
          <w:szCs w:val="28"/>
          <w:lang w:val="uk-UA"/>
        </w:rPr>
        <w:t xml:space="preserve"> для експлуатації під обладнанням контактної мережі, яке знаходиться під напругою, і це обмеження повинно бути зазн</w:t>
      </w:r>
      <w:r w:rsidRPr="00970508">
        <w:rPr>
          <w:rFonts w:ascii="Arial" w:hAnsi="Arial" w:cs="Arial"/>
          <w:sz w:val="28"/>
          <w:szCs w:val="28"/>
          <w:lang w:val="uk-UA"/>
        </w:rPr>
        <w:t>а</w:t>
      </w:r>
      <w:r w:rsidRPr="00970508">
        <w:rPr>
          <w:rFonts w:ascii="Arial" w:hAnsi="Arial" w:cs="Arial"/>
          <w:sz w:val="28"/>
          <w:szCs w:val="28"/>
          <w:lang w:val="uk-UA"/>
        </w:rPr>
        <w:t xml:space="preserve">чене в посібнику з експлуатації, і зазначено на ідентифікаційній табличці </w:t>
      </w:r>
      <w:r w:rsidR="00314F19" w:rsidRPr="00970508">
        <w:rPr>
          <w:rFonts w:ascii="Arial" w:hAnsi="Arial" w:cs="Arial"/>
          <w:sz w:val="28"/>
          <w:szCs w:val="28"/>
          <w:lang w:val="uk-UA"/>
        </w:rPr>
        <w:t xml:space="preserve">на машині, </w:t>
      </w:r>
      <w:r w:rsidR="00A36AC2" w:rsidRPr="00970508">
        <w:rPr>
          <w:rFonts w:ascii="Arial" w:hAnsi="Arial" w:cs="Arial"/>
          <w:sz w:val="28"/>
          <w:szCs w:val="28"/>
          <w:lang w:val="uk-UA"/>
        </w:rPr>
        <w:t xml:space="preserve">як зазначено </w:t>
      </w:r>
      <w:r w:rsidR="00314F19" w:rsidRPr="00970508">
        <w:rPr>
          <w:rFonts w:ascii="Arial" w:hAnsi="Arial" w:cs="Arial"/>
          <w:sz w:val="28"/>
          <w:szCs w:val="28"/>
          <w:lang w:val="uk-UA"/>
        </w:rPr>
        <w:t>в Додатку G</w:t>
      </w:r>
      <w:r w:rsidRPr="00970508">
        <w:rPr>
          <w:rFonts w:ascii="Arial" w:hAnsi="Arial" w:cs="Arial"/>
          <w:sz w:val="28"/>
          <w:szCs w:val="28"/>
          <w:lang w:val="uk-UA"/>
        </w:rPr>
        <w:t xml:space="preserve"> EN 15954-1:2013.</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 xml:space="preserve">Якщо </w:t>
      </w:r>
      <w:r w:rsidR="00A36AC2" w:rsidRPr="00970508">
        <w:rPr>
          <w:rFonts w:ascii="Arial" w:hAnsi="Arial" w:cs="Arial"/>
          <w:sz w:val="28"/>
          <w:szCs w:val="28"/>
          <w:lang w:val="uk-UA"/>
        </w:rPr>
        <w:t>машина вважається придатною</w:t>
      </w:r>
      <w:r w:rsidRPr="00970508">
        <w:rPr>
          <w:rFonts w:ascii="Arial" w:hAnsi="Arial" w:cs="Arial"/>
          <w:sz w:val="28"/>
          <w:szCs w:val="28"/>
          <w:lang w:val="uk-UA"/>
        </w:rPr>
        <w:t xml:space="preserve"> для використання під обла</w:t>
      </w:r>
      <w:r w:rsidRPr="00970508">
        <w:rPr>
          <w:rFonts w:ascii="Arial" w:hAnsi="Arial" w:cs="Arial"/>
          <w:sz w:val="28"/>
          <w:szCs w:val="28"/>
          <w:lang w:val="uk-UA"/>
        </w:rPr>
        <w:t>д</w:t>
      </w:r>
      <w:r w:rsidRPr="00970508">
        <w:rPr>
          <w:rFonts w:ascii="Arial" w:hAnsi="Arial" w:cs="Arial"/>
          <w:sz w:val="28"/>
          <w:szCs w:val="28"/>
          <w:lang w:val="uk-UA"/>
        </w:rPr>
        <w:t>нанням контактної мережі під напругою, в довіднику з експлуатації повинна бути зазначена відповідна інформація.</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Примітка 2. Зазвичай, в посібнику з експлуатації міститься підтве</w:t>
      </w:r>
      <w:r w:rsidRPr="00970508">
        <w:rPr>
          <w:rFonts w:ascii="Arial" w:hAnsi="Arial" w:cs="Arial"/>
          <w:sz w:val="28"/>
          <w:szCs w:val="28"/>
          <w:lang w:val="uk-UA"/>
        </w:rPr>
        <w:t>р</w:t>
      </w:r>
      <w:r w:rsidRPr="00970508">
        <w:rPr>
          <w:rFonts w:ascii="Arial" w:hAnsi="Arial" w:cs="Arial"/>
          <w:sz w:val="28"/>
          <w:szCs w:val="28"/>
          <w:lang w:val="uk-UA"/>
        </w:rPr>
        <w:t>дження "</w:t>
      </w:r>
      <w:r w:rsidR="00566517" w:rsidRPr="00970508">
        <w:rPr>
          <w:rFonts w:ascii="Arial" w:hAnsi="Arial" w:cs="Arial"/>
          <w:sz w:val="28"/>
          <w:szCs w:val="28"/>
          <w:lang w:val="uk-UA"/>
        </w:rPr>
        <w:t>дозволяється експлуатація цієї машини</w:t>
      </w:r>
      <w:r w:rsidRPr="00970508">
        <w:rPr>
          <w:rFonts w:ascii="Arial" w:hAnsi="Arial" w:cs="Arial"/>
          <w:sz w:val="28"/>
          <w:szCs w:val="28"/>
          <w:lang w:val="uk-UA"/>
        </w:rPr>
        <w:t xml:space="preserve"> під підвісн</w:t>
      </w:r>
      <w:r w:rsidR="00566517" w:rsidRPr="00970508">
        <w:rPr>
          <w:rFonts w:ascii="Arial" w:hAnsi="Arial" w:cs="Arial"/>
          <w:sz w:val="28"/>
          <w:szCs w:val="28"/>
          <w:lang w:val="uk-UA"/>
        </w:rPr>
        <w:t>им</w:t>
      </w:r>
      <w:r w:rsidRPr="00970508">
        <w:rPr>
          <w:rFonts w:ascii="Arial" w:hAnsi="Arial" w:cs="Arial"/>
          <w:sz w:val="28"/>
          <w:szCs w:val="28"/>
          <w:lang w:val="uk-UA"/>
        </w:rPr>
        <w:t xml:space="preserve"> контактн</w:t>
      </w:r>
      <w:r w:rsidR="00566517" w:rsidRPr="00970508">
        <w:rPr>
          <w:rFonts w:ascii="Arial" w:hAnsi="Arial" w:cs="Arial"/>
          <w:sz w:val="28"/>
          <w:szCs w:val="28"/>
          <w:lang w:val="uk-UA"/>
        </w:rPr>
        <w:t>им проводом</w:t>
      </w:r>
      <w:r w:rsidRPr="00970508">
        <w:rPr>
          <w:rFonts w:ascii="Arial" w:hAnsi="Arial" w:cs="Arial"/>
          <w:sz w:val="28"/>
          <w:szCs w:val="28"/>
          <w:lang w:val="uk-UA"/>
        </w:rPr>
        <w:t>, як</w:t>
      </w:r>
      <w:r w:rsidR="00566517" w:rsidRPr="00970508">
        <w:rPr>
          <w:rFonts w:ascii="Arial" w:hAnsi="Arial" w:cs="Arial"/>
          <w:sz w:val="28"/>
          <w:szCs w:val="28"/>
          <w:lang w:val="uk-UA"/>
        </w:rPr>
        <w:t>ий</w:t>
      </w:r>
      <w:r w:rsidRPr="00970508">
        <w:rPr>
          <w:rFonts w:ascii="Arial" w:hAnsi="Arial" w:cs="Arial"/>
          <w:sz w:val="28"/>
          <w:szCs w:val="28"/>
          <w:lang w:val="uk-UA"/>
        </w:rPr>
        <w:t xml:space="preserve"> знаходиться під напругою</w:t>
      </w:r>
      <w:r w:rsidR="00283F7E" w:rsidRPr="00970508">
        <w:rPr>
          <w:rFonts w:ascii="Arial" w:hAnsi="Arial" w:cs="Arial"/>
          <w:sz w:val="28"/>
          <w:szCs w:val="28"/>
          <w:lang w:val="uk-UA"/>
        </w:rPr>
        <w:t>,</w:t>
      </w:r>
      <w:r w:rsidR="00566517" w:rsidRPr="00970508">
        <w:rPr>
          <w:rFonts w:ascii="Arial" w:hAnsi="Arial" w:cs="Arial"/>
          <w:sz w:val="28"/>
          <w:szCs w:val="28"/>
          <w:lang w:val="uk-UA"/>
        </w:rPr>
        <w:t xml:space="preserve">за умови дотримання </w:t>
      </w:r>
      <w:r w:rsidR="00500467" w:rsidRPr="00970508">
        <w:rPr>
          <w:rFonts w:ascii="Arial" w:hAnsi="Arial" w:cs="Arial"/>
          <w:sz w:val="28"/>
          <w:szCs w:val="28"/>
          <w:lang w:val="uk-UA"/>
        </w:rPr>
        <w:t xml:space="preserve">положень </w:t>
      </w:r>
      <w:r w:rsidR="00566517" w:rsidRPr="00970508">
        <w:rPr>
          <w:rFonts w:ascii="Arial" w:hAnsi="Arial" w:cs="Arial"/>
          <w:sz w:val="28"/>
          <w:szCs w:val="28"/>
          <w:lang w:val="uk-UA"/>
        </w:rPr>
        <w:t>техніки безпеки</w:t>
      </w:r>
      <w:r w:rsidRPr="00970508">
        <w:rPr>
          <w:rFonts w:ascii="Arial" w:hAnsi="Arial" w:cs="Arial"/>
          <w:sz w:val="28"/>
          <w:szCs w:val="28"/>
          <w:lang w:val="uk-UA"/>
        </w:rPr>
        <w:t>, визначен</w:t>
      </w:r>
      <w:r w:rsidR="00500467" w:rsidRPr="00970508">
        <w:rPr>
          <w:rFonts w:ascii="Arial" w:hAnsi="Arial" w:cs="Arial"/>
          <w:sz w:val="28"/>
          <w:szCs w:val="28"/>
          <w:lang w:val="uk-UA"/>
        </w:rPr>
        <w:t>их</w:t>
      </w:r>
      <w:r w:rsidRPr="00970508">
        <w:rPr>
          <w:rFonts w:ascii="Arial" w:hAnsi="Arial" w:cs="Arial"/>
          <w:sz w:val="28"/>
          <w:szCs w:val="28"/>
          <w:lang w:val="uk-UA"/>
        </w:rPr>
        <w:t xml:space="preserve"> та </w:t>
      </w:r>
      <w:r w:rsidR="00500467" w:rsidRPr="00970508">
        <w:rPr>
          <w:rFonts w:ascii="Arial" w:hAnsi="Arial" w:cs="Arial"/>
          <w:sz w:val="28"/>
          <w:szCs w:val="28"/>
          <w:lang w:val="uk-UA"/>
        </w:rPr>
        <w:t xml:space="preserve">затверджених </w:t>
      </w:r>
      <w:r w:rsidRPr="00970508">
        <w:rPr>
          <w:rFonts w:ascii="Arial" w:hAnsi="Arial" w:cs="Arial"/>
          <w:sz w:val="28"/>
          <w:szCs w:val="28"/>
          <w:lang w:val="uk-UA"/>
        </w:rPr>
        <w:t xml:space="preserve">відповідно до вимог </w:t>
      </w:r>
      <w:r w:rsidR="003903ED" w:rsidRPr="00970508">
        <w:rPr>
          <w:rFonts w:ascii="Arial" w:hAnsi="Arial" w:cs="Arial"/>
          <w:sz w:val="28"/>
          <w:szCs w:val="28"/>
          <w:lang w:val="uk-UA"/>
        </w:rPr>
        <w:t>мен</w:t>
      </w:r>
      <w:r w:rsidR="003903ED" w:rsidRPr="00970508">
        <w:rPr>
          <w:rFonts w:ascii="Arial" w:hAnsi="Arial" w:cs="Arial"/>
          <w:sz w:val="28"/>
          <w:szCs w:val="28"/>
          <w:lang w:val="uk-UA"/>
        </w:rPr>
        <w:t>е</w:t>
      </w:r>
      <w:r w:rsidR="003903ED" w:rsidRPr="00970508">
        <w:rPr>
          <w:rFonts w:ascii="Arial" w:hAnsi="Arial" w:cs="Arial"/>
          <w:sz w:val="28"/>
          <w:szCs w:val="28"/>
          <w:lang w:val="uk-UA"/>
        </w:rPr>
        <w:t xml:space="preserve">джера </w:t>
      </w:r>
      <w:r w:rsidRPr="00970508">
        <w:rPr>
          <w:rFonts w:ascii="Arial" w:hAnsi="Arial" w:cs="Arial"/>
          <w:sz w:val="28"/>
          <w:szCs w:val="28"/>
          <w:lang w:val="uk-UA"/>
        </w:rPr>
        <w:t>інфраструктури".</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 xml:space="preserve">Попереджувальні повідомлення щодо підвісних контактних ліній під напругою відповідно до EN 14033-2:2008 + A1:2011, Рисунок G.1 повинні бути закріплені поруч з усіма точками доступу до надбудови та кабіни або до платформ, робочих поверхонь, підніжок або сходинок </w:t>
      </w:r>
      <w:r w:rsidR="00500467" w:rsidRPr="00970508">
        <w:rPr>
          <w:rFonts w:ascii="Arial" w:hAnsi="Arial" w:cs="Arial"/>
          <w:sz w:val="28"/>
          <w:szCs w:val="28"/>
          <w:lang w:val="uk-UA"/>
        </w:rPr>
        <w:t xml:space="preserve">на висоті </w:t>
      </w:r>
      <w:r w:rsidR="00393DE4" w:rsidRPr="00970508">
        <w:rPr>
          <w:rFonts w:ascii="Arial" w:hAnsi="Arial" w:cs="Arial"/>
          <w:sz w:val="28"/>
          <w:szCs w:val="28"/>
          <w:lang w:val="uk-UA"/>
        </w:rPr>
        <w:t>1 </w:t>
      </w:r>
      <w:r w:rsidRPr="00970508">
        <w:rPr>
          <w:rFonts w:ascii="Arial" w:hAnsi="Arial" w:cs="Arial"/>
          <w:sz w:val="28"/>
          <w:szCs w:val="28"/>
          <w:lang w:val="uk-UA"/>
        </w:rPr>
        <w:t>400 мм над рівнем головки рейки.</w:t>
      </w:r>
    </w:p>
    <w:p w:rsidR="00AD5509" w:rsidRPr="00970508" w:rsidRDefault="00AD5509" w:rsidP="00AD5509">
      <w:pPr>
        <w:contextualSpacing/>
        <w:rPr>
          <w:rFonts w:ascii="Arial" w:hAnsi="Arial" w:cs="Arial"/>
          <w:sz w:val="28"/>
          <w:szCs w:val="28"/>
          <w:lang w:val="uk-UA"/>
        </w:rPr>
      </w:pPr>
    </w:p>
    <w:p w:rsidR="00AD5509" w:rsidRPr="00970508" w:rsidRDefault="00AD5509" w:rsidP="00AD5509">
      <w:pPr>
        <w:contextualSpacing/>
        <w:rPr>
          <w:rFonts w:ascii="Arial" w:hAnsi="Arial" w:cs="Arial"/>
          <w:b/>
          <w:sz w:val="28"/>
          <w:szCs w:val="28"/>
          <w:lang w:val="uk-UA"/>
        </w:rPr>
      </w:pPr>
      <w:r w:rsidRPr="00970508">
        <w:rPr>
          <w:rFonts w:ascii="Arial" w:hAnsi="Arial" w:cs="Arial"/>
          <w:b/>
          <w:sz w:val="28"/>
          <w:szCs w:val="28"/>
          <w:lang w:val="uk-UA"/>
        </w:rPr>
        <w:t>5.16.7 Вирівнювання потенціалів</w:t>
      </w:r>
    </w:p>
    <w:p w:rsidR="00AD5509" w:rsidRPr="00970508" w:rsidRDefault="00393DE4" w:rsidP="00AD5509">
      <w:pPr>
        <w:contextualSpacing/>
        <w:rPr>
          <w:rFonts w:ascii="Arial" w:hAnsi="Arial" w:cs="Arial"/>
          <w:sz w:val="28"/>
          <w:szCs w:val="28"/>
          <w:lang w:val="uk-UA"/>
        </w:rPr>
      </w:pPr>
      <w:r w:rsidRPr="00970508">
        <w:rPr>
          <w:rFonts w:ascii="Arial" w:hAnsi="Arial" w:cs="Arial"/>
          <w:sz w:val="28"/>
          <w:szCs w:val="28"/>
          <w:lang w:val="uk-UA"/>
        </w:rPr>
        <w:t xml:space="preserve">Усі </w:t>
      </w:r>
      <w:r w:rsidR="00AD5509" w:rsidRPr="00970508">
        <w:rPr>
          <w:rFonts w:ascii="Arial" w:hAnsi="Arial" w:cs="Arial"/>
          <w:sz w:val="28"/>
          <w:szCs w:val="28"/>
          <w:lang w:val="uk-UA"/>
        </w:rPr>
        <w:t xml:space="preserve">металеві частини </w:t>
      </w:r>
      <w:r w:rsidR="006A5FF0" w:rsidRPr="00970508">
        <w:rPr>
          <w:rFonts w:ascii="Arial" w:hAnsi="Arial" w:cs="Arial"/>
          <w:sz w:val="28"/>
          <w:szCs w:val="28"/>
          <w:lang w:val="uk-UA"/>
        </w:rPr>
        <w:t xml:space="preserve">машини </w:t>
      </w:r>
      <w:r w:rsidR="00AD5509" w:rsidRPr="00970508">
        <w:rPr>
          <w:rFonts w:ascii="Arial" w:hAnsi="Arial" w:cs="Arial"/>
          <w:sz w:val="28"/>
          <w:szCs w:val="28"/>
          <w:lang w:val="uk-UA"/>
        </w:rPr>
        <w:t>повинні бути з'єднані між собою та з п</w:t>
      </w:r>
      <w:r w:rsidR="00AD5509" w:rsidRPr="00970508">
        <w:rPr>
          <w:rFonts w:ascii="Arial" w:hAnsi="Arial" w:cs="Arial"/>
          <w:sz w:val="28"/>
          <w:szCs w:val="28"/>
          <w:lang w:val="uk-UA"/>
        </w:rPr>
        <w:t>о</w:t>
      </w:r>
      <w:r w:rsidR="00AD5509" w:rsidRPr="00970508">
        <w:rPr>
          <w:rFonts w:ascii="Arial" w:hAnsi="Arial" w:cs="Arial"/>
          <w:sz w:val="28"/>
          <w:szCs w:val="28"/>
          <w:lang w:val="uk-UA"/>
        </w:rPr>
        <w:t>тенціалом рейки. Частини, які не</w:t>
      </w:r>
      <w:r w:rsidR="005D7224" w:rsidRPr="008A7B94">
        <w:rPr>
          <w:rFonts w:ascii="Arial" w:hAnsi="Arial" w:cs="Arial"/>
          <w:sz w:val="28"/>
          <w:szCs w:val="28"/>
          <w:lang w:val="uk-UA"/>
        </w:rPr>
        <w:t xml:space="preserve"> </w:t>
      </w:r>
      <w:r w:rsidR="005D7224" w:rsidRPr="00970508">
        <w:rPr>
          <w:rFonts w:ascii="Arial" w:hAnsi="Arial" w:cs="Arial"/>
          <w:sz w:val="28"/>
          <w:szCs w:val="28"/>
          <w:lang w:val="uk-UA"/>
        </w:rPr>
        <w:t>мають електричного з’єднання між собою</w:t>
      </w:r>
      <w:r w:rsidR="00AD5509" w:rsidRPr="00970508">
        <w:rPr>
          <w:rFonts w:ascii="Arial" w:hAnsi="Arial" w:cs="Arial"/>
          <w:sz w:val="28"/>
          <w:szCs w:val="28"/>
          <w:lang w:val="uk-UA"/>
        </w:rPr>
        <w:t>, тобто розділені за допомогою пружн</w:t>
      </w:r>
      <w:r w:rsidRPr="00970508">
        <w:rPr>
          <w:rFonts w:ascii="Arial" w:hAnsi="Arial" w:cs="Arial"/>
          <w:sz w:val="28"/>
          <w:szCs w:val="28"/>
          <w:lang w:val="uk-UA"/>
        </w:rPr>
        <w:t>и</w:t>
      </w:r>
      <w:r w:rsidR="00AD5509" w:rsidRPr="00970508">
        <w:rPr>
          <w:rFonts w:ascii="Arial" w:hAnsi="Arial" w:cs="Arial"/>
          <w:sz w:val="28"/>
          <w:szCs w:val="28"/>
          <w:lang w:val="uk-UA"/>
        </w:rPr>
        <w:t>х опор, гумових пружин, проміжних кріплень з пластичного матеріалу тощо, повинні бути заземлені згідно з EN 50153.</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 xml:space="preserve">Електричний опір від найвищої точки </w:t>
      </w:r>
      <w:r w:rsidR="006A5FF0" w:rsidRPr="00970508">
        <w:rPr>
          <w:rFonts w:ascii="Arial" w:hAnsi="Arial" w:cs="Arial"/>
          <w:sz w:val="28"/>
          <w:szCs w:val="28"/>
          <w:lang w:val="uk-UA"/>
        </w:rPr>
        <w:t xml:space="preserve">машини </w:t>
      </w:r>
      <w:r w:rsidRPr="00970508">
        <w:rPr>
          <w:rFonts w:ascii="Arial" w:hAnsi="Arial" w:cs="Arial"/>
          <w:sz w:val="28"/>
          <w:szCs w:val="28"/>
          <w:lang w:val="uk-UA"/>
        </w:rPr>
        <w:t>до ходових (направл</w:t>
      </w:r>
      <w:r w:rsidRPr="00970508">
        <w:rPr>
          <w:rFonts w:ascii="Arial" w:hAnsi="Arial" w:cs="Arial"/>
          <w:sz w:val="28"/>
          <w:szCs w:val="28"/>
          <w:lang w:val="uk-UA"/>
        </w:rPr>
        <w:t>я</w:t>
      </w:r>
      <w:r w:rsidRPr="00970508">
        <w:rPr>
          <w:rFonts w:ascii="Arial" w:hAnsi="Arial" w:cs="Arial"/>
          <w:sz w:val="28"/>
          <w:szCs w:val="28"/>
          <w:lang w:val="uk-UA"/>
        </w:rPr>
        <w:t>ючих) рейок не повинен перевищувати 0,05 Ω і повинен бути підтвердж</w:t>
      </w:r>
      <w:r w:rsidRPr="00970508">
        <w:rPr>
          <w:rFonts w:ascii="Arial" w:hAnsi="Arial" w:cs="Arial"/>
          <w:sz w:val="28"/>
          <w:szCs w:val="28"/>
          <w:lang w:val="uk-UA"/>
        </w:rPr>
        <w:t>е</w:t>
      </w:r>
      <w:r w:rsidRPr="00970508">
        <w:rPr>
          <w:rFonts w:ascii="Arial" w:hAnsi="Arial" w:cs="Arial"/>
          <w:sz w:val="28"/>
          <w:szCs w:val="28"/>
          <w:lang w:val="uk-UA"/>
        </w:rPr>
        <w:t>ний шляхом вимірювання відповідно до вимог EN 50153: 2002, 6.4.3.</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Осі залізничних коліс не повинні бути ізольованими.</w:t>
      </w:r>
    </w:p>
    <w:p w:rsidR="00AD5509" w:rsidRPr="00970508" w:rsidRDefault="00AD5509" w:rsidP="00AD5509">
      <w:pPr>
        <w:contextualSpacing/>
        <w:rPr>
          <w:rFonts w:ascii="Arial" w:hAnsi="Arial" w:cs="Arial"/>
          <w:sz w:val="28"/>
          <w:szCs w:val="28"/>
          <w:lang w:val="uk-UA"/>
        </w:rPr>
      </w:pPr>
    </w:p>
    <w:p w:rsidR="00AD5509" w:rsidRPr="00970508" w:rsidRDefault="00AD5509" w:rsidP="00AD5509">
      <w:pPr>
        <w:contextualSpacing/>
        <w:rPr>
          <w:rFonts w:ascii="Arial" w:hAnsi="Arial" w:cs="Arial"/>
          <w:b/>
          <w:sz w:val="28"/>
          <w:szCs w:val="28"/>
          <w:lang w:val="uk-UA"/>
        </w:rPr>
      </w:pPr>
      <w:r w:rsidRPr="00970508">
        <w:rPr>
          <w:rFonts w:ascii="Arial" w:hAnsi="Arial" w:cs="Arial"/>
          <w:b/>
          <w:sz w:val="28"/>
          <w:szCs w:val="28"/>
          <w:lang w:val="uk-UA"/>
        </w:rPr>
        <w:t>5.16.8 Антени</w:t>
      </w:r>
    </w:p>
    <w:p w:rsidR="00AD5509" w:rsidRPr="00970508" w:rsidRDefault="00AD5509" w:rsidP="00AD5509">
      <w:pPr>
        <w:contextualSpacing/>
        <w:rPr>
          <w:rFonts w:ascii="Arial" w:hAnsi="Arial" w:cs="Arial"/>
          <w:sz w:val="28"/>
          <w:szCs w:val="28"/>
          <w:lang w:val="uk-UA"/>
        </w:rPr>
      </w:pP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Установка антен</w:t>
      </w:r>
      <w:r w:rsidR="00840552" w:rsidRPr="00970508">
        <w:rPr>
          <w:rFonts w:ascii="Arial" w:hAnsi="Arial" w:cs="Arial"/>
          <w:sz w:val="28"/>
          <w:szCs w:val="28"/>
          <w:lang w:val="uk-UA"/>
        </w:rPr>
        <w:t xml:space="preserve"> ззовні машини</w:t>
      </w:r>
      <w:r w:rsidRPr="00970508">
        <w:rPr>
          <w:rFonts w:ascii="Arial" w:hAnsi="Arial" w:cs="Arial"/>
          <w:sz w:val="28"/>
          <w:szCs w:val="28"/>
          <w:lang w:val="uk-UA"/>
        </w:rPr>
        <w:t xml:space="preserve"> повинна відповідати одній з насту</w:t>
      </w:r>
      <w:r w:rsidRPr="00970508">
        <w:rPr>
          <w:rFonts w:ascii="Arial" w:hAnsi="Arial" w:cs="Arial"/>
          <w:sz w:val="28"/>
          <w:szCs w:val="28"/>
          <w:lang w:val="uk-UA"/>
        </w:rPr>
        <w:t>п</w:t>
      </w:r>
      <w:r w:rsidRPr="00970508">
        <w:rPr>
          <w:rFonts w:ascii="Arial" w:hAnsi="Arial" w:cs="Arial"/>
          <w:sz w:val="28"/>
          <w:szCs w:val="28"/>
          <w:lang w:val="uk-UA"/>
        </w:rPr>
        <w:t>них двох умов:</w:t>
      </w:r>
    </w:p>
    <w:p w:rsidR="00AD5509" w:rsidRPr="00970508" w:rsidRDefault="00393DE4" w:rsidP="00AD5509">
      <w:pPr>
        <w:contextualSpacing/>
        <w:rPr>
          <w:rFonts w:ascii="Arial" w:hAnsi="Arial" w:cs="Arial"/>
          <w:sz w:val="28"/>
          <w:szCs w:val="28"/>
          <w:lang w:val="uk-UA"/>
        </w:rPr>
      </w:pPr>
      <w:r w:rsidRPr="00970508">
        <w:rPr>
          <w:rFonts w:ascii="Arial" w:hAnsi="Arial" w:cs="Arial"/>
          <w:sz w:val="28"/>
          <w:szCs w:val="28"/>
          <w:lang w:val="uk-UA"/>
        </w:rPr>
        <w:t>- с</w:t>
      </w:r>
      <w:r w:rsidR="00840552" w:rsidRPr="00970508">
        <w:rPr>
          <w:rFonts w:ascii="Arial" w:hAnsi="Arial" w:cs="Arial"/>
          <w:sz w:val="28"/>
          <w:szCs w:val="28"/>
          <w:lang w:val="uk-UA"/>
        </w:rPr>
        <w:t>трумо</w:t>
      </w:r>
      <w:r w:rsidR="00AD5509" w:rsidRPr="00970508">
        <w:rPr>
          <w:rFonts w:ascii="Arial" w:hAnsi="Arial" w:cs="Arial"/>
          <w:sz w:val="28"/>
          <w:szCs w:val="28"/>
          <w:lang w:val="uk-UA"/>
        </w:rPr>
        <w:t>провідні частини антени повинні бути повністю захищені від напруги контактної мережі захисним пристроєм, виготовленим з гермети</w:t>
      </w:r>
      <w:r w:rsidR="00AD5509" w:rsidRPr="00970508">
        <w:rPr>
          <w:rFonts w:ascii="Arial" w:hAnsi="Arial" w:cs="Arial"/>
          <w:sz w:val="28"/>
          <w:szCs w:val="28"/>
          <w:lang w:val="uk-UA"/>
        </w:rPr>
        <w:t>ч</w:t>
      </w:r>
      <w:r w:rsidR="00AD5509" w:rsidRPr="00970508">
        <w:rPr>
          <w:rFonts w:ascii="Arial" w:hAnsi="Arial" w:cs="Arial"/>
          <w:sz w:val="28"/>
          <w:szCs w:val="28"/>
          <w:lang w:val="uk-UA"/>
        </w:rPr>
        <w:t xml:space="preserve">ного ізоляційного </w:t>
      </w:r>
      <w:proofErr w:type="spellStart"/>
      <w:r w:rsidR="00AD5509" w:rsidRPr="00970508">
        <w:rPr>
          <w:rFonts w:ascii="Arial" w:hAnsi="Arial" w:cs="Arial"/>
          <w:sz w:val="28"/>
          <w:szCs w:val="28"/>
          <w:lang w:val="uk-UA"/>
        </w:rPr>
        <w:t>матеріалу</w:t>
      </w:r>
      <w:r w:rsidRPr="00970508">
        <w:rPr>
          <w:rFonts w:ascii="Arial" w:hAnsi="Arial" w:cs="Arial"/>
          <w:sz w:val="28"/>
          <w:szCs w:val="28"/>
          <w:lang w:val="uk-UA"/>
        </w:rPr>
        <w:t>й</w:t>
      </w:r>
      <w:r w:rsidR="00AD5509" w:rsidRPr="00970508">
        <w:rPr>
          <w:rFonts w:ascii="Arial" w:hAnsi="Arial" w:cs="Arial"/>
          <w:sz w:val="28"/>
          <w:szCs w:val="28"/>
          <w:lang w:val="uk-UA"/>
        </w:rPr>
        <w:t>антенна</w:t>
      </w:r>
      <w:proofErr w:type="spellEnd"/>
      <w:r w:rsidR="00AD5509" w:rsidRPr="00970508">
        <w:rPr>
          <w:rFonts w:ascii="Arial" w:hAnsi="Arial" w:cs="Arial"/>
          <w:sz w:val="28"/>
          <w:szCs w:val="28"/>
          <w:lang w:val="uk-UA"/>
        </w:rPr>
        <w:t xml:space="preserve"> система повинна утворюват</w:t>
      </w:r>
      <w:r w:rsidR="006D76E6" w:rsidRPr="00970508">
        <w:rPr>
          <w:rFonts w:ascii="Arial" w:hAnsi="Arial" w:cs="Arial"/>
          <w:sz w:val="28"/>
          <w:szCs w:val="28"/>
          <w:lang w:val="uk-UA"/>
        </w:rPr>
        <w:t>и блок, з'єднаний з рам</w:t>
      </w:r>
      <w:r w:rsidR="00AD5509" w:rsidRPr="00970508">
        <w:rPr>
          <w:rFonts w:ascii="Arial" w:hAnsi="Arial" w:cs="Arial"/>
          <w:sz w:val="28"/>
          <w:szCs w:val="28"/>
          <w:lang w:val="uk-UA"/>
        </w:rPr>
        <w:t xml:space="preserve">ою </w:t>
      </w:r>
      <w:r w:rsidR="006D76E6" w:rsidRPr="00970508">
        <w:rPr>
          <w:rFonts w:ascii="Arial" w:hAnsi="Arial" w:cs="Arial"/>
          <w:sz w:val="28"/>
          <w:szCs w:val="28"/>
          <w:lang w:val="uk-UA"/>
        </w:rPr>
        <w:t xml:space="preserve">машини </w:t>
      </w:r>
      <w:r w:rsidR="00AD5509" w:rsidRPr="00970508">
        <w:rPr>
          <w:rFonts w:ascii="Arial" w:hAnsi="Arial" w:cs="Arial"/>
          <w:sz w:val="28"/>
          <w:szCs w:val="28"/>
          <w:lang w:val="uk-UA"/>
        </w:rPr>
        <w:t>в одній точці (антена зі статичним заземле</w:t>
      </w:r>
      <w:r w:rsidR="00AD5509" w:rsidRPr="00970508">
        <w:rPr>
          <w:rFonts w:ascii="Arial" w:hAnsi="Arial" w:cs="Arial"/>
          <w:sz w:val="28"/>
          <w:szCs w:val="28"/>
          <w:lang w:val="uk-UA"/>
        </w:rPr>
        <w:t>н</w:t>
      </w:r>
      <w:r w:rsidR="00AD5509" w:rsidRPr="00970508">
        <w:rPr>
          <w:rFonts w:ascii="Arial" w:hAnsi="Arial" w:cs="Arial"/>
          <w:sz w:val="28"/>
          <w:szCs w:val="28"/>
          <w:lang w:val="uk-UA"/>
        </w:rPr>
        <w:t>ням),</w:t>
      </w:r>
    </w:p>
    <w:p w:rsidR="00AD5509" w:rsidRPr="00970508" w:rsidRDefault="00AD5509" w:rsidP="00AD5509">
      <w:pPr>
        <w:contextualSpacing/>
        <w:rPr>
          <w:rFonts w:ascii="Arial" w:hAnsi="Arial" w:cs="Arial"/>
          <w:sz w:val="28"/>
          <w:szCs w:val="28"/>
          <w:lang w:val="uk-UA"/>
        </w:rPr>
      </w:pPr>
      <w:r w:rsidRPr="00970508">
        <w:rPr>
          <w:rFonts w:ascii="Arial" w:hAnsi="Arial" w:cs="Arial"/>
          <w:sz w:val="28"/>
          <w:szCs w:val="28"/>
          <w:lang w:val="uk-UA"/>
        </w:rPr>
        <w:t>або</w:t>
      </w:r>
    </w:p>
    <w:p w:rsidR="00AD5509" w:rsidRPr="00970508" w:rsidRDefault="00393DE4" w:rsidP="00AD5509">
      <w:pPr>
        <w:contextualSpacing/>
        <w:rPr>
          <w:rFonts w:ascii="Arial" w:hAnsi="Arial" w:cs="Arial"/>
          <w:sz w:val="28"/>
          <w:szCs w:val="28"/>
          <w:lang w:val="uk-UA"/>
        </w:rPr>
      </w:pPr>
      <w:r w:rsidRPr="00970508">
        <w:rPr>
          <w:rFonts w:ascii="Arial" w:hAnsi="Arial" w:cs="Arial"/>
          <w:sz w:val="28"/>
          <w:szCs w:val="28"/>
          <w:lang w:val="uk-UA"/>
        </w:rPr>
        <w:t xml:space="preserve">- </w:t>
      </w:r>
      <w:r w:rsidR="00AD5509" w:rsidRPr="00970508">
        <w:rPr>
          <w:rFonts w:ascii="Arial" w:hAnsi="Arial" w:cs="Arial"/>
          <w:sz w:val="28"/>
          <w:szCs w:val="28"/>
          <w:lang w:val="uk-UA"/>
        </w:rPr>
        <w:t xml:space="preserve">антена, встановлена </w:t>
      </w:r>
      <w:r w:rsidR="007E5D5D" w:rsidRPr="00970508">
        <w:rPr>
          <w:rFonts w:ascii="Arial" w:hAnsi="Arial" w:cs="Arial"/>
          <w:sz w:val="28"/>
          <w:szCs w:val="28"/>
          <w:lang w:val="uk-UA"/>
        </w:rPr>
        <w:t>ззовні машини</w:t>
      </w:r>
      <w:r w:rsidR="00AD5509" w:rsidRPr="00970508">
        <w:rPr>
          <w:rFonts w:ascii="Arial" w:hAnsi="Arial" w:cs="Arial"/>
          <w:sz w:val="28"/>
          <w:szCs w:val="28"/>
          <w:lang w:val="uk-UA"/>
        </w:rPr>
        <w:t>, як</w:t>
      </w:r>
      <w:r w:rsidR="007E5D5D" w:rsidRPr="00970508">
        <w:rPr>
          <w:rFonts w:ascii="Arial" w:hAnsi="Arial" w:cs="Arial"/>
          <w:sz w:val="28"/>
          <w:szCs w:val="28"/>
          <w:lang w:val="uk-UA"/>
        </w:rPr>
        <w:t xml:space="preserve">а </w:t>
      </w:r>
      <w:r w:rsidR="00AD5509" w:rsidRPr="00970508">
        <w:rPr>
          <w:rFonts w:ascii="Arial" w:hAnsi="Arial" w:cs="Arial"/>
          <w:sz w:val="28"/>
          <w:szCs w:val="28"/>
          <w:lang w:val="uk-UA"/>
        </w:rPr>
        <w:t>не відповідає вищезазн</w:t>
      </w:r>
      <w:r w:rsidR="00AD5509" w:rsidRPr="00970508">
        <w:rPr>
          <w:rFonts w:ascii="Arial" w:hAnsi="Arial" w:cs="Arial"/>
          <w:sz w:val="28"/>
          <w:szCs w:val="28"/>
          <w:lang w:val="uk-UA"/>
        </w:rPr>
        <w:t>а</w:t>
      </w:r>
      <w:r w:rsidR="00AD5509" w:rsidRPr="00970508">
        <w:rPr>
          <w:rFonts w:ascii="Arial" w:hAnsi="Arial" w:cs="Arial"/>
          <w:sz w:val="28"/>
          <w:szCs w:val="28"/>
          <w:lang w:val="uk-UA"/>
        </w:rPr>
        <w:t xml:space="preserve">ченим умовам, повинна бути відокремлена від компонентів, </w:t>
      </w:r>
      <w:r w:rsidR="007E5D5D" w:rsidRPr="00970508">
        <w:rPr>
          <w:rFonts w:ascii="Arial" w:hAnsi="Arial" w:cs="Arial"/>
          <w:sz w:val="28"/>
          <w:szCs w:val="28"/>
          <w:lang w:val="uk-UA"/>
        </w:rPr>
        <w:t>з’</w:t>
      </w:r>
      <w:r w:rsidR="00AD5509" w:rsidRPr="00970508">
        <w:rPr>
          <w:rFonts w:ascii="Arial" w:hAnsi="Arial" w:cs="Arial"/>
          <w:sz w:val="28"/>
          <w:szCs w:val="28"/>
          <w:lang w:val="uk-UA"/>
        </w:rPr>
        <w:t>єднаних</w:t>
      </w:r>
      <w:r w:rsidR="007E5D5D" w:rsidRPr="00970508">
        <w:rPr>
          <w:rFonts w:ascii="Arial" w:hAnsi="Arial" w:cs="Arial"/>
          <w:sz w:val="28"/>
          <w:szCs w:val="28"/>
          <w:lang w:val="uk-UA"/>
        </w:rPr>
        <w:t xml:space="preserve"> з машиною зсередини</w:t>
      </w:r>
      <w:r w:rsidR="00AD5509" w:rsidRPr="00970508">
        <w:rPr>
          <w:rFonts w:ascii="Arial" w:hAnsi="Arial" w:cs="Arial"/>
          <w:sz w:val="28"/>
          <w:szCs w:val="28"/>
          <w:lang w:val="uk-UA"/>
        </w:rPr>
        <w:t>, за допомогою високовольтних конденсаторів у поє</w:t>
      </w:r>
      <w:r w:rsidR="00AD5509" w:rsidRPr="00970508">
        <w:rPr>
          <w:rFonts w:ascii="Arial" w:hAnsi="Arial" w:cs="Arial"/>
          <w:sz w:val="28"/>
          <w:szCs w:val="28"/>
          <w:lang w:val="uk-UA"/>
        </w:rPr>
        <w:t>д</w:t>
      </w:r>
      <w:r w:rsidR="00AD5509" w:rsidRPr="00970508">
        <w:rPr>
          <w:rFonts w:ascii="Arial" w:hAnsi="Arial" w:cs="Arial"/>
          <w:sz w:val="28"/>
          <w:szCs w:val="28"/>
          <w:lang w:val="uk-UA"/>
        </w:rPr>
        <w:t>нанні з розрядниками.</w:t>
      </w:r>
    </w:p>
    <w:p w:rsidR="004C70B8" w:rsidRPr="00970508" w:rsidRDefault="004C70B8" w:rsidP="00577D0D">
      <w:pPr>
        <w:pStyle w:val="1"/>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29" w:name="_Toc13490738"/>
      <w:r w:rsidRPr="00970508">
        <w:rPr>
          <w:rFonts w:ascii="Arial" w:hAnsi="Arial" w:cs="Arial"/>
          <w:sz w:val="28"/>
          <w:szCs w:val="28"/>
          <w:lang w:val="uk-UA"/>
        </w:rPr>
        <w:t xml:space="preserve">5.17 Вимоги щодо </w:t>
      </w:r>
      <w:proofErr w:type="spellStart"/>
      <w:r w:rsidRPr="00970508">
        <w:rPr>
          <w:rFonts w:ascii="Arial" w:hAnsi="Arial" w:cs="Arial"/>
          <w:sz w:val="28"/>
          <w:szCs w:val="28"/>
          <w:lang w:val="uk-UA"/>
        </w:rPr>
        <w:t>безпеки</w:t>
      </w:r>
      <w:r w:rsidR="00BF3440" w:rsidRPr="00970508">
        <w:rPr>
          <w:rFonts w:ascii="Arial" w:hAnsi="Arial" w:cs="Arial"/>
          <w:sz w:val="28"/>
          <w:szCs w:val="28"/>
          <w:lang w:val="uk-UA"/>
        </w:rPr>
        <w:t>машин</w:t>
      </w:r>
      <w:proofErr w:type="spellEnd"/>
      <w:r w:rsidRPr="00970508">
        <w:rPr>
          <w:rFonts w:ascii="Arial" w:hAnsi="Arial" w:cs="Arial"/>
          <w:sz w:val="28"/>
          <w:szCs w:val="28"/>
          <w:lang w:val="uk-UA"/>
        </w:rPr>
        <w:t>, пов’язані з електромагнітною сумісністю</w:t>
      </w:r>
      <w:bookmarkEnd w:id="29"/>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Якщо </w:t>
      </w:r>
      <w:r w:rsidR="00EC3D57" w:rsidRPr="00970508">
        <w:rPr>
          <w:rFonts w:ascii="Arial" w:hAnsi="Arial" w:cs="Arial"/>
          <w:sz w:val="28"/>
          <w:szCs w:val="28"/>
          <w:lang w:val="uk-UA"/>
        </w:rPr>
        <w:t xml:space="preserve">машини </w:t>
      </w:r>
      <w:r w:rsidRPr="00970508">
        <w:rPr>
          <w:rFonts w:ascii="Arial" w:hAnsi="Arial" w:cs="Arial"/>
          <w:sz w:val="28"/>
          <w:szCs w:val="28"/>
          <w:lang w:val="uk-UA"/>
        </w:rPr>
        <w:t>ма</w:t>
      </w:r>
      <w:r w:rsidR="00EC3D57" w:rsidRPr="00970508">
        <w:rPr>
          <w:rFonts w:ascii="Arial" w:hAnsi="Arial" w:cs="Arial"/>
          <w:sz w:val="28"/>
          <w:szCs w:val="28"/>
          <w:lang w:val="uk-UA"/>
        </w:rPr>
        <w:t>ю</w:t>
      </w:r>
      <w:r w:rsidRPr="00970508">
        <w:rPr>
          <w:rFonts w:ascii="Arial" w:hAnsi="Arial" w:cs="Arial"/>
          <w:sz w:val="28"/>
          <w:szCs w:val="28"/>
          <w:lang w:val="uk-UA"/>
        </w:rPr>
        <w:t>т</w:t>
      </w:r>
      <w:r w:rsidR="00EC3D57" w:rsidRPr="00970508">
        <w:rPr>
          <w:rFonts w:ascii="Arial" w:hAnsi="Arial" w:cs="Arial"/>
          <w:sz w:val="28"/>
          <w:szCs w:val="28"/>
          <w:lang w:val="uk-UA"/>
        </w:rPr>
        <w:t>ь</w:t>
      </w:r>
      <w:r w:rsidRPr="00970508">
        <w:rPr>
          <w:rFonts w:ascii="Arial" w:hAnsi="Arial" w:cs="Arial"/>
          <w:sz w:val="28"/>
          <w:szCs w:val="28"/>
          <w:lang w:val="uk-UA"/>
        </w:rPr>
        <w:t xml:space="preserve"> достатню стійкість до електромагнітних збурень,</w:t>
      </w:r>
      <w:r w:rsidR="00393DE4" w:rsidRPr="00970508">
        <w:rPr>
          <w:rFonts w:ascii="Arial" w:hAnsi="Arial" w:cs="Arial"/>
          <w:sz w:val="28"/>
          <w:szCs w:val="28"/>
          <w:lang w:val="uk-UA"/>
        </w:rPr>
        <w:t xml:space="preserve"> </w:t>
      </w:r>
      <w:proofErr w:type="spellStart"/>
      <w:r w:rsidR="00393DE4" w:rsidRPr="00970508">
        <w:rPr>
          <w:rFonts w:ascii="Arial" w:hAnsi="Arial" w:cs="Arial"/>
          <w:sz w:val="28"/>
          <w:szCs w:val="28"/>
          <w:lang w:val="uk-UA"/>
        </w:rPr>
        <w:t>щоб</w:t>
      </w:r>
      <w:r w:rsidR="00EC3D57" w:rsidRPr="00970508">
        <w:rPr>
          <w:rFonts w:ascii="Arial" w:hAnsi="Arial" w:cs="Arial"/>
          <w:sz w:val="28"/>
          <w:szCs w:val="28"/>
          <w:lang w:val="uk-UA"/>
        </w:rPr>
        <w:t>забезпеч</w:t>
      </w:r>
      <w:r w:rsidR="00393DE4" w:rsidRPr="00970508">
        <w:rPr>
          <w:rFonts w:ascii="Arial" w:hAnsi="Arial" w:cs="Arial"/>
          <w:sz w:val="28"/>
          <w:szCs w:val="28"/>
          <w:lang w:val="uk-UA"/>
        </w:rPr>
        <w:t>и</w:t>
      </w:r>
      <w:r w:rsidR="00EC3D57" w:rsidRPr="00970508">
        <w:rPr>
          <w:rFonts w:ascii="Arial" w:hAnsi="Arial" w:cs="Arial"/>
          <w:sz w:val="28"/>
          <w:szCs w:val="28"/>
          <w:lang w:val="uk-UA"/>
        </w:rPr>
        <w:t>т</w:t>
      </w:r>
      <w:r w:rsidR="00393DE4" w:rsidRPr="00970508">
        <w:rPr>
          <w:rFonts w:ascii="Arial" w:hAnsi="Arial" w:cs="Arial"/>
          <w:sz w:val="28"/>
          <w:szCs w:val="28"/>
          <w:lang w:val="uk-UA"/>
        </w:rPr>
        <w:t>и</w:t>
      </w:r>
      <w:proofErr w:type="spellEnd"/>
      <w:r w:rsidR="00EC3D57" w:rsidRPr="00970508">
        <w:rPr>
          <w:rFonts w:ascii="Arial" w:hAnsi="Arial" w:cs="Arial"/>
          <w:sz w:val="28"/>
          <w:szCs w:val="28"/>
          <w:lang w:val="uk-UA"/>
        </w:rPr>
        <w:t xml:space="preserve"> їх </w:t>
      </w:r>
      <w:r w:rsidRPr="00970508">
        <w:rPr>
          <w:rFonts w:ascii="Arial" w:hAnsi="Arial" w:cs="Arial"/>
          <w:sz w:val="28"/>
          <w:szCs w:val="28"/>
          <w:lang w:val="uk-UA"/>
        </w:rPr>
        <w:t>безпечн</w:t>
      </w:r>
      <w:r w:rsidR="00504CAA" w:rsidRPr="00970508">
        <w:rPr>
          <w:rFonts w:ascii="Arial" w:hAnsi="Arial" w:cs="Arial"/>
          <w:sz w:val="28"/>
          <w:szCs w:val="28"/>
          <w:lang w:val="uk-UA"/>
        </w:rPr>
        <w:t xml:space="preserve">у експлуатацію </w:t>
      </w:r>
      <w:r w:rsidRPr="00970508">
        <w:rPr>
          <w:rFonts w:ascii="Arial" w:hAnsi="Arial" w:cs="Arial"/>
          <w:sz w:val="28"/>
          <w:szCs w:val="28"/>
          <w:lang w:val="uk-UA"/>
        </w:rPr>
        <w:t xml:space="preserve">за призначенням і </w:t>
      </w:r>
      <w:proofErr w:type="spellStart"/>
      <w:r w:rsidR="00504CAA" w:rsidRPr="00970508">
        <w:rPr>
          <w:rFonts w:ascii="Arial" w:hAnsi="Arial" w:cs="Arial"/>
          <w:sz w:val="28"/>
          <w:szCs w:val="28"/>
          <w:lang w:val="uk-UA"/>
        </w:rPr>
        <w:t>поперед</w:t>
      </w:r>
      <w:r w:rsidR="00393DE4" w:rsidRPr="00970508">
        <w:rPr>
          <w:rFonts w:ascii="Arial" w:hAnsi="Arial" w:cs="Arial"/>
          <w:sz w:val="28"/>
          <w:szCs w:val="28"/>
          <w:lang w:val="uk-UA"/>
        </w:rPr>
        <w:t>и</w:t>
      </w:r>
      <w:r w:rsidR="00504CAA" w:rsidRPr="00970508">
        <w:rPr>
          <w:rFonts w:ascii="Arial" w:hAnsi="Arial" w:cs="Arial"/>
          <w:sz w:val="28"/>
          <w:szCs w:val="28"/>
          <w:lang w:val="uk-UA"/>
        </w:rPr>
        <w:t>т</w:t>
      </w:r>
      <w:r w:rsidR="00393DE4" w:rsidRPr="00970508">
        <w:rPr>
          <w:rFonts w:ascii="Arial" w:hAnsi="Arial" w:cs="Arial"/>
          <w:sz w:val="28"/>
          <w:szCs w:val="28"/>
          <w:lang w:val="uk-UA"/>
        </w:rPr>
        <w:t>и</w:t>
      </w:r>
      <w:r w:rsidRPr="00970508">
        <w:rPr>
          <w:rFonts w:ascii="Arial" w:hAnsi="Arial" w:cs="Arial"/>
          <w:sz w:val="28"/>
          <w:szCs w:val="28"/>
          <w:lang w:val="uk-UA"/>
        </w:rPr>
        <w:t>небезпечн</w:t>
      </w:r>
      <w:r w:rsidR="00504CAA" w:rsidRPr="00970508">
        <w:rPr>
          <w:rFonts w:ascii="Arial" w:hAnsi="Arial" w:cs="Arial"/>
          <w:sz w:val="28"/>
          <w:szCs w:val="28"/>
          <w:lang w:val="uk-UA"/>
        </w:rPr>
        <w:t>і</w:t>
      </w:r>
      <w:proofErr w:type="spellEnd"/>
      <w:r w:rsidR="00504CAA" w:rsidRPr="00970508">
        <w:rPr>
          <w:rFonts w:ascii="Arial" w:hAnsi="Arial" w:cs="Arial"/>
          <w:sz w:val="28"/>
          <w:szCs w:val="28"/>
          <w:lang w:val="uk-UA"/>
        </w:rPr>
        <w:t xml:space="preserve"> наслідки</w:t>
      </w:r>
      <w:r w:rsidRPr="00970508">
        <w:rPr>
          <w:rFonts w:ascii="Arial" w:hAnsi="Arial" w:cs="Arial"/>
          <w:sz w:val="28"/>
          <w:szCs w:val="28"/>
          <w:lang w:val="uk-UA"/>
        </w:rPr>
        <w:t xml:space="preserve"> для працездатності системи після відмови </w:t>
      </w:r>
      <w:r w:rsidR="00504CAA" w:rsidRPr="00970508">
        <w:rPr>
          <w:rFonts w:ascii="Arial" w:hAnsi="Arial" w:cs="Arial"/>
          <w:sz w:val="28"/>
          <w:szCs w:val="28"/>
          <w:lang w:val="uk-UA"/>
        </w:rPr>
        <w:t xml:space="preserve">внаслідок </w:t>
      </w:r>
      <w:r w:rsidRPr="00970508">
        <w:rPr>
          <w:rFonts w:ascii="Arial" w:hAnsi="Arial" w:cs="Arial"/>
          <w:sz w:val="28"/>
          <w:szCs w:val="28"/>
          <w:lang w:val="uk-UA"/>
        </w:rPr>
        <w:t>електромагнітних збурень, рівні і типи яких розраховані виробником.</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Виробник </w:t>
      </w:r>
      <w:r w:rsidR="00E44C9F" w:rsidRPr="00970508">
        <w:rPr>
          <w:rFonts w:ascii="Arial" w:hAnsi="Arial" w:cs="Arial"/>
          <w:sz w:val="28"/>
          <w:szCs w:val="28"/>
          <w:lang w:val="uk-UA"/>
        </w:rPr>
        <w:t xml:space="preserve">машин </w:t>
      </w:r>
      <w:r w:rsidRPr="00970508">
        <w:rPr>
          <w:rFonts w:ascii="Arial" w:hAnsi="Arial" w:cs="Arial"/>
          <w:sz w:val="28"/>
          <w:szCs w:val="28"/>
          <w:lang w:val="uk-UA"/>
        </w:rPr>
        <w:t xml:space="preserve">повинен проектувати, встановлювати та підключати обладнання та вузли з урахуванням рекомендацій </w:t>
      </w:r>
      <w:r w:rsidR="00E44C9F" w:rsidRPr="00970508">
        <w:rPr>
          <w:rFonts w:ascii="Arial" w:hAnsi="Arial" w:cs="Arial"/>
          <w:sz w:val="28"/>
          <w:szCs w:val="28"/>
          <w:lang w:val="uk-UA"/>
        </w:rPr>
        <w:t xml:space="preserve">виробника </w:t>
      </w:r>
      <w:r w:rsidRPr="00970508">
        <w:rPr>
          <w:rFonts w:ascii="Arial" w:hAnsi="Arial" w:cs="Arial"/>
          <w:sz w:val="28"/>
          <w:szCs w:val="28"/>
          <w:lang w:val="uk-UA"/>
        </w:rPr>
        <w:t>цих</w:t>
      </w:r>
      <w:r w:rsidR="00E44C9F" w:rsidRPr="00970508">
        <w:rPr>
          <w:rFonts w:ascii="Arial" w:hAnsi="Arial" w:cs="Arial"/>
          <w:sz w:val="28"/>
          <w:szCs w:val="28"/>
          <w:lang w:val="uk-UA"/>
        </w:rPr>
        <w:t xml:space="preserve"> вузлів</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До прикладів можливих несправностей, які </w:t>
      </w:r>
      <w:r w:rsidR="009A4607" w:rsidRPr="00970508">
        <w:rPr>
          <w:rFonts w:ascii="Arial" w:hAnsi="Arial" w:cs="Arial"/>
          <w:sz w:val="28"/>
          <w:szCs w:val="28"/>
          <w:lang w:val="uk-UA"/>
        </w:rPr>
        <w:t xml:space="preserve">не повинні </w:t>
      </w:r>
      <w:r w:rsidRPr="00970508">
        <w:rPr>
          <w:rFonts w:ascii="Arial" w:hAnsi="Arial" w:cs="Arial"/>
          <w:sz w:val="28"/>
          <w:szCs w:val="28"/>
          <w:lang w:val="uk-UA"/>
        </w:rPr>
        <w:t>виника</w:t>
      </w:r>
      <w:r w:rsidR="009A4607" w:rsidRPr="00970508">
        <w:rPr>
          <w:rFonts w:ascii="Arial" w:hAnsi="Arial" w:cs="Arial"/>
          <w:sz w:val="28"/>
          <w:szCs w:val="28"/>
          <w:lang w:val="uk-UA"/>
        </w:rPr>
        <w:t>ти під д</w:t>
      </w:r>
      <w:r w:rsidR="009A4607" w:rsidRPr="00970508">
        <w:rPr>
          <w:rFonts w:ascii="Arial" w:hAnsi="Arial" w:cs="Arial"/>
          <w:sz w:val="28"/>
          <w:szCs w:val="28"/>
          <w:lang w:val="uk-UA"/>
        </w:rPr>
        <w:t>і</w:t>
      </w:r>
      <w:r w:rsidR="009A4607" w:rsidRPr="00970508">
        <w:rPr>
          <w:rFonts w:ascii="Arial" w:hAnsi="Arial" w:cs="Arial"/>
          <w:sz w:val="28"/>
          <w:szCs w:val="28"/>
          <w:lang w:val="uk-UA"/>
        </w:rPr>
        <w:t>єю</w:t>
      </w:r>
      <w:r w:rsidRPr="00970508">
        <w:rPr>
          <w:rFonts w:ascii="Arial" w:hAnsi="Arial" w:cs="Arial"/>
          <w:sz w:val="28"/>
          <w:szCs w:val="28"/>
          <w:lang w:val="uk-UA"/>
        </w:rPr>
        <w:t xml:space="preserve"> випромінювання в умовах</w:t>
      </w:r>
      <w:r w:rsidR="009A4607" w:rsidRPr="00970508">
        <w:rPr>
          <w:rFonts w:ascii="Arial" w:hAnsi="Arial" w:cs="Arial"/>
          <w:sz w:val="28"/>
          <w:szCs w:val="28"/>
          <w:lang w:val="uk-UA"/>
        </w:rPr>
        <w:t xml:space="preserve"> електромагнітного середовища, пр</w:t>
      </w:r>
      <w:r w:rsidR="00A566D8" w:rsidRPr="00970508">
        <w:rPr>
          <w:rFonts w:ascii="Arial" w:hAnsi="Arial" w:cs="Arial"/>
          <w:sz w:val="28"/>
          <w:szCs w:val="28"/>
          <w:lang w:val="uk-UA"/>
        </w:rPr>
        <w:t>огнозов</w:t>
      </w:r>
      <w:r w:rsidR="00A566D8" w:rsidRPr="00970508">
        <w:rPr>
          <w:rFonts w:ascii="Arial" w:hAnsi="Arial" w:cs="Arial"/>
          <w:sz w:val="28"/>
          <w:szCs w:val="28"/>
          <w:lang w:val="uk-UA"/>
        </w:rPr>
        <w:t>а</w:t>
      </w:r>
      <w:r w:rsidR="00A566D8" w:rsidRPr="00970508">
        <w:rPr>
          <w:rFonts w:ascii="Arial" w:hAnsi="Arial" w:cs="Arial"/>
          <w:sz w:val="28"/>
          <w:szCs w:val="28"/>
          <w:lang w:val="uk-UA"/>
        </w:rPr>
        <w:t>ни</w:t>
      </w:r>
      <w:r w:rsidRPr="00970508">
        <w:rPr>
          <w:rFonts w:ascii="Arial" w:hAnsi="Arial" w:cs="Arial"/>
          <w:sz w:val="28"/>
          <w:szCs w:val="28"/>
          <w:lang w:val="uk-UA"/>
        </w:rPr>
        <w:t>х виробником</w:t>
      </w:r>
      <w:r w:rsidR="00E44C9F" w:rsidRPr="00970508">
        <w:rPr>
          <w:rFonts w:ascii="Arial" w:hAnsi="Arial" w:cs="Arial"/>
          <w:sz w:val="28"/>
          <w:szCs w:val="28"/>
          <w:lang w:val="uk-UA"/>
        </w:rPr>
        <w:t xml:space="preserve"> машини</w:t>
      </w:r>
      <w:r w:rsidRPr="00970508">
        <w:rPr>
          <w:rFonts w:ascii="Arial" w:hAnsi="Arial" w:cs="Arial"/>
          <w:sz w:val="28"/>
          <w:szCs w:val="28"/>
          <w:lang w:val="uk-UA"/>
        </w:rPr>
        <w:t>, належать:</w:t>
      </w:r>
    </w:p>
    <w:p w:rsidR="00577D0D" w:rsidRPr="00970508" w:rsidRDefault="00577D0D" w:rsidP="00577D0D">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ненавмисний запуск;</w:t>
      </w:r>
    </w:p>
    <w:p w:rsidR="00577D0D" w:rsidRPr="00970508" w:rsidRDefault="009A4607" w:rsidP="00577D0D">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блокування</w:t>
      </w:r>
      <w:r w:rsidR="00577D0D" w:rsidRPr="00970508">
        <w:rPr>
          <w:rFonts w:ascii="Arial" w:hAnsi="Arial" w:cs="Arial"/>
          <w:sz w:val="28"/>
          <w:szCs w:val="28"/>
          <w:lang w:val="uk-UA"/>
        </w:rPr>
        <w:t xml:space="preserve"> команди зупинки, якщо команда зупинки вже дана;</w:t>
      </w:r>
    </w:p>
    <w:p w:rsidR="00577D0D" w:rsidRPr="00970508" w:rsidRDefault="00577D0D" w:rsidP="00577D0D">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 xml:space="preserve">повернення функції аварійної </w:t>
      </w:r>
      <w:r w:rsidR="00E44C9F" w:rsidRPr="00970508">
        <w:rPr>
          <w:rFonts w:ascii="Arial" w:hAnsi="Arial" w:cs="Arial"/>
          <w:sz w:val="28"/>
          <w:szCs w:val="28"/>
          <w:lang w:val="uk-UA"/>
        </w:rPr>
        <w:t xml:space="preserve">(екстреної) </w:t>
      </w:r>
      <w:r w:rsidRPr="00970508">
        <w:rPr>
          <w:rFonts w:ascii="Arial" w:hAnsi="Arial" w:cs="Arial"/>
          <w:sz w:val="28"/>
          <w:szCs w:val="28"/>
          <w:lang w:val="uk-UA"/>
        </w:rPr>
        <w:t>зупинки у вихідне п</w:t>
      </w:r>
      <w:r w:rsidRPr="00970508">
        <w:rPr>
          <w:rFonts w:ascii="Arial" w:hAnsi="Arial" w:cs="Arial"/>
          <w:sz w:val="28"/>
          <w:szCs w:val="28"/>
          <w:lang w:val="uk-UA"/>
        </w:rPr>
        <w:t>о</w:t>
      </w:r>
      <w:r w:rsidRPr="00970508">
        <w:rPr>
          <w:rFonts w:ascii="Arial" w:hAnsi="Arial" w:cs="Arial"/>
          <w:sz w:val="28"/>
          <w:szCs w:val="28"/>
          <w:lang w:val="uk-UA"/>
        </w:rPr>
        <w:t>ложення;</w:t>
      </w:r>
    </w:p>
    <w:p w:rsidR="00577D0D" w:rsidRPr="00970508" w:rsidRDefault="00577D0D" w:rsidP="00577D0D">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зниження функції виявлення несправностей;</w:t>
      </w:r>
    </w:p>
    <w:p w:rsidR="00577D0D" w:rsidRPr="00970508" w:rsidRDefault="00577D0D" w:rsidP="00577D0D">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гальмування роботи будь-якого пристрою безпеки або блок</w:t>
      </w:r>
      <w:r w:rsidRPr="00970508">
        <w:rPr>
          <w:rFonts w:ascii="Arial" w:hAnsi="Arial" w:cs="Arial"/>
          <w:sz w:val="28"/>
          <w:szCs w:val="28"/>
          <w:lang w:val="uk-UA"/>
        </w:rPr>
        <w:t>у</w:t>
      </w:r>
      <w:r w:rsidRPr="00970508">
        <w:rPr>
          <w:rFonts w:ascii="Arial" w:hAnsi="Arial" w:cs="Arial"/>
          <w:sz w:val="28"/>
          <w:szCs w:val="28"/>
          <w:lang w:val="uk-UA"/>
        </w:rPr>
        <w:t>вання;</w:t>
      </w:r>
    </w:p>
    <w:p w:rsidR="00577D0D" w:rsidRPr="00970508" w:rsidRDefault="00577D0D" w:rsidP="00577D0D">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перевищення безпечної (зниженої) швидкості частин</w:t>
      </w:r>
      <w:r w:rsidR="00345B6B"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393DE4" w:rsidP="00577D0D">
      <w:pPr>
        <w:contextualSpacing/>
        <w:rPr>
          <w:rFonts w:ascii="Arial" w:hAnsi="Arial" w:cs="Arial"/>
          <w:sz w:val="28"/>
          <w:szCs w:val="28"/>
          <w:lang w:val="uk-UA"/>
        </w:rPr>
      </w:pPr>
      <w:r w:rsidRPr="00970508">
        <w:rPr>
          <w:rFonts w:ascii="Arial" w:hAnsi="Arial" w:cs="Arial"/>
          <w:sz w:val="28"/>
          <w:szCs w:val="28"/>
          <w:lang w:val="uk-UA"/>
        </w:rPr>
        <w:t xml:space="preserve">ПРИМІТКА </w:t>
      </w:r>
      <w:r w:rsidR="00CD7A6A" w:rsidRPr="00970508">
        <w:rPr>
          <w:rFonts w:ascii="Arial" w:hAnsi="Arial" w:cs="Arial"/>
          <w:sz w:val="28"/>
          <w:szCs w:val="28"/>
          <w:lang w:val="uk-UA"/>
        </w:rPr>
        <w:t>Загальні вимоги щодо електромагнітної сумісності визн</w:t>
      </w:r>
      <w:r w:rsidR="00CD7A6A" w:rsidRPr="00970508">
        <w:rPr>
          <w:rFonts w:ascii="Arial" w:hAnsi="Arial" w:cs="Arial"/>
          <w:sz w:val="28"/>
          <w:szCs w:val="28"/>
          <w:lang w:val="uk-UA"/>
        </w:rPr>
        <w:t>а</w:t>
      </w:r>
      <w:r w:rsidR="00CD7A6A" w:rsidRPr="00970508">
        <w:rPr>
          <w:rFonts w:ascii="Arial" w:hAnsi="Arial" w:cs="Arial"/>
          <w:sz w:val="28"/>
          <w:szCs w:val="28"/>
          <w:lang w:val="uk-UA"/>
        </w:rPr>
        <w:t xml:space="preserve">чені в </w:t>
      </w:r>
      <w:r w:rsidR="005D1743" w:rsidRPr="00970508">
        <w:rPr>
          <w:rFonts w:ascii="Arial" w:hAnsi="Arial" w:cs="Arial"/>
          <w:sz w:val="28"/>
          <w:szCs w:val="28"/>
          <w:lang w:val="uk-UA"/>
        </w:rPr>
        <w:t>EN </w:t>
      </w:r>
      <w:r w:rsidR="00CD7A6A" w:rsidRPr="00970508">
        <w:rPr>
          <w:rFonts w:ascii="Arial" w:hAnsi="Arial" w:cs="Arial"/>
          <w:sz w:val="28"/>
          <w:szCs w:val="28"/>
          <w:lang w:val="uk-UA"/>
        </w:rPr>
        <w:t xml:space="preserve">15955-1:2013, 5.17. </w:t>
      </w:r>
      <w:r w:rsidR="00577D0D" w:rsidRPr="00970508">
        <w:rPr>
          <w:rFonts w:ascii="Arial" w:hAnsi="Arial" w:cs="Arial"/>
          <w:sz w:val="28"/>
          <w:szCs w:val="28"/>
          <w:lang w:val="uk-UA"/>
        </w:rPr>
        <w:t xml:space="preserve">Додаткові </w:t>
      </w:r>
      <w:r w:rsidR="00CD7A6A" w:rsidRPr="00970508">
        <w:rPr>
          <w:rFonts w:ascii="Arial" w:hAnsi="Arial" w:cs="Arial"/>
          <w:sz w:val="28"/>
          <w:szCs w:val="28"/>
          <w:lang w:val="uk-UA"/>
        </w:rPr>
        <w:t xml:space="preserve">методичні настанови </w:t>
      </w:r>
      <w:r w:rsidR="00577D0D" w:rsidRPr="00970508">
        <w:rPr>
          <w:rFonts w:ascii="Arial" w:hAnsi="Arial" w:cs="Arial"/>
          <w:sz w:val="28"/>
          <w:szCs w:val="28"/>
          <w:lang w:val="uk-UA"/>
        </w:rPr>
        <w:t>наведено в IEC/TS 61000-1-2.</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0" w:name="_Toc13490739"/>
      <w:r w:rsidRPr="00970508">
        <w:rPr>
          <w:rFonts w:ascii="Arial" w:hAnsi="Arial" w:cs="Arial"/>
          <w:sz w:val="28"/>
          <w:szCs w:val="28"/>
          <w:lang w:val="uk-UA"/>
        </w:rPr>
        <w:t>5.18 Викиди газу і часток</w:t>
      </w:r>
      <w:bookmarkEnd w:id="30"/>
    </w:p>
    <w:p w:rsidR="00577D0D" w:rsidRPr="00970508" w:rsidRDefault="00BE7A5C" w:rsidP="00577D0D">
      <w:pPr>
        <w:contextualSpacing/>
        <w:rPr>
          <w:rFonts w:ascii="Arial" w:hAnsi="Arial" w:cs="Arial"/>
          <w:sz w:val="28"/>
          <w:szCs w:val="28"/>
          <w:lang w:val="uk-UA"/>
        </w:rPr>
      </w:pPr>
      <w:r w:rsidRPr="00970508">
        <w:rPr>
          <w:rFonts w:ascii="Arial" w:hAnsi="Arial" w:cs="Arial"/>
          <w:sz w:val="28"/>
          <w:szCs w:val="28"/>
          <w:lang w:val="uk-UA"/>
        </w:rPr>
        <w:t xml:space="preserve">Машини </w:t>
      </w:r>
      <w:r w:rsidR="00577D0D" w:rsidRPr="00970508">
        <w:rPr>
          <w:rFonts w:ascii="Arial" w:hAnsi="Arial" w:cs="Arial"/>
          <w:sz w:val="28"/>
          <w:szCs w:val="28"/>
          <w:lang w:val="uk-UA"/>
        </w:rPr>
        <w:t>повинн</w:t>
      </w:r>
      <w:r w:rsidRPr="00970508">
        <w:rPr>
          <w:rFonts w:ascii="Arial" w:hAnsi="Arial" w:cs="Arial"/>
          <w:sz w:val="28"/>
          <w:szCs w:val="28"/>
          <w:lang w:val="uk-UA"/>
        </w:rPr>
        <w:t xml:space="preserve">і </w:t>
      </w:r>
      <w:proofErr w:type="spellStart"/>
      <w:r w:rsidRPr="00970508">
        <w:rPr>
          <w:rFonts w:ascii="Arial" w:hAnsi="Arial" w:cs="Arial"/>
          <w:sz w:val="28"/>
          <w:szCs w:val="28"/>
          <w:lang w:val="uk-UA"/>
        </w:rPr>
        <w:t>бутиобладнані</w:t>
      </w:r>
      <w:proofErr w:type="spellEnd"/>
      <w:r w:rsidRPr="00970508">
        <w:rPr>
          <w:rFonts w:ascii="Arial" w:hAnsi="Arial" w:cs="Arial"/>
          <w:sz w:val="28"/>
          <w:szCs w:val="28"/>
          <w:lang w:val="uk-UA"/>
        </w:rPr>
        <w:t xml:space="preserve"> випускним</w:t>
      </w:r>
      <w:r w:rsidR="00577D0D" w:rsidRPr="00970508">
        <w:rPr>
          <w:rFonts w:ascii="Arial" w:hAnsi="Arial" w:cs="Arial"/>
          <w:sz w:val="28"/>
          <w:szCs w:val="28"/>
          <w:lang w:val="uk-UA"/>
        </w:rPr>
        <w:t xml:space="preserve"> отв</w:t>
      </w:r>
      <w:r w:rsidRPr="00970508">
        <w:rPr>
          <w:rFonts w:ascii="Arial" w:hAnsi="Arial" w:cs="Arial"/>
          <w:sz w:val="28"/>
          <w:szCs w:val="28"/>
          <w:lang w:val="uk-UA"/>
        </w:rPr>
        <w:t>о</w:t>
      </w:r>
      <w:r w:rsidR="00577D0D" w:rsidRPr="00970508">
        <w:rPr>
          <w:rFonts w:ascii="Arial" w:hAnsi="Arial" w:cs="Arial"/>
          <w:sz w:val="28"/>
          <w:szCs w:val="28"/>
          <w:lang w:val="uk-UA"/>
        </w:rPr>
        <w:t>р</w:t>
      </w:r>
      <w:r w:rsidRPr="00970508">
        <w:rPr>
          <w:rFonts w:ascii="Arial" w:hAnsi="Arial" w:cs="Arial"/>
          <w:sz w:val="28"/>
          <w:szCs w:val="28"/>
          <w:lang w:val="uk-UA"/>
        </w:rPr>
        <w:t>ом</w:t>
      </w:r>
      <w:r w:rsidR="00577D0D" w:rsidRPr="00970508">
        <w:rPr>
          <w:rFonts w:ascii="Arial" w:hAnsi="Arial" w:cs="Arial"/>
          <w:sz w:val="28"/>
          <w:szCs w:val="28"/>
          <w:lang w:val="uk-UA"/>
        </w:rPr>
        <w:t xml:space="preserve">, </w:t>
      </w:r>
      <w:proofErr w:type="spellStart"/>
      <w:r w:rsidR="00577D0D" w:rsidRPr="00970508">
        <w:rPr>
          <w:rFonts w:ascii="Arial" w:hAnsi="Arial" w:cs="Arial"/>
          <w:sz w:val="28"/>
          <w:szCs w:val="28"/>
          <w:lang w:val="uk-UA"/>
        </w:rPr>
        <w:t>розташовани</w:t>
      </w:r>
      <w:r w:rsidRPr="00970508">
        <w:rPr>
          <w:rFonts w:ascii="Arial" w:hAnsi="Arial" w:cs="Arial"/>
          <w:sz w:val="28"/>
          <w:szCs w:val="28"/>
          <w:lang w:val="uk-UA"/>
        </w:rPr>
        <w:t>мна</w:t>
      </w:r>
      <w:proofErr w:type="spellEnd"/>
      <w:r w:rsidRPr="00970508">
        <w:rPr>
          <w:rFonts w:ascii="Arial" w:hAnsi="Arial" w:cs="Arial"/>
          <w:sz w:val="28"/>
          <w:szCs w:val="28"/>
          <w:lang w:val="uk-UA"/>
        </w:rPr>
        <w:t xml:space="preserve"> відстані </w:t>
      </w:r>
      <w:r w:rsidR="00577D0D" w:rsidRPr="00970508">
        <w:rPr>
          <w:rFonts w:ascii="Arial" w:hAnsi="Arial" w:cs="Arial"/>
          <w:sz w:val="28"/>
          <w:szCs w:val="28"/>
          <w:lang w:val="uk-UA"/>
        </w:rPr>
        <w:t xml:space="preserve">від усіх </w:t>
      </w:r>
      <w:r w:rsidRPr="00970508">
        <w:rPr>
          <w:rFonts w:ascii="Arial" w:hAnsi="Arial" w:cs="Arial"/>
          <w:sz w:val="28"/>
          <w:szCs w:val="28"/>
          <w:lang w:val="uk-UA"/>
        </w:rPr>
        <w:t xml:space="preserve">можливих </w:t>
      </w:r>
      <w:r w:rsidR="00577D0D" w:rsidRPr="00970508">
        <w:rPr>
          <w:rFonts w:ascii="Arial" w:hAnsi="Arial" w:cs="Arial"/>
          <w:sz w:val="28"/>
          <w:szCs w:val="28"/>
          <w:lang w:val="uk-UA"/>
        </w:rPr>
        <w:t>робочих положень.</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Гази та частинки, що утворюються під час </w:t>
      </w:r>
      <w:r w:rsidR="000A56CF" w:rsidRPr="00970508">
        <w:rPr>
          <w:rFonts w:ascii="Arial" w:hAnsi="Arial" w:cs="Arial"/>
          <w:sz w:val="28"/>
          <w:szCs w:val="28"/>
          <w:lang w:val="uk-UA"/>
        </w:rPr>
        <w:t xml:space="preserve">експлуатаційних </w:t>
      </w:r>
      <w:r w:rsidRPr="00970508">
        <w:rPr>
          <w:rFonts w:ascii="Arial" w:hAnsi="Arial" w:cs="Arial"/>
          <w:sz w:val="28"/>
          <w:szCs w:val="28"/>
          <w:lang w:val="uk-UA"/>
        </w:rPr>
        <w:t>процесів</w:t>
      </w:r>
      <w:r w:rsidR="0029138A" w:rsidRPr="00970508">
        <w:rPr>
          <w:rFonts w:ascii="Arial" w:hAnsi="Arial" w:cs="Arial"/>
          <w:sz w:val="28"/>
          <w:szCs w:val="28"/>
          <w:lang w:val="uk-UA"/>
        </w:rPr>
        <w:t>,</w:t>
      </w:r>
      <w:r w:rsidRPr="00970508">
        <w:rPr>
          <w:rFonts w:ascii="Arial" w:hAnsi="Arial" w:cs="Arial"/>
          <w:sz w:val="28"/>
          <w:szCs w:val="28"/>
          <w:lang w:val="uk-UA"/>
        </w:rPr>
        <w:t xml:space="preserve"> і вихлопні гази від двигунів внутрішнього згоряння, повинні бути спрямовані подалі від зони подачі повітря в робочі кабіни і кабіни машиніста і, де це можливо, на відстань від контактної мережі та робочих зон.</w:t>
      </w:r>
      <w:r w:rsidR="000A56CF" w:rsidRPr="00970508">
        <w:rPr>
          <w:rFonts w:ascii="Arial" w:hAnsi="Arial" w:cs="Arial"/>
          <w:sz w:val="28"/>
          <w:szCs w:val="28"/>
          <w:lang w:val="uk-UA"/>
        </w:rPr>
        <w:t xml:space="preserve"> На машинах</w:t>
      </w:r>
      <w:r w:rsidRPr="00970508">
        <w:rPr>
          <w:rFonts w:ascii="Arial" w:hAnsi="Arial" w:cs="Arial"/>
          <w:sz w:val="28"/>
          <w:szCs w:val="28"/>
          <w:lang w:val="uk-UA"/>
        </w:rPr>
        <w:t xml:space="preserve">, які не </w:t>
      </w:r>
      <w:r w:rsidR="009B749D" w:rsidRPr="00970508">
        <w:rPr>
          <w:rFonts w:ascii="Arial" w:hAnsi="Arial" w:cs="Arial"/>
          <w:sz w:val="28"/>
          <w:szCs w:val="28"/>
          <w:lang w:val="uk-UA"/>
        </w:rPr>
        <w:t xml:space="preserve">мають </w:t>
      </w:r>
      <w:r w:rsidRPr="00970508">
        <w:rPr>
          <w:rFonts w:ascii="Arial" w:hAnsi="Arial" w:cs="Arial"/>
          <w:sz w:val="28"/>
          <w:szCs w:val="28"/>
          <w:lang w:val="uk-UA"/>
        </w:rPr>
        <w:t>підняти</w:t>
      </w:r>
      <w:r w:rsidR="009B749D" w:rsidRPr="00970508">
        <w:rPr>
          <w:rFonts w:ascii="Arial" w:hAnsi="Arial" w:cs="Arial"/>
          <w:sz w:val="28"/>
          <w:szCs w:val="28"/>
          <w:lang w:val="uk-UA"/>
        </w:rPr>
        <w:t>х</w:t>
      </w:r>
      <w:r w:rsidRPr="00970508">
        <w:rPr>
          <w:rFonts w:ascii="Arial" w:hAnsi="Arial" w:cs="Arial"/>
          <w:sz w:val="28"/>
          <w:szCs w:val="28"/>
          <w:lang w:val="uk-UA"/>
        </w:rPr>
        <w:t xml:space="preserve"> робочи</w:t>
      </w:r>
      <w:r w:rsidR="009B749D" w:rsidRPr="00970508">
        <w:rPr>
          <w:rFonts w:ascii="Arial" w:hAnsi="Arial" w:cs="Arial"/>
          <w:sz w:val="28"/>
          <w:szCs w:val="28"/>
          <w:lang w:val="uk-UA"/>
        </w:rPr>
        <w:t>х положень</w:t>
      </w:r>
      <w:r w:rsidRPr="00970508">
        <w:rPr>
          <w:rFonts w:ascii="Arial" w:hAnsi="Arial" w:cs="Arial"/>
          <w:sz w:val="28"/>
          <w:szCs w:val="28"/>
          <w:lang w:val="uk-UA"/>
        </w:rPr>
        <w:t>, випускний отвір повинен бути спрямований у напрямку верхньої частини</w:t>
      </w:r>
      <w:r w:rsidR="00233ACE"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233ACE" w:rsidP="00577D0D">
      <w:pPr>
        <w:contextualSpacing/>
        <w:rPr>
          <w:rFonts w:ascii="Arial" w:hAnsi="Arial" w:cs="Arial"/>
          <w:sz w:val="28"/>
          <w:szCs w:val="28"/>
          <w:lang w:val="uk-UA"/>
        </w:rPr>
      </w:pPr>
      <w:r w:rsidRPr="00970508">
        <w:rPr>
          <w:rFonts w:ascii="Arial" w:hAnsi="Arial" w:cs="Arial"/>
          <w:sz w:val="28"/>
          <w:szCs w:val="28"/>
          <w:lang w:val="uk-UA"/>
        </w:rPr>
        <w:t xml:space="preserve">Машини повинні </w:t>
      </w:r>
      <w:r w:rsidR="00577D0D" w:rsidRPr="00970508">
        <w:rPr>
          <w:rFonts w:ascii="Arial" w:hAnsi="Arial" w:cs="Arial"/>
          <w:sz w:val="28"/>
          <w:szCs w:val="28"/>
          <w:lang w:val="uk-UA"/>
        </w:rPr>
        <w:t>мінімізу</w:t>
      </w:r>
      <w:r w:rsidRPr="00970508">
        <w:rPr>
          <w:rFonts w:ascii="Arial" w:hAnsi="Arial" w:cs="Arial"/>
          <w:sz w:val="28"/>
          <w:szCs w:val="28"/>
          <w:lang w:val="uk-UA"/>
        </w:rPr>
        <w:t>вати</w:t>
      </w:r>
      <w:r w:rsidR="00577D0D" w:rsidRPr="00970508">
        <w:rPr>
          <w:rFonts w:ascii="Arial" w:hAnsi="Arial" w:cs="Arial"/>
          <w:sz w:val="28"/>
          <w:szCs w:val="28"/>
          <w:lang w:val="uk-UA"/>
        </w:rPr>
        <w:t xml:space="preserve"> викиди дизельних двигунів.</w:t>
      </w:r>
      <w:r w:rsidR="003050B4" w:rsidRPr="00970508">
        <w:rPr>
          <w:rFonts w:ascii="Arial" w:hAnsi="Arial" w:cs="Arial"/>
          <w:sz w:val="28"/>
          <w:szCs w:val="28"/>
          <w:lang w:val="uk-UA"/>
        </w:rPr>
        <w:t xml:space="preserve"> </w:t>
      </w:r>
      <w:r w:rsidR="00577D0D" w:rsidRPr="00970508">
        <w:rPr>
          <w:rFonts w:ascii="Arial" w:hAnsi="Arial" w:cs="Arial"/>
          <w:sz w:val="28"/>
          <w:szCs w:val="28"/>
          <w:lang w:val="uk-UA"/>
        </w:rPr>
        <w:t xml:space="preserve">Виробник </w:t>
      </w:r>
      <w:r w:rsidR="003050B4" w:rsidRPr="00970508">
        <w:rPr>
          <w:rFonts w:ascii="Arial" w:hAnsi="Arial" w:cs="Arial"/>
          <w:sz w:val="28"/>
          <w:szCs w:val="28"/>
          <w:lang w:val="uk-UA"/>
        </w:rPr>
        <w:t xml:space="preserve">має </w:t>
      </w:r>
      <w:r w:rsidR="00577D0D" w:rsidRPr="00970508">
        <w:rPr>
          <w:rFonts w:ascii="Arial" w:hAnsi="Arial" w:cs="Arial"/>
          <w:sz w:val="28"/>
          <w:szCs w:val="28"/>
          <w:lang w:val="uk-UA"/>
        </w:rPr>
        <w:t>враховувати вимоги</w:t>
      </w:r>
      <w:r w:rsidR="003050B4" w:rsidRPr="00970508">
        <w:rPr>
          <w:rFonts w:ascii="Arial" w:hAnsi="Arial" w:cs="Arial"/>
          <w:sz w:val="28"/>
          <w:szCs w:val="28"/>
          <w:lang w:val="uk-UA"/>
        </w:rPr>
        <w:t>, необхідні для</w:t>
      </w:r>
      <w:r w:rsidR="00A958BE" w:rsidRPr="00970508">
        <w:rPr>
          <w:rFonts w:ascii="Arial" w:hAnsi="Arial" w:cs="Arial"/>
          <w:sz w:val="28"/>
          <w:szCs w:val="28"/>
          <w:lang w:val="uk-UA"/>
        </w:rPr>
        <w:t xml:space="preserve"> експлуатації машини</w:t>
      </w:r>
      <w:r w:rsidR="00577D0D" w:rsidRPr="00970508">
        <w:rPr>
          <w:rFonts w:ascii="Arial" w:hAnsi="Arial" w:cs="Arial"/>
          <w:sz w:val="28"/>
          <w:szCs w:val="28"/>
          <w:lang w:val="uk-UA"/>
        </w:rPr>
        <w:t xml:space="preserve"> в тунелі.</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ПРИМІТКА Обмеження викидів відпрацьованих газів викладені в Д</w:t>
      </w:r>
      <w:r w:rsidRPr="00970508">
        <w:rPr>
          <w:rFonts w:ascii="Arial" w:hAnsi="Arial" w:cs="Arial"/>
          <w:sz w:val="28"/>
          <w:szCs w:val="28"/>
          <w:lang w:val="uk-UA"/>
        </w:rPr>
        <w:t>и</w:t>
      </w:r>
      <w:r w:rsidRPr="00970508">
        <w:rPr>
          <w:rFonts w:ascii="Arial" w:hAnsi="Arial" w:cs="Arial"/>
          <w:sz w:val="28"/>
          <w:szCs w:val="28"/>
          <w:lang w:val="uk-UA"/>
        </w:rPr>
        <w:t xml:space="preserve">рективі щодо </w:t>
      </w:r>
      <w:proofErr w:type="spellStart"/>
      <w:r w:rsidRPr="00970508">
        <w:rPr>
          <w:rFonts w:ascii="Arial" w:hAnsi="Arial" w:cs="Arial"/>
          <w:sz w:val="28"/>
          <w:szCs w:val="28"/>
          <w:lang w:val="uk-UA"/>
        </w:rPr>
        <w:t>позашляхових</w:t>
      </w:r>
      <w:proofErr w:type="spellEnd"/>
      <w:r w:rsidRPr="00970508">
        <w:rPr>
          <w:rFonts w:ascii="Arial" w:hAnsi="Arial" w:cs="Arial"/>
          <w:sz w:val="28"/>
          <w:szCs w:val="28"/>
          <w:lang w:val="uk-UA"/>
        </w:rPr>
        <w:t xml:space="preserve"> мобільних машин 2004/26/ЄС </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1" w:name="_Toc13490740"/>
      <w:r w:rsidRPr="00970508">
        <w:rPr>
          <w:rFonts w:ascii="Arial" w:hAnsi="Arial" w:cs="Arial"/>
          <w:sz w:val="28"/>
          <w:szCs w:val="28"/>
          <w:lang w:val="uk-UA"/>
        </w:rPr>
        <w:t>5.19 Системи під тиском</w:t>
      </w:r>
      <w:bookmarkEnd w:id="31"/>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Гідравлічні системи повинні відповідати вимогам EN ISO 4413. Пне</w:t>
      </w:r>
      <w:r w:rsidRPr="00970508">
        <w:rPr>
          <w:rFonts w:ascii="Arial" w:hAnsi="Arial" w:cs="Arial"/>
          <w:sz w:val="28"/>
          <w:szCs w:val="28"/>
          <w:lang w:val="uk-UA"/>
        </w:rPr>
        <w:t>в</w:t>
      </w:r>
      <w:r w:rsidRPr="00970508">
        <w:rPr>
          <w:rFonts w:ascii="Arial" w:hAnsi="Arial" w:cs="Arial"/>
          <w:sz w:val="28"/>
          <w:szCs w:val="28"/>
          <w:lang w:val="uk-UA"/>
        </w:rPr>
        <w:t>матичні системи повинні відповідати вимогам EN ISO 4414.</w:t>
      </w:r>
    </w:p>
    <w:p w:rsidR="00577D0D" w:rsidRPr="00970508" w:rsidRDefault="003050B4" w:rsidP="00577D0D">
      <w:pPr>
        <w:contextualSpacing/>
        <w:rPr>
          <w:rFonts w:ascii="Arial" w:hAnsi="Arial" w:cs="Arial"/>
          <w:sz w:val="28"/>
          <w:szCs w:val="28"/>
          <w:lang w:val="uk-UA"/>
        </w:rPr>
      </w:pPr>
      <w:r w:rsidRPr="00970508">
        <w:rPr>
          <w:rFonts w:ascii="Arial" w:hAnsi="Arial" w:cs="Arial"/>
          <w:sz w:val="28"/>
          <w:szCs w:val="28"/>
          <w:lang w:val="uk-UA"/>
        </w:rPr>
        <w:t xml:space="preserve">За </w:t>
      </w:r>
      <w:r w:rsidR="00577D0D" w:rsidRPr="00970508">
        <w:rPr>
          <w:rFonts w:ascii="Arial" w:hAnsi="Arial" w:cs="Arial"/>
          <w:sz w:val="28"/>
          <w:szCs w:val="28"/>
          <w:lang w:val="uk-UA"/>
        </w:rPr>
        <w:t>можливо</w:t>
      </w:r>
      <w:r w:rsidRPr="00970508">
        <w:rPr>
          <w:rFonts w:ascii="Arial" w:hAnsi="Arial" w:cs="Arial"/>
          <w:sz w:val="28"/>
          <w:szCs w:val="28"/>
          <w:lang w:val="uk-UA"/>
        </w:rPr>
        <w:t>сті</w:t>
      </w:r>
      <w:r w:rsidR="00577D0D" w:rsidRPr="00970508">
        <w:rPr>
          <w:rFonts w:ascii="Arial" w:hAnsi="Arial" w:cs="Arial"/>
          <w:sz w:val="28"/>
          <w:szCs w:val="28"/>
          <w:lang w:val="uk-UA"/>
        </w:rPr>
        <w:t xml:space="preserve">, </w:t>
      </w:r>
      <w:r w:rsidR="00327726" w:rsidRPr="00970508">
        <w:rPr>
          <w:rFonts w:ascii="Arial" w:hAnsi="Arial" w:cs="Arial"/>
          <w:sz w:val="28"/>
          <w:szCs w:val="28"/>
          <w:lang w:val="uk-UA"/>
        </w:rPr>
        <w:t xml:space="preserve">в </w:t>
      </w:r>
      <w:r w:rsidR="00577D0D" w:rsidRPr="00970508">
        <w:rPr>
          <w:rFonts w:ascii="Arial" w:hAnsi="Arial" w:cs="Arial"/>
          <w:sz w:val="28"/>
          <w:szCs w:val="28"/>
          <w:lang w:val="uk-UA"/>
        </w:rPr>
        <w:t>гідравлічних систем</w:t>
      </w:r>
      <w:r w:rsidR="00327726" w:rsidRPr="00970508">
        <w:rPr>
          <w:rFonts w:ascii="Arial" w:hAnsi="Arial" w:cs="Arial"/>
          <w:sz w:val="28"/>
          <w:szCs w:val="28"/>
          <w:lang w:val="uk-UA"/>
        </w:rPr>
        <w:t>ах повинні</w:t>
      </w:r>
      <w:r w:rsidR="00577D0D" w:rsidRPr="00970508">
        <w:rPr>
          <w:rFonts w:ascii="Arial" w:hAnsi="Arial" w:cs="Arial"/>
          <w:sz w:val="28"/>
          <w:szCs w:val="28"/>
          <w:lang w:val="uk-UA"/>
        </w:rPr>
        <w:t xml:space="preserve"> використову</w:t>
      </w:r>
      <w:r w:rsidR="00327726" w:rsidRPr="00970508">
        <w:rPr>
          <w:rFonts w:ascii="Arial" w:hAnsi="Arial" w:cs="Arial"/>
          <w:sz w:val="28"/>
          <w:szCs w:val="28"/>
          <w:lang w:val="uk-UA"/>
        </w:rPr>
        <w:t>ватися</w:t>
      </w:r>
      <w:r w:rsidR="00577D0D" w:rsidRPr="00970508">
        <w:rPr>
          <w:rFonts w:ascii="Arial" w:hAnsi="Arial" w:cs="Arial"/>
          <w:sz w:val="28"/>
          <w:szCs w:val="28"/>
          <w:lang w:val="uk-UA"/>
        </w:rPr>
        <w:t xml:space="preserve"> тільки </w:t>
      </w:r>
      <w:proofErr w:type="spellStart"/>
      <w:r w:rsidR="00577D0D" w:rsidRPr="00970508">
        <w:rPr>
          <w:rFonts w:ascii="Arial" w:hAnsi="Arial" w:cs="Arial"/>
          <w:sz w:val="28"/>
          <w:szCs w:val="28"/>
          <w:lang w:val="uk-UA"/>
        </w:rPr>
        <w:t>біорозкладані</w:t>
      </w:r>
      <w:proofErr w:type="spellEnd"/>
      <w:r w:rsidR="00577D0D" w:rsidRPr="00970508">
        <w:rPr>
          <w:rFonts w:ascii="Arial" w:hAnsi="Arial" w:cs="Arial"/>
          <w:sz w:val="28"/>
          <w:szCs w:val="28"/>
          <w:lang w:val="uk-UA"/>
        </w:rPr>
        <w:t xml:space="preserve"> мастила.</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2" w:name="_Toc13490741"/>
      <w:r w:rsidRPr="00970508">
        <w:rPr>
          <w:rFonts w:ascii="Arial" w:hAnsi="Arial" w:cs="Arial"/>
          <w:sz w:val="28"/>
          <w:szCs w:val="28"/>
          <w:lang w:val="uk-UA"/>
        </w:rPr>
        <w:t>5.20 Паливні та гідравлічні баки</w:t>
      </w:r>
      <w:bookmarkEnd w:id="32"/>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Паливні та гідравлічні резервуари повинні бути оснащені індикатором рівня рідини. Тиск </w:t>
      </w:r>
      <w:r w:rsidR="00052F9E" w:rsidRPr="00970508">
        <w:rPr>
          <w:rFonts w:ascii="Arial" w:hAnsi="Arial" w:cs="Arial"/>
          <w:sz w:val="28"/>
          <w:szCs w:val="28"/>
          <w:lang w:val="uk-UA"/>
        </w:rPr>
        <w:t>у</w:t>
      </w:r>
      <w:r w:rsidRPr="00970508">
        <w:rPr>
          <w:rFonts w:ascii="Arial" w:hAnsi="Arial" w:cs="Arial"/>
          <w:sz w:val="28"/>
          <w:szCs w:val="28"/>
          <w:lang w:val="uk-UA"/>
        </w:rPr>
        <w:t xml:space="preserve"> резервуарах, </w:t>
      </w:r>
      <w:proofErr w:type="spellStart"/>
      <w:r w:rsidR="00052F9E" w:rsidRPr="00970508">
        <w:rPr>
          <w:rFonts w:ascii="Arial" w:hAnsi="Arial" w:cs="Arial"/>
          <w:sz w:val="28"/>
          <w:szCs w:val="28"/>
          <w:lang w:val="uk-UA"/>
        </w:rPr>
        <w:t>який</w:t>
      </w:r>
      <w:r w:rsidRPr="00970508">
        <w:rPr>
          <w:rFonts w:ascii="Arial" w:hAnsi="Arial" w:cs="Arial"/>
          <w:sz w:val="28"/>
          <w:szCs w:val="28"/>
          <w:lang w:val="uk-UA"/>
        </w:rPr>
        <w:t>перевищує</w:t>
      </w:r>
      <w:proofErr w:type="spellEnd"/>
      <w:r w:rsidRPr="00970508">
        <w:rPr>
          <w:rFonts w:ascii="Arial" w:hAnsi="Arial" w:cs="Arial"/>
          <w:sz w:val="28"/>
          <w:szCs w:val="28"/>
          <w:lang w:val="uk-UA"/>
        </w:rPr>
        <w:t xml:space="preserve"> задане значення, авт</w:t>
      </w:r>
      <w:r w:rsidRPr="00970508">
        <w:rPr>
          <w:rFonts w:ascii="Arial" w:hAnsi="Arial" w:cs="Arial"/>
          <w:sz w:val="28"/>
          <w:szCs w:val="28"/>
          <w:lang w:val="uk-UA"/>
        </w:rPr>
        <w:t>о</w:t>
      </w:r>
      <w:r w:rsidRPr="00970508">
        <w:rPr>
          <w:rFonts w:ascii="Arial" w:hAnsi="Arial" w:cs="Arial"/>
          <w:sz w:val="28"/>
          <w:szCs w:val="28"/>
          <w:lang w:val="uk-UA"/>
        </w:rPr>
        <w:t>матично компенсується відповідним пристроєм, наприклад, дренажним, запобіжним клапаном. Якщо відповідний пристрій витісняє рідину з сист</w:t>
      </w:r>
      <w:r w:rsidRPr="00970508">
        <w:rPr>
          <w:rFonts w:ascii="Arial" w:hAnsi="Arial" w:cs="Arial"/>
          <w:sz w:val="28"/>
          <w:szCs w:val="28"/>
          <w:lang w:val="uk-UA"/>
        </w:rPr>
        <w:t>е</w:t>
      </w:r>
      <w:r w:rsidRPr="00970508">
        <w:rPr>
          <w:rFonts w:ascii="Arial" w:hAnsi="Arial" w:cs="Arial"/>
          <w:sz w:val="28"/>
          <w:szCs w:val="28"/>
          <w:lang w:val="uk-UA"/>
        </w:rPr>
        <w:t>ми, рідина повинна утримуватися в закритому контейнері.</w:t>
      </w:r>
    </w:p>
    <w:p w:rsidR="00577D0D" w:rsidRPr="00970508" w:rsidRDefault="00577D0D" w:rsidP="00577D0D">
      <w:pPr>
        <w:contextualSpacing/>
        <w:rPr>
          <w:rFonts w:ascii="Arial" w:hAnsi="Arial" w:cs="Arial"/>
          <w:sz w:val="28"/>
          <w:szCs w:val="28"/>
          <w:lang w:val="uk-UA"/>
        </w:rPr>
      </w:pPr>
      <w:proofErr w:type="spellStart"/>
      <w:r w:rsidRPr="00970508">
        <w:rPr>
          <w:rFonts w:ascii="Arial" w:hAnsi="Arial" w:cs="Arial"/>
          <w:sz w:val="28"/>
          <w:szCs w:val="28"/>
          <w:lang w:val="uk-UA"/>
        </w:rPr>
        <w:t>Наповнювальні</w:t>
      </w:r>
      <w:proofErr w:type="spellEnd"/>
      <w:r w:rsidRPr="00970508">
        <w:rPr>
          <w:rFonts w:ascii="Arial" w:hAnsi="Arial" w:cs="Arial"/>
          <w:sz w:val="28"/>
          <w:szCs w:val="28"/>
          <w:lang w:val="uk-UA"/>
        </w:rPr>
        <w:t xml:space="preserve"> отвори резервуарів повинні:</w:t>
      </w:r>
    </w:p>
    <w:p w:rsidR="00577D0D" w:rsidRPr="00970508" w:rsidRDefault="00654192"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бути </w:t>
      </w:r>
      <w:r w:rsidR="00577D0D" w:rsidRPr="00970508">
        <w:rPr>
          <w:rFonts w:ascii="Arial" w:hAnsi="Arial" w:cs="Arial"/>
          <w:sz w:val="28"/>
          <w:szCs w:val="28"/>
          <w:lang w:val="uk-UA"/>
        </w:rPr>
        <w:t>легк</w:t>
      </w:r>
      <w:r w:rsidRPr="00970508">
        <w:rPr>
          <w:rFonts w:ascii="Arial" w:hAnsi="Arial" w:cs="Arial"/>
          <w:sz w:val="28"/>
          <w:szCs w:val="28"/>
          <w:lang w:val="uk-UA"/>
        </w:rPr>
        <w:t>о</w:t>
      </w:r>
      <w:r w:rsidR="00577D0D" w:rsidRPr="00970508">
        <w:rPr>
          <w:rFonts w:ascii="Arial" w:hAnsi="Arial" w:cs="Arial"/>
          <w:sz w:val="28"/>
          <w:szCs w:val="28"/>
          <w:lang w:val="uk-UA"/>
        </w:rPr>
        <w:t>доступ</w:t>
      </w:r>
      <w:r w:rsidRPr="00970508">
        <w:rPr>
          <w:rFonts w:ascii="Arial" w:hAnsi="Arial" w:cs="Arial"/>
          <w:sz w:val="28"/>
          <w:szCs w:val="28"/>
          <w:lang w:val="uk-UA"/>
        </w:rPr>
        <w:t>ними</w:t>
      </w:r>
      <w:r w:rsidR="00577D0D" w:rsidRPr="00970508">
        <w:rPr>
          <w:rFonts w:ascii="Arial" w:hAnsi="Arial" w:cs="Arial"/>
          <w:sz w:val="28"/>
          <w:szCs w:val="28"/>
          <w:lang w:val="uk-UA"/>
        </w:rPr>
        <w:t xml:space="preserve"> для заповнення;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розташовуватися поза кабіною;</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необхідно передбачити ковпачки для заповнення з можливістю бл</w:t>
      </w:r>
      <w:r w:rsidRPr="00970508">
        <w:rPr>
          <w:rFonts w:ascii="Arial" w:hAnsi="Arial" w:cs="Arial"/>
          <w:sz w:val="28"/>
          <w:szCs w:val="28"/>
          <w:lang w:val="uk-UA"/>
        </w:rPr>
        <w:t>о</w:t>
      </w:r>
      <w:r w:rsidRPr="00970508">
        <w:rPr>
          <w:rFonts w:ascii="Arial" w:hAnsi="Arial" w:cs="Arial"/>
          <w:sz w:val="28"/>
          <w:szCs w:val="28"/>
          <w:lang w:val="uk-UA"/>
        </w:rPr>
        <w:t>кування.</w:t>
      </w:r>
    </w:p>
    <w:p w:rsidR="00577D0D" w:rsidRPr="00970508" w:rsidRDefault="00B244F1" w:rsidP="00B244F1">
      <w:pPr>
        <w:pStyle w:val="a5"/>
        <w:numPr>
          <w:ilvl w:val="0"/>
          <w:numId w:val="1"/>
        </w:numPr>
        <w:rPr>
          <w:rFonts w:ascii="Arial" w:hAnsi="Arial" w:cs="Arial"/>
          <w:sz w:val="28"/>
          <w:szCs w:val="28"/>
          <w:lang w:val="uk-UA"/>
        </w:rPr>
      </w:pPr>
      <w:r w:rsidRPr="00970508">
        <w:rPr>
          <w:rFonts w:ascii="Arial" w:hAnsi="Arial" w:cs="Arial"/>
          <w:sz w:val="28"/>
          <w:szCs w:val="28"/>
          <w:lang w:val="uk-UA"/>
        </w:rPr>
        <w:t>мати з</w:t>
      </w:r>
      <w:r w:rsidR="00577D0D" w:rsidRPr="00970508">
        <w:rPr>
          <w:rFonts w:ascii="Arial" w:hAnsi="Arial" w:cs="Arial"/>
          <w:sz w:val="28"/>
          <w:szCs w:val="28"/>
          <w:lang w:val="uk-UA"/>
        </w:rPr>
        <w:t>аливні кришки, розташовані всередині відділень, які підляг</w:t>
      </w:r>
      <w:r w:rsidR="00577D0D" w:rsidRPr="00970508">
        <w:rPr>
          <w:rFonts w:ascii="Arial" w:hAnsi="Arial" w:cs="Arial"/>
          <w:sz w:val="28"/>
          <w:szCs w:val="28"/>
          <w:lang w:val="uk-UA"/>
        </w:rPr>
        <w:t>а</w:t>
      </w:r>
      <w:r w:rsidR="00577D0D" w:rsidRPr="00970508">
        <w:rPr>
          <w:rFonts w:ascii="Arial" w:hAnsi="Arial" w:cs="Arial"/>
          <w:sz w:val="28"/>
          <w:szCs w:val="28"/>
          <w:lang w:val="uk-UA"/>
        </w:rPr>
        <w:t>ють блокуванню доступу, наприклад, моторний відсік</w:t>
      </w:r>
      <w:r w:rsidR="00AC0278" w:rsidRPr="00970508">
        <w:rPr>
          <w:rFonts w:ascii="Arial" w:hAnsi="Arial" w:cs="Arial"/>
          <w:sz w:val="28"/>
          <w:szCs w:val="28"/>
          <w:lang w:val="uk-UA"/>
        </w:rPr>
        <w:t>,</w:t>
      </w:r>
      <w:r w:rsidR="00577D0D" w:rsidRPr="00970508">
        <w:rPr>
          <w:rFonts w:ascii="Arial" w:hAnsi="Arial" w:cs="Arial"/>
          <w:sz w:val="28"/>
          <w:szCs w:val="28"/>
          <w:lang w:val="uk-UA"/>
        </w:rPr>
        <w:t xml:space="preserve"> або ковпачки, які можна відкривати тільки за допомогою спеціального інструменту, не потребують блокування доступу.</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Паливні баки повинні витримувати різницю внутрішнього тиску 0,3 бар без постійної деформації або витоку.</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Неметалеві паливні баки повинні бути виготовлені з вогне</w:t>
      </w:r>
      <w:r w:rsidR="004946DB" w:rsidRPr="00970508">
        <w:rPr>
          <w:rFonts w:ascii="Arial" w:hAnsi="Arial" w:cs="Arial"/>
          <w:sz w:val="28"/>
          <w:szCs w:val="28"/>
          <w:lang w:val="uk-UA"/>
        </w:rPr>
        <w:t>тривк</w:t>
      </w:r>
      <w:r w:rsidRPr="00970508">
        <w:rPr>
          <w:rFonts w:ascii="Arial" w:hAnsi="Arial" w:cs="Arial"/>
          <w:sz w:val="28"/>
          <w:szCs w:val="28"/>
          <w:lang w:val="uk-UA"/>
        </w:rPr>
        <w:t>ого матеріалу. Швидкість поширення полум'я не повинна перевищувати 50 мм/</w:t>
      </w:r>
      <w:proofErr w:type="spellStart"/>
      <w:r w:rsidRPr="00970508">
        <w:rPr>
          <w:rFonts w:ascii="Arial" w:hAnsi="Arial" w:cs="Arial"/>
          <w:sz w:val="28"/>
          <w:szCs w:val="28"/>
          <w:lang w:val="uk-UA"/>
        </w:rPr>
        <w:t>хв</w:t>
      </w:r>
      <w:proofErr w:type="spellEnd"/>
      <w:r w:rsidRPr="00970508">
        <w:rPr>
          <w:rFonts w:ascii="Arial" w:hAnsi="Arial" w:cs="Arial"/>
          <w:sz w:val="28"/>
          <w:szCs w:val="28"/>
          <w:lang w:val="uk-UA"/>
        </w:rPr>
        <w:t xml:space="preserve"> під час випробування відповідно до вимог ISO 3795. Неметалеві п</w:t>
      </w:r>
      <w:r w:rsidRPr="00970508">
        <w:rPr>
          <w:rFonts w:ascii="Arial" w:hAnsi="Arial" w:cs="Arial"/>
          <w:sz w:val="28"/>
          <w:szCs w:val="28"/>
          <w:lang w:val="uk-UA"/>
        </w:rPr>
        <w:t>а</w:t>
      </w:r>
      <w:r w:rsidRPr="00970508">
        <w:rPr>
          <w:rFonts w:ascii="Arial" w:hAnsi="Arial" w:cs="Arial"/>
          <w:sz w:val="28"/>
          <w:szCs w:val="28"/>
          <w:lang w:val="uk-UA"/>
        </w:rPr>
        <w:t>ливні баки повинні бути виготовлені з матеріалів, які не викликають появу електростатичних струмів.</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3" w:name="_Toc13490742"/>
      <w:r w:rsidRPr="00970508">
        <w:rPr>
          <w:rFonts w:ascii="Arial" w:hAnsi="Arial" w:cs="Arial"/>
          <w:sz w:val="28"/>
          <w:szCs w:val="28"/>
          <w:lang w:val="uk-UA"/>
        </w:rPr>
        <w:t>5.21 Зменшення шуму</w:t>
      </w:r>
      <w:bookmarkEnd w:id="33"/>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Виробник повинен надати інформацію щодо </w:t>
      </w:r>
      <w:r w:rsidR="00E17276" w:rsidRPr="00970508">
        <w:rPr>
          <w:rFonts w:ascii="Arial" w:hAnsi="Arial" w:cs="Arial"/>
          <w:sz w:val="28"/>
          <w:szCs w:val="28"/>
          <w:lang w:val="uk-UA"/>
        </w:rPr>
        <w:t>рівнів шумового випр</w:t>
      </w:r>
      <w:r w:rsidR="00E17276" w:rsidRPr="00970508">
        <w:rPr>
          <w:rFonts w:ascii="Arial" w:hAnsi="Arial" w:cs="Arial"/>
          <w:sz w:val="28"/>
          <w:szCs w:val="28"/>
          <w:lang w:val="uk-UA"/>
        </w:rPr>
        <w:t>о</w:t>
      </w:r>
      <w:r w:rsidR="00E17276" w:rsidRPr="00970508">
        <w:rPr>
          <w:rFonts w:ascii="Arial" w:hAnsi="Arial" w:cs="Arial"/>
          <w:sz w:val="28"/>
          <w:szCs w:val="28"/>
          <w:lang w:val="uk-UA"/>
        </w:rPr>
        <w:t xml:space="preserve">мінювання </w:t>
      </w:r>
      <w:r w:rsidR="00AA7617" w:rsidRPr="00970508">
        <w:rPr>
          <w:rFonts w:ascii="Arial" w:hAnsi="Arial" w:cs="Arial"/>
          <w:sz w:val="28"/>
          <w:szCs w:val="28"/>
          <w:lang w:val="uk-UA"/>
        </w:rPr>
        <w:t>згідно з Д</w:t>
      </w:r>
      <w:r w:rsidRPr="00970508">
        <w:rPr>
          <w:rFonts w:ascii="Arial" w:hAnsi="Arial" w:cs="Arial"/>
          <w:sz w:val="28"/>
          <w:szCs w:val="28"/>
          <w:lang w:val="uk-UA"/>
        </w:rPr>
        <w:t>одатком C.</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Зменшення шуму є невід'ємною частиною процесу проектування</w:t>
      </w:r>
      <w:r w:rsidR="00AA7617" w:rsidRPr="00970508">
        <w:rPr>
          <w:rFonts w:ascii="Arial" w:hAnsi="Arial" w:cs="Arial"/>
          <w:sz w:val="28"/>
          <w:szCs w:val="28"/>
          <w:lang w:val="uk-UA"/>
        </w:rPr>
        <w:t xml:space="preserve"> м</w:t>
      </w:r>
      <w:r w:rsidR="00AA7617" w:rsidRPr="00970508">
        <w:rPr>
          <w:rFonts w:ascii="Arial" w:hAnsi="Arial" w:cs="Arial"/>
          <w:sz w:val="28"/>
          <w:szCs w:val="28"/>
          <w:lang w:val="uk-UA"/>
        </w:rPr>
        <w:t>а</w:t>
      </w:r>
      <w:r w:rsidR="00AA7617" w:rsidRPr="00970508">
        <w:rPr>
          <w:rFonts w:ascii="Arial" w:hAnsi="Arial" w:cs="Arial"/>
          <w:sz w:val="28"/>
          <w:szCs w:val="28"/>
          <w:lang w:val="uk-UA"/>
        </w:rPr>
        <w:t>шин</w:t>
      </w:r>
      <w:r w:rsidRPr="00970508">
        <w:rPr>
          <w:rFonts w:ascii="Arial" w:hAnsi="Arial" w:cs="Arial"/>
          <w:sz w:val="28"/>
          <w:szCs w:val="28"/>
          <w:lang w:val="uk-UA"/>
        </w:rPr>
        <w:t xml:space="preserve">, зокрема з урахуванням </w:t>
      </w:r>
      <w:r w:rsidR="00AA7617" w:rsidRPr="00970508">
        <w:rPr>
          <w:rFonts w:ascii="Arial" w:hAnsi="Arial" w:cs="Arial"/>
          <w:sz w:val="28"/>
          <w:szCs w:val="28"/>
          <w:lang w:val="uk-UA"/>
        </w:rPr>
        <w:t xml:space="preserve">здобутків </w:t>
      </w:r>
      <w:r w:rsidRPr="00970508">
        <w:rPr>
          <w:rFonts w:ascii="Arial" w:hAnsi="Arial" w:cs="Arial"/>
          <w:sz w:val="28"/>
          <w:szCs w:val="28"/>
          <w:lang w:val="uk-UA"/>
        </w:rPr>
        <w:t xml:space="preserve">технічного прогресу та заходів </w:t>
      </w:r>
      <w:r w:rsidR="00EA454B" w:rsidRPr="00970508">
        <w:rPr>
          <w:rFonts w:ascii="Arial" w:hAnsi="Arial" w:cs="Arial"/>
          <w:sz w:val="28"/>
          <w:szCs w:val="28"/>
          <w:lang w:val="uk-UA"/>
        </w:rPr>
        <w:t>ві</w:t>
      </w:r>
      <w:r w:rsidR="00EA454B" w:rsidRPr="00970508">
        <w:rPr>
          <w:rFonts w:ascii="Arial" w:hAnsi="Arial" w:cs="Arial"/>
          <w:sz w:val="28"/>
          <w:szCs w:val="28"/>
          <w:lang w:val="uk-UA"/>
        </w:rPr>
        <w:t>д</w:t>
      </w:r>
      <w:r w:rsidR="00EA454B" w:rsidRPr="00970508">
        <w:rPr>
          <w:rFonts w:ascii="Arial" w:hAnsi="Arial" w:cs="Arial"/>
          <w:sz w:val="28"/>
          <w:szCs w:val="28"/>
          <w:lang w:val="uk-UA"/>
        </w:rPr>
        <w:t>носно джерел шуму</w:t>
      </w:r>
      <w:r w:rsidRPr="00970508">
        <w:rPr>
          <w:rFonts w:ascii="Arial" w:hAnsi="Arial" w:cs="Arial"/>
          <w:sz w:val="28"/>
          <w:szCs w:val="28"/>
          <w:lang w:val="uk-UA"/>
        </w:rPr>
        <w:t>, як це наведено в EN ISO 11688-1.</w:t>
      </w:r>
    </w:p>
    <w:p w:rsidR="00577D0D" w:rsidRPr="00970508" w:rsidRDefault="00EA454B" w:rsidP="00577D0D">
      <w:pPr>
        <w:contextualSpacing/>
        <w:rPr>
          <w:rFonts w:ascii="Arial" w:hAnsi="Arial" w:cs="Arial"/>
          <w:sz w:val="28"/>
          <w:szCs w:val="28"/>
          <w:lang w:val="uk-UA"/>
        </w:rPr>
      </w:pPr>
      <w:r w:rsidRPr="00970508">
        <w:rPr>
          <w:rFonts w:ascii="Arial" w:hAnsi="Arial" w:cs="Arial"/>
          <w:sz w:val="28"/>
          <w:szCs w:val="28"/>
          <w:lang w:val="uk-UA"/>
        </w:rPr>
        <w:t xml:space="preserve">Користь </w:t>
      </w:r>
      <w:r w:rsidR="00577D0D" w:rsidRPr="00970508">
        <w:rPr>
          <w:rFonts w:ascii="Arial" w:hAnsi="Arial" w:cs="Arial"/>
          <w:sz w:val="28"/>
          <w:szCs w:val="28"/>
          <w:lang w:val="uk-UA"/>
        </w:rPr>
        <w:t xml:space="preserve">застосованих заходів зменшення шуму оцінюють на основі фактичних </w:t>
      </w:r>
      <w:r w:rsidR="00A2120D" w:rsidRPr="00970508">
        <w:rPr>
          <w:rFonts w:ascii="Arial" w:hAnsi="Arial" w:cs="Arial"/>
          <w:sz w:val="28"/>
          <w:szCs w:val="28"/>
          <w:lang w:val="uk-UA"/>
        </w:rPr>
        <w:t xml:space="preserve">рівнів шумового випромінювання </w:t>
      </w:r>
      <w:r w:rsidR="00577D0D" w:rsidRPr="00970508">
        <w:rPr>
          <w:rFonts w:ascii="Arial" w:hAnsi="Arial" w:cs="Arial"/>
          <w:sz w:val="28"/>
          <w:szCs w:val="28"/>
          <w:lang w:val="uk-UA"/>
        </w:rPr>
        <w:t>(див. Додаток C) стосовно і</w:t>
      </w:r>
      <w:r w:rsidR="00577D0D" w:rsidRPr="00970508">
        <w:rPr>
          <w:rFonts w:ascii="Arial" w:hAnsi="Arial" w:cs="Arial"/>
          <w:sz w:val="28"/>
          <w:szCs w:val="28"/>
          <w:lang w:val="uk-UA"/>
        </w:rPr>
        <w:t>н</w:t>
      </w:r>
      <w:r w:rsidR="00577D0D" w:rsidRPr="00970508">
        <w:rPr>
          <w:rFonts w:ascii="Arial" w:hAnsi="Arial" w:cs="Arial"/>
          <w:sz w:val="28"/>
          <w:szCs w:val="28"/>
          <w:lang w:val="uk-UA"/>
        </w:rPr>
        <w:t>ших машин однієї лінійки продукції.</w:t>
      </w:r>
    </w:p>
    <w:p w:rsidR="00577D0D" w:rsidRPr="00970508" w:rsidRDefault="001E03D8" w:rsidP="00577D0D">
      <w:pPr>
        <w:contextualSpacing/>
        <w:rPr>
          <w:rFonts w:ascii="Arial" w:hAnsi="Arial" w:cs="Arial"/>
          <w:sz w:val="28"/>
          <w:szCs w:val="28"/>
          <w:lang w:val="uk-UA"/>
        </w:rPr>
      </w:pPr>
      <w:r w:rsidRPr="00970508">
        <w:rPr>
          <w:rFonts w:ascii="Arial" w:hAnsi="Arial" w:cs="Arial"/>
          <w:sz w:val="28"/>
          <w:szCs w:val="28"/>
          <w:lang w:val="uk-UA"/>
        </w:rPr>
        <w:t>Нижче наведені</w:t>
      </w:r>
      <w:r w:rsidR="00577D0D" w:rsidRPr="00970508">
        <w:rPr>
          <w:rFonts w:ascii="Arial" w:hAnsi="Arial" w:cs="Arial"/>
          <w:sz w:val="28"/>
          <w:szCs w:val="28"/>
          <w:lang w:val="uk-UA"/>
        </w:rPr>
        <w:t xml:space="preserve"> приклади осн</w:t>
      </w:r>
      <w:r w:rsidRPr="00970508">
        <w:rPr>
          <w:rFonts w:ascii="Arial" w:hAnsi="Arial" w:cs="Arial"/>
          <w:sz w:val="28"/>
          <w:szCs w:val="28"/>
          <w:lang w:val="uk-UA"/>
        </w:rPr>
        <w:t xml:space="preserve">овних джерел звуку, який випромінюють </w:t>
      </w:r>
      <w:r w:rsidR="00AC0278" w:rsidRPr="00970508">
        <w:rPr>
          <w:rFonts w:ascii="Arial" w:hAnsi="Arial" w:cs="Arial"/>
          <w:sz w:val="28"/>
          <w:szCs w:val="28"/>
          <w:lang w:val="uk-UA"/>
        </w:rPr>
        <w:t xml:space="preserve">знімні </w:t>
      </w:r>
      <w:r w:rsidRPr="00970508">
        <w:rPr>
          <w:rFonts w:ascii="Arial" w:hAnsi="Arial" w:cs="Arial"/>
          <w:sz w:val="28"/>
          <w:szCs w:val="28"/>
          <w:lang w:val="uk-UA"/>
        </w:rPr>
        <w:t>машини</w:t>
      </w:r>
      <w:r w:rsidR="00577D0D"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обладнання для виробництва та передачі електроенергії, наприклад двигуни внутрішнього згоряння;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система охолодження;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інструменти для роботи на рейках (наприклад, шліфувальні інстр</w:t>
      </w:r>
      <w:r w:rsidRPr="00970508">
        <w:rPr>
          <w:rFonts w:ascii="Arial" w:hAnsi="Arial" w:cs="Arial"/>
          <w:sz w:val="28"/>
          <w:szCs w:val="28"/>
          <w:lang w:val="uk-UA"/>
        </w:rPr>
        <w:t>у</w:t>
      </w:r>
      <w:r w:rsidRPr="00970508">
        <w:rPr>
          <w:rFonts w:ascii="Arial" w:hAnsi="Arial" w:cs="Arial"/>
          <w:sz w:val="28"/>
          <w:szCs w:val="28"/>
          <w:lang w:val="uk-UA"/>
        </w:rPr>
        <w:t>менти);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 </w:t>
      </w:r>
      <w:proofErr w:type="spellStart"/>
      <w:r w:rsidRPr="00970508">
        <w:rPr>
          <w:rFonts w:ascii="Arial" w:hAnsi="Arial" w:cs="Arial"/>
          <w:sz w:val="28"/>
          <w:szCs w:val="28"/>
          <w:lang w:val="uk-UA"/>
        </w:rPr>
        <w:t>шпалопідбійні</w:t>
      </w:r>
      <w:proofErr w:type="spellEnd"/>
      <w:r w:rsidRPr="00970508">
        <w:rPr>
          <w:rFonts w:ascii="Arial" w:hAnsi="Arial" w:cs="Arial"/>
          <w:sz w:val="28"/>
          <w:szCs w:val="28"/>
          <w:lang w:val="uk-UA"/>
        </w:rPr>
        <w:t xml:space="preserve"> інструменти;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інструменти для роботи на баласті (наприклад, баластні мітли (щі</w:t>
      </w:r>
      <w:r w:rsidRPr="00970508">
        <w:rPr>
          <w:rFonts w:ascii="Arial" w:hAnsi="Arial" w:cs="Arial"/>
          <w:sz w:val="28"/>
          <w:szCs w:val="28"/>
          <w:lang w:val="uk-UA"/>
        </w:rPr>
        <w:t>т</w:t>
      </w:r>
      <w:r w:rsidRPr="00970508">
        <w:rPr>
          <w:rFonts w:ascii="Arial" w:hAnsi="Arial" w:cs="Arial"/>
          <w:sz w:val="28"/>
          <w:szCs w:val="28"/>
          <w:lang w:val="uk-UA"/>
        </w:rPr>
        <w:t>ки);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інструменти для боротьби з рослинністю (наприклад, молотило).</w:t>
      </w:r>
    </w:p>
    <w:p w:rsidR="00577D0D" w:rsidRPr="00970508" w:rsidRDefault="00AC0278" w:rsidP="00577D0D">
      <w:pPr>
        <w:contextualSpacing/>
        <w:rPr>
          <w:rFonts w:ascii="Arial" w:hAnsi="Arial" w:cs="Arial"/>
          <w:sz w:val="28"/>
          <w:szCs w:val="28"/>
          <w:lang w:val="uk-UA"/>
        </w:rPr>
      </w:pPr>
      <w:r w:rsidRPr="00970508">
        <w:rPr>
          <w:rFonts w:ascii="Arial" w:hAnsi="Arial" w:cs="Arial"/>
          <w:sz w:val="28"/>
          <w:szCs w:val="28"/>
          <w:lang w:val="uk-UA"/>
        </w:rPr>
        <w:t xml:space="preserve">ПРИМІТКА </w:t>
      </w:r>
      <w:r w:rsidR="00577D0D" w:rsidRPr="00970508">
        <w:rPr>
          <w:rFonts w:ascii="Arial" w:hAnsi="Arial" w:cs="Arial"/>
          <w:sz w:val="28"/>
          <w:szCs w:val="28"/>
          <w:lang w:val="uk-UA"/>
        </w:rPr>
        <w:t>Прикладами заходів щодо зменшення шуму є:</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 закрите обладнання для генерації та передачі електроенергії, </w:t>
      </w:r>
      <w:proofErr w:type="spellStart"/>
      <w:r w:rsidRPr="00970508">
        <w:rPr>
          <w:rFonts w:ascii="Arial" w:hAnsi="Arial" w:cs="Arial"/>
          <w:sz w:val="28"/>
          <w:szCs w:val="28"/>
          <w:lang w:val="uk-UA"/>
        </w:rPr>
        <w:t>ка</w:t>
      </w:r>
      <w:r w:rsidRPr="00970508">
        <w:rPr>
          <w:rFonts w:ascii="Arial" w:hAnsi="Arial" w:cs="Arial"/>
          <w:sz w:val="28"/>
          <w:szCs w:val="28"/>
          <w:lang w:val="uk-UA"/>
        </w:rPr>
        <w:t>п</w:t>
      </w:r>
      <w:r w:rsidRPr="00970508">
        <w:rPr>
          <w:rFonts w:ascii="Arial" w:hAnsi="Arial" w:cs="Arial"/>
          <w:sz w:val="28"/>
          <w:szCs w:val="28"/>
          <w:lang w:val="uk-UA"/>
        </w:rPr>
        <w:t>сульована</w:t>
      </w:r>
      <w:proofErr w:type="spellEnd"/>
      <w:r w:rsidRPr="00970508">
        <w:rPr>
          <w:rFonts w:ascii="Arial" w:hAnsi="Arial" w:cs="Arial"/>
          <w:sz w:val="28"/>
          <w:szCs w:val="28"/>
          <w:lang w:val="uk-UA"/>
        </w:rPr>
        <w:t xml:space="preserve"> система охолодження;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глушники шуму вихлопних газів.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Рівні звукового тиску на робочих місцях машини, де працівники вик</w:t>
      </w:r>
      <w:r w:rsidRPr="00970508">
        <w:rPr>
          <w:rFonts w:ascii="Arial" w:hAnsi="Arial" w:cs="Arial"/>
          <w:sz w:val="28"/>
          <w:szCs w:val="28"/>
          <w:lang w:val="uk-UA"/>
        </w:rPr>
        <w:t>о</w:t>
      </w:r>
      <w:r w:rsidRPr="00970508">
        <w:rPr>
          <w:rFonts w:ascii="Arial" w:hAnsi="Arial" w:cs="Arial"/>
          <w:sz w:val="28"/>
          <w:szCs w:val="28"/>
          <w:lang w:val="uk-UA"/>
        </w:rPr>
        <w:t>нують роботу, яка вимагає та/або потребує високих рівнів розумової ко</w:t>
      </w:r>
      <w:r w:rsidRPr="00970508">
        <w:rPr>
          <w:rFonts w:ascii="Arial" w:hAnsi="Arial" w:cs="Arial"/>
          <w:sz w:val="28"/>
          <w:szCs w:val="28"/>
          <w:lang w:val="uk-UA"/>
        </w:rPr>
        <w:t>н</w:t>
      </w:r>
      <w:r w:rsidRPr="00970508">
        <w:rPr>
          <w:rFonts w:ascii="Arial" w:hAnsi="Arial" w:cs="Arial"/>
          <w:sz w:val="28"/>
          <w:szCs w:val="28"/>
          <w:lang w:val="uk-UA"/>
        </w:rPr>
        <w:t>центрації, не повинна перевищувати 65 дБ (А).</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4" w:name="_Toc13490743"/>
      <w:r w:rsidRPr="00970508">
        <w:rPr>
          <w:rFonts w:ascii="Arial" w:hAnsi="Arial" w:cs="Arial"/>
          <w:sz w:val="28"/>
          <w:szCs w:val="28"/>
          <w:lang w:val="uk-UA"/>
        </w:rPr>
        <w:t>5.22 Вібрація</w:t>
      </w:r>
      <w:bookmarkEnd w:id="34"/>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5.22.1 Загальні положення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Робочі положення обладнання повинні спричинювати максимально низький рівень вібрації.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Виробник повинен вказати значення вібрації на робочих місцях, як з</w:t>
      </w:r>
      <w:r w:rsidR="004168A2" w:rsidRPr="00970508">
        <w:rPr>
          <w:rFonts w:ascii="Arial" w:hAnsi="Arial" w:cs="Arial"/>
          <w:sz w:val="28"/>
          <w:szCs w:val="28"/>
          <w:lang w:val="uk-UA"/>
        </w:rPr>
        <w:t>а</w:t>
      </w:r>
      <w:r w:rsidRPr="00970508">
        <w:rPr>
          <w:rFonts w:ascii="Arial" w:hAnsi="Arial" w:cs="Arial"/>
          <w:sz w:val="28"/>
          <w:szCs w:val="28"/>
          <w:lang w:val="uk-UA"/>
        </w:rPr>
        <w:t>значено в 8.2.14.</w:t>
      </w:r>
    </w:p>
    <w:p w:rsidR="00B90C01" w:rsidRPr="00970508" w:rsidRDefault="00577D0D">
      <w:pPr>
        <w:keepNext/>
        <w:contextualSpacing/>
        <w:rPr>
          <w:rFonts w:ascii="Arial" w:hAnsi="Arial" w:cs="Arial"/>
          <w:b/>
          <w:sz w:val="28"/>
          <w:szCs w:val="28"/>
          <w:lang w:val="uk-UA"/>
        </w:rPr>
      </w:pPr>
      <w:r w:rsidRPr="00970508">
        <w:rPr>
          <w:rFonts w:ascii="Arial" w:hAnsi="Arial" w:cs="Arial"/>
          <w:b/>
          <w:sz w:val="28"/>
          <w:szCs w:val="28"/>
          <w:lang w:val="uk-UA"/>
        </w:rPr>
        <w:t>5.22.2 Вібрація всього тіла</w:t>
      </w:r>
    </w:p>
    <w:p w:rsidR="00577D0D" w:rsidRPr="00970508" w:rsidRDefault="004168A2" w:rsidP="00577D0D">
      <w:pPr>
        <w:contextualSpacing/>
        <w:rPr>
          <w:rFonts w:ascii="Arial" w:hAnsi="Arial" w:cs="Arial"/>
          <w:sz w:val="28"/>
          <w:szCs w:val="28"/>
          <w:lang w:val="uk-UA"/>
        </w:rPr>
      </w:pPr>
      <w:r w:rsidRPr="00970508">
        <w:rPr>
          <w:rFonts w:ascii="Arial" w:hAnsi="Arial" w:cs="Arial"/>
          <w:sz w:val="28"/>
          <w:szCs w:val="28"/>
          <w:lang w:val="uk-UA"/>
        </w:rPr>
        <w:t>Під час проектування машини в</w:t>
      </w:r>
      <w:r w:rsidR="00577D0D" w:rsidRPr="00970508">
        <w:rPr>
          <w:rFonts w:ascii="Arial" w:hAnsi="Arial" w:cs="Arial"/>
          <w:sz w:val="28"/>
          <w:szCs w:val="28"/>
          <w:lang w:val="uk-UA"/>
        </w:rPr>
        <w:t xml:space="preserve">иробник повинен </w:t>
      </w:r>
      <w:r w:rsidRPr="00970508">
        <w:rPr>
          <w:rFonts w:ascii="Arial" w:hAnsi="Arial" w:cs="Arial"/>
          <w:sz w:val="28"/>
          <w:szCs w:val="28"/>
          <w:lang w:val="uk-UA"/>
        </w:rPr>
        <w:t xml:space="preserve">передбачити шляхи </w:t>
      </w:r>
      <w:r w:rsidR="00577D0D" w:rsidRPr="00970508">
        <w:rPr>
          <w:rFonts w:ascii="Arial" w:hAnsi="Arial" w:cs="Arial"/>
          <w:sz w:val="28"/>
          <w:szCs w:val="28"/>
          <w:lang w:val="uk-UA"/>
        </w:rPr>
        <w:t>зменш</w:t>
      </w:r>
      <w:r w:rsidRPr="00970508">
        <w:rPr>
          <w:rFonts w:ascii="Arial" w:hAnsi="Arial" w:cs="Arial"/>
          <w:sz w:val="28"/>
          <w:szCs w:val="28"/>
          <w:lang w:val="uk-UA"/>
        </w:rPr>
        <w:t>ення</w:t>
      </w:r>
      <w:r w:rsidR="00577D0D" w:rsidRPr="00970508">
        <w:rPr>
          <w:rFonts w:ascii="Arial" w:hAnsi="Arial" w:cs="Arial"/>
          <w:sz w:val="28"/>
          <w:szCs w:val="28"/>
          <w:lang w:val="uk-UA"/>
        </w:rPr>
        <w:t xml:space="preserve"> рівні</w:t>
      </w:r>
      <w:r w:rsidR="00BA1C34" w:rsidRPr="00970508">
        <w:rPr>
          <w:rFonts w:ascii="Arial" w:hAnsi="Arial" w:cs="Arial"/>
          <w:sz w:val="28"/>
          <w:szCs w:val="28"/>
          <w:lang w:val="uk-UA"/>
        </w:rPr>
        <w:t>в</w:t>
      </w:r>
      <w:r w:rsidR="00577D0D" w:rsidRPr="00970508">
        <w:rPr>
          <w:rFonts w:ascii="Arial" w:hAnsi="Arial" w:cs="Arial"/>
          <w:sz w:val="28"/>
          <w:szCs w:val="28"/>
          <w:lang w:val="uk-UA"/>
        </w:rPr>
        <w:t xml:space="preserve"> вібрації в зонах, де можуть бути присутні люди, наскільки це практично доцільно. </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Методологічні принципи </w:t>
      </w:r>
      <w:r w:rsidR="00BA1C34" w:rsidRPr="00970508">
        <w:rPr>
          <w:rFonts w:ascii="Arial" w:hAnsi="Arial" w:cs="Arial"/>
          <w:sz w:val="28"/>
          <w:szCs w:val="28"/>
          <w:lang w:val="uk-UA"/>
        </w:rPr>
        <w:t xml:space="preserve">щодо проектування </w:t>
      </w:r>
      <w:r w:rsidRPr="00970508">
        <w:rPr>
          <w:rFonts w:ascii="Arial" w:hAnsi="Arial" w:cs="Arial"/>
          <w:sz w:val="28"/>
          <w:szCs w:val="28"/>
          <w:lang w:val="uk-UA"/>
        </w:rPr>
        <w:t xml:space="preserve">для </w:t>
      </w:r>
      <w:r w:rsidR="00BA1C34" w:rsidRPr="00970508">
        <w:rPr>
          <w:rFonts w:ascii="Arial" w:hAnsi="Arial" w:cs="Arial"/>
          <w:sz w:val="28"/>
          <w:szCs w:val="28"/>
          <w:lang w:val="uk-UA"/>
        </w:rPr>
        <w:t>виробників, напра</w:t>
      </w:r>
      <w:r w:rsidR="00BA1C34" w:rsidRPr="00970508">
        <w:rPr>
          <w:rFonts w:ascii="Arial" w:hAnsi="Arial" w:cs="Arial"/>
          <w:sz w:val="28"/>
          <w:szCs w:val="28"/>
          <w:lang w:val="uk-UA"/>
        </w:rPr>
        <w:t>в</w:t>
      </w:r>
      <w:r w:rsidR="00BA1C34" w:rsidRPr="00970508">
        <w:rPr>
          <w:rFonts w:ascii="Arial" w:hAnsi="Arial" w:cs="Arial"/>
          <w:sz w:val="28"/>
          <w:szCs w:val="28"/>
          <w:lang w:val="uk-UA"/>
        </w:rPr>
        <w:t xml:space="preserve">лені на </w:t>
      </w:r>
      <w:r w:rsidRPr="00970508">
        <w:rPr>
          <w:rFonts w:ascii="Arial" w:hAnsi="Arial" w:cs="Arial"/>
          <w:sz w:val="28"/>
          <w:szCs w:val="28"/>
          <w:lang w:val="uk-UA"/>
        </w:rPr>
        <w:t>зменшення вібрації всього тіла наведено в CEN/TR 15172-1.</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5.22.3 Вібрація рук</w:t>
      </w:r>
    </w:p>
    <w:p w:rsidR="00577D0D" w:rsidRPr="00970508" w:rsidRDefault="00BA1C34" w:rsidP="00577D0D">
      <w:pPr>
        <w:contextualSpacing/>
        <w:rPr>
          <w:rFonts w:ascii="Arial" w:hAnsi="Arial" w:cs="Arial"/>
          <w:sz w:val="28"/>
          <w:szCs w:val="28"/>
          <w:lang w:val="uk-UA"/>
        </w:rPr>
      </w:pPr>
      <w:r w:rsidRPr="00970508">
        <w:rPr>
          <w:rFonts w:ascii="Arial" w:hAnsi="Arial" w:cs="Arial"/>
          <w:sz w:val="28"/>
          <w:szCs w:val="28"/>
          <w:lang w:val="uk-UA"/>
        </w:rPr>
        <w:t xml:space="preserve">Під час проектування машини виробник повинен передбачити шляхи зменшення </w:t>
      </w:r>
      <w:r w:rsidR="00577D0D" w:rsidRPr="00970508">
        <w:rPr>
          <w:rFonts w:ascii="Arial" w:hAnsi="Arial" w:cs="Arial"/>
          <w:sz w:val="28"/>
          <w:szCs w:val="28"/>
          <w:lang w:val="uk-UA"/>
        </w:rPr>
        <w:t>рівні</w:t>
      </w:r>
      <w:r w:rsidRPr="00970508">
        <w:rPr>
          <w:rFonts w:ascii="Arial" w:hAnsi="Arial" w:cs="Arial"/>
          <w:sz w:val="28"/>
          <w:szCs w:val="28"/>
          <w:lang w:val="uk-UA"/>
        </w:rPr>
        <w:t>в</w:t>
      </w:r>
      <w:r w:rsidR="00577D0D" w:rsidRPr="00970508">
        <w:rPr>
          <w:rFonts w:ascii="Arial" w:hAnsi="Arial" w:cs="Arial"/>
          <w:sz w:val="28"/>
          <w:szCs w:val="28"/>
          <w:lang w:val="uk-UA"/>
        </w:rPr>
        <w:t xml:space="preserve"> вібрації компонентів, які розташовуються в руці, наскіл</w:t>
      </w:r>
      <w:r w:rsidR="00577D0D" w:rsidRPr="00970508">
        <w:rPr>
          <w:rFonts w:ascii="Arial" w:hAnsi="Arial" w:cs="Arial"/>
          <w:sz w:val="28"/>
          <w:szCs w:val="28"/>
          <w:lang w:val="uk-UA"/>
        </w:rPr>
        <w:t>ь</w:t>
      </w:r>
      <w:r w:rsidR="00577D0D" w:rsidRPr="00970508">
        <w:rPr>
          <w:rFonts w:ascii="Arial" w:hAnsi="Arial" w:cs="Arial"/>
          <w:sz w:val="28"/>
          <w:szCs w:val="28"/>
          <w:lang w:val="uk-UA"/>
        </w:rPr>
        <w:t xml:space="preserve">ки це практично доцільно. Методологічні принципи </w:t>
      </w:r>
      <w:r w:rsidR="00286E0C" w:rsidRPr="00970508">
        <w:rPr>
          <w:rFonts w:ascii="Arial" w:hAnsi="Arial" w:cs="Arial"/>
          <w:sz w:val="28"/>
          <w:szCs w:val="28"/>
          <w:lang w:val="uk-UA"/>
        </w:rPr>
        <w:t xml:space="preserve">проектування </w:t>
      </w:r>
      <w:r w:rsidR="00577D0D" w:rsidRPr="00970508">
        <w:rPr>
          <w:rFonts w:ascii="Arial" w:hAnsi="Arial" w:cs="Arial"/>
          <w:sz w:val="28"/>
          <w:szCs w:val="28"/>
          <w:lang w:val="uk-UA"/>
        </w:rPr>
        <w:t>для вир</w:t>
      </w:r>
      <w:r w:rsidR="00577D0D" w:rsidRPr="00970508">
        <w:rPr>
          <w:rFonts w:ascii="Arial" w:hAnsi="Arial" w:cs="Arial"/>
          <w:sz w:val="28"/>
          <w:szCs w:val="28"/>
          <w:lang w:val="uk-UA"/>
        </w:rPr>
        <w:t>о</w:t>
      </w:r>
      <w:r w:rsidR="00577D0D" w:rsidRPr="00970508">
        <w:rPr>
          <w:rFonts w:ascii="Arial" w:hAnsi="Arial" w:cs="Arial"/>
          <w:sz w:val="28"/>
          <w:szCs w:val="28"/>
          <w:lang w:val="uk-UA"/>
        </w:rPr>
        <w:t>бників щодо зменшення вібрації рук</w:t>
      </w:r>
      <w:r w:rsidR="00286E0C" w:rsidRPr="00970508">
        <w:rPr>
          <w:rFonts w:ascii="Arial" w:hAnsi="Arial" w:cs="Arial"/>
          <w:sz w:val="28"/>
          <w:szCs w:val="28"/>
          <w:lang w:val="uk-UA"/>
        </w:rPr>
        <w:t xml:space="preserve"> наведені</w:t>
      </w:r>
      <w:r w:rsidR="00577D0D" w:rsidRPr="00970508">
        <w:rPr>
          <w:rFonts w:ascii="Arial" w:hAnsi="Arial" w:cs="Arial"/>
          <w:sz w:val="28"/>
          <w:szCs w:val="28"/>
          <w:lang w:val="uk-UA"/>
        </w:rPr>
        <w:t xml:space="preserve"> в CR 1030-1.</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5" w:name="_Toc13490744"/>
      <w:r w:rsidRPr="00970508">
        <w:rPr>
          <w:rFonts w:ascii="Arial" w:hAnsi="Arial" w:cs="Arial"/>
          <w:sz w:val="28"/>
          <w:szCs w:val="28"/>
          <w:lang w:val="uk-UA"/>
        </w:rPr>
        <w:t xml:space="preserve">5.23 Захист від </w:t>
      </w:r>
      <w:r w:rsidR="00286E0C" w:rsidRPr="00970508">
        <w:rPr>
          <w:rFonts w:ascii="Arial" w:hAnsi="Arial" w:cs="Arial"/>
          <w:sz w:val="28"/>
          <w:szCs w:val="28"/>
          <w:lang w:val="uk-UA"/>
        </w:rPr>
        <w:t xml:space="preserve">можливої </w:t>
      </w:r>
      <w:r w:rsidRPr="00970508">
        <w:rPr>
          <w:rFonts w:ascii="Arial" w:hAnsi="Arial" w:cs="Arial"/>
          <w:sz w:val="28"/>
          <w:szCs w:val="28"/>
          <w:lang w:val="uk-UA"/>
        </w:rPr>
        <w:t>пожежі</w:t>
      </w:r>
      <w:bookmarkEnd w:id="35"/>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5.23.1 Загальна оцінка ризику</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Виробник повинен провести оцінку ризиків</w:t>
      </w:r>
      <w:r w:rsidR="00B7149A" w:rsidRPr="00970508">
        <w:rPr>
          <w:rFonts w:ascii="Arial" w:hAnsi="Arial" w:cs="Arial"/>
          <w:sz w:val="28"/>
          <w:szCs w:val="28"/>
          <w:lang w:val="uk-UA"/>
        </w:rPr>
        <w:t>, пов'язаних з можливістю виникнення пожежі</w:t>
      </w:r>
      <w:r w:rsidRPr="00970508">
        <w:rPr>
          <w:rFonts w:ascii="Arial" w:hAnsi="Arial" w:cs="Arial"/>
          <w:sz w:val="28"/>
          <w:szCs w:val="28"/>
          <w:lang w:val="uk-UA"/>
        </w:rPr>
        <w:t>, на повністю оснащен</w:t>
      </w:r>
      <w:r w:rsidR="008A186F" w:rsidRPr="00970508">
        <w:rPr>
          <w:rFonts w:ascii="Arial" w:hAnsi="Arial" w:cs="Arial"/>
          <w:sz w:val="28"/>
          <w:szCs w:val="28"/>
          <w:lang w:val="uk-UA"/>
        </w:rPr>
        <w:t>ій маши</w:t>
      </w:r>
      <w:r w:rsidRPr="00970508">
        <w:rPr>
          <w:rFonts w:ascii="Arial" w:hAnsi="Arial" w:cs="Arial"/>
          <w:sz w:val="28"/>
          <w:szCs w:val="28"/>
          <w:lang w:val="uk-UA"/>
        </w:rPr>
        <w:t xml:space="preserve">ні відповідно до вимог EN 13478:2001 + A1:2008, </w:t>
      </w:r>
      <w:r w:rsidR="008A186F" w:rsidRPr="00970508">
        <w:rPr>
          <w:rFonts w:ascii="Arial" w:hAnsi="Arial" w:cs="Arial"/>
          <w:sz w:val="28"/>
          <w:szCs w:val="28"/>
          <w:lang w:val="uk-UA"/>
        </w:rPr>
        <w:t xml:space="preserve">Розділ </w:t>
      </w:r>
      <w:r w:rsidRPr="00970508">
        <w:rPr>
          <w:rFonts w:ascii="Arial" w:hAnsi="Arial" w:cs="Arial"/>
          <w:sz w:val="28"/>
          <w:szCs w:val="28"/>
          <w:lang w:val="uk-UA"/>
        </w:rPr>
        <w:t>5.</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5.23.2 Протипожежне обладнання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На </w:t>
      </w:r>
      <w:r w:rsidR="008A186F" w:rsidRPr="00970508">
        <w:rPr>
          <w:rFonts w:ascii="Arial" w:hAnsi="Arial" w:cs="Arial"/>
          <w:sz w:val="28"/>
          <w:szCs w:val="28"/>
          <w:lang w:val="uk-UA"/>
        </w:rPr>
        <w:t xml:space="preserve">машинах </w:t>
      </w:r>
      <w:r w:rsidRPr="00970508">
        <w:rPr>
          <w:rFonts w:ascii="Arial" w:hAnsi="Arial" w:cs="Arial"/>
          <w:sz w:val="28"/>
          <w:szCs w:val="28"/>
          <w:lang w:val="uk-UA"/>
        </w:rPr>
        <w:t>повинно бути передбачене місце для вогнегасника (</w:t>
      </w:r>
      <w:proofErr w:type="spellStart"/>
      <w:r w:rsidRPr="00970508">
        <w:rPr>
          <w:rFonts w:ascii="Arial" w:hAnsi="Arial" w:cs="Arial"/>
          <w:sz w:val="28"/>
          <w:szCs w:val="28"/>
          <w:lang w:val="uk-UA"/>
        </w:rPr>
        <w:t>ів</w:t>
      </w:r>
      <w:proofErr w:type="spellEnd"/>
      <w:r w:rsidRPr="00970508">
        <w:rPr>
          <w:rFonts w:ascii="Arial" w:hAnsi="Arial" w:cs="Arial"/>
          <w:sz w:val="28"/>
          <w:szCs w:val="28"/>
          <w:lang w:val="uk-UA"/>
        </w:rPr>
        <w:t>) з легким</w:t>
      </w:r>
      <w:r w:rsidR="005D2D28" w:rsidRPr="00970508">
        <w:rPr>
          <w:rFonts w:ascii="Arial" w:hAnsi="Arial" w:cs="Arial"/>
          <w:sz w:val="28"/>
          <w:szCs w:val="28"/>
          <w:lang w:val="uk-UA"/>
        </w:rPr>
        <w:t xml:space="preserve"> (зручним)</w:t>
      </w:r>
      <w:r w:rsidRPr="00970508">
        <w:rPr>
          <w:rFonts w:ascii="Arial" w:hAnsi="Arial" w:cs="Arial"/>
          <w:sz w:val="28"/>
          <w:szCs w:val="28"/>
          <w:lang w:val="uk-UA"/>
        </w:rPr>
        <w:t xml:space="preserve"> доступом для персоналу, або </w:t>
      </w:r>
      <w:r w:rsidR="005D2D28" w:rsidRPr="00970508">
        <w:rPr>
          <w:rFonts w:ascii="Arial" w:hAnsi="Arial" w:cs="Arial"/>
          <w:sz w:val="28"/>
          <w:szCs w:val="28"/>
          <w:lang w:val="uk-UA"/>
        </w:rPr>
        <w:t xml:space="preserve">мати </w:t>
      </w:r>
      <w:r w:rsidRPr="00970508">
        <w:rPr>
          <w:rFonts w:ascii="Arial" w:hAnsi="Arial" w:cs="Arial"/>
          <w:sz w:val="28"/>
          <w:szCs w:val="28"/>
          <w:lang w:val="uk-UA"/>
        </w:rPr>
        <w:t>вбудован</w:t>
      </w:r>
      <w:r w:rsidR="005D2D28" w:rsidRPr="00970508">
        <w:rPr>
          <w:rFonts w:ascii="Arial" w:hAnsi="Arial" w:cs="Arial"/>
          <w:sz w:val="28"/>
          <w:szCs w:val="28"/>
          <w:lang w:val="uk-UA"/>
        </w:rPr>
        <w:t>у</w:t>
      </w:r>
      <w:r w:rsidRPr="00970508">
        <w:rPr>
          <w:rFonts w:ascii="Arial" w:hAnsi="Arial" w:cs="Arial"/>
          <w:sz w:val="28"/>
          <w:szCs w:val="28"/>
          <w:lang w:val="uk-UA"/>
        </w:rPr>
        <w:t xml:space="preserve"> систему пожежогасіння для забезпечення безпечного виходу персоналу з</w:t>
      </w:r>
      <w:r w:rsidR="005D2D28"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577D0D" w:rsidRPr="00970508" w:rsidRDefault="004946DB" w:rsidP="00577D0D">
      <w:pPr>
        <w:contextualSpacing/>
        <w:rPr>
          <w:rFonts w:ascii="Arial" w:hAnsi="Arial" w:cs="Arial"/>
          <w:b/>
          <w:sz w:val="28"/>
          <w:szCs w:val="28"/>
          <w:lang w:val="uk-UA"/>
        </w:rPr>
      </w:pPr>
      <w:r w:rsidRPr="00970508">
        <w:rPr>
          <w:rFonts w:ascii="Arial" w:hAnsi="Arial" w:cs="Arial"/>
          <w:b/>
          <w:sz w:val="28"/>
          <w:szCs w:val="28"/>
          <w:lang w:val="uk-UA"/>
        </w:rPr>
        <w:t>5.23.3</w:t>
      </w:r>
      <w:r w:rsidR="00577D0D" w:rsidRPr="00970508">
        <w:rPr>
          <w:rFonts w:ascii="Arial" w:hAnsi="Arial" w:cs="Arial"/>
          <w:b/>
          <w:sz w:val="28"/>
          <w:szCs w:val="28"/>
          <w:lang w:val="uk-UA"/>
        </w:rPr>
        <w:t xml:space="preserve"> Вимоги до матеріалів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Матеріал, оббивка та ізоляція кабіни та інших частин</w:t>
      </w:r>
      <w:r w:rsidR="00BA0ECD" w:rsidRPr="00970508">
        <w:rPr>
          <w:rFonts w:ascii="Arial" w:hAnsi="Arial" w:cs="Arial"/>
          <w:sz w:val="28"/>
          <w:szCs w:val="28"/>
          <w:lang w:val="uk-UA"/>
        </w:rPr>
        <w:t xml:space="preserve"> машини</w:t>
      </w:r>
      <w:r w:rsidRPr="00970508">
        <w:rPr>
          <w:rFonts w:ascii="Arial" w:hAnsi="Arial" w:cs="Arial"/>
          <w:sz w:val="28"/>
          <w:szCs w:val="28"/>
          <w:lang w:val="uk-UA"/>
        </w:rPr>
        <w:t>, де в</w:t>
      </w:r>
      <w:r w:rsidRPr="00970508">
        <w:rPr>
          <w:rFonts w:ascii="Arial" w:hAnsi="Arial" w:cs="Arial"/>
          <w:sz w:val="28"/>
          <w:szCs w:val="28"/>
          <w:lang w:val="uk-UA"/>
        </w:rPr>
        <w:t>и</w:t>
      </w:r>
      <w:r w:rsidRPr="00970508">
        <w:rPr>
          <w:rFonts w:ascii="Arial" w:hAnsi="Arial" w:cs="Arial"/>
          <w:sz w:val="28"/>
          <w:szCs w:val="28"/>
          <w:lang w:val="uk-UA"/>
        </w:rPr>
        <w:t>користовуються ізоляційні матеріали, повинні бути виготовлені з вогнез</w:t>
      </w:r>
      <w:r w:rsidRPr="00970508">
        <w:rPr>
          <w:rFonts w:ascii="Arial" w:hAnsi="Arial" w:cs="Arial"/>
          <w:sz w:val="28"/>
          <w:szCs w:val="28"/>
          <w:lang w:val="uk-UA"/>
        </w:rPr>
        <w:t>а</w:t>
      </w:r>
      <w:r w:rsidRPr="00970508">
        <w:rPr>
          <w:rFonts w:ascii="Arial" w:hAnsi="Arial" w:cs="Arial"/>
          <w:sz w:val="28"/>
          <w:szCs w:val="28"/>
          <w:lang w:val="uk-UA"/>
        </w:rPr>
        <w:t>хисних матеріалів.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ПРИМІТКА За відсутності відповідних гармонізованих стандартів, м</w:t>
      </w:r>
      <w:r w:rsidRPr="00970508">
        <w:rPr>
          <w:rFonts w:ascii="Arial" w:hAnsi="Arial" w:cs="Arial"/>
          <w:sz w:val="28"/>
          <w:szCs w:val="28"/>
          <w:lang w:val="uk-UA"/>
        </w:rPr>
        <w:t>е</w:t>
      </w:r>
      <w:r w:rsidRPr="00970508">
        <w:rPr>
          <w:rFonts w:ascii="Arial" w:hAnsi="Arial" w:cs="Arial"/>
          <w:sz w:val="28"/>
          <w:szCs w:val="28"/>
          <w:lang w:val="uk-UA"/>
        </w:rPr>
        <w:t>тодологічні вказівки можуть</w:t>
      </w:r>
      <w:r w:rsidR="00BA0ECD" w:rsidRPr="00970508">
        <w:rPr>
          <w:rFonts w:ascii="Arial" w:hAnsi="Arial" w:cs="Arial"/>
          <w:sz w:val="28"/>
          <w:szCs w:val="28"/>
          <w:lang w:val="uk-UA"/>
        </w:rPr>
        <w:t xml:space="preserve"> бути зазначені</w:t>
      </w:r>
      <w:r w:rsidRPr="00970508">
        <w:rPr>
          <w:rFonts w:ascii="Arial" w:hAnsi="Arial" w:cs="Arial"/>
          <w:sz w:val="28"/>
          <w:szCs w:val="28"/>
          <w:lang w:val="uk-UA"/>
        </w:rPr>
        <w:t xml:space="preserve"> в </w:t>
      </w:r>
      <w:r w:rsidR="00BA0ECD" w:rsidRPr="00970508">
        <w:rPr>
          <w:rFonts w:ascii="Arial" w:hAnsi="Arial" w:cs="Arial"/>
          <w:sz w:val="28"/>
          <w:szCs w:val="28"/>
          <w:lang w:val="uk-UA"/>
        </w:rPr>
        <w:t xml:space="preserve">положеннях </w:t>
      </w:r>
      <w:r w:rsidRPr="00970508">
        <w:rPr>
          <w:rFonts w:ascii="Arial" w:hAnsi="Arial" w:cs="Arial"/>
          <w:sz w:val="28"/>
          <w:szCs w:val="28"/>
          <w:lang w:val="uk-UA"/>
        </w:rPr>
        <w:t xml:space="preserve">деяких країн-членів ЄЕП. Наприклад, </w:t>
      </w:r>
      <w:r w:rsidR="00F12C77" w:rsidRPr="00970508">
        <w:rPr>
          <w:rFonts w:ascii="Arial" w:hAnsi="Arial" w:cs="Arial"/>
          <w:sz w:val="28"/>
          <w:szCs w:val="28"/>
          <w:lang w:val="uk-UA"/>
        </w:rPr>
        <w:t xml:space="preserve">в </w:t>
      </w:r>
      <w:r w:rsidRPr="00970508">
        <w:rPr>
          <w:rFonts w:ascii="Arial" w:hAnsi="Arial" w:cs="Arial"/>
          <w:sz w:val="28"/>
          <w:szCs w:val="28"/>
          <w:lang w:val="uk-UA"/>
        </w:rPr>
        <w:t>TSI Високошвидкісний рухомий склад</w:t>
      </w:r>
      <w:r w:rsidR="00F12C77" w:rsidRPr="00970508">
        <w:rPr>
          <w:rFonts w:ascii="Arial" w:hAnsi="Arial" w:cs="Arial"/>
          <w:sz w:val="28"/>
          <w:szCs w:val="28"/>
          <w:lang w:val="uk-UA"/>
        </w:rPr>
        <w:t xml:space="preserve"> зазначено</w:t>
      </w:r>
      <w:r w:rsidRPr="00970508">
        <w:rPr>
          <w:rFonts w:ascii="Arial" w:hAnsi="Arial" w:cs="Arial"/>
          <w:sz w:val="28"/>
          <w:szCs w:val="28"/>
          <w:lang w:val="uk-UA"/>
        </w:rPr>
        <w:t>, що «Відповідність вимогам щодо матеріалу вважається підтвердженою шляхом перевірки відповідності вимогам пожежної безпеки одного з наст</w:t>
      </w:r>
      <w:r w:rsidRPr="00970508">
        <w:rPr>
          <w:rFonts w:ascii="Arial" w:hAnsi="Arial" w:cs="Arial"/>
          <w:sz w:val="28"/>
          <w:szCs w:val="28"/>
          <w:lang w:val="uk-UA"/>
        </w:rPr>
        <w:t>у</w:t>
      </w:r>
      <w:r w:rsidRPr="00970508">
        <w:rPr>
          <w:rFonts w:ascii="Arial" w:hAnsi="Arial" w:cs="Arial"/>
          <w:sz w:val="28"/>
          <w:szCs w:val="28"/>
          <w:lang w:val="uk-UA"/>
        </w:rPr>
        <w:t>пних стандартів:</w:t>
      </w:r>
    </w:p>
    <w:p w:rsidR="00577D0D" w:rsidRPr="00970508" w:rsidRDefault="00577D0D" w:rsidP="00577D0D">
      <w:pPr>
        <w:numPr>
          <w:ilvl w:val="0"/>
          <w:numId w:val="1"/>
        </w:numPr>
        <w:tabs>
          <w:tab w:val="left" w:pos="-1701"/>
        </w:tabs>
        <w:contextualSpacing/>
        <w:rPr>
          <w:rFonts w:ascii="Arial" w:hAnsi="Arial" w:cs="Arial"/>
          <w:sz w:val="28"/>
          <w:szCs w:val="28"/>
          <w:lang w:val="uk-UA"/>
        </w:rPr>
      </w:pPr>
      <w:r w:rsidRPr="00970508">
        <w:rPr>
          <w:rFonts w:ascii="Arial" w:hAnsi="Arial" w:cs="Arial"/>
          <w:sz w:val="28"/>
          <w:szCs w:val="28"/>
          <w:lang w:val="uk-UA"/>
        </w:rPr>
        <w:t>Великобританія: BS 6853, GM/RT2130, випуск 1;</w:t>
      </w:r>
    </w:p>
    <w:p w:rsidR="00577D0D" w:rsidRPr="00970508" w:rsidRDefault="00577D0D" w:rsidP="00577D0D">
      <w:pPr>
        <w:numPr>
          <w:ilvl w:val="0"/>
          <w:numId w:val="1"/>
        </w:numPr>
        <w:tabs>
          <w:tab w:val="left" w:pos="-1701"/>
        </w:tabs>
        <w:contextualSpacing/>
        <w:rPr>
          <w:rFonts w:ascii="Arial" w:hAnsi="Arial" w:cs="Arial"/>
          <w:sz w:val="28"/>
          <w:szCs w:val="28"/>
          <w:lang w:val="uk-UA"/>
        </w:rPr>
      </w:pPr>
      <w:r w:rsidRPr="00970508">
        <w:rPr>
          <w:rFonts w:ascii="Arial" w:hAnsi="Arial" w:cs="Arial"/>
          <w:sz w:val="28"/>
          <w:szCs w:val="28"/>
          <w:lang w:val="uk-UA"/>
        </w:rPr>
        <w:t>Франція: французькі стандарти NF F 16-101:1988 та NF F 16-102:1992;</w:t>
      </w:r>
    </w:p>
    <w:p w:rsidR="00577D0D" w:rsidRPr="00970508" w:rsidRDefault="00577D0D" w:rsidP="00577D0D">
      <w:pPr>
        <w:numPr>
          <w:ilvl w:val="0"/>
          <w:numId w:val="1"/>
        </w:numPr>
        <w:tabs>
          <w:tab w:val="left" w:pos="-1701"/>
        </w:tabs>
        <w:contextualSpacing/>
        <w:rPr>
          <w:rFonts w:ascii="Arial" w:hAnsi="Arial" w:cs="Arial"/>
          <w:sz w:val="28"/>
          <w:szCs w:val="28"/>
          <w:lang w:val="uk-UA"/>
        </w:rPr>
      </w:pPr>
      <w:r w:rsidRPr="00970508">
        <w:rPr>
          <w:rFonts w:ascii="Arial" w:hAnsi="Arial" w:cs="Arial"/>
          <w:sz w:val="28"/>
          <w:szCs w:val="28"/>
          <w:lang w:val="uk-UA"/>
        </w:rPr>
        <w:t>Німеччина: DIN 5510-2:2007;</w:t>
      </w:r>
    </w:p>
    <w:p w:rsidR="00577D0D" w:rsidRPr="00970508" w:rsidRDefault="00577D0D" w:rsidP="00577D0D">
      <w:pPr>
        <w:numPr>
          <w:ilvl w:val="0"/>
          <w:numId w:val="1"/>
        </w:numPr>
        <w:tabs>
          <w:tab w:val="left" w:pos="-1701"/>
        </w:tabs>
        <w:contextualSpacing/>
        <w:rPr>
          <w:rFonts w:ascii="Arial" w:hAnsi="Arial" w:cs="Arial"/>
          <w:sz w:val="28"/>
          <w:szCs w:val="28"/>
          <w:lang w:val="uk-UA"/>
        </w:rPr>
      </w:pPr>
      <w:r w:rsidRPr="00970508">
        <w:rPr>
          <w:rFonts w:ascii="Arial" w:hAnsi="Arial" w:cs="Arial"/>
          <w:sz w:val="28"/>
          <w:szCs w:val="28"/>
          <w:lang w:val="uk-UA"/>
        </w:rPr>
        <w:t>Італія: UNI CEI 11170-1:2005 та UNI CEI 11170-3:2005".</w:t>
      </w:r>
    </w:p>
    <w:p w:rsidR="00F930DC" w:rsidRPr="00970508" w:rsidRDefault="00F930DC" w:rsidP="00F930DC">
      <w:pPr>
        <w:ind w:firstLine="568"/>
        <w:rPr>
          <w:rFonts w:ascii="Arial" w:hAnsi="Arial" w:cs="Arial"/>
          <w:sz w:val="28"/>
          <w:szCs w:val="28"/>
          <w:lang w:val="uk-UA"/>
        </w:rPr>
      </w:pPr>
      <w:r w:rsidRPr="00970508">
        <w:rPr>
          <w:rFonts w:ascii="Arial" w:hAnsi="Arial" w:cs="Arial"/>
          <w:sz w:val="28"/>
          <w:szCs w:val="28"/>
          <w:lang w:val="uk-UA"/>
        </w:rPr>
        <w:t xml:space="preserve">Між гідравлічними компонентами, напр., </w:t>
      </w:r>
      <w:proofErr w:type="spellStart"/>
      <w:r w:rsidRPr="00970508">
        <w:rPr>
          <w:rFonts w:ascii="Arial" w:hAnsi="Arial" w:cs="Arial"/>
          <w:sz w:val="28"/>
          <w:szCs w:val="28"/>
          <w:lang w:val="uk-UA"/>
        </w:rPr>
        <w:t>трубкамита</w:t>
      </w:r>
      <w:proofErr w:type="spellEnd"/>
      <w:r w:rsidRPr="00970508">
        <w:rPr>
          <w:rFonts w:ascii="Arial" w:hAnsi="Arial" w:cs="Arial"/>
          <w:sz w:val="28"/>
          <w:szCs w:val="28"/>
          <w:lang w:val="uk-UA"/>
        </w:rPr>
        <w:t xml:space="preserve"> шлангами, а т</w:t>
      </w:r>
      <w:r w:rsidRPr="00970508">
        <w:rPr>
          <w:rFonts w:ascii="Arial" w:hAnsi="Arial" w:cs="Arial"/>
          <w:sz w:val="28"/>
          <w:szCs w:val="28"/>
          <w:lang w:val="uk-UA"/>
        </w:rPr>
        <w:t>а</w:t>
      </w:r>
      <w:r w:rsidRPr="00970508">
        <w:rPr>
          <w:rFonts w:ascii="Arial" w:hAnsi="Arial" w:cs="Arial"/>
          <w:sz w:val="28"/>
          <w:szCs w:val="28"/>
          <w:lang w:val="uk-UA"/>
        </w:rPr>
        <w:t>кож зонами</w:t>
      </w:r>
      <w:r w:rsidR="00B07309" w:rsidRPr="00970508">
        <w:rPr>
          <w:rFonts w:ascii="Arial" w:hAnsi="Arial" w:cs="Arial"/>
          <w:sz w:val="28"/>
          <w:szCs w:val="28"/>
          <w:lang w:val="uk-UA"/>
        </w:rPr>
        <w:t xml:space="preserve"> </w:t>
      </w:r>
      <w:r w:rsidRPr="00970508">
        <w:rPr>
          <w:rFonts w:ascii="Arial" w:hAnsi="Arial" w:cs="Arial"/>
          <w:sz w:val="28"/>
          <w:szCs w:val="28"/>
          <w:lang w:val="uk-UA"/>
        </w:rPr>
        <w:t>нагріву двигунів внутрішнього згоряння, для запобігання витоку мастила в джерелах займання</w:t>
      </w:r>
      <w:r w:rsidR="00B07309" w:rsidRPr="00970508">
        <w:rPr>
          <w:rFonts w:ascii="Arial" w:hAnsi="Arial" w:cs="Arial"/>
          <w:sz w:val="28"/>
          <w:szCs w:val="28"/>
          <w:lang w:val="uk-UA"/>
        </w:rPr>
        <w:t xml:space="preserve"> </w:t>
      </w:r>
      <w:r w:rsidRPr="00970508">
        <w:rPr>
          <w:rFonts w:ascii="Arial" w:hAnsi="Arial" w:cs="Arial"/>
          <w:sz w:val="28"/>
          <w:szCs w:val="28"/>
          <w:lang w:val="uk-UA"/>
        </w:rPr>
        <w:t>мають розташовуватися</w:t>
      </w:r>
      <w:r w:rsidR="00B07309" w:rsidRPr="00970508">
        <w:rPr>
          <w:rFonts w:ascii="Arial" w:hAnsi="Arial" w:cs="Arial"/>
          <w:sz w:val="28"/>
          <w:szCs w:val="28"/>
          <w:lang w:val="uk-UA"/>
        </w:rPr>
        <w:t xml:space="preserve"> </w:t>
      </w:r>
      <w:r w:rsidRPr="00970508">
        <w:rPr>
          <w:rFonts w:ascii="Arial" w:hAnsi="Arial" w:cs="Arial"/>
          <w:sz w:val="28"/>
          <w:szCs w:val="28"/>
          <w:lang w:val="uk-UA"/>
        </w:rPr>
        <w:t>захисні стінки та перегородки.</w:t>
      </w:r>
    </w:p>
    <w:p w:rsidR="00F930DC" w:rsidRPr="00970508" w:rsidRDefault="00F930DC" w:rsidP="00577D0D">
      <w:pPr>
        <w:contextualSpacing/>
        <w:rPr>
          <w:rFonts w:ascii="Arial" w:hAnsi="Arial" w:cs="Arial"/>
          <w:b/>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5.23.4 Система пожежогасіння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Якщо встановлена система пожежогасіння, вона повинна бути розр</w:t>
      </w:r>
      <w:r w:rsidRPr="00970508">
        <w:rPr>
          <w:rFonts w:ascii="Arial" w:hAnsi="Arial" w:cs="Arial"/>
          <w:sz w:val="28"/>
          <w:szCs w:val="28"/>
          <w:lang w:val="uk-UA"/>
        </w:rPr>
        <w:t>а</w:t>
      </w:r>
      <w:r w:rsidRPr="00970508">
        <w:rPr>
          <w:rFonts w:ascii="Arial" w:hAnsi="Arial" w:cs="Arial"/>
          <w:sz w:val="28"/>
          <w:szCs w:val="28"/>
          <w:lang w:val="uk-UA"/>
        </w:rPr>
        <w:t xml:space="preserve">хована на максимальну швидкість руху. Система пожежогасіння повинна бути </w:t>
      </w:r>
      <w:r w:rsidR="00F12C77" w:rsidRPr="00970508">
        <w:rPr>
          <w:rFonts w:ascii="Arial" w:hAnsi="Arial" w:cs="Arial"/>
          <w:sz w:val="28"/>
          <w:szCs w:val="28"/>
          <w:lang w:val="uk-UA"/>
        </w:rPr>
        <w:t xml:space="preserve">розрахована </w:t>
      </w:r>
      <w:r w:rsidRPr="00970508">
        <w:rPr>
          <w:rFonts w:ascii="Arial" w:hAnsi="Arial" w:cs="Arial"/>
          <w:sz w:val="28"/>
          <w:szCs w:val="28"/>
          <w:lang w:val="uk-UA"/>
        </w:rPr>
        <w:t xml:space="preserve">на автоматичне </w:t>
      </w:r>
      <w:proofErr w:type="spellStart"/>
      <w:r w:rsidRPr="00970508">
        <w:rPr>
          <w:rFonts w:ascii="Arial" w:hAnsi="Arial" w:cs="Arial"/>
          <w:sz w:val="28"/>
          <w:szCs w:val="28"/>
          <w:lang w:val="uk-UA"/>
        </w:rPr>
        <w:t>спрацюв</w:t>
      </w:r>
      <w:r w:rsidR="00B07309" w:rsidRPr="00970508">
        <w:rPr>
          <w:rFonts w:ascii="Arial" w:hAnsi="Arial" w:cs="Arial"/>
          <w:sz w:val="28"/>
          <w:szCs w:val="28"/>
          <w:lang w:val="uk-UA"/>
        </w:rPr>
        <w:t>ув</w:t>
      </w:r>
      <w:r w:rsidRPr="00970508">
        <w:rPr>
          <w:rFonts w:ascii="Arial" w:hAnsi="Arial" w:cs="Arial"/>
          <w:sz w:val="28"/>
          <w:szCs w:val="28"/>
          <w:lang w:val="uk-UA"/>
        </w:rPr>
        <w:t>ання</w:t>
      </w:r>
      <w:proofErr w:type="spellEnd"/>
      <w:r w:rsidRPr="00970508">
        <w:rPr>
          <w:rFonts w:ascii="Arial" w:hAnsi="Arial" w:cs="Arial"/>
          <w:sz w:val="28"/>
          <w:szCs w:val="28"/>
          <w:lang w:val="uk-UA"/>
        </w:rPr>
        <w:t xml:space="preserve">, але оператор також </w:t>
      </w:r>
      <w:r w:rsidR="004C3D4A" w:rsidRPr="00970508">
        <w:rPr>
          <w:rFonts w:ascii="Arial" w:hAnsi="Arial" w:cs="Arial"/>
          <w:sz w:val="28"/>
          <w:szCs w:val="28"/>
          <w:lang w:val="uk-UA"/>
        </w:rPr>
        <w:t>має</w:t>
      </w:r>
      <w:r w:rsidR="00B07309" w:rsidRPr="00970508">
        <w:rPr>
          <w:rFonts w:ascii="Arial" w:hAnsi="Arial" w:cs="Arial"/>
          <w:sz w:val="28"/>
          <w:szCs w:val="28"/>
          <w:lang w:val="uk-UA"/>
        </w:rPr>
        <w:t xml:space="preserve"> </w:t>
      </w:r>
      <w:r w:rsidR="00F12C77" w:rsidRPr="00970508">
        <w:rPr>
          <w:rFonts w:ascii="Arial" w:hAnsi="Arial" w:cs="Arial"/>
          <w:sz w:val="28"/>
          <w:szCs w:val="28"/>
          <w:lang w:val="uk-UA"/>
        </w:rPr>
        <w:t xml:space="preserve">мати </w:t>
      </w:r>
      <w:r w:rsidRPr="00970508">
        <w:rPr>
          <w:rFonts w:ascii="Arial" w:hAnsi="Arial" w:cs="Arial"/>
          <w:sz w:val="28"/>
          <w:szCs w:val="28"/>
          <w:lang w:val="uk-UA"/>
        </w:rPr>
        <w:t>можливість переключитися з автоматичного режиму на ручний, щоб забезпечити пере</w:t>
      </w:r>
      <w:r w:rsidR="00223BE8" w:rsidRPr="00970508">
        <w:rPr>
          <w:rFonts w:ascii="Arial" w:hAnsi="Arial" w:cs="Arial"/>
          <w:sz w:val="28"/>
          <w:szCs w:val="28"/>
          <w:lang w:val="uk-UA"/>
        </w:rPr>
        <w:t>сува</w:t>
      </w:r>
      <w:r w:rsidRPr="00970508">
        <w:rPr>
          <w:rFonts w:ascii="Arial" w:hAnsi="Arial" w:cs="Arial"/>
          <w:sz w:val="28"/>
          <w:szCs w:val="28"/>
          <w:lang w:val="uk-UA"/>
        </w:rPr>
        <w:t xml:space="preserve">ння </w:t>
      </w:r>
      <w:r w:rsidR="00223BE8" w:rsidRPr="00970508">
        <w:rPr>
          <w:rFonts w:ascii="Arial" w:hAnsi="Arial" w:cs="Arial"/>
          <w:sz w:val="28"/>
          <w:szCs w:val="28"/>
          <w:lang w:val="uk-UA"/>
        </w:rPr>
        <w:t xml:space="preserve">машини </w:t>
      </w:r>
      <w:r w:rsidRPr="00970508">
        <w:rPr>
          <w:rFonts w:ascii="Arial" w:hAnsi="Arial" w:cs="Arial"/>
          <w:sz w:val="28"/>
          <w:szCs w:val="28"/>
          <w:lang w:val="uk-UA"/>
        </w:rPr>
        <w:t>з небезпечного місця, наприклад, тун</w:t>
      </w:r>
      <w:r w:rsidRPr="00970508">
        <w:rPr>
          <w:rFonts w:ascii="Arial" w:hAnsi="Arial" w:cs="Arial"/>
          <w:sz w:val="28"/>
          <w:szCs w:val="28"/>
          <w:lang w:val="uk-UA"/>
        </w:rPr>
        <w:t>е</w:t>
      </w:r>
      <w:r w:rsidRPr="00970508">
        <w:rPr>
          <w:rFonts w:ascii="Arial" w:hAnsi="Arial" w:cs="Arial"/>
          <w:sz w:val="28"/>
          <w:szCs w:val="28"/>
          <w:lang w:val="uk-UA"/>
        </w:rPr>
        <w:t>лю або віадук</w:t>
      </w:r>
      <w:r w:rsidR="004C3D4A" w:rsidRPr="00970508">
        <w:rPr>
          <w:rFonts w:ascii="Arial" w:hAnsi="Arial" w:cs="Arial"/>
          <w:sz w:val="28"/>
          <w:szCs w:val="28"/>
          <w:lang w:val="uk-UA"/>
        </w:rPr>
        <w:t>а</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6" w:name="_Toc13490745"/>
      <w:r w:rsidRPr="00970508">
        <w:rPr>
          <w:rFonts w:ascii="Arial" w:hAnsi="Arial" w:cs="Arial"/>
          <w:sz w:val="28"/>
          <w:szCs w:val="28"/>
          <w:lang w:val="uk-UA"/>
        </w:rPr>
        <w:t>5.24 Гальмівні системи</w:t>
      </w:r>
      <w:bookmarkEnd w:id="36"/>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5.24.1 Загальні положення</w:t>
      </w:r>
    </w:p>
    <w:p w:rsidR="00E315AE" w:rsidRPr="00970508" w:rsidRDefault="00223BE8" w:rsidP="00577D0D">
      <w:pPr>
        <w:contextualSpacing/>
        <w:rPr>
          <w:rFonts w:ascii="Arial" w:hAnsi="Arial" w:cs="Arial"/>
          <w:sz w:val="28"/>
          <w:szCs w:val="28"/>
          <w:lang w:val="uk-UA"/>
        </w:rPr>
      </w:pPr>
      <w:r w:rsidRPr="00970508">
        <w:rPr>
          <w:rFonts w:ascii="Arial" w:hAnsi="Arial" w:cs="Arial"/>
          <w:sz w:val="28"/>
          <w:szCs w:val="28"/>
          <w:lang w:val="uk-UA"/>
        </w:rPr>
        <w:t xml:space="preserve">Якщо виробник передбачив </w:t>
      </w:r>
      <w:r w:rsidR="005F691C" w:rsidRPr="00970508">
        <w:rPr>
          <w:rFonts w:ascii="Arial" w:hAnsi="Arial" w:cs="Arial"/>
          <w:sz w:val="28"/>
          <w:szCs w:val="28"/>
          <w:lang w:val="uk-UA"/>
        </w:rPr>
        <w:t xml:space="preserve">використання </w:t>
      </w:r>
      <w:r w:rsidR="00577D0D" w:rsidRPr="00970508">
        <w:rPr>
          <w:rFonts w:ascii="Arial" w:hAnsi="Arial" w:cs="Arial"/>
          <w:sz w:val="28"/>
          <w:szCs w:val="28"/>
          <w:lang w:val="uk-UA"/>
        </w:rPr>
        <w:t xml:space="preserve">деяких </w:t>
      </w:r>
      <w:r w:rsidR="00577D0D" w:rsidRPr="002F2EE3">
        <w:rPr>
          <w:rFonts w:ascii="Arial" w:hAnsi="Arial" w:cs="Arial"/>
          <w:sz w:val="28"/>
          <w:szCs w:val="28"/>
          <w:lang w:val="uk-UA"/>
        </w:rPr>
        <w:t>транспортних зас</w:t>
      </w:r>
      <w:r w:rsidR="00577D0D" w:rsidRPr="002F2EE3">
        <w:rPr>
          <w:rFonts w:ascii="Arial" w:hAnsi="Arial" w:cs="Arial"/>
          <w:sz w:val="28"/>
          <w:szCs w:val="28"/>
          <w:lang w:val="uk-UA"/>
        </w:rPr>
        <w:t>о</w:t>
      </w:r>
      <w:r w:rsidR="00577D0D" w:rsidRPr="002F2EE3">
        <w:rPr>
          <w:rFonts w:ascii="Arial" w:hAnsi="Arial" w:cs="Arial"/>
          <w:sz w:val="28"/>
          <w:szCs w:val="28"/>
          <w:lang w:val="uk-UA"/>
        </w:rPr>
        <w:t xml:space="preserve">бів </w:t>
      </w:r>
      <w:r w:rsidR="00E8457B" w:rsidRPr="002F2EE3">
        <w:rPr>
          <w:rFonts w:ascii="Arial" w:hAnsi="Arial" w:cs="Arial"/>
          <w:sz w:val="28"/>
          <w:szCs w:val="28"/>
          <w:lang w:val="uk-UA"/>
        </w:rPr>
        <w:t>(тягачів)</w:t>
      </w:r>
      <w:r w:rsidR="005F691C" w:rsidRPr="002F2EE3">
        <w:rPr>
          <w:rFonts w:ascii="Arial" w:hAnsi="Arial" w:cs="Arial"/>
          <w:sz w:val="28"/>
          <w:szCs w:val="28"/>
          <w:lang w:val="uk-UA"/>
        </w:rPr>
        <w:t xml:space="preserve">для </w:t>
      </w:r>
      <w:r w:rsidR="00577D0D" w:rsidRPr="002F2EE3">
        <w:rPr>
          <w:rFonts w:ascii="Arial" w:hAnsi="Arial" w:cs="Arial"/>
          <w:sz w:val="28"/>
          <w:szCs w:val="28"/>
          <w:lang w:val="uk-UA"/>
        </w:rPr>
        <w:t>буксир</w:t>
      </w:r>
      <w:r w:rsidR="005F691C" w:rsidRPr="002F2EE3">
        <w:rPr>
          <w:rFonts w:ascii="Arial" w:hAnsi="Arial" w:cs="Arial"/>
          <w:sz w:val="28"/>
          <w:szCs w:val="28"/>
          <w:lang w:val="uk-UA"/>
        </w:rPr>
        <w:t>ування</w:t>
      </w:r>
      <w:r w:rsidR="002F2EE3">
        <w:rPr>
          <w:rFonts w:ascii="Arial" w:hAnsi="Arial" w:cs="Arial"/>
          <w:sz w:val="28"/>
          <w:szCs w:val="28"/>
          <w:lang w:val="uk-UA"/>
        </w:rPr>
        <w:t xml:space="preserve"> </w:t>
      </w:r>
      <w:r w:rsidR="00577D0D" w:rsidRPr="00970508">
        <w:rPr>
          <w:rFonts w:ascii="Arial" w:hAnsi="Arial" w:cs="Arial"/>
          <w:sz w:val="28"/>
          <w:szCs w:val="28"/>
          <w:lang w:val="uk-UA"/>
        </w:rPr>
        <w:t>незагальмован</w:t>
      </w:r>
      <w:r w:rsidR="00BA7F2C" w:rsidRPr="00970508">
        <w:rPr>
          <w:rFonts w:ascii="Arial" w:hAnsi="Arial" w:cs="Arial"/>
          <w:sz w:val="28"/>
          <w:szCs w:val="28"/>
          <w:lang w:val="uk-UA"/>
        </w:rPr>
        <w:t>их при</w:t>
      </w:r>
      <w:r w:rsidR="00577D0D" w:rsidRPr="00970508">
        <w:rPr>
          <w:rFonts w:ascii="Arial" w:hAnsi="Arial" w:cs="Arial"/>
          <w:sz w:val="28"/>
          <w:szCs w:val="28"/>
          <w:lang w:val="uk-UA"/>
        </w:rPr>
        <w:t>чіп</w:t>
      </w:r>
      <w:r w:rsidR="00BA7F2C" w:rsidRPr="00970508">
        <w:rPr>
          <w:rFonts w:ascii="Arial" w:hAnsi="Arial" w:cs="Arial"/>
          <w:sz w:val="28"/>
          <w:szCs w:val="28"/>
          <w:lang w:val="uk-UA"/>
        </w:rPr>
        <w:t>них</w:t>
      </w:r>
      <w:r w:rsidR="00577D0D" w:rsidRPr="00970508">
        <w:rPr>
          <w:rFonts w:ascii="Arial" w:hAnsi="Arial" w:cs="Arial"/>
          <w:sz w:val="28"/>
          <w:szCs w:val="28"/>
          <w:lang w:val="uk-UA"/>
        </w:rPr>
        <w:t xml:space="preserve"> вагон</w:t>
      </w:r>
      <w:r w:rsidR="00BA7F2C" w:rsidRPr="00970508">
        <w:rPr>
          <w:rFonts w:ascii="Arial" w:hAnsi="Arial" w:cs="Arial"/>
          <w:sz w:val="28"/>
          <w:szCs w:val="28"/>
          <w:lang w:val="uk-UA"/>
        </w:rPr>
        <w:t>ів, повна маса з навантаженням яких вища, ніж повна маса самої машини</w:t>
      </w:r>
      <w:r w:rsidR="00E315AE" w:rsidRPr="00970508">
        <w:rPr>
          <w:rFonts w:ascii="Arial" w:hAnsi="Arial" w:cs="Arial"/>
          <w:sz w:val="28"/>
          <w:szCs w:val="28"/>
          <w:lang w:val="uk-UA"/>
        </w:rPr>
        <w:t>, гальмівна система повинна бути розрахована на це</w:t>
      </w:r>
      <w:r w:rsidR="00577D0D" w:rsidRPr="00970508">
        <w:rPr>
          <w:rFonts w:ascii="Arial" w:hAnsi="Arial" w:cs="Arial"/>
          <w:sz w:val="28"/>
          <w:szCs w:val="28"/>
          <w:lang w:val="uk-UA"/>
        </w:rPr>
        <w:t>. Виробник визначає тип гальм</w:t>
      </w:r>
      <w:r w:rsidR="00577D0D" w:rsidRPr="00970508">
        <w:rPr>
          <w:rFonts w:ascii="Arial" w:hAnsi="Arial" w:cs="Arial"/>
          <w:sz w:val="28"/>
          <w:szCs w:val="28"/>
          <w:lang w:val="uk-UA"/>
        </w:rPr>
        <w:t>у</w:t>
      </w:r>
      <w:r w:rsidR="00577D0D" w:rsidRPr="00970508">
        <w:rPr>
          <w:rFonts w:ascii="Arial" w:hAnsi="Arial" w:cs="Arial"/>
          <w:sz w:val="28"/>
          <w:szCs w:val="28"/>
          <w:lang w:val="uk-UA"/>
        </w:rPr>
        <w:t>вання, яким оснащ</w:t>
      </w:r>
      <w:r w:rsidR="00E315AE" w:rsidRPr="00970508">
        <w:rPr>
          <w:rFonts w:ascii="Arial" w:hAnsi="Arial" w:cs="Arial"/>
          <w:sz w:val="28"/>
          <w:szCs w:val="28"/>
          <w:lang w:val="uk-UA"/>
        </w:rPr>
        <w:t>ена машина</w:t>
      </w:r>
      <w:r w:rsidR="00577D0D"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Якщо виробник </w:t>
      </w:r>
      <w:r w:rsidR="00731A56" w:rsidRPr="00970508">
        <w:rPr>
          <w:rFonts w:ascii="Arial" w:hAnsi="Arial" w:cs="Arial"/>
          <w:sz w:val="28"/>
          <w:szCs w:val="28"/>
          <w:lang w:val="uk-UA"/>
        </w:rPr>
        <w:t>передбачає буксирування машиною причіпних ваг</w:t>
      </w:r>
      <w:r w:rsidR="00731A56" w:rsidRPr="00970508">
        <w:rPr>
          <w:rFonts w:ascii="Arial" w:hAnsi="Arial" w:cs="Arial"/>
          <w:sz w:val="28"/>
          <w:szCs w:val="28"/>
          <w:lang w:val="uk-UA"/>
        </w:rPr>
        <w:t>о</w:t>
      </w:r>
      <w:r w:rsidR="00731A56" w:rsidRPr="00970508">
        <w:rPr>
          <w:rFonts w:ascii="Arial" w:hAnsi="Arial" w:cs="Arial"/>
          <w:sz w:val="28"/>
          <w:szCs w:val="28"/>
          <w:lang w:val="uk-UA"/>
        </w:rPr>
        <w:t>нів</w:t>
      </w:r>
      <w:r w:rsidR="003B6A22" w:rsidRPr="00970508">
        <w:rPr>
          <w:rFonts w:ascii="Arial" w:hAnsi="Arial" w:cs="Arial"/>
          <w:sz w:val="28"/>
          <w:szCs w:val="28"/>
          <w:lang w:val="uk-UA"/>
        </w:rPr>
        <w:t xml:space="preserve">, маса яких </w:t>
      </w:r>
      <w:proofErr w:type="spellStart"/>
      <w:r w:rsidRPr="00970508">
        <w:rPr>
          <w:rFonts w:ascii="Arial" w:hAnsi="Arial" w:cs="Arial"/>
          <w:sz w:val="28"/>
          <w:szCs w:val="28"/>
          <w:lang w:val="uk-UA"/>
        </w:rPr>
        <w:t>перевищу</w:t>
      </w:r>
      <w:r w:rsidR="003B6A22" w:rsidRPr="00970508">
        <w:rPr>
          <w:rFonts w:ascii="Arial" w:hAnsi="Arial" w:cs="Arial"/>
          <w:sz w:val="28"/>
          <w:szCs w:val="28"/>
          <w:lang w:val="uk-UA"/>
        </w:rPr>
        <w:t>є</w:t>
      </w:r>
      <w:r w:rsidR="00A854B5" w:rsidRPr="00970508">
        <w:rPr>
          <w:rFonts w:ascii="Arial" w:hAnsi="Arial" w:cs="Arial"/>
          <w:sz w:val="28"/>
          <w:szCs w:val="28"/>
          <w:lang w:val="uk-UA"/>
        </w:rPr>
        <w:t>потужність</w:t>
      </w:r>
      <w:r w:rsidR="009526A7" w:rsidRPr="00970508">
        <w:rPr>
          <w:rFonts w:ascii="Arial" w:hAnsi="Arial" w:cs="Arial"/>
          <w:sz w:val="28"/>
          <w:szCs w:val="28"/>
          <w:lang w:val="uk-UA"/>
        </w:rPr>
        <w:t>буксирувального</w:t>
      </w:r>
      <w:r w:rsidRPr="00970508">
        <w:rPr>
          <w:rFonts w:ascii="Arial" w:hAnsi="Arial" w:cs="Arial"/>
          <w:sz w:val="28"/>
          <w:szCs w:val="28"/>
          <w:lang w:val="uk-UA"/>
        </w:rPr>
        <w:t>транспортного</w:t>
      </w:r>
      <w:proofErr w:type="spellEnd"/>
      <w:r w:rsidRPr="00970508">
        <w:rPr>
          <w:rFonts w:ascii="Arial" w:hAnsi="Arial" w:cs="Arial"/>
          <w:sz w:val="28"/>
          <w:szCs w:val="28"/>
          <w:lang w:val="uk-UA"/>
        </w:rPr>
        <w:t xml:space="preserve"> засобу</w:t>
      </w:r>
      <w:r w:rsidR="003B6A22" w:rsidRPr="00970508">
        <w:rPr>
          <w:rFonts w:ascii="Arial" w:hAnsi="Arial" w:cs="Arial"/>
          <w:sz w:val="28"/>
          <w:szCs w:val="28"/>
          <w:lang w:val="uk-UA"/>
        </w:rPr>
        <w:t>,</w:t>
      </w:r>
      <w:r w:rsidRPr="00970508">
        <w:rPr>
          <w:rFonts w:ascii="Arial" w:hAnsi="Arial" w:cs="Arial"/>
          <w:sz w:val="28"/>
          <w:szCs w:val="28"/>
          <w:lang w:val="uk-UA"/>
        </w:rPr>
        <w:t xml:space="preserve"> або </w:t>
      </w:r>
      <w:r w:rsidR="008B4230" w:rsidRPr="00970508">
        <w:rPr>
          <w:rFonts w:ascii="Arial" w:hAnsi="Arial" w:cs="Arial"/>
          <w:sz w:val="28"/>
          <w:szCs w:val="28"/>
          <w:lang w:val="uk-UA"/>
        </w:rPr>
        <w:t xml:space="preserve">якщо </w:t>
      </w:r>
      <w:r w:rsidR="0066451B" w:rsidRPr="00970508">
        <w:rPr>
          <w:rFonts w:ascii="Arial" w:hAnsi="Arial" w:cs="Arial"/>
          <w:sz w:val="28"/>
          <w:szCs w:val="28"/>
          <w:lang w:val="uk-UA"/>
        </w:rPr>
        <w:t xml:space="preserve">машинам </w:t>
      </w:r>
      <w:r w:rsidRPr="00970508">
        <w:rPr>
          <w:rFonts w:ascii="Arial" w:hAnsi="Arial" w:cs="Arial"/>
          <w:sz w:val="28"/>
          <w:szCs w:val="28"/>
          <w:lang w:val="uk-UA"/>
        </w:rPr>
        <w:t>дозвол</w:t>
      </w:r>
      <w:r w:rsidR="0066451B" w:rsidRPr="00970508">
        <w:rPr>
          <w:rFonts w:ascii="Arial" w:hAnsi="Arial" w:cs="Arial"/>
          <w:sz w:val="28"/>
          <w:szCs w:val="28"/>
          <w:lang w:val="uk-UA"/>
        </w:rPr>
        <w:t>ено</w:t>
      </w:r>
      <w:r w:rsidRPr="00970508">
        <w:rPr>
          <w:rFonts w:ascii="Arial" w:hAnsi="Arial" w:cs="Arial"/>
          <w:sz w:val="28"/>
          <w:szCs w:val="28"/>
          <w:lang w:val="uk-UA"/>
        </w:rPr>
        <w:t xml:space="preserve"> рухатися зі швидкістю понад 25 км/</w:t>
      </w:r>
      <w:proofErr w:type="spellStart"/>
      <w:r w:rsidRPr="00970508">
        <w:rPr>
          <w:rFonts w:ascii="Arial" w:hAnsi="Arial" w:cs="Arial"/>
          <w:sz w:val="28"/>
          <w:szCs w:val="28"/>
          <w:lang w:val="uk-UA"/>
        </w:rPr>
        <w:t>год</w:t>
      </w:r>
      <w:proofErr w:type="spellEnd"/>
      <w:r w:rsidRPr="00970508">
        <w:rPr>
          <w:rFonts w:ascii="Arial" w:hAnsi="Arial" w:cs="Arial"/>
          <w:sz w:val="28"/>
          <w:szCs w:val="28"/>
          <w:lang w:val="uk-UA"/>
        </w:rPr>
        <w:t>, вони повинні бути обладнані невичерпним гальмом. Якщо встановлено невич</w:t>
      </w:r>
      <w:r w:rsidRPr="00970508">
        <w:rPr>
          <w:rFonts w:ascii="Arial" w:hAnsi="Arial" w:cs="Arial"/>
          <w:sz w:val="28"/>
          <w:szCs w:val="28"/>
          <w:lang w:val="uk-UA"/>
        </w:rPr>
        <w:t>е</w:t>
      </w:r>
      <w:r w:rsidRPr="00970508">
        <w:rPr>
          <w:rFonts w:ascii="Arial" w:hAnsi="Arial" w:cs="Arial"/>
          <w:sz w:val="28"/>
          <w:szCs w:val="28"/>
          <w:lang w:val="uk-UA"/>
        </w:rPr>
        <w:t xml:space="preserve">рпне гальмо, гальмівна система </w:t>
      </w:r>
      <w:r w:rsidR="008B4230" w:rsidRPr="00970508">
        <w:rPr>
          <w:rFonts w:ascii="Arial" w:hAnsi="Arial" w:cs="Arial"/>
          <w:sz w:val="28"/>
          <w:szCs w:val="28"/>
          <w:lang w:val="uk-UA"/>
        </w:rPr>
        <w:t>тягача (транспортного засобу для букс</w:t>
      </w:r>
      <w:r w:rsidR="008B4230" w:rsidRPr="00970508">
        <w:rPr>
          <w:rFonts w:ascii="Arial" w:hAnsi="Arial" w:cs="Arial"/>
          <w:sz w:val="28"/>
          <w:szCs w:val="28"/>
          <w:lang w:val="uk-UA"/>
        </w:rPr>
        <w:t>и</w:t>
      </w:r>
      <w:r w:rsidR="008B4230" w:rsidRPr="00970508">
        <w:rPr>
          <w:rFonts w:ascii="Arial" w:hAnsi="Arial" w:cs="Arial"/>
          <w:sz w:val="28"/>
          <w:szCs w:val="28"/>
          <w:lang w:val="uk-UA"/>
        </w:rPr>
        <w:t xml:space="preserve">рування) </w:t>
      </w:r>
      <w:r w:rsidR="0066451B" w:rsidRPr="00970508">
        <w:rPr>
          <w:rFonts w:ascii="Arial" w:hAnsi="Arial" w:cs="Arial"/>
          <w:sz w:val="28"/>
          <w:szCs w:val="28"/>
          <w:lang w:val="uk-UA"/>
        </w:rPr>
        <w:t xml:space="preserve">повинна бути сумісною з </w:t>
      </w:r>
      <w:r w:rsidRPr="00970508">
        <w:rPr>
          <w:rFonts w:ascii="Arial" w:hAnsi="Arial" w:cs="Arial"/>
          <w:sz w:val="28"/>
          <w:szCs w:val="28"/>
          <w:lang w:val="uk-UA"/>
        </w:rPr>
        <w:t>причіпн</w:t>
      </w:r>
      <w:r w:rsidR="0066451B" w:rsidRPr="00970508">
        <w:rPr>
          <w:rFonts w:ascii="Arial" w:hAnsi="Arial" w:cs="Arial"/>
          <w:sz w:val="28"/>
          <w:szCs w:val="28"/>
          <w:lang w:val="uk-UA"/>
        </w:rPr>
        <w:t>им</w:t>
      </w:r>
      <w:r w:rsidRPr="00970508">
        <w:rPr>
          <w:rFonts w:ascii="Arial" w:hAnsi="Arial" w:cs="Arial"/>
          <w:sz w:val="28"/>
          <w:szCs w:val="28"/>
          <w:lang w:val="uk-UA"/>
        </w:rPr>
        <w:t xml:space="preserve"> вагон</w:t>
      </w:r>
      <w:r w:rsidR="0066451B" w:rsidRPr="00970508">
        <w:rPr>
          <w:rFonts w:ascii="Arial" w:hAnsi="Arial" w:cs="Arial"/>
          <w:sz w:val="28"/>
          <w:szCs w:val="28"/>
          <w:lang w:val="uk-UA"/>
        </w:rPr>
        <w:t>ом.</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У всіх випадках </w:t>
      </w:r>
      <w:r w:rsidR="008B4230" w:rsidRPr="00970508">
        <w:rPr>
          <w:rFonts w:ascii="Arial" w:hAnsi="Arial" w:cs="Arial"/>
          <w:sz w:val="28"/>
          <w:szCs w:val="28"/>
          <w:lang w:val="uk-UA"/>
        </w:rPr>
        <w:t xml:space="preserve">машина </w:t>
      </w:r>
      <w:r w:rsidRPr="00970508">
        <w:rPr>
          <w:rFonts w:ascii="Arial" w:hAnsi="Arial" w:cs="Arial"/>
          <w:sz w:val="28"/>
          <w:szCs w:val="28"/>
          <w:lang w:val="uk-UA"/>
        </w:rPr>
        <w:t>повинн</w:t>
      </w:r>
      <w:r w:rsidR="008B4230" w:rsidRPr="00970508">
        <w:rPr>
          <w:rFonts w:ascii="Arial" w:hAnsi="Arial" w:cs="Arial"/>
          <w:sz w:val="28"/>
          <w:szCs w:val="28"/>
          <w:lang w:val="uk-UA"/>
        </w:rPr>
        <w:t>а</w:t>
      </w:r>
      <w:r w:rsidRPr="00970508">
        <w:rPr>
          <w:rFonts w:ascii="Arial" w:hAnsi="Arial" w:cs="Arial"/>
          <w:sz w:val="28"/>
          <w:szCs w:val="28"/>
          <w:lang w:val="uk-UA"/>
        </w:rPr>
        <w:t xml:space="preserve"> відповідати вимогам 5.24.2 і 5.24.3.</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Виробник повинен забезпечити відповідність </w:t>
      </w:r>
      <w:r w:rsidR="001E453A" w:rsidRPr="00970508">
        <w:rPr>
          <w:rFonts w:ascii="Arial" w:hAnsi="Arial" w:cs="Arial"/>
          <w:sz w:val="28"/>
          <w:szCs w:val="28"/>
          <w:lang w:val="uk-UA"/>
        </w:rPr>
        <w:t xml:space="preserve">машин </w:t>
      </w:r>
      <w:r w:rsidRPr="00970508">
        <w:rPr>
          <w:rFonts w:ascii="Arial" w:hAnsi="Arial" w:cs="Arial"/>
          <w:sz w:val="28"/>
          <w:szCs w:val="28"/>
          <w:lang w:val="uk-UA"/>
        </w:rPr>
        <w:t xml:space="preserve">та їхніх </w:t>
      </w:r>
      <w:r w:rsidR="001E453A" w:rsidRPr="00970508">
        <w:rPr>
          <w:rFonts w:ascii="Arial" w:hAnsi="Arial" w:cs="Arial"/>
          <w:sz w:val="28"/>
          <w:szCs w:val="28"/>
          <w:lang w:val="uk-UA"/>
        </w:rPr>
        <w:t>нез</w:t>
      </w:r>
      <w:r w:rsidR="00FD059C" w:rsidRPr="00970508">
        <w:rPr>
          <w:rFonts w:ascii="Arial" w:hAnsi="Arial" w:cs="Arial"/>
          <w:sz w:val="28"/>
          <w:szCs w:val="28"/>
          <w:lang w:val="uk-UA"/>
        </w:rPr>
        <w:t>аг</w:t>
      </w:r>
      <w:r w:rsidR="00FD059C" w:rsidRPr="00970508">
        <w:rPr>
          <w:rFonts w:ascii="Arial" w:hAnsi="Arial" w:cs="Arial"/>
          <w:sz w:val="28"/>
          <w:szCs w:val="28"/>
          <w:lang w:val="uk-UA"/>
        </w:rPr>
        <w:t>а</w:t>
      </w:r>
      <w:r w:rsidR="00FD059C" w:rsidRPr="00970508">
        <w:rPr>
          <w:rFonts w:ascii="Arial" w:hAnsi="Arial" w:cs="Arial"/>
          <w:sz w:val="28"/>
          <w:szCs w:val="28"/>
          <w:lang w:val="uk-UA"/>
        </w:rPr>
        <w:t xml:space="preserve">льмованих вантажів </w:t>
      </w:r>
      <w:r w:rsidRPr="00970508">
        <w:rPr>
          <w:rFonts w:ascii="Arial" w:hAnsi="Arial" w:cs="Arial"/>
          <w:sz w:val="28"/>
          <w:szCs w:val="28"/>
          <w:lang w:val="uk-UA"/>
        </w:rPr>
        <w:t xml:space="preserve">вимогам щодо уповільнення, зупинки, гальмування та фіксації, щоб забезпечити безпеку при всіх </w:t>
      </w:r>
      <w:r w:rsidR="00FD059C" w:rsidRPr="00970508">
        <w:rPr>
          <w:rFonts w:ascii="Arial" w:hAnsi="Arial" w:cs="Arial"/>
          <w:sz w:val="28"/>
          <w:szCs w:val="28"/>
          <w:lang w:val="uk-UA"/>
        </w:rPr>
        <w:t>дозволених умовах експлуат</w:t>
      </w:r>
      <w:r w:rsidR="00FD059C" w:rsidRPr="00970508">
        <w:rPr>
          <w:rFonts w:ascii="Arial" w:hAnsi="Arial" w:cs="Arial"/>
          <w:sz w:val="28"/>
          <w:szCs w:val="28"/>
          <w:lang w:val="uk-UA"/>
        </w:rPr>
        <w:t>а</w:t>
      </w:r>
      <w:r w:rsidR="00FD059C" w:rsidRPr="00970508">
        <w:rPr>
          <w:rFonts w:ascii="Arial" w:hAnsi="Arial" w:cs="Arial"/>
          <w:sz w:val="28"/>
          <w:szCs w:val="28"/>
          <w:lang w:val="uk-UA"/>
        </w:rPr>
        <w:t>ції, навантаження</w:t>
      </w:r>
      <w:r w:rsidRPr="00970508">
        <w:rPr>
          <w:rFonts w:ascii="Arial" w:hAnsi="Arial" w:cs="Arial"/>
          <w:sz w:val="28"/>
          <w:szCs w:val="28"/>
          <w:lang w:val="uk-UA"/>
        </w:rPr>
        <w:t>, швидк</w:t>
      </w:r>
      <w:r w:rsidR="00FD059C" w:rsidRPr="00970508">
        <w:rPr>
          <w:rFonts w:ascii="Arial" w:hAnsi="Arial" w:cs="Arial"/>
          <w:sz w:val="28"/>
          <w:szCs w:val="28"/>
          <w:lang w:val="uk-UA"/>
        </w:rPr>
        <w:t>ості</w:t>
      </w:r>
      <w:r w:rsidRPr="00970508">
        <w:rPr>
          <w:rFonts w:ascii="Arial" w:hAnsi="Arial" w:cs="Arial"/>
          <w:sz w:val="28"/>
          <w:szCs w:val="28"/>
          <w:lang w:val="uk-UA"/>
        </w:rPr>
        <w:t>, та</w:t>
      </w:r>
      <w:r w:rsidR="00F01C8B" w:rsidRPr="00970508">
        <w:rPr>
          <w:rFonts w:ascii="Arial" w:hAnsi="Arial" w:cs="Arial"/>
          <w:sz w:val="28"/>
          <w:szCs w:val="28"/>
          <w:lang w:val="uk-UA"/>
        </w:rPr>
        <w:t xml:space="preserve"> параметрах нахилу</w:t>
      </w:r>
      <w:r w:rsidRPr="00970508">
        <w:rPr>
          <w:rFonts w:ascii="Arial" w:hAnsi="Arial" w:cs="Arial"/>
          <w:sz w:val="28"/>
          <w:szCs w:val="28"/>
          <w:lang w:val="uk-UA"/>
        </w:rPr>
        <w:t xml:space="preserve">. </w:t>
      </w:r>
      <w:r w:rsidR="00F01C8B" w:rsidRPr="00970508">
        <w:rPr>
          <w:rFonts w:ascii="Arial" w:hAnsi="Arial" w:cs="Arial"/>
          <w:sz w:val="28"/>
          <w:szCs w:val="28"/>
          <w:lang w:val="uk-UA"/>
        </w:rPr>
        <w:t xml:space="preserve">Машини </w:t>
      </w:r>
      <w:r w:rsidRPr="00970508">
        <w:rPr>
          <w:rFonts w:ascii="Arial" w:hAnsi="Arial" w:cs="Arial"/>
          <w:sz w:val="28"/>
          <w:szCs w:val="28"/>
          <w:lang w:val="uk-UA"/>
        </w:rPr>
        <w:t>повинні ві</w:t>
      </w:r>
      <w:r w:rsidRPr="00970508">
        <w:rPr>
          <w:rFonts w:ascii="Arial" w:hAnsi="Arial" w:cs="Arial"/>
          <w:sz w:val="28"/>
          <w:szCs w:val="28"/>
          <w:lang w:val="uk-UA"/>
        </w:rPr>
        <w:t>д</w:t>
      </w:r>
      <w:r w:rsidRPr="00970508">
        <w:rPr>
          <w:rFonts w:ascii="Arial" w:hAnsi="Arial" w:cs="Arial"/>
          <w:sz w:val="28"/>
          <w:szCs w:val="28"/>
          <w:lang w:val="uk-UA"/>
        </w:rPr>
        <w:t>повідати одній з наступних умов:</w:t>
      </w:r>
    </w:p>
    <w:p w:rsidR="00577D0D" w:rsidRPr="00970508" w:rsidRDefault="00F01C8B"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Машина </w:t>
      </w:r>
      <w:r w:rsidR="00577D0D" w:rsidRPr="00970508">
        <w:rPr>
          <w:rFonts w:ascii="Arial" w:hAnsi="Arial" w:cs="Arial"/>
          <w:sz w:val="28"/>
          <w:szCs w:val="28"/>
          <w:lang w:val="uk-UA"/>
        </w:rPr>
        <w:t>повинн</w:t>
      </w:r>
      <w:r w:rsidRPr="00970508">
        <w:rPr>
          <w:rFonts w:ascii="Arial" w:hAnsi="Arial" w:cs="Arial"/>
          <w:sz w:val="28"/>
          <w:szCs w:val="28"/>
          <w:lang w:val="uk-UA"/>
        </w:rPr>
        <w:t>а</w:t>
      </w:r>
      <w:r w:rsidR="00577D0D" w:rsidRPr="00970508">
        <w:rPr>
          <w:rFonts w:ascii="Arial" w:hAnsi="Arial" w:cs="Arial"/>
          <w:sz w:val="28"/>
          <w:szCs w:val="28"/>
          <w:lang w:val="uk-UA"/>
        </w:rPr>
        <w:t xml:space="preserve"> мати дві окремі незалежні гальмівні системи (одна з яких може бути стоянковим гальмом, за умови чисто механічного застосування), кожна з яких здатна зупинити повністю навантажен</w:t>
      </w:r>
      <w:r w:rsidRPr="00970508">
        <w:rPr>
          <w:rFonts w:ascii="Arial" w:hAnsi="Arial" w:cs="Arial"/>
          <w:sz w:val="28"/>
          <w:szCs w:val="28"/>
          <w:lang w:val="uk-UA"/>
        </w:rPr>
        <w:t>у машину</w:t>
      </w:r>
      <w:r w:rsidR="00577D0D" w:rsidRPr="00970508">
        <w:rPr>
          <w:rFonts w:ascii="Arial" w:hAnsi="Arial" w:cs="Arial"/>
          <w:sz w:val="28"/>
          <w:szCs w:val="28"/>
          <w:lang w:val="uk-UA"/>
        </w:rPr>
        <w:t xml:space="preserve"> і будь-який незагальмований причіпний вантаж, дозволений виробником, на горизонтальній ділянці колії в сухих умовах, згідно з Таблицею 6. Принаймні одна з незалежних гальмівних систем п</w:t>
      </w:r>
      <w:r w:rsidR="00577D0D" w:rsidRPr="00970508">
        <w:rPr>
          <w:rFonts w:ascii="Arial" w:hAnsi="Arial" w:cs="Arial"/>
          <w:sz w:val="28"/>
          <w:szCs w:val="28"/>
          <w:lang w:val="uk-UA"/>
        </w:rPr>
        <w:t>о</w:t>
      </w:r>
      <w:r w:rsidR="00577D0D" w:rsidRPr="00970508">
        <w:rPr>
          <w:rFonts w:ascii="Arial" w:hAnsi="Arial" w:cs="Arial"/>
          <w:sz w:val="28"/>
          <w:szCs w:val="28"/>
          <w:lang w:val="uk-UA"/>
        </w:rPr>
        <w:t>винна працювати незалежно від джерела живлення двигуна,</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або</w:t>
      </w:r>
    </w:p>
    <w:p w:rsidR="00577D0D" w:rsidRPr="00970508" w:rsidRDefault="00DE78C7"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Машина </w:t>
      </w:r>
      <w:r w:rsidR="00A566D8" w:rsidRPr="00970508">
        <w:rPr>
          <w:rFonts w:ascii="Arial" w:hAnsi="Arial" w:cs="Arial"/>
          <w:sz w:val="28"/>
          <w:szCs w:val="28"/>
          <w:lang w:val="uk-UA"/>
        </w:rPr>
        <w:t xml:space="preserve">має </w:t>
      </w:r>
      <w:r w:rsidR="00577D0D" w:rsidRPr="00970508">
        <w:rPr>
          <w:rFonts w:ascii="Arial" w:hAnsi="Arial" w:cs="Arial"/>
          <w:sz w:val="28"/>
          <w:szCs w:val="28"/>
          <w:lang w:val="uk-UA"/>
        </w:rPr>
        <w:t>бути обладнан</w:t>
      </w:r>
      <w:r w:rsidRPr="00970508">
        <w:rPr>
          <w:rFonts w:ascii="Arial" w:hAnsi="Arial" w:cs="Arial"/>
          <w:sz w:val="28"/>
          <w:szCs w:val="28"/>
          <w:lang w:val="uk-UA"/>
        </w:rPr>
        <w:t>а</w:t>
      </w:r>
      <w:r w:rsidR="00577D0D" w:rsidRPr="00970508">
        <w:rPr>
          <w:rFonts w:ascii="Arial" w:hAnsi="Arial" w:cs="Arial"/>
          <w:sz w:val="28"/>
          <w:szCs w:val="28"/>
          <w:lang w:val="uk-UA"/>
        </w:rPr>
        <w:t xml:space="preserve"> єдиною системою гальмування, бе</w:t>
      </w:r>
      <w:r w:rsidR="00577D0D" w:rsidRPr="00970508">
        <w:rPr>
          <w:rFonts w:ascii="Arial" w:hAnsi="Arial" w:cs="Arial"/>
          <w:sz w:val="28"/>
          <w:szCs w:val="28"/>
          <w:lang w:val="uk-UA"/>
        </w:rPr>
        <w:t>з</w:t>
      </w:r>
      <w:r w:rsidR="00577D0D" w:rsidRPr="00970508">
        <w:rPr>
          <w:rFonts w:ascii="Arial" w:hAnsi="Arial" w:cs="Arial"/>
          <w:sz w:val="28"/>
          <w:szCs w:val="28"/>
          <w:lang w:val="uk-UA"/>
        </w:rPr>
        <w:t>печність якої є підт</w:t>
      </w:r>
      <w:r w:rsidR="0023729E" w:rsidRPr="00970508">
        <w:rPr>
          <w:rFonts w:ascii="Arial" w:hAnsi="Arial" w:cs="Arial"/>
          <w:sz w:val="28"/>
          <w:szCs w:val="28"/>
          <w:lang w:val="uk-UA"/>
        </w:rPr>
        <w:t>вердженою</w:t>
      </w:r>
      <w:r w:rsidR="00577D0D" w:rsidRPr="00970508">
        <w:rPr>
          <w:rFonts w:ascii="Arial" w:hAnsi="Arial" w:cs="Arial"/>
          <w:sz w:val="28"/>
          <w:szCs w:val="28"/>
          <w:lang w:val="uk-UA"/>
        </w:rPr>
        <w:t xml:space="preserve"> і безвідмовною (тобто системою, в якій окрема несправність, включаючи відсутність енергозабезпече</w:t>
      </w:r>
      <w:r w:rsidR="00577D0D" w:rsidRPr="00970508">
        <w:rPr>
          <w:rFonts w:ascii="Arial" w:hAnsi="Arial" w:cs="Arial"/>
          <w:sz w:val="28"/>
          <w:szCs w:val="28"/>
          <w:lang w:val="uk-UA"/>
        </w:rPr>
        <w:t>н</w:t>
      </w:r>
      <w:r w:rsidR="00577D0D" w:rsidRPr="00970508">
        <w:rPr>
          <w:rFonts w:ascii="Arial" w:hAnsi="Arial" w:cs="Arial"/>
          <w:sz w:val="28"/>
          <w:szCs w:val="28"/>
          <w:lang w:val="uk-UA"/>
        </w:rPr>
        <w:t>ня, для незагальмовано</w:t>
      </w:r>
      <w:r w:rsidR="00FA3032" w:rsidRPr="00970508">
        <w:rPr>
          <w:rFonts w:ascii="Arial" w:hAnsi="Arial" w:cs="Arial"/>
          <w:sz w:val="28"/>
          <w:szCs w:val="28"/>
          <w:lang w:val="uk-UA"/>
        </w:rPr>
        <w:t>ї машини</w:t>
      </w:r>
      <w:r w:rsidR="00577D0D" w:rsidRPr="00970508">
        <w:rPr>
          <w:rFonts w:ascii="Arial" w:hAnsi="Arial" w:cs="Arial"/>
          <w:sz w:val="28"/>
          <w:szCs w:val="28"/>
          <w:lang w:val="uk-UA"/>
        </w:rPr>
        <w:t>, де зазвичай швидко виявляється одиночна аварія</w:t>
      </w:r>
      <w:r w:rsidR="00A95C9E" w:rsidRPr="00970508">
        <w:rPr>
          <w:rFonts w:ascii="Arial" w:hAnsi="Arial" w:cs="Arial"/>
          <w:sz w:val="28"/>
          <w:szCs w:val="28"/>
          <w:lang w:val="uk-UA"/>
        </w:rPr>
        <w:t>,</w:t>
      </w:r>
      <w:r w:rsidR="00577D0D" w:rsidRPr="00970508">
        <w:rPr>
          <w:rFonts w:ascii="Arial" w:hAnsi="Arial" w:cs="Arial"/>
          <w:sz w:val="28"/>
          <w:szCs w:val="28"/>
          <w:lang w:val="uk-UA"/>
        </w:rPr>
        <w:t xml:space="preserve"> та ймовірність другої відмови після виявлення п</w:t>
      </w:r>
      <w:r w:rsidR="00577D0D" w:rsidRPr="00970508">
        <w:rPr>
          <w:rFonts w:ascii="Arial" w:hAnsi="Arial" w:cs="Arial"/>
          <w:sz w:val="28"/>
          <w:szCs w:val="28"/>
          <w:lang w:val="uk-UA"/>
        </w:rPr>
        <w:t>о</w:t>
      </w:r>
      <w:r w:rsidR="00577D0D" w:rsidRPr="00970508">
        <w:rPr>
          <w:rFonts w:ascii="Arial" w:hAnsi="Arial" w:cs="Arial"/>
          <w:sz w:val="28"/>
          <w:szCs w:val="28"/>
          <w:lang w:val="uk-UA"/>
        </w:rPr>
        <w:t>чаткової відмови є низькими). Гальмівна система повинна бути зд</w:t>
      </w:r>
      <w:r w:rsidR="00577D0D" w:rsidRPr="00970508">
        <w:rPr>
          <w:rFonts w:ascii="Arial" w:hAnsi="Arial" w:cs="Arial"/>
          <w:sz w:val="28"/>
          <w:szCs w:val="28"/>
          <w:lang w:val="uk-UA"/>
        </w:rPr>
        <w:t>а</w:t>
      </w:r>
      <w:r w:rsidR="00577D0D" w:rsidRPr="00970508">
        <w:rPr>
          <w:rFonts w:ascii="Arial" w:hAnsi="Arial" w:cs="Arial"/>
          <w:sz w:val="28"/>
          <w:szCs w:val="28"/>
          <w:lang w:val="uk-UA"/>
        </w:rPr>
        <w:t>тна зупинити повністю завантажен</w:t>
      </w:r>
      <w:r w:rsidR="00FD4E01" w:rsidRPr="00970508">
        <w:rPr>
          <w:rFonts w:ascii="Arial" w:hAnsi="Arial" w:cs="Arial"/>
          <w:sz w:val="28"/>
          <w:szCs w:val="28"/>
          <w:lang w:val="uk-UA"/>
        </w:rPr>
        <w:t>у машину</w:t>
      </w:r>
      <w:r w:rsidR="00577D0D" w:rsidRPr="00970508">
        <w:rPr>
          <w:rFonts w:ascii="Arial" w:hAnsi="Arial" w:cs="Arial"/>
          <w:sz w:val="28"/>
          <w:szCs w:val="28"/>
          <w:lang w:val="uk-UA"/>
        </w:rPr>
        <w:t xml:space="preserve"> та будь-які інші незаг</w:t>
      </w:r>
      <w:r w:rsidR="00577D0D" w:rsidRPr="00970508">
        <w:rPr>
          <w:rFonts w:ascii="Arial" w:hAnsi="Arial" w:cs="Arial"/>
          <w:sz w:val="28"/>
          <w:szCs w:val="28"/>
          <w:lang w:val="uk-UA"/>
        </w:rPr>
        <w:t>а</w:t>
      </w:r>
      <w:r w:rsidR="00577D0D" w:rsidRPr="00970508">
        <w:rPr>
          <w:rFonts w:ascii="Arial" w:hAnsi="Arial" w:cs="Arial"/>
          <w:sz w:val="28"/>
          <w:szCs w:val="28"/>
          <w:lang w:val="uk-UA"/>
        </w:rPr>
        <w:t>льмовані</w:t>
      </w:r>
      <w:r w:rsidR="00FD4E01" w:rsidRPr="00970508">
        <w:rPr>
          <w:rFonts w:ascii="Arial" w:hAnsi="Arial" w:cs="Arial"/>
          <w:sz w:val="28"/>
          <w:szCs w:val="28"/>
          <w:lang w:val="uk-UA"/>
        </w:rPr>
        <w:t xml:space="preserve"> вантажі</w:t>
      </w:r>
      <w:r w:rsidR="00577D0D" w:rsidRPr="00970508">
        <w:rPr>
          <w:rFonts w:ascii="Arial" w:hAnsi="Arial" w:cs="Arial"/>
          <w:sz w:val="28"/>
          <w:szCs w:val="28"/>
          <w:lang w:val="uk-UA"/>
        </w:rPr>
        <w:t>, дозволені виробником, у рейковій конфігурації, на горизонтальній ділянці колії, в сухих умовах, згідно з Таблицею 6.</w:t>
      </w:r>
    </w:p>
    <w:p w:rsidR="009526A7" w:rsidRPr="00970508" w:rsidRDefault="009526A7">
      <w:pPr>
        <w:spacing w:line="240" w:lineRule="auto"/>
        <w:ind w:firstLine="0"/>
        <w:jc w:val="left"/>
        <w:rPr>
          <w:rFonts w:ascii="Arial" w:hAnsi="Arial" w:cs="Arial"/>
          <w:b/>
          <w:sz w:val="28"/>
          <w:szCs w:val="28"/>
          <w:lang w:val="uk-UA"/>
        </w:rPr>
      </w:pPr>
      <w:r w:rsidRPr="00970508">
        <w:rPr>
          <w:rFonts w:ascii="Arial" w:hAnsi="Arial" w:cs="Arial"/>
          <w:b/>
          <w:sz w:val="28"/>
          <w:szCs w:val="28"/>
          <w:lang w:val="uk-UA"/>
        </w:rPr>
        <w:br w:type="page"/>
      </w:r>
    </w:p>
    <w:p w:rsidR="00577D0D" w:rsidRPr="00970508" w:rsidRDefault="00577D0D" w:rsidP="00577D0D">
      <w:pPr>
        <w:contextualSpacing/>
        <w:jc w:val="center"/>
        <w:rPr>
          <w:rFonts w:ascii="Arial" w:hAnsi="Arial" w:cs="Arial"/>
          <w:b/>
          <w:sz w:val="28"/>
          <w:szCs w:val="28"/>
          <w:lang w:val="uk-UA"/>
        </w:rPr>
      </w:pPr>
      <w:r w:rsidRPr="00970508">
        <w:rPr>
          <w:rFonts w:ascii="Arial" w:hAnsi="Arial" w:cs="Arial"/>
          <w:b/>
          <w:sz w:val="28"/>
          <w:szCs w:val="28"/>
          <w:lang w:val="uk-UA"/>
        </w:rPr>
        <w:t>Таблиця 6 – Величини відстані до зупинки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 xml:space="preserve">Швидкість </w:t>
            </w:r>
            <w:r w:rsidR="00222793" w:rsidRPr="00970508">
              <w:rPr>
                <w:rFonts w:ascii="Arial" w:hAnsi="Arial" w:cs="Arial"/>
                <w:b/>
                <w:sz w:val="28"/>
                <w:szCs w:val="28"/>
                <w:lang w:val="uk-UA"/>
              </w:rPr>
              <w:t>машини</w:t>
            </w:r>
          </w:p>
          <w:p w:rsidR="00577D0D" w:rsidRPr="00970508" w:rsidRDefault="00577D0D" w:rsidP="00A95C9E">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км/</w:t>
            </w:r>
            <w:proofErr w:type="spellStart"/>
            <w:r w:rsidRPr="00970508">
              <w:rPr>
                <w:rFonts w:ascii="Arial" w:hAnsi="Arial" w:cs="Arial"/>
                <w:b/>
                <w:sz w:val="28"/>
                <w:szCs w:val="28"/>
                <w:lang w:val="uk-UA"/>
              </w:rPr>
              <w:t>год</w:t>
            </w:r>
            <w:proofErr w:type="spellEnd"/>
          </w:p>
        </w:tc>
        <w:tc>
          <w:tcPr>
            <w:tcW w:w="4786" w:type="dxa"/>
          </w:tcPr>
          <w:p w:rsidR="00577D0D" w:rsidRPr="00970508" w:rsidRDefault="00577D0D" w:rsidP="00A95C9E">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Максимальна відстань до зуп</w:t>
            </w:r>
            <w:r w:rsidRPr="00970508">
              <w:rPr>
                <w:rFonts w:ascii="Arial" w:hAnsi="Arial" w:cs="Arial"/>
                <w:b/>
                <w:sz w:val="28"/>
                <w:szCs w:val="28"/>
                <w:lang w:val="uk-UA"/>
              </w:rPr>
              <w:t>и</w:t>
            </w:r>
            <w:r w:rsidRPr="00970508">
              <w:rPr>
                <w:rFonts w:ascii="Arial" w:hAnsi="Arial" w:cs="Arial"/>
                <w:b/>
                <w:sz w:val="28"/>
                <w:szCs w:val="28"/>
                <w:lang w:val="uk-UA"/>
              </w:rPr>
              <w:t xml:space="preserve">нки </w:t>
            </w:r>
            <w:r w:rsidR="00163B2D" w:rsidRPr="00970508">
              <w:rPr>
                <w:rFonts w:ascii="Arial" w:hAnsi="Arial" w:cs="Arial"/>
                <w:b/>
                <w:sz w:val="28"/>
                <w:szCs w:val="28"/>
                <w:lang w:val="uk-UA"/>
              </w:rPr>
              <w:t xml:space="preserve">машини </w:t>
            </w:r>
            <w:r w:rsidRPr="00970508">
              <w:rPr>
                <w:rFonts w:ascii="Arial" w:hAnsi="Arial" w:cs="Arial"/>
                <w:b/>
                <w:sz w:val="28"/>
                <w:szCs w:val="28"/>
                <w:lang w:val="uk-UA"/>
              </w:rPr>
              <w:t>і будь-якого дозв</w:t>
            </w:r>
            <w:r w:rsidRPr="00970508">
              <w:rPr>
                <w:rFonts w:ascii="Arial" w:hAnsi="Arial" w:cs="Arial"/>
                <w:b/>
                <w:sz w:val="28"/>
                <w:szCs w:val="28"/>
                <w:lang w:val="uk-UA"/>
              </w:rPr>
              <w:t>о</w:t>
            </w:r>
            <w:r w:rsidRPr="00970508">
              <w:rPr>
                <w:rFonts w:ascii="Arial" w:hAnsi="Arial" w:cs="Arial"/>
                <w:b/>
                <w:sz w:val="28"/>
                <w:szCs w:val="28"/>
                <w:lang w:val="uk-UA"/>
              </w:rPr>
              <w:t>леного (виробником) незагал</w:t>
            </w:r>
            <w:r w:rsidRPr="00970508">
              <w:rPr>
                <w:rFonts w:ascii="Arial" w:hAnsi="Arial" w:cs="Arial"/>
                <w:b/>
                <w:sz w:val="28"/>
                <w:szCs w:val="28"/>
                <w:lang w:val="uk-UA"/>
              </w:rPr>
              <w:t>ь</w:t>
            </w:r>
            <w:r w:rsidRPr="00970508">
              <w:rPr>
                <w:rFonts w:ascii="Arial" w:hAnsi="Arial" w:cs="Arial"/>
                <w:b/>
                <w:sz w:val="28"/>
                <w:szCs w:val="28"/>
                <w:lang w:val="uk-UA"/>
              </w:rPr>
              <w:t>мованого причіпного вантажу на горизонтальній ділянці колії</w:t>
            </w:r>
          </w:p>
          <w:p w:rsidR="00577D0D" w:rsidRPr="00970508" w:rsidRDefault="00577D0D" w:rsidP="00A95C9E">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м</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8</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6</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10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9</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16</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18</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20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27</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24</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36</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30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55</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32</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60</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40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90</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50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155</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60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230</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70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300</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80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400</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90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500</w:t>
            </w:r>
          </w:p>
        </w:tc>
      </w:tr>
      <w:tr w:rsidR="00577D0D" w:rsidRPr="00970508" w:rsidTr="00577D0D">
        <w:tc>
          <w:tcPr>
            <w:tcW w:w="4785"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100</w:t>
            </w:r>
          </w:p>
        </w:tc>
        <w:tc>
          <w:tcPr>
            <w:tcW w:w="4786" w:type="dxa"/>
          </w:tcPr>
          <w:p w:rsidR="00577D0D" w:rsidRPr="00970508" w:rsidRDefault="00577D0D" w:rsidP="00A95C9E">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620</w:t>
            </w:r>
          </w:p>
        </w:tc>
      </w:tr>
    </w:tbl>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Допускається проводити альтернативні випробування на схилі, дані про який є в наявності, та обчислювали еквівалентну відстань до зупинки на горизонтальній ділянці колії.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ПРИМІТКА Деякі менеджери інфраструктури не </w:t>
      </w:r>
      <w:r w:rsidR="00BC7D45" w:rsidRPr="00970508">
        <w:rPr>
          <w:rFonts w:ascii="Arial" w:hAnsi="Arial" w:cs="Arial"/>
          <w:sz w:val="28"/>
          <w:szCs w:val="28"/>
          <w:lang w:val="uk-UA"/>
        </w:rPr>
        <w:t>визнають результати інших (</w:t>
      </w:r>
      <w:r w:rsidRPr="00970508">
        <w:rPr>
          <w:rFonts w:ascii="Arial" w:hAnsi="Arial" w:cs="Arial"/>
          <w:sz w:val="28"/>
          <w:szCs w:val="28"/>
          <w:lang w:val="uk-UA"/>
        </w:rPr>
        <w:t>альтернативних</w:t>
      </w:r>
      <w:r w:rsidR="00BC7D45" w:rsidRPr="00970508">
        <w:rPr>
          <w:rFonts w:ascii="Arial" w:hAnsi="Arial" w:cs="Arial"/>
          <w:sz w:val="28"/>
          <w:szCs w:val="28"/>
          <w:lang w:val="uk-UA"/>
        </w:rPr>
        <w:t>)</w:t>
      </w:r>
      <w:r w:rsidRPr="00970508">
        <w:rPr>
          <w:rFonts w:ascii="Arial" w:hAnsi="Arial" w:cs="Arial"/>
          <w:sz w:val="28"/>
          <w:szCs w:val="28"/>
          <w:lang w:val="uk-UA"/>
        </w:rPr>
        <w:t xml:space="preserve"> випробувань.</w:t>
      </w:r>
    </w:p>
    <w:p w:rsidR="00577D0D" w:rsidRPr="00970508" w:rsidRDefault="00577D0D" w:rsidP="00577D0D">
      <w:pPr>
        <w:contextualSpacing/>
        <w:rPr>
          <w:rFonts w:ascii="Arial" w:hAnsi="Arial" w:cs="Arial"/>
          <w:sz w:val="28"/>
          <w:szCs w:val="28"/>
          <w:lang w:val="uk-UA"/>
        </w:rPr>
      </w:pPr>
    </w:p>
    <w:p w:rsidR="00B90C01" w:rsidRPr="00970508" w:rsidRDefault="00577D0D">
      <w:pPr>
        <w:keepNext/>
        <w:contextualSpacing/>
        <w:rPr>
          <w:rFonts w:ascii="Arial" w:hAnsi="Arial" w:cs="Arial"/>
          <w:b/>
          <w:sz w:val="28"/>
          <w:szCs w:val="28"/>
          <w:lang w:val="uk-UA"/>
        </w:rPr>
      </w:pPr>
      <w:r w:rsidRPr="00970508">
        <w:rPr>
          <w:rFonts w:ascii="Arial" w:hAnsi="Arial" w:cs="Arial"/>
          <w:b/>
          <w:sz w:val="28"/>
          <w:szCs w:val="28"/>
          <w:lang w:val="uk-UA"/>
        </w:rPr>
        <w:t>5.24.2 Утримання на схилах</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Стоянкове гальмо, здатне працювати і функціонувати без енергоп</w:t>
      </w:r>
      <w:r w:rsidRPr="00970508">
        <w:rPr>
          <w:rFonts w:ascii="Arial" w:hAnsi="Arial" w:cs="Arial"/>
          <w:sz w:val="28"/>
          <w:szCs w:val="28"/>
          <w:lang w:val="uk-UA"/>
        </w:rPr>
        <w:t>о</w:t>
      </w:r>
      <w:r w:rsidRPr="00970508">
        <w:rPr>
          <w:rFonts w:ascii="Arial" w:hAnsi="Arial" w:cs="Arial"/>
          <w:sz w:val="28"/>
          <w:szCs w:val="28"/>
          <w:lang w:val="uk-UA"/>
        </w:rPr>
        <w:t xml:space="preserve">стачання від </w:t>
      </w:r>
      <w:r w:rsidR="00B15277" w:rsidRPr="00970508">
        <w:rPr>
          <w:rFonts w:ascii="Arial" w:hAnsi="Arial" w:cs="Arial"/>
          <w:sz w:val="28"/>
          <w:szCs w:val="28"/>
          <w:lang w:val="uk-UA"/>
        </w:rPr>
        <w:t>машини</w:t>
      </w:r>
      <w:r w:rsidRPr="00970508">
        <w:rPr>
          <w:rFonts w:ascii="Arial" w:hAnsi="Arial" w:cs="Arial"/>
          <w:sz w:val="28"/>
          <w:szCs w:val="28"/>
          <w:lang w:val="uk-UA"/>
        </w:rPr>
        <w:t xml:space="preserve">, повинно утримувати </w:t>
      </w:r>
      <w:r w:rsidR="00B15277" w:rsidRPr="00970508">
        <w:rPr>
          <w:rFonts w:ascii="Arial" w:hAnsi="Arial" w:cs="Arial"/>
          <w:sz w:val="28"/>
          <w:szCs w:val="28"/>
          <w:lang w:val="uk-UA"/>
        </w:rPr>
        <w:t xml:space="preserve">машину </w:t>
      </w:r>
      <w:r w:rsidRPr="00970508">
        <w:rPr>
          <w:rFonts w:ascii="Arial" w:hAnsi="Arial" w:cs="Arial"/>
          <w:sz w:val="28"/>
          <w:szCs w:val="28"/>
          <w:lang w:val="uk-UA"/>
        </w:rPr>
        <w:t>на схилі, який відпов</w:t>
      </w:r>
      <w:r w:rsidRPr="00970508">
        <w:rPr>
          <w:rFonts w:ascii="Arial" w:hAnsi="Arial" w:cs="Arial"/>
          <w:sz w:val="28"/>
          <w:szCs w:val="28"/>
          <w:lang w:val="uk-UA"/>
        </w:rPr>
        <w:t>і</w:t>
      </w:r>
      <w:r w:rsidRPr="00970508">
        <w:rPr>
          <w:rFonts w:ascii="Arial" w:hAnsi="Arial" w:cs="Arial"/>
          <w:sz w:val="28"/>
          <w:szCs w:val="28"/>
          <w:lang w:val="uk-UA"/>
        </w:rPr>
        <w:t xml:space="preserve">дає запланованій експлуатації </w:t>
      </w:r>
      <w:r w:rsidR="00B631D1" w:rsidRPr="00970508">
        <w:rPr>
          <w:rFonts w:ascii="Arial" w:hAnsi="Arial" w:cs="Arial"/>
          <w:sz w:val="28"/>
          <w:szCs w:val="28"/>
          <w:lang w:val="uk-UA"/>
        </w:rPr>
        <w:t xml:space="preserve">машини </w:t>
      </w:r>
      <w:r w:rsidRPr="00970508">
        <w:rPr>
          <w:rFonts w:ascii="Arial" w:hAnsi="Arial" w:cs="Arial"/>
          <w:sz w:val="28"/>
          <w:szCs w:val="28"/>
          <w:lang w:val="uk-UA"/>
        </w:rPr>
        <w:t>з коефіцієнтом запасу міцності 1,4, на максимальному схилі 40</w:t>
      </w:r>
      <w:r w:rsidR="00B26864" w:rsidRPr="00970508">
        <w:rPr>
          <w:rFonts w:ascii="Arial" w:hAnsi="Arial" w:cs="Arial"/>
          <w:sz w:val="28"/>
          <w:szCs w:val="28"/>
          <w:lang w:val="uk-UA"/>
        </w:rPr>
        <w:t xml:space="preserve"> </w:t>
      </w:r>
      <w:r w:rsidRPr="00970508">
        <w:rPr>
          <w:rFonts w:ascii="Arial" w:hAnsi="Arial" w:cs="Arial"/>
          <w:sz w:val="28"/>
          <w:szCs w:val="28"/>
          <w:lang w:val="uk-UA"/>
        </w:rPr>
        <w:t>‰ і без необхідності враховувати коефіцієнт тертя між рейкою і загальмованим сталевим колесом, який перевищує 0,15, з максимально дозволеним незагальмованим причіпним вантаже</w:t>
      </w:r>
      <w:r w:rsidR="00B631D1" w:rsidRPr="00970508">
        <w:rPr>
          <w:rFonts w:ascii="Arial" w:hAnsi="Arial" w:cs="Arial"/>
          <w:sz w:val="28"/>
          <w:szCs w:val="28"/>
          <w:lang w:val="uk-UA"/>
        </w:rPr>
        <w:t>м</w:t>
      </w:r>
      <w:r w:rsidRPr="00970508">
        <w:rPr>
          <w:rFonts w:ascii="Arial" w:hAnsi="Arial" w:cs="Arial"/>
          <w:sz w:val="28"/>
          <w:szCs w:val="28"/>
          <w:lang w:val="uk-UA"/>
        </w:rPr>
        <w:t>. Для цих розрахунків повинні враховуватися тільки колеса, які контактують з рейкою і гальмуються стоянковим гальмом. Випробування повинно пров</w:t>
      </w:r>
      <w:r w:rsidRPr="00970508">
        <w:rPr>
          <w:rFonts w:ascii="Arial" w:hAnsi="Arial" w:cs="Arial"/>
          <w:sz w:val="28"/>
          <w:szCs w:val="28"/>
          <w:lang w:val="uk-UA"/>
        </w:rPr>
        <w:t>о</w:t>
      </w:r>
      <w:r w:rsidRPr="00970508">
        <w:rPr>
          <w:rFonts w:ascii="Arial" w:hAnsi="Arial" w:cs="Arial"/>
          <w:sz w:val="28"/>
          <w:szCs w:val="28"/>
          <w:lang w:val="uk-UA"/>
        </w:rPr>
        <w:t xml:space="preserve">дитися на </w:t>
      </w:r>
      <w:proofErr w:type="spellStart"/>
      <w:r w:rsidRPr="00970508">
        <w:rPr>
          <w:rFonts w:ascii="Arial" w:hAnsi="Arial" w:cs="Arial"/>
          <w:sz w:val="28"/>
          <w:szCs w:val="28"/>
          <w:lang w:val="uk-UA"/>
        </w:rPr>
        <w:t>незавантажен</w:t>
      </w:r>
      <w:r w:rsidR="00A95C9E" w:rsidRPr="00970508">
        <w:rPr>
          <w:rFonts w:ascii="Arial" w:hAnsi="Arial" w:cs="Arial"/>
          <w:sz w:val="28"/>
          <w:szCs w:val="28"/>
          <w:lang w:val="uk-UA"/>
        </w:rPr>
        <w:t>ій</w:t>
      </w:r>
      <w:proofErr w:type="spellEnd"/>
      <w:r w:rsidRPr="00970508">
        <w:rPr>
          <w:rFonts w:ascii="Arial" w:hAnsi="Arial" w:cs="Arial"/>
          <w:sz w:val="28"/>
          <w:szCs w:val="28"/>
          <w:lang w:val="uk-UA"/>
        </w:rPr>
        <w:t xml:space="preserve"> і повністю </w:t>
      </w:r>
      <w:proofErr w:type="spellStart"/>
      <w:r w:rsidRPr="00970508">
        <w:rPr>
          <w:rFonts w:ascii="Arial" w:hAnsi="Arial" w:cs="Arial"/>
          <w:sz w:val="28"/>
          <w:szCs w:val="28"/>
          <w:lang w:val="uk-UA"/>
        </w:rPr>
        <w:t>завантажен</w:t>
      </w:r>
      <w:r w:rsidR="00A95C9E" w:rsidRPr="00970508">
        <w:rPr>
          <w:rFonts w:ascii="Arial" w:hAnsi="Arial" w:cs="Arial"/>
          <w:sz w:val="28"/>
          <w:szCs w:val="28"/>
          <w:lang w:val="uk-UA"/>
        </w:rPr>
        <w:t>іймашині</w:t>
      </w:r>
      <w:proofErr w:type="spellEnd"/>
      <w:r w:rsidRPr="00970508">
        <w:rPr>
          <w:rFonts w:ascii="Arial" w:hAnsi="Arial" w:cs="Arial"/>
          <w:sz w:val="28"/>
          <w:szCs w:val="28"/>
          <w:lang w:val="uk-UA"/>
        </w:rPr>
        <w:t xml:space="preserve"> для перевірки експлуатаційних параметрів.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Деякі залізничні інфраструктури можуть призначати більші величини значень; як визначено в спеціальних національних умовах згідно з вимог</w:t>
      </w:r>
      <w:r w:rsidRPr="00970508">
        <w:rPr>
          <w:rFonts w:ascii="Arial" w:hAnsi="Arial" w:cs="Arial"/>
          <w:sz w:val="28"/>
          <w:szCs w:val="28"/>
          <w:lang w:val="uk-UA"/>
        </w:rPr>
        <w:t>а</w:t>
      </w:r>
      <w:r w:rsidRPr="00970508">
        <w:rPr>
          <w:rFonts w:ascii="Arial" w:hAnsi="Arial" w:cs="Arial"/>
          <w:sz w:val="28"/>
          <w:szCs w:val="28"/>
          <w:lang w:val="uk-UA"/>
        </w:rPr>
        <w:t>ми EN 15954-1:2013, Додаток A.</w:t>
      </w:r>
    </w:p>
    <w:p w:rsidR="00577D0D" w:rsidRPr="00970508" w:rsidRDefault="00577D0D" w:rsidP="00577D0D">
      <w:pPr>
        <w:contextualSpacing/>
        <w:rPr>
          <w:rFonts w:ascii="Arial" w:hAnsi="Arial" w:cs="Arial"/>
          <w:sz w:val="28"/>
          <w:szCs w:val="28"/>
          <w:lang w:val="uk-UA"/>
        </w:rPr>
      </w:pPr>
    </w:p>
    <w:p w:rsidR="00B90C01" w:rsidRPr="00970508" w:rsidRDefault="00577D0D">
      <w:pPr>
        <w:keepNext/>
        <w:contextualSpacing/>
        <w:rPr>
          <w:rFonts w:ascii="Arial" w:hAnsi="Arial" w:cs="Arial"/>
          <w:b/>
          <w:sz w:val="28"/>
          <w:szCs w:val="28"/>
          <w:lang w:val="uk-UA"/>
        </w:rPr>
      </w:pPr>
      <w:r w:rsidRPr="00970508">
        <w:rPr>
          <w:rFonts w:ascii="Arial" w:hAnsi="Arial" w:cs="Arial"/>
          <w:b/>
          <w:sz w:val="28"/>
          <w:szCs w:val="28"/>
          <w:lang w:val="uk-UA"/>
        </w:rPr>
        <w:t>5.24</w:t>
      </w:r>
      <w:r w:rsidR="00E93229" w:rsidRPr="00970508">
        <w:rPr>
          <w:rFonts w:ascii="Arial" w:hAnsi="Arial" w:cs="Arial"/>
          <w:b/>
          <w:sz w:val="28"/>
          <w:szCs w:val="28"/>
          <w:lang w:val="uk-UA"/>
        </w:rPr>
        <w:t>.3</w:t>
      </w:r>
      <w:r w:rsidR="00860DA6" w:rsidRPr="00970508">
        <w:rPr>
          <w:rFonts w:ascii="Arial" w:hAnsi="Arial" w:cs="Arial"/>
          <w:b/>
          <w:sz w:val="28"/>
          <w:szCs w:val="28"/>
          <w:lang w:val="uk-UA"/>
        </w:rPr>
        <w:t>Гальмування</w:t>
      </w:r>
      <w:r w:rsidRPr="00970508">
        <w:rPr>
          <w:rFonts w:ascii="Arial" w:hAnsi="Arial" w:cs="Arial"/>
          <w:b/>
          <w:sz w:val="28"/>
          <w:szCs w:val="28"/>
          <w:lang w:val="uk-UA"/>
        </w:rPr>
        <w:t xml:space="preserve"> причіпн</w:t>
      </w:r>
      <w:r w:rsidR="00860DA6" w:rsidRPr="00970508">
        <w:rPr>
          <w:rFonts w:ascii="Arial" w:hAnsi="Arial" w:cs="Arial"/>
          <w:b/>
          <w:sz w:val="28"/>
          <w:szCs w:val="28"/>
          <w:lang w:val="uk-UA"/>
        </w:rPr>
        <w:t>их</w:t>
      </w:r>
      <w:r w:rsidRPr="00970508">
        <w:rPr>
          <w:rFonts w:ascii="Arial" w:hAnsi="Arial" w:cs="Arial"/>
          <w:b/>
          <w:sz w:val="28"/>
          <w:szCs w:val="28"/>
          <w:lang w:val="uk-UA"/>
        </w:rPr>
        <w:t xml:space="preserve"> вагон</w:t>
      </w:r>
      <w:r w:rsidR="00860DA6" w:rsidRPr="00970508">
        <w:rPr>
          <w:rFonts w:ascii="Arial" w:hAnsi="Arial" w:cs="Arial"/>
          <w:b/>
          <w:sz w:val="28"/>
          <w:szCs w:val="28"/>
          <w:lang w:val="uk-UA"/>
        </w:rPr>
        <w:t>ів</w:t>
      </w:r>
    </w:p>
    <w:p w:rsidR="00AC0843" w:rsidRPr="00970508" w:rsidRDefault="00AC0843" w:rsidP="00AC0843">
      <w:pPr>
        <w:contextualSpacing/>
        <w:rPr>
          <w:rFonts w:ascii="Arial" w:hAnsi="Arial" w:cs="Arial"/>
          <w:sz w:val="28"/>
          <w:szCs w:val="28"/>
          <w:lang w:val="uk-UA"/>
        </w:rPr>
      </w:pPr>
      <w:r w:rsidRPr="00970508">
        <w:rPr>
          <w:rFonts w:ascii="Arial" w:hAnsi="Arial" w:cs="Arial"/>
          <w:sz w:val="28"/>
          <w:szCs w:val="28"/>
          <w:lang w:val="uk-UA"/>
        </w:rPr>
        <w:t xml:space="preserve">Якщо машини призначені для </w:t>
      </w:r>
      <w:r w:rsidR="007A5AA5" w:rsidRPr="00970508">
        <w:rPr>
          <w:rFonts w:ascii="Arial" w:hAnsi="Arial" w:cs="Arial"/>
          <w:sz w:val="28"/>
          <w:szCs w:val="28"/>
          <w:lang w:val="uk-UA"/>
        </w:rPr>
        <w:t>переміщення незагальмованих причі</w:t>
      </w:r>
      <w:r w:rsidR="007A5AA5" w:rsidRPr="00970508">
        <w:rPr>
          <w:rFonts w:ascii="Arial" w:hAnsi="Arial" w:cs="Arial"/>
          <w:sz w:val="28"/>
          <w:szCs w:val="28"/>
          <w:lang w:val="uk-UA"/>
        </w:rPr>
        <w:t>п</w:t>
      </w:r>
      <w:r w:rsidR="007A5AA5" w:rsidRPr="00970508">
        <w:rPr>
          <w:rFonts w:ascii="Arial" w:hAnsi="Arial" w:cs="Arial"/>
          <w:sz w:val="28"/>
          <w:szCs w:val="28"/>
          <w:lang w:val="uk-UA"/>
        </w:rPr>
        <w:t xml:space="preserve">них вагонів </w:t>
      </w:r>
      <w:r w:rsidRPr="00970508">
        <w:rPr>
          <w:rFonts w:ascii="Arial" w:hAnsi="Arial" w:cs="Arial"/>
          <w:sz w:val="28"/>
          <w:szCs w:val="28"/>
          <w:lang w:val="uk-UA"/>
        </w:rPr>
        <w:t xml:space="preserve">у </w:t>
      </w:r>
      <w:r w:rsidR="007A5AA5" w:rsidRPr="00970508">
        <w:rPr>
          <w:rFonts w:ascii="Arial" w:hAnsi="Arial" w:cs="Arial"/>
          <w:sz w:val="28"/>
          <w:szCs w:val="28"/>
          <w:lang w:val="uk-UA"/>
        </w:rPr>
        <w:t xml:space="preserve">рейковій </w:t>
      </w:r>
      <w:r w:rsidRPr="00970508">
        <w:rPr>
          <w:rFonts w:ascii="Arial" w:hAnsi="Arial" w:cs="Arial"/>
          <w:sz w:val="28"/>
          <w:szCs w:val="28"/>
          <w:lang w:val="uk-UA"/>
        </w:rPr>
        <w:t xml:space="preserve">конфігурації загальною </w:t>
      </w:r>
      <w:r w:rsidR="007A5AA5" w:rsidRPr="00970508">
        <w:rPr>
          <w:rFonts w:ascii="Arial" w:hAnsi="Arial" w:cs="Arial"/>
          <w:sz w:val="28"/>
          <w:szCs w:val="28"/>
          <w:lang w:val="uk-UA"/>
        </w:rPr>
        <w:t xml:space="preserve">вагою менше ніж </w:t>
      </w:r>
      <w:r w:rsidRPr="00970508">
        <w:rPr>
          <w:rFonts w:ascii="Arial" w:hAnsi="Arial" w:cs="Arial"/>
          <w:sz w:val="28"/>
          <w:szCs w:val="28"/>
          <w:lang w:val="uk-UA"/>
        </w:rPr>
        <w:t xml:space="preserve">100% </w:t>
      </w:r>
      <w:proofErr w:type="spellStart"/>
      <w:r w:rsidRPr="00970508">
        <w:rPr>
          <w:rFonts w:ascii="Arial" w:hAnsi="Arial" w:cs="Arial"/>
          <w:sz w:val="28"/>
          <w:szCs w:val="28"/>
          <w:lang w:val="uk-UA"/>
        </w:rPr>
        <w:t>бу</w:t>
      </w:r>
      <w:r w:rsidRPr="00970508">
        <w:rPr>
          <w:rFonts w:ascii="Arial" w:hAnsi="Arial" w:cs="Arial"/>
          <w:sz w:val="28"/>
          <w:szCs w:val="28"/>
          <w:lang w:val="uk-UA"/>
        </w:rPr>
        <w:t>к</w:t>
      </w:r>
      <w:r w:rsidRPr="00970508">
        <w:rPr>
          <w:rFonts w:ascii="Arial" w:hAnsi="Arial" w:cs="Arial"/>
          <w:sz w:val="28"/>
          <w:szCs w:val="28"/>
          <w:lang w:val="uk-UA"/>
        </w:rPr>
        <w:t>сирувальної</w:t>
      </w:r>
      <w:proofErr w:type="spellEnd"/>
      <w:r w:rsidRPr="00970508">
        <w:rPr>
          <w:rFonts w:ascii="Arial" w:hAnsi="Arial" w:cs="Arial"/>
          <w:sz w:val="28"/>
          <w:szCs w:val="28"/>
          <w:lang w:val="uk-UA"/>
        </w:rPr>
        <w:t xml:space="preserve"> машини, максимальна вага буксирування повинна бути визн</w:t>
      </w:r>
      <w:r w:rsidRPr="00970508">
        <w:rPr>
          <w:rFonts w:ascii="Arial" w:hAnsi="Arial" w:cs="Arial"/>
          <w:sz w:val="28"/>
          <w:szCs w:val="28"/>
          <w:lang w:val="uk-UA"/>
        </w:rPr>
        <w:t>а</w:t>
      </w:r>
      <w:r w:rsidRPr="00970508">
        <w:rPr>
          <w:rFonts w:ascii="Arial" w:hAnsi="Arial" w:cs="Arial"/>
          <w:sz w:val="28"/>
          <w:szCs w:val="28"/>
          <w:lang w:val="uk-UA"/>
        </w:rPr>
        <w:t>чена і обґрунтована розрахунком.</w:t>
      </w:r>
    </w:p>
    <w:p w:rsidR="00AC0843" w:rsidRPr="00970508" w:rsidRDefault="00AC0843" w:rsidP="00AC0843">
      <w:pPr>
        <w:contextualSpacing/>
        <w:rPr>
          <w:rFonts w:ascii="Arial" w:hAnsi="Arial" w:cs="Arial"/>
          <w:sz w:val="28"/>
          <w:szCs w:val="28"/>
          <w:lang w:val="uk-UA"/>
        </w:rPr>
      </w:pPr>
      <w:r w:rsidRPr="00970508">
        <w:rPr>
          <w:rFonts w:ascii="Arial" w:hAnsi="Arial" w:cs="Arial"/>
          <w:sz w:val="28"/>
          <w:szCs w:val="28"/>
          <w:lang w:val="uk-UA"/>
        </w:rPr>
        <w:t>Не</w:t>
      </w:r>
      <w:r w:rsidR="006127AD" w:rsidRPr="00970508">
        <w:rPr>
          <w:rFonts w:ascii="Arial" w:hAnsi="Arial" w:cs="Arial"/>
          <w:sz w:val="28"/>
          <w:szCs w:val="28"/>
          <w:lang w:val="uk-UA"/>
        </w:rPr>
        <w:t xml:space="preserve">загальмоване причіпне </w:t>
      </w:r>
      <w:r w:rsidRPr="00970508">
        <w:rPr>
          <w:rFonts w:ascii="Arial" w:hAnsi="Arial" w:cs="Arial"/>
          <w:sz w:val="28"/>
          <w:szCs w:val="28"/>
          <w:lang w:val="uk-UA"/>
        </w:rPr>
        <w:t xml:space="preserve">навантаження може бути збільшено для певного </w:t>
      </w:r>
      <w:r w:rsidR="006127AD" w:rsidRPr="00970508">
        <w:rPr>
          <w:rFonts w:ascii="Arial" w:hAnsi="Arial" w:cs="Arial"/>
          <w:sz w:val="28"/>
          <w:szCs w:val="28"/>
          <w:lang w:val="uk-UA"/>
        </w:rPr>
        <w:t xml:space="preserve">нахилу </w:t>
      </w:r>
      <w:r w:rsidRPr="00970508">
        <w:rPr>
          <w:rFonts w:ascii="Arial" w:hAnsi="Arial" w:cs="Arial"/>
          <w:sz w:val="28"/>
          <w:szCs w:val="28"/>
          <w:lang w:val="uk-UA"/>
        </w:rPr>
        <w:t>і швидкості. В</w:t>
      </w:r>
      <w:r w:rsidR="006127AD" w:rsidRPr="00970508">
        <w:rPr>
          <w:rFonts w:ascii="Arial" w:hAnsi="Arial" w:cs="Arial"/>
          <w:sz w:val="28"/>
          <w:szCs w:val="28"/>
          <w:lang w:val="uk-UA"/>
        </w:rPr>
        <w:t>иробник повинен надати таблицю із зазн</w:t>
      </w:r>
      <w:r w:rsidR="006127AD" w:rsidRPr="00970508">
        <w:rPr>
          <w:rFonts w:ascii="Arial" w:hAnsi="Arial" w:cs="Arial"/>
          <w:sz w:val="28"/>
          <w:szCs w:val="28"/>
          <w:lang w:val="uk-UA"/>
        </w:rPr>
        <w:t>а</w:t>
      </w:r>
      <w:r w:rsidR="006127AD" w:rsidRPr="00970508">
        <w:rPr>
          <w:rFonts w:ascii="Arial" w:hAnsi="Arial" w:cs="Arial"/>
          <w:sz w:val="28"/>
          <w:szCs w:val="28"/>
          <w:lang w:val="uk-UA"/>
        </w:rPr>
        <w:t xml:space="preserve">ченням </w:t>
      </w:r>
      <w:r w:rsidRPr="00970508">
        <w:rPr>
          <w:rFonts w:ascii="Arial" w:hAnsi="Arial" w:cs="Arial"/>
          <w:sz w:val="28"/>
          <w:szCs w:val="28"/>
          <w:lang w:val="uk-UA"/>
        </w:rPr>
        <w:t xml:space="preserve">максимально </w:t>
      </w:r>
      <w:proofErr w:type="spellStart"/>
      <w:r w:rsidRPr="00970508">
        <w:rPr>
          <w:rFonts w:ascii="Arial" w:hAnsi="Arial" w:cs="Arial"/>
          <w:sz w:val="28"/>
          <w:szCs w:val="28"/>
          <w:lang w:val="uk-UA"/>
        </w:rPr>
        <w:t>дозволен</w:t>
      </w:r>
      <w:r w:rsidR="006127AD" w:rsidRPr="00970508">
        <w:rPr>
          <w:rFonts w:ascii="Arial" w:hAnsi="Arial" w:cs="Arial"/>
          <w:sz w:val="28"/>
          <w:szCs w:val="28"/>
          <w:lang w:val="uk-UA"/>
        </w:rPr>
        <w:t>ого</w:t>
      </w:r>
      <w:r w:rsidR="002F40FF" w:rsidRPr="00970508">
        <w:rPr>
          <w:rFonts w:ascii="Arial" w:hAnsi="Arial" w:cs="Arial"/>
          <w:sz w:val="28"/>
          <w:szCs w:val="28"/>
          <w:lang w:val="uk-UA"/>
        </w:rPr>
        <w:t>причіпного</w:t>
      </w:r>
      <w:proofErr w:type="spellEnd"/>
      <w:r w:rsidR="002F40FF" w:rsidRPr="00970508">
        <w:rPr>
          <w:rFonts w:ascii="Arial" w:hAnsi="Arial" w:cs="Arial"/>
          <w:sz w:val="28"/>
          <w:szCs w:val="28"/>
          <w:lang w:val="uk-UA"/>
        </w:rPr>
        <w:t xml:space="preserve"> </w:t>
      </w:r>
      <w:r w:rsidRPr="00970508">
        <w:rPr>
          <w:rFonts w:ascii="Arial" w:hAnsi="Arial" w:cs="Arial"/>
          <w:sz w:val="28"/>
          <w:szCs w:val="28"/>
          <w:lang w:val="uk-UA"/>
        </w:rPr>
        <w:t xml:space="preserve">навантаження для різних </w:t>
      </w:r>
      <w:r w:rsidR="002F40FF" w:rsidRPr="00970508">
        <w:rPr>
          <w:rFonts w:ascii="Arial" w:hAnsi="Arial" w:cs="Arial"/>
          <w:sz w:val="28"/>
          <w:szCs w:val="28"/>
          <w:lang w:val="uk-UA"/>
        </w:rPr>
        <w:t>н</w:t>
      </w:r>
      <w:r w:rsidR="002F40FF" w:rsidRPr="00970508">
        <w:rPr>
          <w:rFonts w:ascii="Arial" w:hAnsi="Arial" w:cs="Arial"/>
          <w:sz w:val="28"/>
          <w:szCs w:val="28"/>
          <w:lang w:val="uk-UA"/>
        </w:rPr>
        <w:t>а</w:t>
      </w:r>
      <w:r w:rsidR="002F40FF" w:rsidRPr="00970508">
        <w:rPr>
          <w:rFonts w:ascii="Arial" w:hAnsi="Arial" w:cs="Arial"/>
          <w:sz w:val="28"/>
          <w:szCs w:val="28"/>
          <w:lang w:val="uk-UA"/>
        </w:rPr>
        <w:t xml:space="preserve">хилів </w:t>
      </w:r>
      <w:r w:rsidRPr="00970508">
        <w:rPr>
          <w:rFonts w:ascii="Arial" w:hAnsi="Arial" w:cs="Arial"/>
          <w:sz w:val="28"/>
          <w:szCs w:val="28"/>
          <w:lang w:val="uk-UA"/>
        </w:rPr>
        <w:t xml:space="preserve">і обмежень швидкості, а також метод розрахунку, див. 8.2.13. Ця </w:t>
      </w:r>
      <w:r w:rsidR="002F40FF" w:rsidRPr="00970508">
        <w:rPr>
          <w:rFonts w:ascii="Arial" w:hAnsi="Arial" w:cs="Arial"/>
          <w:sz w:val="28"/>
          <w:szCs w:val="28"/>
          <w:lang w:val="uk-UA"/>
        </w:rPr>
        <w:t xml:space="preserve">маса </w:t>
      </w:r>
      <w:r w:rsidRPr="00970508">
        <w:rPr>
          <w:rFonts w:ascii="Arial" w:hAnsi="Arial" w:cs="Arial"/>
          <w:sz w:val="28"/>
          <w:szCs w:val="28"/>
          <w:lang w:val="uk-UA"/>
        </w:rPr>
        <w:t>повинна бути такою, щоб</w:t>
      </w:r>
      <w:r w:rsidR="002F40FF" w:rsidRPr="00970508">
        <w:rPr>
          <w:rFonts w:ascii="Arial" w:hAnsi="Arial" w:cs="Arial"/>
          <w:sz w:val="28"/>
          <w:szCs w:val="28"/>
          <w:lang w:val="uk-UA"/>
        </w:rPr>
        <w:t xml:space="preserve"> гальмівний шлях машини та </w:t>
      </w:r>
      <w:r w:rsidR="00554C0D" w:rsidRPr="00970508">
        <w:rPr>
          <w:rFonts w:ascii="Arial" w:hAnsi="Arial" w:cs="Arial"/>
          <w:sz w:val="28"/>
          <w:szCs w:val="28"/>
          <w:lang w:val="uk-UA"/>
        </w:rPr>
        <w:t xml:space="preserve">причіпного вагона </w:t>
      </w:r>
      <w:r w:rsidRPr="00970508">
        <w:rPr>
          <w:rFonts w:ascii="Arial" w:hAnsi="Arial" w:cs="Arial"/>
          <w:sz w:val="28"/>
          <w:szCs w:val="28"/>
          <w:lang w:val="uk-UA"/>
        </w:rPr>
        <w:t>(</w:t>
      </w:r>
      <w:proofErr w:type="spellStart"/>
      <w:r w:rsidRPr="00970508">
        <w:rPr>
          <w:rFonts w:ascii="Arial" w:hAnsi="Arial" w:cs="Arial"/>
          <w:sz w:val="28"/>
          <w:szCs w:val="28"/>
          <w:lang w:val="uk-UA"/>
        </w:rPr>
        <w:t>-ів</w:t>
      </w:r>
      <w:proofErr w:type="spellEnd"/>
      <w:r w:rsidRPr="00970508">
        <w:rPr>
          <w:rFonts w:ascii="Arial" w:hAnsi="Arial" w:cs="Arial"/>
          <w:sz w:val="28"/>
          <w:szCs w:val="28"/>
          <w:lang w:val="uk-UA"/>
        </w:rPr>
        <w:t>) в</w:t>
      </w:r>
      <w:r w:rsidR="002F40FF" w:rsidRPr="00970508">
        <w:rPr>
          <w:rFonts w:ascii="Arial" w:hAnsi="Arial" w:cs="Arial"/>
          <w:sz w:val="28"/>
          <w:szCs w:val="28"/>
          <w:lang w:val="uk-UA"/>
        </w:rPr>
        <w:t>ідповідав вимогам, наведеним у Т</w:t>
      </w:r>
      <w:r w:rsidRPr="00970508">
        <w:rPr>
          <w:rFonts w:ascii="Arial" w:hAnsi="Arial" w:cs="Arial"/>
          <w:sz w:val="28"/>
          <w:szCs w:val="28"/>
          <w:lang w:val="uk-UA"/>
        </w:rPr>
        <w:t xml:space="preserve">аблиці 6. Метод </w:t>
      </w:r>
      <w:r w:rsidR="002F40FF" w:rsidRPr="00970508">
        <w:rPr>
          <w:rFonts w:ascii="Arial" w:hAnsi="Arial" w:cs="Arial"/>
          <w:sz w:val="28"/>
          <w:szCs w:val="28"/>
          <w:lang w:val="uk-UA"/>
        </w:rPr>
        <w:t>з’єднання причіпного вагон</w:t>
      </w:r>
      <w:r w:rsidR="005F3CE4" w:rsidRPr="00970508">
        <w:rPr>
          <w:rFonts w:ascii="Arial" w:hAnsi="Arial" w:cs="Arial"/>
          <w:sz w:val="28"/>
          <w:szCs w:val="28"/>
          <w:lang w:val="uk-UA"/>
        </w:rPr>
        <w:t>а</w:t>
      </w:r>
      <w:r w:rsidRPr="00970508">
        <w:rPr>
          <w:rFonts w:ascii="Arial" w:hAnsi="Arial" w:cs="Arial"/>
          <w:sz w:val="28"/>
          <w:szCs w:val="28"/>
          <w:lang w:val="uk-UA"/>
        </w:rPr>
        <w:t xml:space="preserve"> (</w:t>
      </w:r>
      <w:proofErr w:type="spellStart"/>
      <w:r w:rsidRPr="00970508">
        <w:rPr>
          <w:rFonts w:ascii="Arial" w:hAnsi="Arial" w:cs="Arial"/>
          <w:sz w:val="28"/>
          <w:szCs w:val="28"/>
          <w:lang w:val="uk-UA"/>
        </w:rPr>
        <w:t>-ів</w:t>
      </w:r>
      <w:proofErr w:type="spellEnd"/>
      <w:r w:rsidRPr="00970508">
        <w:rPr>
          <w:rFonts w:ascii="Arial" w:hAnsi="Arial" w:cs="Arial"/>
          <w:sz w:val="28"/>
          <w:szCs w:val="28"/>
          <w:lang w:val="uk-UA"/>
        </w:rPr>
        <w:t>) повинен бути таким, щоб</w:t>
      </w:r>
      <w:r w:rsidR="008C0D8D" w:rsidRPr="00970508">
        <w:rPr>
          <w:rFonts w:ascii="Arial" w:hAnsi="Arial" w:cs="Arial"/>
          <w:sz w:val="28"/>
          <w:szCs w:val="28"/>
          <w:lang w:val="uk-UA"/>
        </w:rPr>
        <w:t xml:space="preserve"> машиніст міг </w:t>
      </w:r>
      <w:r w:rsidRPr="00970508">
        <w:rPr>
          <w:rFonts w:ascii="Arial" w:hAnsi="Arial" w:cs="Arial"/>
          <w:sz w:val="28"/>
          <w:szCs w:val="28"/>
          <w:lang w:val="uk-UA"/>
        </w:rPr>
        <w:t>усвідом</w:t>
      </w:r>
      <w:r w:rsidR="008C0D8D" w:rsidRPr="00970508">
        <w:rPr>
          <w:rFonts w:ascii="Arial" w:hAnsi="Arial" w:cs="Arial"/>
          <w:sz w:val="28"/>
          <w:szCs w:val="28"/>
          <w:lang w:val="uk-UA"/>
        </w:rPr>
        <w:t>ити</w:t>
      </w:r>
      <w:r w:rsidRPr="00970508">
        <w:rPr>
          <w:rFonts w:ascii="Arial" w:hAnsi="Arial" w:cs="Arial"/>
          <w:sz w:val="28"/>
          <w:szCs w:val="28"/>
          <w:lang w:val="uk-UA"/>
        </w:rPr>
        <w:t xml:space="preserve"> відрив </w:t>
      </w:r>
      <w:r w:rsidR="008C0D8D" w:rsidRPr="00970508">
        <w:rPr>
          <w:rFonts w:ascii="Arial" w:hAnsi="Arial" w:cs="Arial"/>
          <w:sz w:val="28"/>
          <w:szCs w:val="28"/>
          <w:lang w:val="uk-UA"/>
        </w:rPr>
        <w:t xml:space="preserve">(роз’єднання) </w:t>
      </w:r>
      <w:r w:rsidRPr="00970508">
        <w:rPr>
          <w:rFonts w:ascii="Arial" w:hAnsi="Arial" w:cs="Arial"/>
          <w:sz w:val="28"/>
          <w:szCs w:val="28"/>
          <w:lang w:val="uk-UA"/>
        </w:rPr>
        <w:t xml:space="preserve">і </w:t>
      </w:r>
      <w:proofErr w:type="spellStart"/>
      <w:r w:rsidRPr="00970508">
        <w:rPr>
          <w:rFonts w:ascii="Arial" w:hAnsi="Arial" w:cs="Arial"/>
          <w:sz w:val="28"/>
          <w:szCs w:val="28"/>
          <w:lang w:val="uk-UA"/>
        </w:rPr>
        <w:t>що</w:t>
      </w:r>
      <w:r w:rsidR="008C0D8D" w:rsidRPr="00970508">
        <w:rPr>
          <w:rFonts w:ascii="Arial" w:hAnsi="Arial" w:cs="Arial"/>
          <w:sz w:val="28"/>
          <w:szCs w:val="28"/>
          <w:lang w:val="uk-UA"/>
        </w:rPr>
        <w:t>б</w:t>
      </w:r>
      <w:r w:rsidR="00E80B5C" w:rsidRPr="00970508">
        <w:rPr>
          <w:rFonts w:ascii="Arial" w:hAnsi="Arial" w:cs="Arial"/>
          <w:sz w:val="28"/>
          <w:szCs w:val="28"/>
          <w:lang w:val="uk-UA"/>
        </w:rPr>
        <w:t>спрацювало</w:t>
      </w:r>
      <w:proofErr w:type="spellEnd"/>
      <w:r w:rsidR="00E80B5C" w:rsidRPr="00970508">
        <w:rPr>
          <w:rFonts w:ascii="Arial" w:hAnsi="Arial" w:cs="Arial"/>
          <w:sz w:val="28"/>
          <w:szCs w:val="28"/>
          <w:lang w:val="uk-UA"/>
        </w:rPr>
        <w:t xml:space="preserve"> стоянкове </w:t>
      </w:r>
      <w:proofErr w:type="spellStart"/>
      <w:r w:rsidRPr="00970508">
        <w:rPr>
          <w:rFonts w:ascii="Arial" w:hAnsi="Arial" w:cs="Arial"/>
          <w:sz w:val="28"/>
          <w:szCs w:val="28"/>
          <w:lang w:val="uk-UA"/>
        </w:rPr>
        <w:t>гальм</w:t>
      </w:r>
      <w:r w:rsidR="00E80B5C" w:rsidRPr="00970508">
        <w:rPr>
          <w:rFonts w:ascii="Arial" w:hAnsi="Arial" w:cs="Arial"/>
          <w:sz w:val="28"/>
          <w:szCs w:val="28"/>
          <w:lang w:val="uk-UA"/>
        </w:rPr>
        <w:t>опід</w:t>
      </w:r>
      <w:proofErr w:type="spellEnd"/>
      <w:r w:rsidR="00E80B5C" w:rsidRPr="00970508">
        <w:rPr>
          <w:rFonts w:ascii="Arial" w:hAnsi="Arial" w:cs="Arial"/>
          <w:sz w:val="28"/>
          <w:szCs w:val="28"/>
          <w:lang w:val="uk-UA"/>
        </w:rPr>
        <w:t xml:space="preserve"> час </w:t>
      </w:r>
      <w:r w:rsidRPr="00970508">
        <w:rPr>
          <w:rFonts w:ascii="Arial" w:hAnsi="Arial" w:cs="Arial"/>
          <w:sz w:val="28"/>
          <w:szCs w:val="28"/>
          <w:lang w:val="uk-UA"/>
        </w:rPr>
        <w:t>відриву.</w:t>
      </w:r>
    </w:p>
    <w:p w:rsidR="00AC0843" w:rsidRPr="00970508" w:rsidRDefault="00AC0843" w:rsidP="00AC0843">
      <w:pPr>
        <w:contextualSpacing/>
        <w:rPr>
          <w:rFonts w:ascii="Arial" w:hAnsi="Arial" w:cs="Arial"/>
          <w:sz w:val="28"/>
          <w:szCs w:val="28"/>
          <w:lang w:val="uk-UA"/>
        </w:rPr>
      </w:pPr>
      <w:r w:rsidRPr="00970508">
        <w:rPr>
          <w:rFonts w:ascii="Arial" w:hAnsi="Arial" w:cs="Arial"/>
          <w:sz w:val="28"/>
          <w:szCs w:val="28"/>
          <w:lang w:val="uk-UA"/>
        </w:rPr>
        <w:t xml:space="preserve">ПРИМІТКА. Дозвіл перевищувати 100% </w:t>
      </w:r>
      <w:r w:rsidR="000515A3" w:rsidRPr="00970508">
        <w:rPr>
          <w:rFonts w:ascii="Arial" w:hAnsi="Arial" w:cs="Arial"/>
          <w:sz w:val="28"/>
          <w:szCs w:val="28"/>
          <w:lang w:val="uk-UA"/>
        </w:rPr>
        <w:t xml:space="preserve">причіпного </w:t>
      </w:r>
      <w:r w:rsidRPr="00970508">
        <w:rPr>
          <w:rFonts w:ascii="Arial" w:hAnsi="Arial" w:cs="Arial"/>
          <w:sz w:val="28"/>
          <w:szCs w:val="28"/>
          <w:lang w:val="uk-UA"/>
        </w:rPr>
        <w:t>навантаження н</w:t>
      </w:r>
      <w:r w:rsidRPr="00970508">
        <w:rPr>
          <w:rFonts w:ascii="Arial" w:hAnsi="Arial" w:cs="Arial"/>
          <w:sz w:val="28"/>
          <w:szCs w:val="28"/>
          <w:lang w:val="uk-UA"/>
        </w:rPr>
        <w:t>а</w:t>
      </w:r>
      <w:r w:rsidRPr="00970508">
        <w:rPr>
          <w:rFonts w:ascii="Arial" w:hAnsi="Arial" w:cs="Arial"/>
          <w:sz w:val="28"/>
          <w:szCs w:val="28"/>
          <w:lang w:val="uk-UA"/>
        </w:rPr>
        <w:t xml:space="preserve">дається </w:t>
      </w:r>
      <w:r w:rsidR="000515A3" w:rsidRPr="00970508">
        <w:rPr>
          <w:rFonts w:ascii="Arial" w:hAnsi="Arial" w:cs="Arial"/>
          <w:sz w:val="28"/>
          <w:szCs w:val="28"/>
          <w:lang w:val="uk-UA"/>
        </w:rPr>
        <w:t xml:space="preserve">менеджером </w:t>
      </w:r>
      <w:r w:rsidRPr="00970508">
        <w:rPr>
          <w:rFonts w:ascii="Arial" w:hAnsi="Arial" w:cs="Arial"/>
          <w:sz w:val="28"/>
          <w:szCs w:val="28"/>
          <w:lang w:val="uk-UA"/>
        </w:rPr>
        <w:t>відповідної інфраструктури.</w:t>
      </w:r>
    </w:p>
    <w:p w:rsidR="00AC0843" w:rsidRPr="00970508" w:rsidRDefault="00AC0843" w:rsidP="00AC0843">
      <w:pPr>
        <w:contextualSpacing/>
        <w:rPr>
          <w:rFonts w:ascii="Arial" w:hAnsi="Arial" w:cs="Arial"/>
          <w:sz w:val="28"/>
          <w:szCs w:val="28"/>
          <w:lang w:val="uk-UA"/>
        </w:rPr>
      </w:pPr>
      <w:r w:rsidRPr="00970508">
        <w:rPr>
          <w:rFonts w:ascii="Arial" w:hAnsi="Arial" w:cs="Arial"/>
          <w:sz w:val="28"/>
          <w:szCs w:val="28"/>
          <w:lang w:val="uk-UA"/>
        </w:rPr>
        <w:t xml:space="preserve">Якщо машина </w:t>
      </w:r>
      <w:r w:rsidR="000515A3" w:rsidRPr="00970508">
        <w:rPr>
          <w:rFonts w:ascii="Arial" w:hAnsi="Arial" w:cs="Arial"/>
          <w:sz w:val="28"/>
          <w:szCs w:val="28"/>
          <w:lang w:val="uk-UA"/>
        </w:rPr>
        <w:t xml:space="preserve">призначена для транспортування </w:t>
      </w:r>
      <w:r w:rsidRPr="00970508">
        <w:rPr>
          <w:rFonts w:ascii="Arial" w:hAnsi="Arial" w:cs="Arial"/>
          <w:sz w:val="28"/>
          <w:szCs w:val="28"/>
          <w:lang w:val="uk-UA"/>
        </w:rPr>
        <w:t>причіп</w:t>
      </w:r>
      <w:r w:rsidR="000515A3" w:rsidRPr="00970508">
        <w:rPr>
          <w:rFonts w:ascii="Arial" w:hAnsi="Arial" w:cs="Arial"/>
          <w:sz w:val="28"/>
          <w:szCs w:val="28"/>
          <w:lang w:val="uk-UA"/>
        </w:rPr>
        <w:t>ного вагон</w:t>
      </w:r>
      <w:r w:rsidR="005F3CE4" w:rsidRPr="00970508">
        <w:rPr>
          <w:rFonts w:ascii="Arial" w:hAnsi="Arial" w:cs="Arial"/>
          <w:sz w:val="28"/>
          <w:szCs w:val="28"/>
          <w:lang w:val="uk-UA"/>
        </w:rPr>
        <w:t>а</w:t>
      </w:r>
      <w:r w:rsidR="000515A3" w:rsidRPr="00970508">
        <w:rPr>
          <w:rFonts w:ascii="Arial" w:hAnsi="Arial" w:cs="Arial"/>
          <w:sz w:val="28"/>
          <w:szCs w:val="28"/>
          <w:lang w:val="uk-UA"/>
        </w:rPr>
        <w:t xml:space="preserve"> (</w:t>
      </w:r>
      <w:proofErr w:type="spellStart"/>
      <w:r w:rsidR="000515A3" w:rsidRPr="00970508">
        <w:rPr>
          <w:rFonts w:ascii="Arial" w:hAnsi="Arial" w:cs="Arial"/>
          <w:sz w:val="28"/>
          <w:szCs w:val="28"/>
          <w:lang w:val="uk-UA"/>
        </w:rPr>
        <w:t>ів</w:t>
      </w:r>
      <w:proofErr w:type="spellEnd"/>
      <w:r w:rsidRPr="00970508">
        <w:rPr>
          <w:rFonts w:ascii="Arial" w:hAnsi="Arial" w:cs="Arial"/>
          <w:sz w:val="28"/>
          <w:szCs w:val="28"/>
          <w:lang w:val="uk-UA"/>
        </w:rPr>
        <w:t xml:space="preserve">) </w:t>
      </w:r>
      <w:proofErr w:type="spellStart"/>
      <w:r w:rsidR="00554C0D" w:rsidRPr="00970508">
        <w:rPr>
          <w:rFonts w:ascii="Arial" w:hAnsi="Arial" w:cs="Arial"/>
          <w:sz w:val="28"/>
          <w:szCs w:val="28"/>
          <w:lang w:val="uk-UA"/>
        </w:rPr>
        <w:t>у</w:t>
      </w:r>
      <w:r w:rsidR="000515A3" w:rsidRPr="00970508">
        <w:rPr>
          <w:rFonts w:ascii="Arial" w:hAnsi="Arial" w:cs="Arial"/>
          <w:sz w:val="28"/>
          <w:szCs w:val="28"/>
          <w:lang w:val="uk-UA"/>
        </w:rPr>
        <w:t>рейковій</w:t>
      </w:r>
      <w:proofErr w:type="spellEnd"/>
      <w:r w:rsidR="000515A3" w:rsidRPr="00970508">
        <w:rPr>
          <w:rFonts w:ascii="Arial" w:hAnsi="Arial" w:cs="Arial"/>
          <w:sz w:val="28"/>
          <w:szCs w:val="28"/>
          <w:lang w:val="uk-UA"/>
        </w:rPr>
        <w:t xml:space="preserve"> </w:t>
      </w:r>
      <w:r w:rsidR="005D1C75" w:rsidRPr="00970508">
        <w:rPr>
          <w:rFonts w:ascii="Arial" w:hAnsi="Arial" w:cs="Arial"/>
          <w:sz w:val="28"/>
          <w:szCs w:val="28"/>
          <w:lang w:val="uk-UA"/>
        </w:rPr>
        <w:t xml:space="preserve">конфігурації, повна маса якого </w:t>
      </w:r>
      <w:r w:rsidRPr="00970508">
        <w:rPr>
          <w:rFonts w:ascii="Arial" w:hAnsi="Arial" w:cs="Arial"/>
          <w:sz w:val="28"/>
          <w:szCs w:val="28"/>
          <w:lang w:val="uk-UA"/>
        </w:rPr>
        <w:t>більше</w:t>
      </w:r>
      <w:r w:rsidR="00C521EB" w:rsidRPr="00970508">
        <w:rPr>
          <w:rFonts w:ascii="Arial" w:hAnsi="Arial" w:cs="Arial"/>
          <w:sz w:val="28"/>
          <w:szCs w:val="28"/>
          <w:lang w:val="uk-UA"/>
        </w:rPr>
        <w:t>, ніж</w:t>
      </w:r>
      <w:r w:rsidRPr="00970508">
        <w:rPr>
          <w:rFonts w:ascii="Arial" w:hAnsi="Arial" w:cs="Arial"/>
          <w:sz w:val="28"/>
          <w:szCs w:val="28"/>
          <w:lang w:val="uk-UA"/>
        </w:rPr>
        <w:t xml:space="preserve"> 100% </w:t>
      </w:r>
      <w:proofErr w:type="spellStart"/>
      <w:r w:rsidRPr="00970508">
        <w:rPr>
          <w:rFonts w:ascii="Arial" w:hAnsi="Arial" w:cs="Arial"/>
          <w:sz w:val="28"/>
          <w:szCs w:val="28"/>
          <w:lang w:val="uk-UA"/>
        </w:rPr>
        <w:t>буксирувальної</w:t>
      </w:r>
      <w:proofErr w:type="spellEnd"/>
      <w:r w:rsidRPr="00970508">
        <w:rPr>
          <w:rFonts w:ascii="Arial" w:hAnsi="Arial" w:cs="Arial"/>
          <w:sz w:val="28"/>
          <w:szCs w:val="28"/>
          <w:lang w:val="uk-UA"/>
        </w:rPr>
        <w:t xml:space="preserve"> машини або </w:t>
      </w:r>
      <w:r w:rsidR="00C521EB" w:rsidRPr="00970508">
        <w:rPr>
          <w:rFonts w:ascii="Arial" w:hAnsi="Arial" w:cs="Arial"/>
          <w:sz w:val="28"/>
          <w:szCs w:val="28"/>
          <w:lang w:val="uk-UA"/>
        </w:rPr>
        <w:t xml:space="preserve">переміщується </w:t>
      </w:r>
      <w:r w:rsidRPr="00970508">
        <w:rPr>
          <w:rFonts w:ascii="Arial" w:hAnsi="Arial" w:cs="Arial"/>
          <w:sz w:val="28"/>
          <w:szCs w:val="28"/>
          <w:lang w:val="uk-UA"/>
        </w:rPr>
        <w:t>зі швидкістю понад 25 км/</w:t>
      </w:r>
      <w:proofErr w:type="spellStart"/>
      <w:r w:rsidRPr="00970508">
        <w:rPr>
          <w:rFonts w:ascii="Arial" w:hAnsi="Arial" w:cs="Arial"/>
          <w:sz w:val="28"/>
          <w:szCs w:val="28"/>
          <w:lang w:val="uk-UA"/>
        </w:rPr>
        <w:t>год</w:t>
      </w:r>
      <w:proofErr w:type="spellEnd"/>
      <w:r w:rsidRPr="00970508">
        <w:rPr>
          <w:rFonts w:ascii="Arial" w:hAnsi="Arial" w:cs="Arial"/>
          <w:sz w:val="28"/>
          <w:szCs w:val="28"/>
          <w:lang w:val="uk-UA"/>
        </w:rPr>
        <w:t>, вона повинна б</w:t>
      </w:r>
      <w:r w:rsidRPr="00970508">
        <w:rPr>
          <w:rFonts w:ascii="Arial" w:hAnsi="Arial" w:cs="Arial"/>
          <w:sz w:val="28"/>
          <w:szCs w:val="28"/>
          <w:lang w:val="uk-UA"/>
        </w:rPr>
        <w:t>у</w:t>
      </w:r>
      <w:r w:rsidRPr="00970508">
        <w:rPr>
          <w:rFonts w:ascii="Arial" w:hAnsi="Arial" w:cs="Arial"/>
          <w:sz w:val="28"/>
          <w:szCs w:val="28"/>
          <w:lang w:val="uk-UA"/>
        </w:rPr>
        <w:t xml:space="preserve">ти обладнана </w:t>
      </w:r>
      <w:r w:rsidR="00C521EB" w:rsidRPr="00970508">
        <w:rPr>
          <w:rFonts w:ascii="Arial" w:hAnsi="Arial" w:cs="Arial"/>
          <w:sz w:val="28"/>
          <w:szCs w:val="28"/>
          <w:lang w:val="uk-UA"/>
        </w:rPr>
        <w:t xml:space="preserve">невичерпним </w:t>
      </w:r>
      <w:r w:rsidRPr="00970508">
        <w:rPr>
          <w:rFonts w:ascii="Arial" w:hAnsi="Arial" w:cs="Arial"/>
          <w:sz w:val="28"/>
          <w:szCs w:val="28"/>
          <w:lang w:val="uk-UA"/>
        </w:rPr>
        <w:t>гальмом.</w:t>
      </w:r>
    </w:p>
    <w:p w:rsidR="00AC0843" w:rsidRPr="00970508" w:rsidRDefault="00AC0843" w:rsidP="00577D0D">
      <w:pPr>
        <w:contextualSpacing/>
        <w:rPr>
          <w:rFonts w:ascii="Arial" w:hAnsi="Arial" w:cs="Arial"/>
          <w:sz w:val="28"/>
          <w:szCs w:val="28"/>
          <w:lang w:val="uk-UA"/>
        </w:rPr>
      </w:pPr>
    </w:p>
    <w:p w:rsidR="00B90C01" w:rsidRPr="00970508" w:rsidRDefault="00577D0D">
      <w:pPr>
        <w:keepNext/>
        <w:rPr>
          <w:rFonts w:ascii="Arial" w:hAnsi="Arial" w:cs="Arial"/>
          <w:b/>
          <w:sz w:val="28"/>
          <w:szCs w:val="28"/>
          <w:lang w:val="uk-UA"/>
        </w:rPr>
      </w:pPr>
      <w:r w:rsidRPr="00970508">
        <w:rPr>
          <w:rFonts w:ascii="Arial" w:hAnsi="Arial" w:cs="Arial"/>
          <w:b/>
          <w:sz w:val="28"/>
          <w:szCs w:val="28"/>
          <w:lang w:val="uk-UA"/>
        </w:rPr>
        <w:t>5.24.</w:t>
      </w:r>
      <w:r w:rsidR="00632688" w:rsidRPr="00970508">
        <w:rPr>
          <w:rFonts w:ascii="Arial" w:hAnsi="Arial" w:cs="Arial"/>
          <w:b/>
          <w:sz w:val="28"/>
          <w:szCs w:val="28"/>
          <w:lang w:val="uk-UA"/>
        </w:rPr>
        <w:t>4</w:t>
      </w:r>
      <w:r w:rsidR="00C24298" w:rsidRPr="00970508">
        <w:rPr>
          <w:rFonts w:ascii="Arial" w:hAnsi="Arial" w:cs="Arial"/>
          <w:b/>
          <w:sz w:val="28"/>
          <w:szCs w:val="28"/>
          <w:lang w:val="uk-UA"/>
        </w:rPr>
        <w:t>Невичерпне повітряне гальмо причіпних вагонів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 діапазоні передбачуваного виробником використання застосов</w:t>
      </w:r>
      <w:r w:rsidRPr="00970508">
        <w:rPr>
          <w:rFonts w:ascii="Arial" w:hAnsi="Arial" w:cs="Arial"/>
          <w:sz w:val="28"/>
          <w:szCs w:val="28"/>
          <w:lang w:val="uk-UA"/>
        </w:rPr>
        <w:t>у</w:t>
      </w:r>
      <w:r w:rsidRPr="00970508">
        <w:rPr>
          <w:rFonts w:ascii="Arial" w:hAnsi="Arial" w:cs="Arial"/>
          <w:sz w:val="28"/>
          <w:szCs w:val="28"/>
          <w:lang w:val="uk-UA"/>
        </w:rPr>
        <w:t>ються такі положення: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конструкція системи повинна забезпечувати гальмування всіх м</w:t>
      </w:r>
      <w:r w:rsidRPr="00970508">
        <w:rPr>
          <w:rFonts w:ascii="Arial" w:hAnsi="Arial" w:cs="Arial"/>
          <w:sz w:val="28"/>
          <w:szCs w:val="28"/>
          <w:lang w:val="uk-UA"/>
        </w:rPr>
        <w:t>а</w:t>
      </w:r>
      <w:r w:rsidRPr="00970508">
        <w:rPr>
          <w:rFonts w:ascii="Arial" w:hAnsi="Arial" w:cs="Arial"/>
          <w:sz w:val="28"/>
          <w:szCs w:val="28"/>
          <w:lang w:val="uk-UA"/>
        </w:rPr>
        <w:t>шин, з'єднаних</w:t>
      </w:r>
      <w:r w:rsidR="00C24298" w:rsidRPr="00970508">
        <w:rPr>
          <w:rFonts w:ascii="Arial" w:hAnsi="Arial" w:cs="Arial"/>
          <w:sz w:val="28"/>
          <w:szCs w:val="28"/>
          <w:lang w:val="uk-UA"/>
        </w:rPr>
        <w:t xml:space="preserve"> між собою</w:t>
      </w:r>
      <w:r w:rsidRPr="00970508">
        <w:rPr>
          <w:rFonts w:ascii="Arial" w:hAnsi="Arial" w:cs="Arial"/>
          <w:sz w:val="28"/>
          <w:szCs w:val="28"/>
          <w:lang w:val="uk-UA"/>
        </w:rPr>
        <w:t xml:space="preserve">; виробник повинен вказати в посібнику з експлуатації призначення для буксирування, напр. тип </w:t>
      </w:r>
      <w:r w:rsidR="00C24298" w:rsidRPr="00970508">
        <w:rPr>
          <w:rFonts w:ascii="Arial" w:hAnsi="Arial" w:cs="Arial"/>
          <w:sz w:val="28"/>
          <w:szCs w:val="28"/>
          <w:lang w:val="uk-UA"/>
        </w:rPr>
        <w:t xml:space="preserve">причіпного </w:t>
      </w:r>
      <w:proofErr w:type="spellStart"/>
      <w:r w:rsidR="00C24298" w:rsidRPr="00970508">
        <w:rPr>
          <w:rFonts w:ascii="Arial" w:hAnsi="Arial" w:cs="Arial"/>
          <w:sz w:val="28"/>
          <w:szCs w:val="28"/>
          <w:lang w:val="uk-UA"/>
        </w:rPr>
        <w:t>вагон</w:t>
      </w:r>
      <w:r w:rsidR="005F3CE4" w:rsidRPr="00970508">
        <w:rPr>
          <w:rFonts w:ascii="Arial" w:hAnsi="Arial" w:cs="Arial"/>
          <w:sz w:val="28"/>
          <w:szCs w:val="28"/>
          <w:lang w:val="uk-UA"/>
        </w:rPr>
        <w:t>а</w:t>
      </w:r>
      <w:r w:rsidRPr="00970508">
        <w:rPr>
          <w:rFonts w:ascii="Arial" w:hAnsi="Arial" w:cs="Arial"/>
          <w:sz w:val="28"/>
          <w:szCs w:val="28"/>
          <w:lang w:val="uk-UA"/>
        </w:rPr>
        <w:t>та</w:t>
      </w:r>
      <w:proofErr w:type="spellEnd"/>
      <w:r w:rsidRPr="00970508">
        <w:rPr>
          <w:rFonts w:ascii="Arial" w:hAnsi="Arial" w:cs="Arial"/>
          <w:sz w:val="28"/>
          <w:szCs w:val="28"/>
          <w:lang w:val="uk-UA"/>
        </w:rPr>
        <w:t xml:space="preserve"> </w:t>
      </w:r>
      <w:proofErr w:type="spellStart"/>
      <w:r w:rsidRPr="00970508">
        <w:rPr>
          <w:rFonts w:ascii="Arial" w:hAnsi="Arial" w:cs="Arial"/>
          <w:sz w:val="28"/>
          <w:szCs w:val="28"/>
          <w:lang w:val="uk-UA"/>
        </w:rPr>
        <w:t>максим</w:t>
      </w:r>
      <w:r w:rsidR="00D8124E" w:rsidRPr="00970508">
        <w:rPr>
          <w:rFonts w:ascii="Arial" w:hAnsi="Arial" w:cs="Arial"/>
          <w:sz w:val="28"/>
          <w:szCs w:val="28"/>
          <w:lang w:val="uk-UA"/>
        </w:rPr>
        <w:t>альнодозволену</w:t>
      </w:r>
      <w:proofErr w:type="spellEnd"/>
      <w:r w:rsidR="00D8124E" w:rsidRPr="00970508">
        <w:rPr>
          <w:rFonts w:ascii="Arial" w:hAnsi="Arial" w:cs="Arial"/>
          <w:sz w:val="28"/>
          <w:szCs w:val="28"/>
          <w:lang w:val="uk-UA"/>
        </w:rPr>
        <w:t xml:space="preserve"> </w:t>
      </w:r>
      <w:r w:rsidRPr="00970508">
        <w:rPr>
          <w:rFonts w:ascii="Arial" w:hAnsi="Arial" w:cs="Arial"/>
          <w:sz w:val="28"/>
          <w:szCs w:val="28"/>
          <w:lang w:val="uk-UA"/>
        </w:rPr>
        <w:t>кількість причіпних вагонів;</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систем</w:t>
      </w:r>
      <w:r w:rsidR="00D8124E" w:rsidRPr="00970508">
        <w:rPr>
          <w:rFonts w:ascii="Arial" w:hAnsi="Arial" w:cs="Arial"/>
          <w:sz w:val="28"/>
          <w:szCs w:val="28"/>
          <w:lang w:val="uk-UA"/>
        </w:rPr>
        <w:t>а</w:t>
      </w:r>
      <w:r w:rsidRPr="00970508">
        <w:rPr>
          <w:rFonts w:ascii="Arial" w:hAnsi="Arial" w:cs="Arial"/>
          <w:sz w:val="28"/>
          <w:szCs w:val="28"/>
          <w:lang w:val="uk-UA"/>
        </w:rPr>
        <w:t xml:space="preserve"> повинна бути сумісною з іншими залізничними транспор</w:t>
      </w:r>
      <w:r w:rsidRPr="00970508">
        <w:rPr>
          <w:rFonts w:ascii="Arial" w:hAnsi="Arial" w:cs="Arial"/>
          <w:sz w:val="28"/>
          <w:szCs w:val="28"/>
          <w:lang w:val="uk-UA"/>
        </w:rPr>
        <w:t>т</w:t>
      </w:r>
      <w:r w:rsidRPr="00970508">
        <w:rPr>
          <w:rFonts w:ascii="Arial" w:hAnsi="Arial" w:cs="Arial"/>
          <w:sz w:val="28"/>
          <w:szCs w:val="28"/>
          <w:lang w:val="uk-UA"/>
        </w:rPr>
        <w:t>ними засобами;</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для надійної роботи гальмівна система повинна мати достатню п</w:t>
      </w:r>
      <w:r w:rsidRPr="00970508">
        <w:rPr>
          <w:rFonts w:ascii="Arial" w:hAnsi="Arial" w:cs="Arial"/>
          <w:sz w:val="28"/>
          <w:szCs w:val="28"/>
          <w:lang w:val="uk-UA"/>
        </w:rPr>
        <w:t>о</w:t>
      </w:r>
      <w:r w:rsidRPr="00970508">
        <w:rPr>
          <w:rFonts w:ascii="Arial" w:hAnsi="Arial" w:cs="Arial"/>
          <w:sz w:val="28"/>
          <w:szCs w:val="28"/>
          <w:lang w:val="uk-UA"/>
        </w:rPr>
        <w:t xml:space="preserve">вітряну </w:t>
      </w:r>
      <w:proofErr w:type="spellStart"/>
      <w:r w:rsidRPr="00970508">
        <w:rPr>
          <w:rFonts w:ascii="Arial" w:hAnsi="Arial" w:cs="Arial"/>
          <w:sz w:val="28"/>
          <w:szCs w:val="28"/>
          <w:lang w:val="uk-UA"/>
        </w:rPr>
        <w:t>ємність.Приклад</w:t>
      </w:r>
      <w:proofErr w:type="spellEnd"/>
      <w:r w:rsidRPr="00970508">
        <w:rPr>
          <w:rFonts w:ascii="Arial" w:hAnsi="Arial" w:cs="Arial"/>
          <w:sz w:val="28"/>
          <w:szCs w:val="28"/>
          <w:lang w:val="uk-UA"/>
        </w:rPr>
        <w:t xml:space="preserve"> безперервного (невичерпного) повітряного гальма наведений в EN 15955-1:2013, 5.11.2.</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7" w:name="_Toc13490746"/>
      <w:r w:rsidRPr="00970508">
        <w:rPr>
          <w:rFonts w:ascii="Arial" w:hAnsi="Arial" w:cs="Arial"/>
          <w:sz w:val="28"/>
          <w:szCs w:val="28"/>
          <w:lang w:val="uk-UA"/>
        </w:rPr>
        <w:t>5.25 Освітлення</w:t>
      </w:r>
      <w:bookmarkEnd w:id="37"/>
    </w:p>
    <w:p w:rsidR="00577D0D" w:rsidRPr="00970508" w:rsidRDefault="00D8124E" w:rsidP="00577D0D">
      <w:pPr>
        <w:contextualSpacing/>
        <w:rPr>
          <w:rFonts w:ascii="Arial" w:hAnsi="Arial" w:cs="Arial"/>
          <w:sz w:val="28"/>
          <w:szCs w:val="28"/>
          <w:lang w:val="uk-UA"/>
        </w:rPr>
      </w:pPr>
      <w:r w:rsidRPr="00970508">
        <w:rPr>
          <w:rFonts w:ascii="Arial" w:hAnsi="Arial" w:cs="Arial"/>
          <w:sz w:val="28"/>
          <w:szCs w:val="28"/>
          <w:lang w:val="uk-UA"/>
        </w:rPr>
        <w:t xml:space="preserve">Машини </w:t>
      </w:r>
      <w:r w:rsidR="00577D0D" w:rsidRPr="00970508">
        <w:rPr>
          <w:rFonts w:ascii="Arial" w:hAnsi="Arial" w:cs="Arial"/>
          <w:sz w:val="28"/>
          <w:szCs w:val="28"/>
          <w:lang w:val="uk-UA"/>
        </w:rPr>
        <w:t xml:space="preserve">повинні бути обладнані достатнім стаціонарним світловим обладнанням для освітлення доступу, </w:t>
      </w:r>
      <w:r w:rsidR="0023729E" w:rsidRPr="00970508">
        <w:rPr>
          <w:rFonts w:ascii="Arial" w:hAnsi="Arial" w:cs="Arial"/>
          <w:sz w:val="28"/>
          <w:szCs w:val="28"/>
          <w:lang w:val="uk-UA"/>
        </w:rPr>
        <w:t>переходів</w:t>
      </w:r>
      <w:r w:rsidR="00577D0D" w:rsidRPr="00970508">
        <w:rPr>
          <w:rFonts w:ascii="Arial" w:hAnsi="Arial" w:cs="Arial"/>
          <w:sz w:val="28"/>
          <w:szCs w:val="28"/>
          <w:lang w:val="uk-UA"/>
        </w:rPr>
        <w:t xml:space="preserve">, робочих місць та </w:t>
      </w:r>
      <w:r w:rsidR="0058768F" w:rsidRPr="00970508">
        <w:rPr>
          <w:rFonts w:ascii="Arial" w:hAnsi="Arial" w:cs="Arial"/>
          <w:sz w:val="28"/>
          <w:szCs w:val="28"/>
          <w:lang w:val="uk-UA"/>
        </w:rPr>
        <w:t xml:space="preserve">зон </w:t>
      </w:r>
      <w:r w:rsidR="00577D0D" w:rsidRPr="00970508">
        <w:rPr>
          <w:rFonts w:ascii="Arial" w:hAnsi="Arial" w:cs="Arial"/>
          <w:sz w:val="28"/>
          <w:szCs w:val="28"/>
          <w:lang w:val="uk-UA"/>
        </w:rPr>
        <w:t>ві</w:t>
      </w:r>
      <w:r w:rsidR="00577D0D" w:rsidRPr="00970508">
        <w:rPr>
          <w:rFonts w:ascii="Arial" w:hAnsi="Arial" w:cs="Arial"/>
          <w:sz w:val="28"/>
          <w:szCs w:val="28"/>
          <w:lang w:val="uk-UA"/>
        </w:rPr>
        <w:t>д</w:t>
      </w:r>
      <w:r w:rsidR="00577D0D" w:rsidRPr="00970508">
        <w:rPr>
          <w:rFonts w:ascii="Arial" w:hAnsi="Arial" w:cs="Arial"/>
          <w:sz w:val="28"/>
          <w:szCs w:val="28"/>
          <w:lang w:val="uk-UA"/>
        </w:rPr>
        <w:t xml:space="preserve">повідно до вимог EN 1837. Мінімальна </w:t>
      </w:r>
      <w:r w:rsidR="0058768F" w:rsidRPr="00970508">
        <w:rPr>
          <w:rFonts w:ascii="Arial" w:hAnsi="Arial" w:cs="Arial"/>
          <w:sz w:val="28"/>
          <w:szCs w:val="28"/>
          <w:lang w:val="uk-UA"/>
        </w:rPr>
        <w:t xml:space="preserve">наявна </w:t>
      </w:r>
      <w:r w:rsidR="00577D0D" w:rsidRPr="00970508">
        <w:rPr>
          <w:rFonts w:ascii="Arial" w:hAnsi="Arial" w:cs="Arial"/>
          <w:sz w:val="28"/>
          <w:szCs w:val="28"/>
          <w:lang w:val="uk-UA"/>
        </w:rPr>
        <w:t>освітленість повинна відп</w:t>
      </w:r>
      <w:r w:rsidR="00577D0D" w:rsidRPr="00970508">
        <w:rPr>
          <w:rFonts w:ascii="Arial" w:hAnsi="Arial" w:cs="Arial"/>
          <w:sz w:val="28"/>
          <w:szCs w:val="28"/>
          <w:lang w:val="uk-UA"/>
        </w:rPr>
        <w:t>о</w:t>
      </w:r>
      <w:r w:rsidR="00577D0D" w:rsidRPr="00970508">
        <w:rPr>
          <w:rFonts w:ascii="Arial" w:hAnsi="Arial" w:cs="Arial"/>
          <w:sz w:val="28"/>
          <w:szCs w:val="28"/>
          <w:lang w:val="uk-UA"/>
        </w:rPr>
        <w:t>відати вимогам Таблиці 7.</w:t>
      </w:r>
    </w:p>
    <w:p w:rsidR="00577D0D" w:rsidRPr="00970508" w:rsidRDefault="00577D0D" w:rsidP="00577D0D">
      <w:pPr>
        <w:contextualSpacing/>
        <w:jc w:val="center"/>
        <w:rPr>
          <w:rFonts w:ascii="Arial" w:hAnsi="Arial" w:cs="Arial"/>
          <w:b/>
          <w:sz w:val="28"/>
          <w:szCs w:val="28"/>
          <w:lang w:val="uk-UA"/>
        </w:rPr>
      </w:pPr>
      <w:r w:rsidRPr="00970508">
        <w:rPr>
          <w:rFonts w:ascii="Arial" w:hAnsi="Arial" w:cs="Arial"/>
          <w:b/>
          <w:sz w:val="28"/>
          <w:szCs w:val="28"/>
          <w:lang w:val="uk-UA"/>
        </w:rPr>
        <w:t>Таблиця 7 - Мінімальна освітленість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4"/>
        <w:gridCol w:w="2023"/>
      </w:tblGrid>
      <w:tr w:rsidR="00577D0D" w:rsidRPr="00970508" w:rsidTr="00577D0D">
        <w:trPr>
          <w:jc w:val="center"/>
        </w:trPr>
        <w:tc>
          <w:tcPr>
            <w:tcW w:w="0" w:type="auto"/>
          </w:tcPr>
          <w:p w:rsidR="00577D0D" w:rsidRPr="00970508" w:rsidRDefault="00577D0D" w:rsidP="00554C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Місце розташування</w:t>
            </w:r>
          </w:p>
        </w:tc>
        <w:tc>
          <w:tcPr>
            <w:tcW w:w="0" w:type="auto"/>
          </w:tcPr>
          <w:p w:rsidR="00577D0D" w:rsidRPr="00970508" w:rsidRDefault="00577D0D" w:rsidP="00554C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Освітленість</w:t>
            </w:r>
          </w:p>
          <w:p w:rsidR="00577D0D" w:rsidRPr="00970508" w:rsidRDefault="00577D0D" w:rsidP="00554C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(люкс)</w:t>
            </w:r>
          </w:p>
        </w:tc>
      </w:tr>
      <w:tr w:rsidR="00577D0D" w:rsidRPr="00970508" w:rsidTr="00577D0D">
        <w:trPr>
          <w:jc w:val="center"/>
        </w:trPr>
        <w:tc>
          <w:tcPr>
            <w:tcW w:w="0" w:type="auto"/>
          </w:tcPr>
          <w:p w:rsidR="00577D0D" w:rsidRPr="00970508" w:rsidRDefault="00577D0D" w:rsidP="00554C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Робоче місце</w:t>
            </w:r>
          </w:p>
        </w:tc>
        <w:tc>
          <w:tcPr>
            <w:tcW w:w="0" w:type="auto"/>
          </w:tcPr>
          <w:p w:rsidR="00577D0D" w:rsidRPr="00970508" w:rsidRDefault="00577D0D" w:rsidP="00554C0D">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60</w:t>
            </w:r>
          </w:p>
        </w:tc>
      </w:tr>
      <w:tr w:rsidR="00577D0D" w:rsidRPr="00970508" w:rsidTr="00577D0D">
        <w:trPr>
          <w:jc w:val="center"/>
        </w:trPr>
        <w:tc>
          <w:tcPr>
            <w:tcW w:w="0" w:type="auto"/>
          </w:tcPr>
          <w:p w:rsidR="00577D0D" w:rsidRPr="00970508" w:rsidRDefault="00577D0D" w:rsidP="00554C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Зона для читання документів</w:t>
            </w:r>
          </w:p>
        </w:tc>
        <w:tc>
          <w:tcPr>
            <w:tcW w:w="0" w:type="auto"/>
          </w:tcPr>
          <w:p w:rsidR="00577D0D" w:rsidRPr="00970508" w:rsidRDefault="00577D0D" w:rsidP="00554C0D">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250</w:t>
            </w:r>
          </w:p>
        </w:tc>
      </w:tr>
      <w:tr w:rsidR="00577D0D" w:rsidRPr="00970508" w:rsidTr="00577D0D">
        <w:trPr>
          <w:jc w:val="center"/>
        </w:trPr>
        <w:tc>
          <w:tcPr>
            <w:tcW w:w="0" w:type="auto"/>
          </w:tcPr>
          <w:p w:rsidR="00577D0D" w:rsidRPr="00970508" w:rsidRDefault="0079370A" w:rsidP="0023729E">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Підхід</w:t>
            </w:r>
            <w:r w:rsidR="0023729E" w:rsidRPr="00970508">
              <w:rPr>
                <w:rFonts w:ascii="Arial" w:hAnsi="Arial" w:cs="Arial"/>
                <w:sz w:val="28"/>
                <w:szCs w:val="28"/>
                <w:lang w:val="uk-UA"/>
              </w:rPr>
              <w:t>, перехід</w:t>
            </w:r>
          </w:p>
        </w:tc>
        <w:tc>
          <w:tcPr>
            <w:tcW w:w="0" w:type="auto"/>
          </w:tcPr>
          <w:p w:rsidR="00577D0D" w:rsidRPr="00970508" w:rsidRDefault="00577D0D" w:rsidP="00554C0D">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30</w:t>
            </w:r>
          </w:p>
        </w:tc>
      </w:tr>
      <w:tr w:rsidR="00577D0D" w:rsidRPr="00970508" w:rsidTr="00577D0D">
        <w:trPr>
          <w:jc w:val="center"/>
        </w:trPr>
        <w:tc>
          <w:tcPr>
            <w:tcW w:w="0" w:type="auto"/>
          </w:tcPr>
          <w:p w:rsidR="00577D0D" w:rsidRPr="00970508" w:rsidRDefault="00577D0D" w:rsidP="00554C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Зони поруч</w:t>
            </w:r>
            <w:r w:rsidR="0058768F" w:rsidRPr="00970508">
              <w:rPr>
                <w:rFonts w:ascii="Arial" w:hAnsi="Arial" w:cs="Arial"/>
                <w:sz w:val="28"/>
                <w:szCs w:val="28"/>
                <w:lang w:val="uk-UA"/>
              </w:rPr>
              <w:t xml:space="preserve"> з машиною</w:t>
            </w:r>
            <w:r w:rsidRPr="00970508">
              <w:rPr>
                <w:rFonts w:ascii="Arial" w:hAnsi="Arial" w:cs="Arial"/>
                <w:sz w:val="28"/>
                <w:szCs w:val="28"/>
                <w:lang w:val="uk-UA"/>
              </w:rPr>
              <w:t>, де зазвичай присутні люди, але які не є робочими місцями</w:t>
            </w:r>
          </w:p>
        </w:tc>
        <w:tc>
          <w:tcPr>
            <w:tcW w:w="0" w:type="auto"/>
          </w:tcPr>
          <w:p w:rsidR="00577D0D" w:rsidRPr="00970508" w:rsidRDefault="00577D0D" w:rsidP="00554C0D">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50</w:t>
            </w:r>
          </w:p>
        </w:tc>
      </w:tr>
    </w:tbl>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8" w:name="_Toc13490747"/>
      <w:r w:rsidRPr="00970508">
        <w:rPr>
          <w:rFonts w:ascii="Arial" w:hAnsi="Arial" w:cs="Arial"/>
          <w:sz w:val="28"/>
          <w:szCs w:val="28"/>
          <w:lang w:val="uk-UA"/>
        </w:rPr>
        <w:t>5.26 Системи попередження</w:t>
      </w:r>
      <w:bookmarkEnd w:id="38"/>
    </w:p>
    <w:p w:rsidR="00675CB9" w:rsidRPr="00970508" w:rsidRDefault="00EA3526" w:rsidP="00577D0D">
      <w:pPr>
        <w:contextualSpacing/>
        <w:rPr>
          <w:rFonts w:ascii="Arial" w:hAnsi="Arial" w:cs="Arial"/>
          <w:sz w:val="28"/>
          <w:szCs w:val="28"/>
          <w:lang w:val="uk-UA"/>
        </w:rPr>
      </w:pPr>
      <w:r w:rsidRPr="00970508">
        <w:rPr>
          <w:rFonts w:ascii="Arial" w:hAnsi="Arial" w:cs="Arial"/>
          <w:sz w:val="28"/>
          <w:szCs w:val="28"/>
          <w:lang w:val="uk-UA"/>
        </w:rPr>
        <w:t>Машина</w:t>
      </w:r>
      <w:r w:rsidR="00577D0D" w:rsidRPr="00970508">
        <w:rPr>
          <w:rFonts w:ascii="Arial" w:hAnsi="Arial" w:cs="Arial"/>
          <w:sz w:val="28"/>
          <w:szCs w:val="28"/>
          <w:lang w:val="uk-UA"/>
        </w:rPr>
        <w:t xml:space="preserve"> повинн</w:t>
      </w:r>
      <w:r w:rsidRPr="00970508">
        <w:rPr>
          <w:rFonts w:ascii="Arial" w:hAnsi="Arial" w:cs="Arial"/>
          <w:sz w:val="28"/>
          <w:szCs w:val="28"/>
          <w:lang w:val="uk-UA"/>
        </w:rPr>
        <w:t>а</w:t>
      </w:r>
      <w:r w:rsidR="00577D0D" w:rsidRPr="00970508">
        <w:rPr>
          <w:rFonts w:ascii="Arial" w:hAnsi="Arial" w:cs="Arial"/>
          <w:sz w:val="28"/>
          <w:szCs w:val="28"/>
          <w:lang w:val="uk-UA"/>
        </w:rPr>
        <w:t xml:space="preserve"> бути оснащен</w:t>
      </w:r>
      <w:r w:rsidRPr="00970508">
        <w:rPr>
          <w:rFonts w:ascii="Arial" w:hAnsi="Arial" w:cs="Arial"/>
          <w:sz w:val="28"/>
          <w:szCs w:val="28"/>
          <w:lang w:val="uk-UA"/>
        </w:rPr>
        <w:t>а</w:t>
      </w:r>
      <w:r w:rsidR="00577D0D" w:rsidRPr="00970508">
        <w:rPr>
          <w:rFonts w:ascii="Arial" w:hAnsi="Arial" w:cs="Arial"/>
          <w:sz w:val="28"/>
          <w:szCs w:val="28"/>
          <w:lang w:val="uk-UA"/>
        </w:rPr>
        <w:t xml:space="preserve"> звуковою системою попередження відповідно до вимог EN 981 та EN ISO 7731. Повинна бути можливість а</w:t>
      </w:r>
      <w:r w:rsidR="00577D0D" w:rsidRPr="00970508">
        <w:rPr>
          <w:rFonts w:ascii="Arial" w:hAnsi="Arial" w:cs="Arial"/>
          <w:sz w:val="28"/>
          <w:szCs w:val="28"/>
          <w:lang w:val="uk-UA"/>
        </w:rPr>
        <w:t>к</w:t>
      </w:r>
      <w:r w:rsidR="00577D0D" w:rsidRPr="00970508">
        <w:rPr>
          <w:rFonts w:ascii="Arial" w:hAnsi="Arial" w:cs="Arial"/>
          <w:sz w:val="28"/>
          <w:szCs w:val="28"/>
          <w:lang w:val="uk-UA"/>
        </w:rPr>
        <w:t>тивувати систему попередження з усіх точок, в яких можливе ініціювання робочих рухів або запуск робочого обладнання</w:t>
      </w:r>
      <w:r w:rsidR="005F280E" w:rsidRPr="00970508">
        <w:rPr>
          <w:rFonts w:ascii="Arial" w:hAnsi="Arial" w:cs="Arial"/>
          <w:sz w:val="28"/>
          <w:szCs w:val="28"/>
          <w:lang w:val="uk-UA"/>
        </w:rPr>
        <w:t xml:space="preserve"> з </w:t>
      </w:r>
      <w:r w:rsidR="00577D0D" w:rsidRPr="00970508">
        <w:rPr>
          <w:rFonts w:ascii="Arial" w:hAnsi="Arial" w:cs="Arial"/>
          <w:sz w:val="28"/>
          <w:szCs w:val="28"/>
          <w:lang w:val="uk-UA"/>
        </w:rPr>
        <w:t>попередження</w:t>
      </w:r>
      <w:r w:rsidR="005F280E" w:rsidRPr="00970508">
        <w:rPr>
          <w:rFonts w:ascii="Arial" w:hAnsi="Arial" w:cs="Arial"/>
          <w:sz w:val="28"/>
          <w:szCs w:val="28"/>
          <w:lang w:val="uk-UA"/>
        </w:rPr>
        <w:t>м щодо п</w:t>
      </w:r>
      <w:r w:rsidR="005F280E" w:rsidRPr="00970508">
        <w:rPr>
          <w:rFonts w:ascii="Arial" w:hAnsi="Arial" w:cs="Arial"/>
          <w:sz w:val="28"/>
          <w:szCs w:val="28"/>
          <w:lang w:val="uk-UA"/>
        </w:rPr>
        <w:t>о</w:t>
      </w:r>
      <w:r w:rsidR="005F280E" w:rsidRPr="00970508">
        <w:rPr>
          <w:rFonts w:ascii="Arial" w:hAnsi="Arial" w:cs="Arial"/>
          <w:sz w:val="28"/>
          <w:szCs w:val="28"/>
          <w:lang w:val="uk-UA"/>
        </w:rPr>
        <w:t>тенційної небезпеки</w:t>
      </w:r>
      <w:r w:rsidR="00577D0D" w:rsidRPr="00970508">
        <w:rPr>
          <w:rFonts w:ascii="Arial" w:hAnsi="Arial" w:cs="Arial"/>
          <w:sz w:val="28"/>
          <w:szCs w:val="28"/>
          <w:lang w:val="uk-UA"/>
        </w:rPr>
        <w:t xml:space="preserve">, наприклад, </w:t>
      </w:r>
      <w:r w:rsidR="00675CB9" w:rsidRPr="00970508">
        <w:rPr>
          <w:rFonts w:ascii="Arial" w:hAnsi="Arial" w:cs="Arial"/>
          <w:sz w:val="28"/>
          <w:szCs w:val="28"/>
          <w:lang w:val="uk-UA"/>
        </w:rPr>
        <w:t xml:space="preserve">індикація </w:t>
      </w:r>
      <w:r w:rsidR="00577D0D" w:rsidRPr="00970508">
        <w:rPr>
          <w:rFonts w:ascii="Arial" w:hAnsi="Arial" w:cs="Arial"/>
          <w:sz w:val="28"/>
          <w:szCs w:val="28"/>
          <w:lang w:val="uk-UA"/>
        </w:rPr>
        <w:t>намір</w:t>
      </w:r>
      <w:r w:rsidR="00675CB9" w:rsidRPr="00970508">
        <w:rPr>
          <w:rFonts w:ascii="Arial" w:hAnsi="Arial" w:cs="Arial"/>
          <w:sz w:val="28"/>
          <w:szCs w:val="28"/>
          <w:lang w:val="uk-UA"/>
        </w:rPr>
        <w:t>ів</w:t>
      </w:r>
      <w:r w:rsidR="00577D0D" w:rsidRPr="00970508">
        <w:rPr>
          <w:rFonts w:ascii="Arial" w:hAnsi="Arial" w:cs="Arial"/>
          <w:sz w:val="28"/>
          <w:szCs w:val="28"/>
          <w:lang w:val="uk-UA"/>
        </w:rPr>
        <w:t xml:space="preserve"> щодо руху. </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Якщо встановлені системи з візуальними сигналами небезпеки, вони повинні відповідати вимогам EN 842, за винятком випадків, коли це суп</w:t>
      </w:r>
      <w:r w:rsidRPr="00970508">
        <w:rPr>
          <w:rFonts w:ascii="Arial" w:hAnsi="Arial" w:cs="Arial"/>
          <w:sz w:val="28"/>
          <w:szCs w:val="28"/>
          <w:lang w:val="uk-UA"/>
        </w:rPr>
        <w:t>е</w:t>
      </w:r>
      <w:r w:rsidRPr="00970508">
        <w:rPr>
          <w:rFonts w:ascii="Arial" w:hAnsi="Arial" w:cs="Arial"/>
          <w:sz w:val="28"/>
          <w:szCs w:val="28"/>
          <w:lang w:val="uk-UA"/>
        </w:rPr>
        <w:t>речить системі сигналізації залізниці.</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Існують також додаткові вимоги до систем щодо попередження руху на суміжних лініях, які вимагаються деякими менеджерами інфраструктури; див. EN 15954-1:2013, 5.16.</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39" w:name="_Toc13490748"/>
      <w:r w:rsidRPr="00970508">
        <w:rPr>
          <w:rFonts w:ascii="Arial" w:hAnsi="Arial" w:cs="Arial"/>
          <w:sz w:val="28"/>
          <w:szCs w:val="28"/>
          <w:lang w:val="uk-UA"/>
        </w:rPr>
        <w:t>5.27 Технічне обслуговування</w:t>
      </w:r>
      <w:bookmarkEnd w:id="39"/>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5.27.1 Загальні положення</w:t>
      </w:r>
    </w:p>
    <w:p w:rsidR="00577D0D" w:rsidRPr="00970508" w:rsidRDefault="008F40E0" w:rsidP="00577D0D">
      <w:pPr>
        <w:contextualSpacing/>
        <w:rPr>
          <w:rFonts w:ascii="Arial" w:hAnsi="Arial" w:cs="Arial"/>
          <w:sz w:val="28"/>
          <w:szCs w:val="28"/>
          <w:lang w:val="uk-UA"/>
        </w:rPr>
      </w:pPr>
      <w:r w:rsidRPr="00970508">
        <w:rPr>
          <w:rFonts w:ascii="Arial" w:hAnsi="Arial" w:cs="Arial"/>
          <w:sz w:val="28"/>
          <w:szCs w:val="28"/>
          <w:lang w:val="uk-UA"/>
        </w:rPr>
        <w:t xml:space="preserve">Машини </w:t>
      </w:r>
      <w:r w:rsidR="00577D0D" w:rsidRPr="00970508">
        <w:rPr>
          <w:rFonts w:ascii="Arial" w:hAnsi="Arial" w:cs="Arial"/>
          <w:sz w:val="28"/>
          <w:szCs w:val="28"/>
          <w:lang w:val="uk-UA"/>
        </w:rPr>
        <w:t xml:space="preserve">повинні бути спроектовані та сконструйовані таким чином, щоб забезпечити безпечність проведення </w:t>
      </w:r>
      <w:r w:rsidRPr="00970508">
        <w:rPr>
          <w:rFonts w:ascii="Arial" w:hAnsi="Arial" w:cs="Arial"/>
          <w:sz w:val="28"/>
          <w:szCs w:val="28"/>
          <w:lang w:val="uk-UA"/>
        </w:rPr>
        <w:t xml:space="preserve">регламентних робіт </w:t>
      </w:r>
      <w:r w:rsidR="00577D0D" w:rsidRPr="00970508">
        <w:rPr>
          <w:rFonts w:ascii="Arial" w:hAnsi="Arial" w:cs="Arial"/>
          <w:sz w:val="28"/>
          <w:szCs w:val="28"/>
          <w:lang w:val="uk-UA"/>
        </w:rPr>
        <w:t>щодо зм</w:t>
      </w:r>
      <w:r w:rsidR="00577D0D" w:rsidRPr="00970508">
        <w:rPr>
          <w:rFonts w:ascii="Arial" w:hAnsi="Arial" w:cs="Arial"/>
          <w:sz w:val="28"/>
          <w:szCs w:val="28"/>
          <w:lang w:val="uk-UA"/>
        </w:rPr>
        <w:t>а</w:t>
      </w:r>
      <w:r w:rsidR="00577D0D" w:rsidRPr="00970508">
        <w:rPr>
          <w:rFonts w:ascii="Arial" w:hAnsi="Arial" w:cs="Arial"/>
          <w:sz w:val="28"/>
          <w:szCs w:val="28"/>
          <w:lang w:val="uk-UA"/>
        </w:rPr>
        <w:t>щуванн</w:t>
      </w:r>
      <w:r w:rsidR="00A12183" w:rsidRPr="00970508">
        <w:rPr>
          <w:rFonts w:ascii="Arial" w:hAnsi="Arial" w:cs="Arial"/>
          <w:sz w:val="28"/>
          <w:szCs w:val="28"/>
          <w:lang w:val="uk-UA"/>
        </w:rPr>
        <w:t xml:space="preserve">я та технічного обслуговування, якщо можливо, </w:t>
      </w:r>
      <w:r w:rsidR="00577D0D" w:rsidRPr="00970508">
        <w:rPr>
          <w:rFonts w:ascii="Arial" w:hAnsi="Arial" w:cs="Arial"/>
          <w:sz w:val="28"/>
          <w:szCs w:val="28"/>
          <w:lang w:val="uk-UA"/>
        </w:rPr>
        <w:t>на зупиненому дв</w:t>
      </w:r>
      <w:r w:rsidR="00577D0D" w:rsidRPr="00970508">
        <w:rPr>
          <w:rFonts w:ascii="Arial" w:hAnsi="Arial" w:cs="Arial"/>
          <w:sz w:val="28"/>
          <w:szCs w:val="28"/>
          <w:lang w:val="uk-UA"/>
        </w:rPr>
        <w:t>и</w:t>
      </w:r>
      <w:r w:rsidR="00577D0D" w:rsidRPr="00970508">
        <w:rPr>
          <w:rFonts w:ascii="Arial" w:hAnsi="Arial" w:cs="Arial"/>
          <w:sz w:val="28"/>
          <w:szCs w:val="28"/>
          <w:lang w:val="uk-UA"/>
        </w:rPr>
        <w:t>гуні. У випадку, коли необхідно провести перевірк</w:t>
      </w:r>
      <w:r w:rsidR="00AC61B2" w:rsidRPr="00970508">
        <w:rPr>
          <w:rFonts w:ascii="Arial" w:hAnsi="Arial" w:cs="Arial"/>
          <w:sz w:val="28"/>
          <w:szCs w:val="28"/>
          <w:lang w:val="uk-UA"/>
        </w:rPr>
        <w:t>у</w:t>
      </w:r>
      <w:r w:rsidR="00577D0D" w:rsidRPr="00970508">
        <w:rPr>
          <w:rFonts w:ascii="Arial" w:hAnsi="Arial" w:cs="Arial"/>
          <w:sz w:val="28"/>
          <w:szCs w:val="28"/>
          <w:lang w:val="uk-UA"/>
        </w:rPr>
        <w:t xml:space="preserve"> або технічне обслугов</w:t>
      </w:r>
      <w:r w:rsidR="00577D0D" w:rsidRPr="00970508">
        <w:rPr>
          <w:rFonts w:ascii="Arial" w:hAnsi="Arial" w:cs="Arial"/>
          <w:sz w:val="28"/>
          <w:szCs w:val="28"/>
          <w:lang w:val="uk-UA"/>
        </w:rPr>
        <w:t>у</w:t>
      </w:r>
      <w:r w:rsidR="00577D0D" w:rsidRPr="00970508">
        <w:rPr>
          <w:rFonts w:ascii="Arial" w:hAnsi="Arial" w:cs="Arial"/>
          <w:sz w:val="28"/>
          <w:szCs w:val="28"/>
          <w:lang w:val="uk-UA"/>
        </w:rPr>
        <w:t xml:space="preserve">вання тільки </w:t>
      </w:r>
      <w:r w:rsidR="00A12183" w:rsidRPr="00970508">
        <w:rPr>
          <w:rFonts w:ascii="Arial" w:hAnsi="Arial" w:cs="Arial"/>
          <w:sz w:val="28"/>
          <w:szCs w:val="28"/>
          <w:lang w:val="uk-UA"/>
        </w:rPr>
        <w:t xml:space="preserve">під час роботи </w:t>
      </w:r>
      <w:r w:rsidR="00577D0D" w:rsidRPr="00970508">
        <w:rPr>
          <w:rFonts w:ascii="Arial" w:hAnsi="Arial" w:cs="Arial"/>
          <w:sz w:val="28"/>
          <w:szCs w:val="28"/>
          <w:lang w:val="uk-UA"/>
        </w:rPr>
        <w:t>двигун</w:t>
      </w:r>
      <w:r w:rsidR="00A12183" w:rsidRPr="00970508">
        <w:rPr>
          <w:rFonts w:ascii="Arial" w:hAnsi="Arial" w:cs="Arial"/>
          <w:sz w:val="28"/>
          <w:szCs w:val="28"/>
          <w:lang w:val="uk-UA"/>
        </w:rPr>
        <w:t>а</w:t>
      </w:r>
      <w:r w:rsidR="00577D0D" w:rsidRPr="00970508">
        <w:rPr>
          <w:rFonts w:ascii="Arial" w:hAnsi="Arial" w:cs="Arial"/>
          <w:sz w:val="28"/>
          <w:szCs w:val="28"/>
          <w:lang w:val="uk-UA"/>
        </w:rPr>
        <w:t xml:space="preserve">, виробник повинен </w:t>
      </w:r>
      <w:r w:rsidR="00EB16AD" w:rsidRPr="00970508">
        <w:rPr>
          <w:rFonts w:ascii="Arial" w:hAnsi="Arial" w:cs="Arial"/>
          <w:sz w:val="28"/>
          <w:szCs w:val="28"/>
          <w:lang w:val="uk-UA"/>
        </w:rPr>
        <w:t>забезпечити мет</w:t>
      </w:r>
      <w:r w:rsidR="00EB16AD" w:rsidRPr="00970508">
        <w:rPr>
          <w:rFonts w:ascii="Arial" w:hAnsi="Arial" w:cs="Arial"/>
          <w:sz w:val="28"/>
          <w:szCs w:val="28"/>
          <w:lang w:val="uk-UA"/>
        </w:rPr>
        <w:t>о</w:t>
      </w:r>
      <w:r w:rsidR="00EB16AD" w:rsidRPr="00970508">
        <w:rPr>
          <w:rFonts w:ascii="Arial" w:hAnsi="Arial" w:cs="Arial"/>
          <w:sz w:val="28"/>
          <w:szCs w:val="28"/>
          <w:lang w:val="uk-UA"/>
        </w:rPr>
        <w:t xml:space="preserve">дичні вказівки щодо </w:t>
      </w:r>
      <w:r w:rsidR="00A308A8" w:rsidRPr="00970508">
        <w:rPr>
          <w:rFonts w:ascii="Arial" w:hAnsi="Arial" w:cs="Arial"/>
          <w:sz w:val="28"/>
          <w:szCs w:val="28"/>
          <w:lang w:val="uk-UA"/>
        </w:rPr>
        <w:t>безпечного проведення</w:t>
      </w:r>
      <w:r w:rsidR="00577D0D" w:rsidRPr="00970508">
        <w:rPr>
          <w:rFonts w:ascii="Arial" w:hAnsi="Arial" w:cs="Arial"/>
          <w:sz w:val="28"/>
          <w:szCs w:val="28"/>
          <w:lang w:val="uk-UA"/>
        </w:rPr>
        <w:t>, які повинні бути описані в д</w:t>
      </w:r>
      <w:r w:rsidR="00577D0D" w:rsidRPr="00970508">
        <w:rPr>
          <w:rFonts w:ascii="Arial" w:hAnsi="Arial" w:cs="Arial"/>
          <w:sz w:val="28"/>
          <w:szCs w:val="28"/>
          <w:lang w:val="uk-UA"/>
        </w:rPr>
        <w:t>о</w:t>
      </w:r>
      <w:r w:rsidR="00577D0D" w:rsidRPr="00970508">
        <w:rPr>
          <w:rFonts w:ascii="Arial" w:hAnsi="Arial" w:cs="Arial"/>
          <w:sz w:val="28"/>
          <w:szCs w:val="28"/>
          <w:lang w:val="uk-UA"/>
        </w:rPr>
        <w:t>віднику з експлуатації; див. 8.2.12. Там, де проведення перевірок або те</w:t>
      </w:r>
      <w:r w:rsidR="00577D0D" w:rsidRPr="00970508">
        <w:rPr>
          <w:rFonts w:ascii="Arial" w:hAnsi="Arial" w:cs="Arial"/>
          <w:sz w:val="28"/>
          <w:szCs w:val="28"/>
          <w:lang w:val="uk-UA"/>
        </w:rPr>
        <w:t>х</w:t>
      </w:r>
      <w:r w:rsidR="00577D0D" w:rsidRPr="00970508">
        <w:rPr>
          <w:rFonts w:ascii="Arial" w:hAnsi="Arial" w:cs="Arial"/>
          <w:sz w:val="28"/>
          <w:szCs w:val="28"/>
          <w:lang w:val="uk-UA"/>
        </w:rPr>
        <w:t xml:space="preserve">нічного обслуговування </w:t>
      </w:r>
      <w:r w:rsidR="00A308A8" w:rsidRPr="00970508">
        <w:rPr>
          <w:rFonts w:ascii="Arial" w:hAnsi="Arial" w:cs="Arial"/>
          <w:sz w:val="28"/>
          <w:szCs w:val="28"/>
          <w:lang w:val="uk-UA"/>
        </w:rPr>
        <w:t xml:space="preserve">можливе </w:t>
      </w:r>
      <w:r w:rsidR="00577D0D" w:rsidRPr="00970508">
        <w:rPr>
          <w:rFonts w:ascii="Arial" w:hAnsi="Arial" w:cs="Arial"/>
          <w:sz w:val="28"/>
          <w:szCs w:val="28"/>
          <w:lang w:val="uk-UA"/>
        </w:rPr>
        <w:t>тільки під час роботи двигуна, виробник повинен, наскільки це можливо, забезпечити захист від контакту з рухом</w:t>
      </w:r>
      <w:r w:rsidR="00577D0D" w:rsidRPr="00970508">
        <w:rPr>
          <w:rFonts w:ascii="Arial" w:hAnsi="Arial" w:cs="Arial"/>
          <w:sz w:val="28"/>
          <w:szCs w:val="28"/>
          <w:lang w:val="uk-UA"/>
        </w:rPr>
        <w:t>и</w:t>
      </w:r>
      <w:r w:rsidR="00577D0D" w:rsidRPr="00970508">
        <w:rPr>
          <w:rFonts w:ascii="Arial" w:hAnsi="Arial" w:cs="Arial"/>
          <w:sz w:val="28"/>
          <w:szCs w:val="28"/>
          <w:lang w:val="uk-UA"/>
        </w:rPr>
        <w:t>ми механізмами, наприклад, вентиляторами, ременями приводу вентил</w:t>
      </w:r>
      <w:r w:rsidR="00577D0D" w:rsidRPr="00970508">
        <w:rPr>
          <w:rFonts w:ascii="Arial" w:hAnsi="Arial" w:cs="Arial"/>
          <w:sz w:val="28"/>
          <w:szCs w:val="28"/>
          <w:lang w:val="uk-UA"/>
        </w:rPr>
        <w:t>я</w:t>
      </w:r>
      <w:r w:rsidR="00577D0D" w:rsidRPr="00970508">
        <w:rPr>
          <w:rFonts w:ascii="Arial" w:hAnsi="Arial" w:cs="Arial"/>
          <w:sz w:val="28"/>
          <w:szCs w:val="28"/>
          <w:lang w:val="uk-UA"/>
        </w:rPr>
        <w:t>тора та визначити</w:t>
      </w:r>
      <w:r w:rsidR="00A308A8" w:rsidRPr="00970508">
        <w:rPr>
          <w:rFonts w:ascii="Arial" w:hAnsi="Arial" w:cs="Arial"/>
          <w:sz w:val="28"/>
          <w:szCs w:val="28"/>
          <w:lang w:val="uk-UA"/>
        </w:rPr>
        <w:t xml:space="preserve"> методику проведення, яка</w:t>
      </w:r>
      <w:r w:rsidR="00577D0D" w:rsidRPr="00970508">
        <w:rPr>
          <w:rFonts w:ascii="Arial" w:hAnsi="Arial" w:cs="Arial"/>
          <w:sz w:val="28"/>
          <w:szCs w:val="28"/>
          <w:lang w:val="uk-UA"/>
        </w:rPr>
        <w:t xml:space="preserve"> повинн</w:t>
      </w:r>
      <w:r w:rsidR="00A308A8" w:rsidRPr="00970508">
        <w:rPr>
          <w:rFonts w:ascii="Arial" w:hAnsi="Arial" w:cs="Arial"/>
          <w:sz w:val="28"/>
          <w:szCs w:val="28"/>
          <w:lang w:val="uk-UA"/>
        </w:rPr>
        <w:t>а</w:t>
      </w:r>
      <w:r w:rsidR="00577D0D" w:rsidRPr="00970508">
        <w:rPr>
          <w:rFonts w:ascii="Arial" w:hAnsi="Arial" w:cs="Arial"/>
          <w:sz w:val="28"/>
          <w:szCs w:val="28"/>
          <w:lang w:val="uk-UA"/>
        </w:rPr>
        <w:t xml:space="preserve"> бути описан</w:t>
      </w:r>
      <w:r w:rsidR="00A308A8" w:rsidRPr="00970508">
        <w:rPr>
          <w:rFonts w:ascii="Arial" w:hAnsi="Arial" w:cs="Arial"/>
          <w:sz w:val="28"/>
          <w:szCs w:val="28"/>
          <w:lang w:val="uk-UA"/>
        </w:rPr>
        <w:t>а</w:t>
      </w:r>
      <w:r w:rsidR="00577D0D" w:rsidRPr="00970508">
        <w:rPr>
          <w:rFonts w:ascii="Arial" w:hAnsi="Arial" w:cs="Arial"/>
          <w:sz w:val="28"/>
          <w:szCs w:val="28"/>
          <w:lang w:val="uk-UA"/>
        </w:rPr>
        <w:t xml:space="preserve"> в дов</w:t>
      </w:r>
      <w:r w:rsidR="00577D0D" w:rsidRPr="00970508">
        <w:rPr>
          <w:rFonts w:ascii="Arial" w:hAnsi="Arial" w:cs="Arial"/>
          <w:sz w:val="28"/>
          <w:szCs w:val="28"/>
          <w:lang w:val="uk-UA"/>
        </w:rPr>
        <w:t>і</w:t>
      </w:r>
      <w:r w:rsidR="00577D0D" w:rsidRPr="00970508">
        <w:rPr>
          <w:rFonts w:ascii="Arial" w:hAnsi="Arial" w:cs="Arial"/>
          <w:sz w:val="28"/>
          <w:szCs w:val="28"/>
          <w:lang w:val="uk-UA"/>
        </w:rPr>
        <w:t>днику з експлуатації; див. 8.2.12.</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Отвори, призначені для технічного обслуговування, повинні відпов</w:t>
      </w:r>
      <w:r w:rsidRPr="00970508">
        <w:rPr>
          <w:rFonts w:ascii="Arial" w:hAnsi="Arial" w:cs="Arial"/>
          <w:sz w:val="28"/>
          <w:szCs w:val="28"/>
          <w:lang w:val="uk-UA"/>
        </w:rPr>
        <w:t>і</w:t>
      </w:r>
      <w:r w:rsidRPr="00970508">
        <w:rPr>
          <w:rFonts w:ascii="Arial" w:hAnsi="Arial" w:cs="Arial"/>
          <w:sz w:val="28"/>
          <w:szCs w:val="28"/>
          <w:lang w:val="uk-UA"/>
        </w:rPr>
        <w:t>дати вимогам EN ISO 2860, EN 547-1, EN 547-2 і EN 547-3 відповідно.</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Конструкція </w:t>
      </w:r>
      <w:r w:rsidR="008F4FE1" w:rsidRPr="00970508">
        <w:rPr>
          <w:rFonts w:ascii="Arial" w:hAnsi="Arial" w:cs="Arial"/>
          <w:sz w:val="28"/>
          <w:szCs w:val="28"/>
          <w:lang w:val="uk-UA"/>
        </w:rPr>
        <w:t xml:space="preserve">машини </w:t>
      </w:r>
      <w:r w:rsidRPr="00970508">
        <w:rPr>
          <w:rFonts w:ascii="Arial" w:hAnsi="Arial" w:cs="Arial"/>
          <w:sz w:val="28"/>
          <w:szCs w:val="28"/>
          <w:lang w:val="uk-UA"/>
        </w:rPr>
        <w:t xml:space="preserve">повинна дозволяти змащування та заповнення резервуарів з землі або з безпечного положення </w:t>
      </w:r>
      <w:r w:rsidR="008F4FE1" w:rsidRPr="00970508">
        <w:rPr>
          <w:rFonts w:ascii="Arial" w:hAnsi="Arial" w:cs="Arial"/>
          <w:sz w:val="28"/>
          <w:szCs w:val="28"/>
          <w:lang w:val="uk-UA"/>
        </w:rPr>
        <w:t xml:space="preserve">машини </w:t>
      </w:r>
      <w:r w:rsidRPr="00970508">
        <w:rPr>
          <w:rFonts w:ascii="Arial" w:hAnsi="Arial" w:cs="Arial"/>
          <w:sz w:val="28"/>
          <w:szCs w:val="28"/>
          <w:lang w:val="uk-UA"/>
        </w:rPr>
        <w:t>на стоянці.</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5.27.2 Часте технічне обслуговування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До компонентів, напр., акумуляторних батарей, змащувальних фіти</w:t>
      </w:r>
      <w:r w:rsidRPr="00970508">
        <w:rPr>
          <w:rFonts w:ascii="Arial" w:hAnsi="Arial" w:cs="Arial"/>
          <w:sz w:val="28"/>
          <w:szCs w:val="28"/>
          <w:lang w:val="uk-UA"/>
        </w:rPr>
        <w:t>н</w:t>
      </w:r>
      <w:r w:rsidRPr="00970508">
        <w:rPr>
          <w:rFonts w:ascii="Arial" w:hAnsi="Arial" w:cs="Arial"/>
          <w:sz w:val="28"/>
          <w:szCs w:val="28"/>
          <w:lang w:val="uk-UA"/>
        </w:rPr>
        <w:t>гів, фільтрів, які потребують частого обслуговування, повинен бути легкий доступ для перевірки та з</w:t>
      </w:r>
      <w:r w:rsidR="008F4FE1" w:rsidRPr="00970508">
        <w:rPr>
          <w:rFonts w:ascii="Arial" w:hAnsi="Arial" w:cs="Arial"/>
          <w:sz w:val="28"/>
          <w:szCs w:val="28"/>
          <w:lang w:val="uk-UA"/>
        </w:rPr>
        <w:t>а</w:t>
      </w:r>
      <w:r w:rsidRPr="00970508">
        <w:rPr>
          <w:rFonts w:ascii="Arial" w:hAnsi="Arial" w:cs="Arial"/>
          <w:sz w:val="28"/>
          <w:szCs w:val="28"/>
          <w:lang w:val="uk-UA"/>
        </w:rPr>
        <w:t>мін</w:t>
      </w:r>
      <w:r w:rsidR="00AC61B2" w:rsidRPr="00970508">
        <w:rPr>
          <w:rFonts w:ascii="Arial" w:hAnsi="Arial" w:cs="Arial"/>
          <w:sz w:val="28"/>
          <w:szCs w:val="28"/>
          <w:lang w:val="uk-UA"/>
        </w:rPr>
        <w:t>и</w:t>
      </w:r>
      <w:r w:rsidRPr="00970508">
        <w:rPr>
          <w:rFonts w:ascii="Arial" w:hAnsi="Arial" w:cs="Arial"/>
          <w:sz w:val="28"/>
          <w:szCs w:val="28"/>
          <w:lang w:val="uk-UA"/>
        </w:rPr>
        <w:t>.</w:t>
      </w:r>
    </w:p>
    <w:p w:rsidR="00577D0D" w:rsidRPr="00970508" w:rsidRDefault="00AC61B2" w:rsidP="00577D0D">
      <w:pPr>
        <w:contextualSpacing/>
        <w:rPr>
          <w:rFonts w:ascii="Arial" w:hAnsi="Arial" w:cs="Arial"/>
          <w:sz w:val="28"/>
          <w:szCs w:val="28"/>
          <w:lang w:val="uk-UA"/>
        </w:rPr>
      </w:pPr>
      <w:r w:rsidRPr="00970508">
        <w:rPr>
          <w:rFonts w:ascii="Arial" w:hAnsi="Arial" w:cs="Arial"/>
          <w:sz w:val="28"/>
          <w:szCs w:val="28"/>
          <w:lang w:val="uk-UA"/>
        </w:rPr>
        <w:t>У</w:t>
      </w:r>
      <w:r w:rsidR="008F4FE1" w:rsidRPr="00970508">
        <w:rPr>
          <w:rFonts w:ascii="Arial" w:hAnsi="Arial" w:cs="Arial"/>
          <w:sz w:val="28"/>
          <w:szCs w:val="28"/>
          <w:lang w:val="uk-UA"/>
        </w:rPr>
        <w:t xml:space="preserve"> машині </w:t>
      </w:r>
      <w:r w:rsidR="00577D0D" w:rsidRPr="00970508">
        <w:rPr>
          <w:rFonts w:ascii="Arial" w:hAnsi="Arial" w:cs="Arial"/>
          <w:sz w:val="28"/>
          <w:szCs w:val="28"/>
          <w:lang w:val="uk-UA"/>
        </w:rPr>
        <w:t>повин</w:t>
      </w:r>
      <w:r w:rsidR="008F4FE1" w:rsidRPr="00970508">
        <w:rPr>
          <w:rFonts w:ascii="Arial" w:hAnsi="Arial" w:cs="Arial"/>
          <w:sz w:val="28"/>
          <w:szCs w:val="28"/>
          <w:lang w:val="uk-UA"/>
        </w:rPr>
        <w:t>е</w:t>
      </w:r>
      <w:r w:rsidR="00577D0D" w:rsidRPr="00970508">
        <w:rPr>
          <w:rFonts w:ascii="Arial" w:hAnsi="Arial" w:cs="Arial"/>
          <w:sz w:val="28"/>
          <w:szCs w:val="28"/>
          <w:lang w:val="uk-UA"/>
        </w:rPr>
        <w:t xml:space="preserve">н </w:t>
      </w:r>
      <w:r w:rsidR="00704766" w:rsidRPr="00970508">
        <w:rPr>
          <w:rFonts w:ascii="Arial" w:hAnsi="Arial" w:cs="Arial"/>
          <w:sz w:val="28"/>
          <w:szCs w:val="28"/>
          <w:lang w:val="uk-UA"/>
        </w:rPr>
        <w:t xml:space="preserve">знаходитися </w:t>
      </w:r>
      <w:r w:rsidR="00577D0D" w:rsidRPr="00970508">
        <w:rPr>
          <w:rFonts w:ascii="Arial" w:hAnsi="Arial" w:cs="Arial"/>
          <w:sz w:val="28"/>
          <w:szCs w:val="28"/>
          <w:lang w:val="uk-UA"/>
        </w:rPr>
        <w:t xml:space="preserve">контейнер, який зачиняється, для зберігання важливих </w:t>
      </w:r>
      <w:r w:rsidR="00704766" w:rsidRPr="00970508">
        <w:rPr>
          <w:rFonts w:ascii="Arial" w:hAnsi="Arial" w:cs="Arial"/>
          <w:sz w:val="28"/>
          <w:szCs w:val="28"/>
          <w:lang w:val="uk-UA"/>
        </w:rPr>
        <w:t xml:space="preserve">для </w:t>
      </w:r>
      <w:r w:rsidR="00577D0D" w:rsidRPr="00970508">
        <w:rPr>
          <w:rFonts w:ascii="Arial" w:hAnsi="Arial" w:cs="Arial"/>
          <w:sz w:val="28"/>
          <w:szCs w:val="28"/>
          <w:lang w:val="uk-UA"/>
        </w:rPr>
        <w:t>безпеки інструментів та приладдя, які необхідно перевозити, відповідно до рекомендацій виробника.</w:t>
      </w:r>
    </w:p>
    <w:p w:rsidR="00BD69A3" w:rsidRPr="00970508" w:rsidRDefault="00BD69A3" w:rsidP="00577D0D">
      <w:pPr>
        <w:contextualSpacing/>
        <w:rPr>
          <w:rFonts w:ascii="Arial" w:hAnsi="Arial" w:cs="Arial"/>
          <w:b/>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5.27.3 Опорні пристрої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На</w:t>
      </w:r>
      <w:r w:rsidR="00BD69A3" w:rsidRPr="00970508">
        <w:rPr>
          <w:rFonts w:ascii="Arial" w:hAnsi="Arial" w:cs="Arial"/>
          <w:sz w:val="28"/>
          <w:szCs w:val="28"/>
          <w:lang w:val="uk-UA"/>
        </w:rPr>
        <w:t xml:space="preserve"> машинах</w:t>
      </w:r>
      <w:r w:rsidRPr="00970508">
        <w:rPr>
          <w:rFonts w:ascii="Arial" w:hAnsi="Arial" w:cs="Arial"/>
          <w:sz w:val="28"/>
          <w:szCs w:val="28"/>
          <w:lang w:val="uk-UA"/>
        </w:rPr>
        <w:t>, на яких технічне обслуговування може виконуватися тільки коли обладнання знаходиться у піднятому положенні, мають бути встановлені опорні пристрої для механічного кріплення такого обладнання.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Якщо опорні пристрої потрібні для щоденного технічного обслугов</w:t>
      </w:r>
      <w:r w:rsidRPr="00970508">
        <w:rPr>
          <w:rFonts w:ascii="Arial" w:hAnsi="Arial" w:cs="Arial"/>
          <w:sz w:val="28"/>
          <w:szCs w:val="28"/>
          <w:lang w:val="uk-UA"/>
        </w:rPr>
        <w:t>у</w:t>
      </w:r>
      <w:r w:rsidRPr="00970508">
        <w:rPr>
          <w:rFonts w:ascii="Arial" w:hAnsi="Arial" w:cs="Arial"/>
          <w:sz w:val="28"/>
          <w:szCs w:val="28"/>
          <w:lang w:val="uk-UA"/>
        </w:rPr>
        <w:t xml:space="preserve">вання, вони повинні бути стаціонарно </w:t>
      </w:r>
      <w:r w:rsidR="00A17BD5" w:rsidRPr="00970508">
        <w:rPr>
          <w:rFonts w:ascii="Arial" w:hAnsi="Arial" w:cs="Arial"/>
          <w:sz w:val="28"/>
          <w:szCs w:val="28"/>
          <w:lang w:val="uk-UA"/>
        </w:rPr>
        <w:t>за</w:t>
      </w:r>
      <w:r w:rsidRPr="00970508">
        <w:rPr>
          <w:rFonts w:ascii="Arial" w:hAnsi="Arial" w:cs="Arial"/>
          <w:sz w:val="28"/>
          <w:szCs w:val="28"/>
          <w:lang w:val="uk-UA"/>
        </w:rPr>
        <w:t xml:space="preserve">кріплені </w:t>
      </w:r>
      <w:r w:rsidR="00A17BD5" w:rsidRPr="00970508">
        <w:rPr>
          <w:rFonts w:ascii="Arial" w:hAnsi="Arial" w:cs="Arial"/>
          <w:sz w:val="28"/>
          <w:szCs w:val="28"/>
          <w:lang w:val="uk-UA"/>
        </w:rPr>
        <w:t xml:space="preserve">на </w:t>
      </w:r>
      <w:proofErr w:type="spellStart"/>
      <w:r w:rsidR="00BD69A3" w:rsidRPr="00970508">
        <w:rPr>
          <w:rFonts w:ascii="Arial" w:hAnsi="Arial" w:cs="Arial"/>
          <w:sz w:val="28"/>
          <w:szCs w:val="28"/>
          <w:lang w:val="uk-UA"/>
        </w:rPr>
        <w:t>машин</w:t>
      </w:r>
      <w:r w:rsidR="00A17BD5" w:rsidRPr="00970508">
        <w:rPr>
          <w:rFonts w:ascii="Arial" w:hAnsi="Arial" w:cs="Arial"/>
          <w:sz w:val="28"/>
          <w:szCs w:val="28"/>
          <w:lang w:val="uk-UA"/>
        </w:rPr>
        <w:t>і</w:t>
      </w:r>
      <w:r w:rsidRPr="00970508">
        <w:rPr>
          <w:rFonts w:ascii="Arial" w:hAnsi="Arial" w:cs="Arial"/>
          <w:sz w:val="28"/>
          <w:szCs w:val="28"/>
          <w:lang w:val="uk-UA"/>
        </w:rPr>
        <w:t>або</w:t>
      </w:r>
      <w:proofErr w:type="spellEnd"/>
      <w:r w:rsidRPr="00970508">
        <w:rPr>
          <w:rFonts w:ascii="Arial" w:hAnsi="Arial" w:cs="Arial"/>
          <w:sz w:val="28"/>
          <w:szCs w:val="28"/>
          <w:lang w:val="uk-UA"/>
        </w:rPr>
        <w:t xml:space="preserve"> зберігатися </w:t>
      </w:r>
      <w:r w:rsidR="00BD69A3" w:rsidRPr="00970508">
        <w:rPr>
          <w:rFonts w:ascii="Arial" w:hAnsi="Arial" w:cs="Arial"/>
          <w:sz w:val="28"/>
          <w:szCs w:val="28"/>
          <w:lang w:val="uk-UA"/>
        </w:rPr>
        <w:t xml:space="preserve">в </w:t>
      </w:r>
      <w:r w:rsidRPr="00970508">
        <w:rPr>
          <w:rFonts w:ascii="Arial" w:hAnsi="Arial" w:cs="Arial"/>
          <w:sz w:val="28"/>
          <w:szCs w:val="28"/>
          <w:lang w:val="uk-UA"/>
        </w:rPr>
        <w:t>безпечному місці</w:t>
      </w:r>
      <w:r w:rsidR="00BD69A3" w:rsidRPr="00970508">
        <w:rPr>
          <w:rFonts w:ascii="Arial" w:hAnsi="Arial" w:cs="Arial"/>
          <w:sz w:val="28"/>
          <w:szCs w:val="28"/>
          <w:lang w:val="uk-UA"/>
        </w:rPr>
        <w:t xml:space="preserve"> в машині</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Панелі доступу до двигунів повинні бути обладнані пристроєм для утримання їх у відкритому положенні.</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5.27.4 Несанкціонований доступ до моторного відсіку</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Моторний відсік повинен бути достатньо закритим, щоб запобігти н</w:t>
      </w:r>
      <w:r w:rsidRPr="00970508">
        <w:rPr>
          <w:rFonts w:ascii="Arial" w:hAnsi="Arial" w:cs="Arial"/>
          <w:sz w:val="28"/>
          <w:szCs w:val="28"/>
          <w:lang w:val="uk-UA"/>
        </w:rPr>
        <w:t>е</w:t>
      </w:r>
      <w:r w:rsidRPr="00970508">
        <w:rPr>
          <w:rFonts w:ascii="Arial" w:hAnsi="Arial" w:cs="Arial"/>
          <w:sz w:val="28"/>
          <w:szCs w:val="28"/>
          <w:lang w:val="uk-UA"/>
        </w:rPr>
        <w:t>санкціонованому доступу</w:t>
      </w:r>
      <w:r w:rsidR="001413E2" w:rsidRPr="00970508">
        <w:rPr>
          <w:rFonts w:ascii="Arial" w:hAnsi="Arial" w:cs="Arial"/>
          <w:sz w:val="28"/>
          <w:szCs w:val="28"/>
          <w:lang w:val="uk-UA"/>
        </w:rPr>
        <w:t>,</w:t>
      </w:r>
      <w:r w:rsidRPr="00970508">
        <w:rPr>
          <w:rFonts w:ascii="Arial" w:hAnsi="Arial" w:cs="Arial"/>
          <w:sz w:val="28"/>
          <w:szCs w:val="28"/>
          <w:lang w:val="uk-UA"/>
        </w:rPr>
        <w:t xml:space="preserve"> одним з таких способів: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a)</w:t>
      </w:r>
      <w:r w:rsidR="001413E2" w:rsidRPr="00970508">
        <w:rPr>
          <w:rFonts w:ascii="Arial" w:hAnsi="Arial" w:cs="Arial"/>
          <w:sz w:val="28"/>
          <w:szCs w:val="28"/>
          <w:lang w:val="uk-UA"/>
        </w:rPr>
        <w:t>пристроєм</w:t>
      </w:r>
      <w:r w:rsidRPr="00970508">
        <w:rPr>
          <w:rFonts w:ascii="Arial" w:hAnsi="Arial" w:cs="Arial"/>
          <w:sz w:val="28"/>
          <w:szCs w:val="28"/>
          <w:lang w:val="uk-UA"/>
        </w:rPr>
        <w:t>, як</w:t>
      </w:r>
      <w:r w:rsidR="001413E2" w:rsidRPr="00970508">
        <w:rPr>
          <w:rFonts w:ascii="Arial" w:hAnsi="Arial" w:cs="Arial"/>
          <w:sz w:val="28"/>
          <w:szCs w:val="28"/>
          <w:lang w:val="uk-UA"/>
        </w:rPr>
        <w:t>ий</w:t>
      </w:r>
      <w:r w:rsidRPr="00970508">
        <w:rPr>
          <w:rFonts w:ascii="Arial" w:hAnsi="Arial" w:cs="Arial"/>
          <w:sz w:val="28"/>
          <w:szCs w:val="28"/>
          <w:lang w:val="uk-UA"/>
        </w:rPr>
        <w:t xml:space="preserve"> вимагає</w:t>
      </w:r>
      <w:r w:rsidR="00361439">
        <w:rPr>
          <w:rFonts w:ascii="Arial" w:hAnsi="Arial" w:cs="Arial"/>
          <w:sz w:val="28"/>
          <w:szCs w:val="28"/>
          <w:lang w:val="uk-UA"/>
        </w:rPr>
        <w:t xml:space="preserve"> </w:t>
      </w:r>
      <w:r w:rsidR="00B20ECD" w:rsidRPr="00970508">
        <w:rPr>
          <w:rFonts w:ascii="Arial" w:hAnsi="Arial" w:cs="Arial"/>
          <w:sz w:val="28"/>
          <w:szCs w:val="28"/>
          <w:lang w:val="uk-UA"/>
        </w:rPr>
        <w:t>для отримання доступу</w:t>
      </w:r>
      <w:r w:rsidRPr="00970508">
        <w:rPr>
          <w:rFonts w:ascii="Arial" w:hAnsi="Arial" w:cs="Arial"/>
          <w:sz w:val="28"/>
          <w:szCs w:val="28"/>
          <w:lang w:val="uk-UA"/>
        </w:rPr>
        <w:t xml:space="preserve"> використання і</w:t>
      </w:r>
      <w:r w:rsidRPr="00970508">
        <w:rPr>
          <w:rFonts w:ascii="Arial" w:hAnsi="Arial" w:cs="Arial"/>
          <w:sz w:val="28"/>
          <w:szCs w:val="28"/>
          <w:lang w:val="uk-UA"/>
        </w:rPr>
        <w:t>н</w:t>
      </w:r>
      <w:r w:rsidRPr="00970508">
        <w:rPr>
          <w:rFonts w:ascii="Arial" w:hAnsi="Arial" w:cs="Arial"/>
          <w:sz w:val="28"/>
          <w:szCs w:val="28"/>
          <w:lang w:val="uk-UA"/>
        </w:rPr>
        <w:t>струмента або ключа,</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b) запобіжною засувкою з механізмом регулювання всередині відсіку,</w:t>
      </w:r>
      <w:r w:rsidR="001413E2" w:rsidRPr="00970508">
        <w:rPr>
          <w:rFonts w:ascii="Arial" w:hAnsi="Arial" w:cs="Arial"/>
          <w:sz w:val="28"/>
          <w:szCs w:val="28"/>
          <w:lang w:val="uk-UA"/>
        </w:rPr>
        <w:t xml:space="preserve"> який зачиняється, напр. кабін</w:t>
      </w:r>
      <w:r w:rsidR="00B20ECD" w:rsidRPr="00970508">
        <w:rPr>
          <w:rFonts w:ascii="Arial" w:hAnsi="Arial" w:cs="Arial"/>
          <w:sz w:val="28"/>
          <w:szCs w:val="28"/>
          <w:lang w:val="uk-UA"/>
        </w:rPr>
        <w:t>і</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40" w:name="_Toc13490749"/>
      <w:r w:rsidRPr="00970508">
        <w:rPr>
          <w:rFonts w:ascii="Arial" w:hAnsi="Arial" w:cs="Arial"/>
          <w:sz w:val="28"/>
          <w:szCs w:val="28"/>
          <w:lang w:val="uk-UA"/>
        </w:rPr>
        <w:t>5.28 Дотримання правил техніки безпеки</w:t>
      </w:r>
      <w:bookmarkEnd w:id="40"/>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Виробник повинен визначити процедури та розробити положення ві</w:t>
      </w:r>
      <w:r w:rsidRPr="00970508">
        <w:rPr>
          <w:rFonts w:ascii="Arial" w:hAnsi="Arial" w:cs="Arial"/>
          <w:sz w:val="28"/>
          <w:szCs w:val="28"/>
          <w:lang w:val="uk-UA"/>
        </w:rPr>
        <w:t>д</w:t>
      </w:r>
      <w:r w:rsidRPr="00970508">
        <w:rPr>
          <w:rFonts w:ascii="Arial" w:hAnsi="Arial" w:cs="Arial"/>
          <w:sz w:val="28"/>
          <w:szCs w:val="28"/>
          <w:lang w:val="uk-UA"/>
        </w:rPr>
        <w:t>повідно до вимог EN ISO 12100:2010, 5.5.5 для безпечного поводження з компонентами</w:t>
      </w:r>
      <w:r w:rsidR="001413E2"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B90C01" w:rsidRPr="00970508" w:rsidRDefault="00B90C01" w:rsidP="00577D0D">
      <w:pPr>
        <w:pStyle w:val="1"/>
        <w:rPr>
          <w:rFonts w:ascii="Arial" w:hAnsi="Arial" w:cs="Arial"/>
          <w:sz w:val="28"/>
          <w:szCs w:val="28"/>
        </w:rPr>
      </w:pPr>
    </w:p>
    <w:p w:rsidR="00577D0D" w:rsidRPr="00970508" w:rsidRDefault="00577D0D" w:rsidP="00577D0D">
      <w:pPr>
        <w:pStyle w:val="1"/>
        <w:rPr>
          <w:rFonts w:ascii="Arial" w:hAnsi="Arial" w:cs="Arial"/>
          <w:sz w:val="28"/>
          <w:szCs w:val="28"/>
          <w:lang w:val="uk-UA"/>
        </w:rPr>
      </w:pPr>
      <w:bookmarkStart w:id="41" w:name="_Toc13490750"/>
      <w:r w:rsidRPr="00970508">
        <w:rPr>
          <w:rFonts w:ascii="Arial" w:hAnsi="Arial" w:cs="Arial"/>
          <w:sz w:val="28"/>
          <w:szCs w:val="28"/>
          <w:lang w:val="uk-UA"/>
        </w:rPr>
        <w:t>6 Додаткові вимоги техніки безпеки або заходи щодо забезп</w:t>
      </w:r>
      <w:r w:rsidRPr="00970508">
        <w:rPr>
          <w:rFonts w:ascii="Arial" w:hAnsi="Arial" w:cs="Arial"/>
          <w:sz w:val="28"/>
          <w:szCs w:val="28"/>
          <w:lang w:val="uk-UA"/>
        </w:rPr>
        <w:t>е</w:t>
      </w:r>
      <w:r w:rsidRPr="00970508">
        <w:rPr>
          <w:rFonts w:ascii="Arial" w:hAnsi="Arial" w:cs="Arial"/>
          <w:sz w:val="28"/>
          <w:szCs w:val="28"/>
          <w:lang w:val="uk-UA"/>
        </w:rPr>
        <w:t xml:space="preserve">чення специфічних функцій </w:t>
      </w:r>
      <w:r w:rsidR="00AC7AFC" w:rsidRPr="00970508">
        <w:rPr>
          <w:rFonts w:ascii="Arial" w:hAnsi="Arial" w:cs="Arial"/>
          <w:sz w:val="28"/>
          <w:szCs w:val="28"/>
          <w:lang w:val="uk-UA"/>
        </w:rPr>
        <w:t>машин</w:t>
      </w:r>
      <w:bookmarkEnd w:id="41"/>
    </w:p>
    <w:p w:rsidR="00577D0D" w:rsidRPr="00970508" w:rsidRDefault="00577D0D" w:rsidP="00577D0D">
      <w:pPr>
        <w:pStyle w:val="1"/>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6.1 Конвеєри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Конвеєри, напр. для баласту або шпали повинні відповідати насту</w:t>
      </w:r>
      <w:r w:rsidRPr="00970508">
        <w:rPr>
          <w:rFonts w:ascii="Arial" w:hAnsi="Arial" w:cs="Arial"/>
          <w:sz w:val="28"/>
          <w:szCs w:val="28"/>
          <w:lang w:val="uk-UA"/>
        </w:rPr>
        <w:t>п</w:t>
      </w:r>
      <w:r w:rsidRPr="00970508">
        <w:rPr>
          <w:rFonts w:ascii="Arial" w:hAnsi="Arial" w:cs="Arial"/>
          <w:sz w:val="28"/>
          <w:szCs w:val="28"/>
          <w:lang w:val="uk-UA"/>
        </w:rPr>
        <w:t>ним вимогам:</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a) </w:t>
      </w:r>
      <w:proofErr w:type="spellStart"/>
      <w:r w:rsidRPr="00970508">
        <w:rPr>
          <w:rFonts w:ascii="Arial" w:hAnsi="Arial" w:cs="Arial"/>
          <w:sz w:val="28"/>
          <w:szCs w:val="28"/>
          <w:lang w:val="uk-UA"/>
        </w:rPr>
        <w:t>проектта</w:t>
      </w:r>
      <w:proofErr w:type="spellEnd"/>
      <w:r w:rsidRPr="00970508">
        <w:rPr>
          <w:rFonts w:ascii="Arial" w:hAnsi="Arial" w:cs="Arial"/>
          <w:sz w:val="28"/>
          <w:szCs w:val="28"/>
          <w:lang w:val="uk-UA"/>
        </w:rPr>
        <w:t xml:space="preserve"> конструкція повинні відповідати вимогам EN 618 або EN 620 (насипні вантажі, такі як баласт) або EN 619 (одиничні навантаження, такі як шпали);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b) конструкція повинна попереджувати викид матеріалу, наприклад, баласту</w:t>
      </w:r>
      <w:r w:rsidR="009E3B06" w:rsidRPr="00970508">
        <w:rPr>
          <w:rFonts w:ascii="Arial" w:hAnsi="Arial" w:cs="Arial"/>
          <w:sz w:val="28"/>
          <w:szCs w:val="28"/>
          <w:lang w:val="uk-UA"/>
        </w:rPr>
        <w:t xml:space="preserve"> чи</w:t>
      </w:r>
      <w:r w:rsidRPr="00970508">
        <w:rPr>
          <w:rFonts w:ascii="Arial" w:hAnsi="Arial" w:cs="Arial"/>
          <w:sz w:val="28"/>
          <w:szCs w:val="28"/>
          <w:lang w:val="uk-UA"/>
        </w:rPr>
        <w:t xml:space="preserve"> шпал, який транспортується, з конвеєрних стрічок або ланцюгів, наприклад, за допомогою огородження конвеєра;</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c) зниження ризику захвату матеріалу в точках затискання (заще</w:t>
      </w:r>
      <w:r w:rsidRPr="00970508">
        <w:rPr>
          <w:rFonts w:ascii="Arial" w:hAnsi="Arial" w:cs="Arial"/>
          <w:sz w:val="28"/>
          <w:szCs w:val="28"/>
          <w:lang w:val="uk-UA"/>
        </w:rPr>
        <w:t>м</w:t>
      </w:r>
      <w:r w:rsidRPr="00970508">
        <w:rPr>
          <w:rFonts w:ascii="Arial" w:hAnsi="Arial" w:cs="Arial"/>
          <w:sz w:val="28"/>
          <w:szCs w:val="28"/>
          <w:lang w:val="uk-UA"/>
        </w:rPr>
        <w:t>лення), напр., дотриманням заходів техніки безпеки відповідно до вимог 5.13:</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 між матеріалом, який пересувається по конвеєру, напр. шпалами та компонентами</w:t>
      </w:r>
      <w:r w:rsidR="005D5A3A"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2) між нерухомими і рухомими частинами</w:t>
      </w:r>
      <w:r w:rsidR="005D5A3A" w:rsidRPr="00970508">
        <w:rPr>
          <w:rFonts w:ascii="Arial" w:hAnsi="Arial" w:cs="Arial"/>
          <w:sz w:val="28"/>
          <w:szCs w:val="28"/>
          <w:lang w:val="uk-UA"/>
        </w:rPr>
        <w:t xml:space="preserve"> машини</w:t>
      </w:r>
      <w:r w:rsidRPr="00970508">
        <w:rPr>
          <w:rFonts w:ascii="Arial" w:hAnsi="Arial" w:cs="Arial"/>
          <w:sz w:val="28"/>
          <w:szCs w:val="28"/>
          <w:lang w:val="uk-UA"/>
        </w:rPr>
        <w:t xml:space="preserve">, напр. </w:t>
      </w:r>
      <w:proofErr w:type="spellStart"/>
      <w:r w:rsidRPr="00970508">
        <w:rPr>
          <w:rFonts w:ascii="Arial" w:hAnsi="Arial" w:cs="Arial"/>
          <w:sz w:val="28"/>
          <w:szCs w:val="28"/>
          <w:lang w:val="uk-UA"/>
        </w:rPr>
        <w:t>самоприво</w:t>
      </w:r>
      <w:r w:rsidRPr="00970508">
        <w:rPr>
          <w:rFonts w:ascii="Arial" w:hAnsi="Arial" w:cs="Arial"/>
          <w:sz w:val="28"/>
          <w:szCs w:val="28"/>
          <w:lang w:val="uk-UA"/>
        </w:rPr>
        <w:t>д</w:t>
      </w:r>
      <w:r w:rsidRPr="00970508">
        <w:rPr>
          <w:rFonts w:ascii="Arial" w:hAnsi="Arial" w:cs="Arial"/>
          <w:sz w:val="28"/>
          <w:szCs w:val="28"/>
          <w:lang w:val="uk-UA"/>
        </w:rPr>
        <w:t>ними</w:t>
      </w:r>
      <w:proofErr w:type="spellEnd"/>
      <w:r w:rsidRPr="00970508">
        <w:rPr>
          <w:rFonts w:ascii="Arial" w:hAnsi="Arial" w:cs="Arial"/>
          <w:sz w:val="28"/>
          <w:szCs w:val="28"/>
          <w:lang w:val="uk-UA"/>
        </w:rPr>
        <w:t xml:space="preserve"> поворотними конвеєрними стрічками для розподілу баласту між шп</w:t>
      </w:r>
      <w:r w:rsidRPr="00970508">
        <w:rPr>
          <w:rFonts w:ascii="Arial" w:hAnsi="Arial" w:cs="Arial"/>
          <w:sz w:val="28"/>
          <w:szCs w:val="28"/>
          <w:lang w:val="uk-UA"/>
        </w:rPr>
        <w:t>а</w:t>
      </w:r>
      <w:r w:rsidRPr="00970508">
        <w:rPr>
          <w:rFonts w:ascii="Arial" w:hAnsi="Arial" w:cs="Arial"/>
          <w:sz w:val="28"/>
          <w:szCs w:val="28"/>
          <w:lang w:val="uk-UA"/>
        </w:rPr>
        <w:t>лами та компонентами</w:t>
      </w:r>
      <w:r w:rsidR="005D5A3A"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d) на бічних поворотних конвеєрних стрічках стійкість, як визначено в EN 14033-2:2008 + A1:2011, 5.2 повинна бути забезпечена в максимальн</w:t>
      </w:r>
      <w:r w:rsidRPr="00970508">
        <w:rPr>
          <w:rFonts w:ascii="Arial" w:hAnsi="Arial" w:cs="Arial"/>
          <w:sz w:val="28"/>
          <w:szCs w:val="28"/>
          <w:lang w:val="uk-UA"/>
        </w:rPr>
        <w:t>о</w:t>
      </w:r>
      <w:r w:rsidRPr="00970508">
        <w:rPr>
          <w:rFonts w:ascii="Arial" w:hAnsi="Arial" w:cs="Arial"/>
          <w:sz w:val="28"/>
          <w:szCs w:val="28"/>
          <w:lang w:val="uk-UA"/>
        </w:rPr>
        <w:t xml:space="preserve">му положенні в найбільш несприятливих умовах колії, визначених у EN 14033-2:2008 + </w:t>
      </w:r>
      <w:r w:rsidR="009E3B06" w:rsidRPr="00970508">
        <w:rPr>
          <w:rFonts w:ascii="Arial" w:hAnsi="Arial" w:cs="Arial"/>
          <w:sz w:val="28"/>
          <w:szCs w:val="28"/>
          <w:lang w:val="uk-UA"/>
        </w:rPr>
        <w:t>A1:</w:t>
      </w:r>
      <w:r w:rsidRPr="00970508">
        <w:rPr>
          <w:rFonts w:ascii="Arial" w:hAnsi="Arial" w:cs="Arial"/>
          <w:sz w:val="28"/>
          <w:szCs w:val="28"/>
          <w:lang w:val="uk-UA"/>
        </w:rPr>
        <w:t>2011, Додаток F;</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e) конвеєрні стрічки, висоту яких можна регулювати, повинні бути о</w:t>
      </w:r>
      <w:r w:rsidRPr="00970508">
        <w:rPr>
          <w:rFonts w:ascii="Arial" w:hAnsi="Arial" w:cs="Arial"/>
          <w:sz w:val="28"/>
          <w:szCs w:val="28"/>
          <w:lang w:val="uk-UA"/>
        </w:rPr>
        <w:t>б</w:t>
      </w:r>
      <w:r w:rsidRPr="00970508">
        <w:rPr>
          <w:rFonts w:ascii="Arial" w:hAnsi="Arial" w:cs="Arial"/>
          <w:sz w:val="28"/>
          <w:szCs w:val="28"/>
          <w:lang w:val="uk-UA"/>
        </w:rPr>
        <w:t>ладнані пристроєм обмеження висоти для дотримання безпечних відст</w:t>
      </w:r>
      <w:r w:rsidRPr="00970508">
        <w:rPr>
          <w:rFonts w:ascii="Arial" w:hAnsi="Arial" w:cs="Arial"/>
          <w:sz w:val="28"/>
          <w:szCs w:val="28"/>
          <w:lang w:val="uk-UA"/>
        </w:rPr>
        <w:t>а</w:t>
      </w:r>
      <w:r w:rsidRPr="00970508">
        <w:rPr>
          <w:rFonts w:ascii="Arial" w:hAnsi="Arial" w:cs="Arial"/>
          <w:sz w:val="28"/>
          <w:szCs w:val="28"/>
          <w:lang w:val="uk-UA"/>
        </w:rPr>
        <w:t>ней від контактної мережі, як зазначено в 5.16.7.</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6.2 Крани і підйомні пр</w:t>
      </w:r>
      <w:r w:rsidR="00C94109" w:rsidRPr="00970508">
        <w:rPr>
          <w:rFonts w:ascii="Arial" w:hAnsi="Arial" w:cs="Arial"/>
          <w:b/>
          <w:sz w:val="28"/>
          <w:szCs w:val="28"/>
          <w:lang w:val="uk-UA"/>
        </w:rPr>
        <w:t>истрої закріплені на машині</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Крани і підйомні пристрої, закріплені на</w:t>
      </w:r>
      <w:r w:rsidR="00C94109" w:rsidRPr="00970508">
        <w:rPr>
          <w:rFonts w:ascii="Arial" w:hAnsi="Arial" w:cs="Arial"/>
          <w:sz w:val="28"/>
          <w:szCs w:val="28"/>
          <w:lang w:val="uk-UA"/>
        </w:rPr>
        <w:t xml:space="preserve"> машині</w:t>
      </w:r>
      <w:r w:rsidRPr="00970508">
        <w:rPr>
          <w:rFonts w:ascii="Arial" w:hAnsi="Arial" w:cs="Arial"/>
          <w:sz w:val="28"/>
          <w:szCs w:val="28"/>
          <w:lang w:val="uk-UA"/>
        </w:rPr>
        <w:t>, повинні відповідати наступним вимогам:</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конструкція повинна відповідати вимогам </w:t>
      </w:r>
      <w:proofErr w:type="spellStart"/>
      <w:r w:rsidR="009E3B06" w:rsidRPr="00970508">
        <w:rPr>
          <w:rFonts w:ascii="Arial" w:hAnsi="Arial" w:cs="Arial"/>
          <w:sz w:val="28"/>
          <w:szCs w:val="28"/>
          <w:lang w:val="uk-UA"/>
        </w:rPr>
        <w:t>чинних</w:t>
      </w:r>
      <w:r w:rsidRPr="00970508">
        <w:rPr>
          <w:rFonts w:ascii="Arial" w:hAnsi="Arial" w:cs="Arial"/>
          <w:sz w:val="28"/>
          <w:szCs w:val="28"/>
          <w:lang w:val="uk-UA"/>
        </w:rPr>
        <w:t>стандартів</w:t>
      </w:r>
      <w:proofErr w:type="spellEnd"/>
      <w:r w:rsidRPr="00970508">
        <w:rPr>
          <w:rFonts w:ascii="Arial" w:hAnsi="Arial" w:cs="Arial"/>
          <w:sz w:val="28"/>
          <w:szCs w:val="28"/>
          <w:lang w:val="uk-UA"/>
        </w:rPr>
        <w:t>, які п</w:t>
      </w:r>
      <w:r w:rsidRPr="00970508">
        <w:rPr>
          <w:rFonts w:ascii="Arial" w:hAnsi="Arial" w:cs="Arial"/>
          <w:sz w:val="28"/>
          <w:szCs w:val="28"/>
          <w:lang w:val="uk-UA"/>
        </w:rPr>
        <w:t>о</w:t>
      </w:r>
      <w:r w:rsidRPr="00970508">
        <w:rPr>
          <w:rFonts w:ascii="Arial" w:hAnsi="Arial" w:cs="Arial"/>
          <w:sz w:val="28"/>
          <w:szCs w:val="28"/>
          <w:lang w:val="uk-UA"/>
        </w:rPr>
        <w:t>винні бути обрані з EN 13135-1:2003 + A1:2010, Додаток А для еле</w:t>
      </w:r>
      <w:r w:rsidRPr="00970508">
        <w:rPr>
          <w:rFonts w:ascii="Arial" w:hAnsi="Arial" w:cs="Arial"/>
          <w:sz w:val="28"/>
          <w:szCs w:val="28"/>
          <w:lang w:val="uk-UA"/>
        </w:rPr>
        <w:t>к</w:t>
      </w:r>
      <w:r w:rsidRPr="00970508">
        <w:rPr>
          <w:rFonts w:ascii="Arial" w:hAnsi="Arial" w:cs="Arial"/>
          <w:sz w:val="28"/>
          <w:szCs w:val="28"/>
          <w:lang w:val="uk-UA"/>
        </w:rPr>
        <w:t xml:space="preserve">тротехнічного обладнання та EN 13135-2:2004 + A1:2010, Додаток A для </w:t>
      </w:r>
      <w:proofErr w:type="spellStart"/>
      <w:r w:rsidRPr="00970508">
        <w:rPr>
          <w:rFonts w:ascii="Arial" w:hAnsi="Arial" w:cs="Arial"/>
          <w:sz w:val="28"/>
          <w:szCs w:val="28"/>
          <w:lang w:val="uk-UA"/>
        </w:rPr>
        <w:t>неелектротехнічного</w:t>
      </w:r>
      <w:proofErr w:type="spellEnd"/>
      <w:r w:rsidRPr="00970508">
        <w:rPr>
          <w:rFonts w:ascii="Arial" w:hAnsi="Arial" w:cs="Arial"/>
          <w:sz w:val="28"/>
          <w:szCs w:val="28"/>
          <w:lang w:val="uk-UA"/>
        </w:rPr>
        <w:t xml:space="preserve"> обладнання ;</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обмеження висоти підйому має бути регульованим відповідно до вимог безпечної відстані від контактної мережі згідно з 5.16.6;</w:t>
      </w:r>
    </w:p>
    <w:p w:rsidR="00577D0D" w:rsidRPr="00970508" w:rsidRDefault="0079370A" w:rsidP="00577D0D">
      <w:pPr>
        <w:numPr>
          <w:ilvl w:val="0"/>
          <w:numId w:val="1"/>
        </w:numPr>
        <w:contextualSpacing/>
        <w:rPr>
          <w:rFonts w:ascii="Arial" w:hAnsi="Arial" w:cs="Arial"/>
          <w:sz w:val="28"/>
          <w:szCs w:val="28"/>
          <w:lang w:val="uk-UA"/>
        </w:rPr>
      </w:pPr>
      <w:r w:rsidRPr="00361439">
        <w:rPr>
          <w:rFonts w:ascii="Arial" w:hAnsi="Arial" w:cs="Arial"/>
          <w:sz w:val="28"/>
          <w:szCs w:val="28"/>
          <w:lang w:val="uk-UA"/>
        </w:rPr>
        <w:t>обертання</w:t>
      </w:r>
      <w:r w:rsidR="00361439">
        <w:rPr>
          <w:rFonts w:ascii="Arial" w:hAnsi="Arial" w:cs="Arial"/>
          <w:sz w:val="28"/>
          <w:szCs w:val="28"/>
          <w:lang w:val="uk-UA"/>
        </w:rPr>
        <w:t xml:space="preserve"> </w:t>
      </w:r>
      <w:r w:rsidR="004C3504" w:rsidRPr="00361439">
        <w:rPr>
          <w:rFonts w:ascii="Arial" w:hAnsi="Arial" w:cs="Arial"/>
          <w:sz w:val="28"/>
          <w:szCs w:val="28"/>
          <w:lang w:val="uk-UA"/>
        </w:rPr>
        <w:t>обмежувача має бути</w:t>
      </w:r>
      <w:r w:rsidR="00361439">
        <w:rPr>
          <w:rFonts w:ascii="Arial" w:hAnsi="Arial" w:cs="Arial"/>
          <w:sz w:val="28"/>
          <w:szCs w:val="28"/>
          <w:lang w:val="uk-UA"/>
        </w:rPr>
        <w:t xml:space="preserve"> </w:t>
      </w:r>
      <w:r w:rsidRPr="00361439">
        <w:rPr>
          <w:rFonts w:ascii="Arial" w:hAnsi="Arial" w:cs="Arial"/>
          <w:sz w:val="28"/>
          <w:szCs w:val="28"/>
          <w:lang w:val="uk-UA"/>
        </w:rPr>
        <w:t>обмеж</w:t>
      </w:r>
      <w:r w:rsidR="004C3504" w:rsidRPr="00361439">
        <w:rPr>
          <w:rFonts w:ascii="Arial" w:hAnsi="Arial" w:cs="Arial"/>
          <w:sz w:val="28"/>
          <w:szCs w:val="28"/>
          <w:lang w:val="uk-UA"/>
        </w:rPr>
        <w:t>ене</w:t>
      </w:r>
      <w:r w:rsidR="00577D0D" w:rsidRPr="00970508">
        <w:rPr>
          <w:rFonts w:ascii="Arial" w:hAnsi="Arial" w:cs="Arial"/>
          <w:sz w:val="28"/>
          <w:szCs w:val="28"/>
          <w:lang w:val="uk-UA"/>
        </w:rPr>
        <w:t>, як визначено в EN 15954-1:2013, 5.2.3;</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робочі місця та доступ з місць до кранів і підйомних пристроїв п</w:t>
      </w:r>
      <w:r w:rsidRPr="00970508">
        <w:rPr>
          <w:rFonts w:ascii="Arial" w:hAnsi="Arial" w:cs="Arial"/>
          <w:sz w:val="28"/>
          <w:szCs w:val="28"/>
          <w:lang w:val="uk-UA"/>
        </w:rPr>
        <w:t>о</w:t>
      </w:r>
      <w:r w:rsidRPr="00970508">
        <w:rPr>
          <w:rFonts w:ascii="Arial" w:hAnsi="Arial" w:cs="Arial"/>
          <w:sz w:val="28"/>
          <w:szCs w:val="28"/>
          <w:lang w:val="uk-UA"/>
        </w:rPr>
        <w:t>винні відповідати вимогам 5.2;</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найгірша допустима комбінація параметрів колії, як визначено в EN 14033-2:2008 + A1:2011, Додаток F, на якій дозволена експлуатація</w:t>
      </w:r>
      <w:r w:rsidR="00803A6B" w:rsidRPr="00970508">
        <w:rPr>
          <w:rFonts w:ascii="Arial" w:hAnsi="Arial" w:cs="Arial"/>
          <w:sz w:val="28"/>
          <w:szCs w:val="28"/>
          <w:lang w:val="uk-UA"/>
        </w:rPr>
        <w:t xml:space="preserve"> машини</w:t>
      </w:r>
      <w:r w:rsidRPr="00970508">
        <w:rPr>
          <w:rFonts w:ascii="Arial" w:hAnsi="Arial" w:cs="Arial"/>
          <w:sz w:val="28"/>
          <w:szCs w:val="28"/>
          <w:lang w:val="uk-UA"/>
        </w:rPr>
        <w:t>, визначається виробником і враховується для визначення моменту допустимого безпечного навантаження.</w:t>
      </w:r>
    </w:p>
    <w:p w:rsidR="00265004" w:rsidRPr="00970508" w:rsidRDefault="00265004" w:rsidP="00577D0D">
      <w:pPr>
        <w:contextualSpacing/>
        <w:rPr>
          <w:rFonts w:ascii="Arial" w:hAnsi="Arial" w:cs="Arial"/>
          <w:b/>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6.3 Перевезення вантажів</w:t>
      </w:r>
      <w:r w:rsidR="00265004" w:rsidRPr="00970508">
        <w:rPr>
          <w:rFonts w:ascii="Arial" w:hAnsi="Arial" w:cs="Arial"/>
          <w:b/>
          <w:sz w:val="28"/>
          <w:szCs w:val="28"/>
          <w:lang w:val="uk-UA"/>
        </w:rPr>
        <w:t xml:space="preserve"> машинами, призначеними</w:t>
      </w:r>
      <w:r w:rsidRPr="00970508">
        <w:rPr>
          <w:rFonts w:ascii="Arial" w:hAnsi="Arial" w:cs="Arial"/>
          <w:b/>
          <w:sz w:val="28"/>
          <w:szCs w:val="28"/>
          <w:lang w:val="uk-UA"/>
        </w:rPr>
        <w:t xml:space="preserve"> для підйому</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Мають бути встановлені пристрої, які допомагають оператору запоб</w:t>
      </w:r>
      <w:r w:rsidRPr="00970508">
        <w:rPr>
          <w:rFonts w:ascii="Arial" w:hAnsi="Arial" w:cs="Arial"/>
          <w:sz w:val="28"/>
          <w:szCs w:val="28"/>
          <w:lang w:val="uk-UA"/>
        </w:rPr>
        <w:t>і</w:t>
      </w:r>
      <w:r w:rsidRPr="00970508">
        <w:rPr>
          <w:rFonts w:ascii="Arial" w:hAnsi="Arial" w:cs="Arial"/>
          <w:sz w:val="28"/>
          <w:szCs w:val="28"/>
          <w:lang w:val="uk-UA"/>
        </w:rPr>
        <w:t xml:space="preserve">гти непередбаченому переміщенню довгих підвішених </w:t>
      </w:r>
      <w:r w:rsidR="00314692" w:rsidRPr="00970508">
        <w:rPr>
          <w:rFonts w:ascii="Arial" w:hAnsi="Arial" w:cs="Arial"/>
          <w:sz w:val="28"/>
          <w:szCs w:val="28"/>
          <w:lang w:val="uk-UA"/>
        </w:rPr>
        <w:t xml:space="preserve">вантажів </w:t>
      </w:r>
      <w:r w:rsidR="00265004" w:rsidRPr="00970508">
        <w:rPr>
          <w:rFonts w:ascii="Arial" w:hAnsi="Arial" w:cs="Arial"/>
          <w:sz w:val="28"/>
          <w:szCs w:val="28"/>
          <w:lang w:val="uk-UA"/>
        </w:rPr>
        <w:t>на маш</w:t>
      </w:r>
      <w:r w:rsidR="00265004" w:rsidRPr="00970508">
        <w:rPr>
          <w:rFonts w:ascii="Arial" w:hAnsi="Arial" w:cs="Arial"/>
          <w:sz w:val="28"/>
          <w:szCs w:val="28"/>
          <w:lang w:val="uk-UA"/>
        </w:rPr>
        <w:t>и</w:t>
      </w:r>
      <w:r w:rsidR="00265004" w:rsidRPr="00970508">
        <w:rPr>
          <w:rFonts w:ascii="Arial" w:hAnsi="Arial" w:cs="Arial"/>
          <w:sz w:val="28"/>
          <w:szCs w:val="28"/>
          <w:lang w:val="uk-UA"/>
        </w:rPr>
        <w:t>нах</w:t>
      </w:r>
      <w:r w:rsidRPr="00970508">
        <w:rPr>
          <w:rFonts w:ascii="Arial" w:hAnsi="Arial" w:cs="Arial"/>
          <w:sz w:val="28"/>
          <w:szCs w:val="28"/>
          <w:lang w:val="uk-UA"/>
        </w:rPr>
        <w:t>, які використовуються для підйому під час транспортування вантажів перед</w:t>
      </w:r>
      <w:r w:rsidR="00314692" w:rsidRPr="00970508">
        <w:rPr>
          <w:rFonts w:ascii="Arial" w:hAnsi="Arial" w:cs="Arial"/>
          <w:sz w:val="28"/>
          <w:szCs w:val="28"/>
          <w:lang w:val="uk-UA"/>
        </w:rPr>
        <w:t xml:space="preserve"> машиною</w:t>
      </w:r>
      <w:r w:rsidRPr="00970508">
        <w:rPr>
          <w:rFonts w:ascii="Arial" w:hAnsi="Arial" w:cs="Arial"/>
          <w:sz w:val="28"/>
          <w:szCs w:val="28"/>
          <w:lang w:val="uk-UA"/>
        </w:rPr>
        <w:t>, напр</w:t>
      </w:r>
      <w:r w:rsidR="0008141C" w:rsidRPr="00970508">
        <w:rPr>
          <w:rFonts w:ascii="Arial" w:hAnsi="Arial" w:cs="Arial"/>
          <w:sz w:val="28"/>
          <w:szCs w:val="28"/>
          <w:lang w:val="uk-UA"/>
        </w:rPr>
        <w:t>иклад</w:t>
      </w:r>
      <w:r w:rsidR="00A519B2" w:rsidRPr="00970508">
        <w:rPr>
          <w:rFonts w:ascii="Arial" w:hAnsi="Arial" w:cs="Arial"/>
          <w:sz w:val="28"/>
          <w:szCs w:val="28"/>
          <w:lang w:val="uk-UA"/>
        </w:rPr>
        <w:t>. </w:t>
      </w:r>
      <w:r w:rsidRPr="00970508">
        <w:rPr>
          <w:rFonts w:ascii="Arial" w:hAnsi="Arial" w:cs="Arial"/>
          <w:sz w:val="28"/>
          <w:szCs w:val="28"/>
          <w:lang w:val="uk-UA"/>
        </w:rPr>
        <w:t>розетки або кронштейни для фіксації кінців вантаж</w:t>
      </w:r>
      <w:r w:rsidR="00314692" w:rsidRPr="00970508">
        <w:rPr>
          <w:rFonts w:ascii="Arial" w:hAnsi="Arial" w:cs="Arial"/>
          <w:sz w:val="28"/>
          <w:szCs w:val="28"/>
          <w:lang w:val="uk-UA"/>
        </w:rPr>
        <w:t>ів</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6.4 Підйомні робочі платформи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Підйомні робочі платформи повинні відповідати вимогам EN 280. В</w:t>
      </w:r>
      <w:r w:rsidRPr="00970508">
        <w:rPr>
          <w:rFonts w:ascii="Arial" w:hAnsi="Arial" w:cs="Arial"/>
          <w:sz w:val="28"/>
          <w:szCs w:val="28"/>
          <w:lang w:val="uk-UA"/>
        </w:rPr>
        <w:t>и</w:t>
      </w:r>
      <w:r w:rsidRPr="00970508">
        <w:rPr>
          <w:rFonts w:ascii="Arial" w:hAnsi="Arial" w:cs="Arial"/>
          <w:sz w:val="28"/>
          <w:szCs w:val="28"/>
          <w:lang w:val="uk-UA"/>
        </w:rPr>
        <w:t>робник повинен враховувати найгіршу допустиму комбінація параметрів колії, як визначено у EN 14033-2:2008 + A1:2011, Додаток F, на як</w:t>
      </w:r>
      <w:r w:rsidR="000B46F2" w:rsidRPr="00970508">
        <w:rPr>
          <w:rFonts w:ascii="Arial" w:hAnsi="Arial" w:cs="Arial"/>
          <w:sz w:val="28"/>
          <w:szCs w:val="28"/>
          <w:lang w:val="uk-UA"/>
        </w:rPr>
        <w:t>ій</w:t>
      </w:r>
      <w:r w:rsidRPr="00970508">
        <w:rPr>
          <w:rFonts w:ascii="Arial" w:hAnsi="Arial" w:cs="Arial"/>
          <w:sz w:val="28"/>
          <w:szCs w:val="28"/>
          <w:lang w:val="uk-UA"/>
        </w:rPr>
        <w:t xml:space="preserve"> дозв</w:t>
      </w:r>
      <w:r w:rsidRPr="00970508">
        <w:rPr>
          <w:rFonts w:ascii="Arial" w:hAnsi="Arial" w:cs="Arial"/>
          <w:sz w:val="28"/>
          <w:szCs w:val="28"/>
          <w:lang w:val="uk-UA"/>
        </w:rPr>
        <w:t>о</w:t>
      </w:r>
      <w:r w:rsidRPr="00970508">
        <w:rPr>
          <w:rFonts w:ascii="Arial" w:hAnsi="Arial" w:cs="Arial"/>
          <w:sz w:val="28"/>
          <w:szCs w:val="28"/>
          <w:lang w:val="uk-UA"/>
        </w:rPr>
        <w:t>ляється експлуатувати</w:t>
      </w:r>
      <w:r w:rsidR="00314692" w:rsidRPr="00970508">
        <w:rPr>
          <w:rFonts w:ascii="Arial" w:hAnsi="Arial" w:cs="Arial"/>
          <w:sz w:val="28"/>
          <w:szCs w:val="28"/>
          <w:lang w:val="uk-UA"/>
        </w:rPr>
        <w:t xml:space="preserve"> машину</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42" w:name="_Toc13490751"/>
      <w:r w:rsidRPr="00970508">
        <w:rPr>
          <w:rFonts w:ascii="Arial" w:hAnsi="Arial" w:cs="Arial"/>
          <w:sz w:val="28"/>
          <w:szCs w:val="28"/>
          <w:lang w:val="uk-UA"/>
        </w:rPr>
        <w:t>7 Перевірка відповідності вимогам та/або конкретним заходам безпеки</w:t>
      </w:r>
      <w:bookmarkEnd w:id="42"/>
    </w:p>
    <w:p w:rsidR="00577D0D" w:rsidRPr="00970508" w:rsidRDefault="00577D0D" w:rsidP="00577D0D">
      <w:pPr>
        <w:pStyle w:val="1"/>
        <w:rPr>
          <w:rFonts w:ascii="Arial" w:hAnsi="Arial" w:cs="Arial"/>
          <w:sz w:val="28"/>
          <w:szCs w:val="28"/>
          <w:lang w:val="uk-UA"/>
        </w:rPr>
      </w:pPr>
      <w:bookmarkStart w:id="43" w:name="_Toc13490752"/>
      <w:r w:rsidRPr="00970508">
        <w:rPr>
          <w:rFonts w:ascii="Arial" w:hAnsi="Arial" w:cs="Arial"/>
          <w:sz w:val="28"/>
          <w:szCs w:val="28"/>
          <w:lang w:val="uk-UA"/>
        </w:rPr>
        <w:t>7.1 Загальні положення</w:t>
      </w:r>
      <w:bookmarkEnd w:id="43"/>
    </w:p>
    <w:p w:rsidR="00577D0D" w:rsidRPr="00970508" w:rsidRDefault="000B46F2" w:rsidP="00577D0D">
      <w:pPr>
        <w:contextualSpacing/>
        <w:rPr>
          <w:rFonts w:ascii="Arial" w:hAnsi="Arial" w:cs="Arial"/>
          <w:sz w:val="28"/>
          <w:szCs w:val="28"/>
          <w:lang w:val="uk-UA"/>
        </w:rPr>
      </w:pPr>
      <w:r w:rsidRPr="00970508">
        <w:rPr>
          <w:rFonts w:ascii="Arial" w:hAnsi="Arial" w:cs="Arial"/>
          <w:sz w:val="28"/>
          <w:szCs w:val="28"/>
          <w:lang w:val="uk-UA"/>
        </w:rPr>
        <w:t>У</w:t>
      </w:r>
      <w:r w:rsidR="00577D0D" w:rsidRPr="00970508">
        <w:rPr>
          <w:rFonts w:ascii="Arial" w:hAnsi="Arial" w:cs="Arial"/>
          <w:sz w:val="28"/>
          <w:szCs w:val="28"/>
          <w:lang w:val="uk-UA"/>
        </w:rPr>
        <w:t xml:space="preserve"> цьому розділі зазначені методи перевірки відповідності вимогам безпеки та/або заходам безпеки стандарту.</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44" w:name="_Toc13490753"/>
      <w:r w:rsidRPr="00970508">
        <w:rPr>
          <w:rFonts w:ascii="Arial" w:hAnsi="Arial" w:cs="Arial"/>
          <w:sz w:val="28"/>
          <w:szCs w:val="28"/>
          <w:lang w:val="uk-UA"/>
        </w:rPr>
        <w:t>7.2 Методи перевірки</w:t>
      </w:r>
      <w:bookmarkEnd w:id="44"/>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7.2.1 Загальні положення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Методи перевірки зазначені в Таблиці В.1 і включають в себе візу</w:t>
      </w:r>
      <w:r w:rsidRPr="00970508">
        <w:rPr>
          <w:rFonts w:ascii="Arial" w:hAnsi="Arial" w:cs="Arial"/>
          <w:sz w:val="28"/>
          <w:szCs w:val="28"/>
          <w:lang w:val="uk-UA"/>
        </w:rPr>
        <w:t>а</w:t>
      </w:r>
      <w:r w:rsidRPr="00970508">
        <w:rPr>
          <w:rFonts w:ascii="Arial" w:hAnsi="Arial" w:cs="Arial"/>
          <w:sz w:val="28"/>
          <w:szCs w:val="28"/>
          <w:lang w:val="uk-UA"/>
        </w:rPr>
        <w:t>льні обстеження, вимірювання, функціональні випробування, навантаж</w:t>
      </w:r>
      <w:r w:rsidRPr="00970508">
        <w:rPr>
          <w:rFonts w:ascii="Arial" w:hAnsi="Arial" w:cs="Arial"/>
          <w:sz w:val="28"/>
          <w:szCs w:val="28"/>
          <w:lang w:val="uk-UA"/>
        </w:rPr>
        <w:t>у</w:t>
      </w:r>
      <w:r w:rsidRPr="00970508">
        <w:rPr>
          <w:rFonts w:ascii="Arial" w:hAnsi="Arial" w:cs="Arial"/>
          <w:sz w:val="28"/>
          <w:szCs w:val="28"/>
          <w:lang w:val="uk-UA"/>
        </w:rPr>
        <w:t>вальні випробування, спеціалізовані перевірки/вимірювання та інші спос</w:t>
      </w:r>
      <w:r w:rsidRPr="00970508">
        <w:rPr>
          <w:rFonts w:ascii="Arial" w:hAnsi="Arial" w:cs="Arial"/>
          <w:sz w:val="28"/>
          <w:szCs w:val="28"/>
          <w:lang w:val="uk-UA"/>
        </w:rPr>
        <w:t>о</w:t>
      </w:r>
      <w:r w:rsidRPr="00970508">
        <w:rPr>
          <w:rFonts w:ascii="Arial" w:hAnsi="Arial" w:cs="Arial"/>
          <w:sz w:val="28"/>
          <w:szCs w:val="28"/>
          <w:lang w:val="uk-UA"/>
        </w:rPr>
        <w:t>би контролю.</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7.2.2 Візуальний огляд</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Метою є встановлення </w:t>
      </w:r>
      <w:r w:rsidR="006B1674" w:rsidRPr="00970508">
        <w:rPr>
          <w:rFonts w:ascii="Arial" w:hAnsi="Arial" w:cs="Arial"/>
          <w:sz w:val="28"/>
          <w:szCs w:val="28"/>
          <w:lang w:val="uk-UA"/>
        </w:rPr>
        <w:t xml:space="preserve">відповідності </w:t>
      </w:r>
      <w:r w:rsidRPr="00970508">
        <w:rPr>
          <w:rFonts w:ascii="Arial" w:hAnsi="Arial" w:cs="Arial"/>
          <w:sz w:val="28"/>
          <w:szCs w:val="28"/>
          <w:lang w:val="uk-UA"/>
        </w:rPr>
        <w:t>всіх елементів</w:t>
      </w:r>
      <w:r w:rsidR="006B1674" w:rsidRPr="00970508">
        <w:rPr>
          <w:rFonts w:ascii="Arial" w:hAnsi="Arial" w:cs="Arial"/>
          <w:sz w:val="28"/>
          <w:szCs w:val="28"/>
          <w:lang w:val="uk-UA"/>
        </w:rPr>
        <w:t xml:space="preserve"> машини</w:t>
      </w:r>
      <w:r w:rsidRPr="00970508">
        <w:rPr>
          <w:rFonts w:ascii="Arial" w:hAnsi="Arial" w:cs="Arial"/>
          <w:sz w:val="28"/>
          <w:szCs w:val="28"/>
          <w:lang w:val="uk-UA"/>
        </w:rPr>
        <w:t xml:space="preserve">, системи або компонентів, напр., </w:t>
      </w:r>
      <w:r w:rsidR="006F04BE" w:rsidRPr="00970508">
        <w:rPr>
          <w:rFonts w:ascii="Arial" w:hAnsi="Arial" w:cs="Arial"/>
          <w:sz w:val="28"/>
          <w:szCs w:val="28"/>
          <w:lang w:val="uk-UA"/>
        </w:rPr>
        <w:t>захисних</w:t>
      </w:r>
      <w:r w:rsidRPr="00970508">
        <w:rPr>
          <w:rFonts w:ascii="Arial" w:hAnsi="Arial" w:cs="Arial"/>
          <w:sz w:val="28"/>
          <w:szCs w:val="28"/>
          <w:lang w:val="uk-UA"/>
        </w:rPr>
        <w:t xml:space="preserve"> пристрої</w:t>
      </w:r>
      <w:r w:rsidR="006F04BE" w:rsidRPr="00970508">
        <w:rPr>
          <w:rFonts w:ascii="Arial" w:hAnsi="Arial" w:cs="Arial"/>
          <w:sz w:val="28"/>
          <w:szCs w:val="28"/>
          <w:lang w:val="uk-UA"/>
        </w:rPr>
        <w:t xml:space="preserve">в, візуальних </w:t>
      </w:r>
      <w:r w:rsidRPr="00970508">
        <w:rPr>
          <w:rFonts w:ascii="Arial" w:hAnsi="Arial" w:cs="Arial"/>
          <w:sz w:val="28"/>
          <w:szCs w:val="28"/>
          <w:lang w:val="uk-UA"/>
        </w:rPr>
        <w:t>пристрої</w:t>
      </w:r>
      <w:r w:rsidR="006F04BE" w:rsidRPr="00970508">
        <w:rPr>
          <w:rFonts w:ascii="Arial" w:hAnsi="Arial" w:cs="Arial"/>
          <w:sz w:val="28"/>
          <w:szCs w:val="28"/>
          <w:lang w:val="uk-UA"/>
        </w:rPr>
        <w:t>в попер</w:t>
      </w:r>
      <w:r w:rsidR="006F04BE" w:rsidRPr="00970508">
        <w:rPr>
          <w:rFonts w:ascii="Arial" w:hAnsi="Arial" w:cs="Arial"/>
          <w:sz w:val="28"/>
          <w:szCs w:val="28"/>
          <w:lang w:val="uk-UA"/>
        </w:rPr>
        <w:t>е</w:t>
      </w:r>
      <w:r w:rsidR="006F04BE" w:rsidRPr="00970508">
        <w:rPr>
          <w:rFonts w:ascii="Arial" w:hAnsi="Arial" w:cs="Arial"/>
          <w:sz w:val="28"/>
          <w:szCs w:val="28"/>
          <w:lang w:val="uk-UA"/>
        </w:rPr>
        <w:t>дження</w:t>
      </w:r>
      <w:r w:rsidRPr="00970508">
        <w:rPr>
          <w:rFonts w:ascii="Arial" w:hAnsi="Arial" w:cs="Arial"/>
          <w:sz w:val="28"/>
          <w:szCs w:val="28"/>
          <w:lang w:val="uk-UA"/>
        </w:rPr>
        <w:t>, маркування, документів і креслень</w:t>
      </w:r>
      <w:r w:rsidR="004C535D" w:rsidRPr="00970508">
        <w:rPr>
          <w:rFonts w:ascii="Arial" w:hAnsi="Arial" w:cs="Arial"/>
          <w:sz w:val="28"/>
          <w:szCs w:val="28"/>
          <w:lang w:val="uk-UA"/>
        </w:rPr>
        <w:t>,</w:t>
      </w:r>
      <w:r w:rsidRPr="00970508">
        <w:rPr>
          <w:rFonts w:ascii="Arial" w:hAnsi="Arial" w:cs="Arial"/>
          <w:sz w:val="28"/>
          <w:szCs w:val="28"/>
          <w:lang w:val="uk-UA"/>
        </w:rPr>
        <w:t xml:space="preserve"> вимогам, наведеним у Таблиці В.1.</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7.2.3 Вимірювання</w:t>
      </w:r>
    </w:p>
    <w:p w:rsidR="00577D0D" w:rsidRPr="00970508" w:rsidRDefault="008A678A" w:rsidP="00577D0D">
      <w:pPr>
        <w:contextualSpacing/>
        <w:rPr>
          <w:rFonts w:ascii="Arial" w:hAnsi="Arial" w:cs="Arial"/>
          <w:sz w:val="28"/>
          <w:szCs w:val="28"/>
          <w:lang w:val="uk-UA"/>
        </w:rPr>
      </w:pPr>
      <w:r w:rsidRPr="00970508">
        <w:rPr>
          <w:rFonts w:ascii="Arial" w:hAnsi="Arial" w:cs="Arial"/>
          <w:sz w:val="28"/>
          <w:szCs w:val="28"/>
          <w:lang w:val="uk-UA"/>
        </w:rPr>
        <w:t xml:space="preserve">Метою </w:t>
      </w:r>
      <w:r w:rsidR="006F04BE" w:rsidRPr="00970508">
        <w:rPr>
          <w:rFonts w:ascii="Arial" w:hAnsi="Arial" w:cs="Arial"/>
          <w:sz w:val="28"/>
          <w:szCs w:val="28"/>
          <w:lang w:val="uk-UA"/>
        </w:rPr>
        <w:t xml:space="preserve">є </w:t>
      </w:r>
      <w:r w:rsidR="00577D0D" w:rsidRPr="00970508">
        <w:rPr>
          <w:rFonts w:ascii="Arial" w:hAnsi="Arial" w:cs="Arial"/>
          <w:sz w:val="28"/>
          <w:szCs w:val="28"/>
          <w:lang w:val="uk-UA"/>
        </w:rPr>
        <w:t>встановленн</w:t>
      </w:r>
      <w:r w:rsidR="006F04BE" w:rsidRPr="00970508">
        <w:rPr>
          <w:rFonts w:ascii="Arial" w:hAnsi="Arial" w:cs="Arial"/>
          <w:sz w:val="28"/>
          <w:szCs w:val="28"/>
          <w:lang w:val="uk-UA"/>
        </w:rPr>
        <w:t>я</w:t>
      </w:r>
      <w:r w:rsidR="00577D0D" w:rsidRPr="00970508">
        <w:rPr>
          <w:rFonts w:ascii="Arial" w:hAnsi="Arial" w:cs="Arial"/>
          <w:sz w:val="28"/>
          <w:szCs w:val="28"/>
          <w:lang w:val="uk-UA"/>
        </w:rPr>
        <w:t xml:space="preserve"> відповідності заявлених параметрів, </w:t>
      </w:r>
      <w:r w:rsidR="00E609FC" w:rsidRPr="00970508">
        <w:rPr>
          <w:rFonts w:ascii="Arial" w:hAnsi="Arial" w:cs="Arial"/>
          <w:sz w:val="28"/>
          <w:szCs w:val="28"/>
          <w:lang w:val="uk-UA"/>
        </w:rPr>
        <w:t>які вим</w:t>
      </w:r>
      <w:r w:rsidR="00E609FC" w:rsidRPr="00970508">
        <w:rPr>
          <w:rFonts w:ascii="Arial" w:hAnsi="Arial" w:cs="Arial"/>
          <w:sz w:val="28"/>
          <w:szCs w:val="28"/>
          <w:lang w:val="uk-UA"/>
        </w:rPr>
        <w:t>і</w:t>
      </w:r>
      <w:r w:rsidR="00E609FC" w:rsidRPr="00970508">
        <w:rPr>
          <w:rFonts w:ascii="Arial" w:hAnsi="Arial" w:cs="Arial"/>
          <w:sz w:val="28"/>
          <w:szCs w:val="28"/>
          <w:lang w:val="uk-UA"/>
        </w:rPr>
        <w:t xml:space="preserve">рюються, </w:t>
      </w:r>
      <w:r w:rsidR="00577D0D" w:rsidRPr="00970508">
        <w:rPr>
          <w:rFonts w:ascii="Arial" w:hAnsi="Arial" w:cs="Arial"/>
          <w:sz w:val="28"/>
          <w:szCs w:val="28"/>
          <w:lang w:val="uk-UA"/>
        </w:rPr>
        <w:t xml:space="preserve">напр., геометричних розмірів, безпечних відстаней, опору ізоляції електричних </w:t>
      </w:r>
      <w:r w:rsidR="00797BDC" w:rsidRPr="00970508">
        <w:rPr>
          <w:rFonts w:ascii="Arial" w:hAnsi="Arial" w:cs="Arial"/>
          <w:sz w:val="28"/>
          <w:szCs w:val="28"/>
          <w:lang w:val="uk-UA"/>
        </w:rPr>
        <w:t>кіл</w:t>
      </w:r>
      <w:r w:rsidR="00577D0D" w:rsidRPr="00970508">
        <w:rPr>
          <w:rFonts w:ascii="Arial" w:hAnsi="Arial" w:cs="Arial"/>
          <w:sz w:val="28"/>
          <w:szCs w:val="28"/>
          <w:lang w:val="uk-UA"/>
        </w:rPr>
        <w:t>, шуму, вібрації</w:t>
      </w:r>
      <w:r w:rsidR="004C535D" w:rsidRPr="00970508">
        <w:rPr>
          <w:rFonts w:ascii="Arial" w:hAnsi="Arial" w:cs="Arial"/>
          <w:sz w:val="28"/>
          <w:szCs w:val="28"/>
          <w:lang w:val="uk-UA"/>
        </w:rPr>
        <w:t>,</w:t>
      </w:r>
      <w:r w:rsidR="00577D0D" w:rsidRPr="00970508">
        <w:rPr>
          <w:rFonts w:ascii="Arial" w:hAnsi="Arial" w:cs="Arial"/>
          <w:sz w:val="28"/>
          <w:szCs w:val="28"/>
          <w:lang w:val="uk-UA"/>
        </w:rPr>
        <w:t xml:space="preserve"> вимогам цього європейського стандарту.</w:t>
      </w:r>
    </w:p>
    <w:p w:rsidR="008C72D1" w:rsidRPr="00970508" w:rsidRDefault="008C72D1" w:rsidP="00577D0D">
      <w:pPr>
        <w:contextualSpacing/>
        <w:rPr>
          <w:rFonts w:ascii="Arial" w:hAnsi="Arial" w:cs="Arial"/>
          <w:b/>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7.2.4 Функціональне випробування</w:t>
      </w:r>
    </w:p>
    <w:p w:rsidR="00577D0D" w:rsidRPr="00970508" w:rsidRDefault="00E609FC" w:rsidP="00577D0D">
      <w:pPr>
        <w:contextualSpacing/>
        <w:rPr>
          <w:rFonts w:ascii="Arial" w:hAnsi="Arial" w:cs="Arial"/>
          <w:sz w:val="28"/>
          <w:szCs w:val="28"/>
          <w:lang w:val="uk-UA"/>
        </w:rPr>
      </w:pPr>
      <w:r w:rsidRPr="00970508">
        <w:rPr>
          <w:rFonts w:ascii="Arial" w:hAnsi="Arial" w:cs="Arial"/>
          <w:sz w:val="28"/>
          <w:szCs w:val="28"/>
          <w:lang w:val="uk-UA"/>
        </w:rPr>
        <w:t>В</w:t>
      </w:r>
      <w:r w:rsidR="00577D0D" w:rsidRPr="00970508">
        <w:rPr>
          <w:rFonts w:ascii="Arial" w:hAnsi="Arial" w:cs="Arial"/>
          <w:sz w:val="28"/>
          <w:szCs w:val="28"/>
          <w:lang w:val="uk-UA"/>
        </w:rPr>
        <w:t xml:space="preserve">ипробування </w:t>
      </w:r>
      <w:r w:rsidRPr="00970508">
        <w:rPr>
          <w:rFonts w:ascii="Arial" w:hAnsi="Arial" w:cs="Arial"/>
          <w:sz w:val="28"/>
          <w:szCs w:val="28"/>
          <w:lang w:val="uk-UA"/>
        </w:rPr>
        <w:t xml:space="preserve">проводяться з метою </w:t>
      </w:r>
      <w:proofErr w:type="spellStart"/>
      <w:r w:rsidRPr="00970508">
        <w:rPr>
          <w:rFonts w:ascii="Arial" w:hAnsi="Arial" w:cs="Arial"/>
          <w:sz w:val="28"/>
          <w:szCs w:val="28"/>
          <w:lang w:val="uk-UA"/>
        </w:rPr>
        <w:t>визначитиздатність</w:t>
      </w:r>
      <w:proofErr w:type="spellEnd"/>
      <w:r w:rsidR="008C72D1" w:rsidRPr="00970508">
        <w:rPr>
          <w:rFonts w:ascii="Arial" w:hAnsi="Arial" w:cs="Arial"/>
          <w:sz w:val="28"/>
          <w:szCs w:val="28"/>
          <w:lang w:val="uk-UA"/>
        </w:rPr>
        <w:t xml:space="preserve"> машини пр</w:t>
      </w:r>
      <w:r w:rsidR="008C72D1" w:rsidRPr="00970508">
        <w:rPr>
          <w:rFonts w:ascii="Arial" w:hAnsi="Arial" w:cs="Arial"/>
          <w:sz w:val="28"/>
          <w:szCs w:val="28"/>
          <w:lang w:val="uk-UA"/>
        </w:rPr>
        <w:t>а</w:t>
      </w:r>
      <w:r w:rsidR="008C72D1" w:rsidRPr="00970508">
        <w:rPr>
          <w:rFonts w:ascii="Arial" w:hAnsi="Arial" w:cs="Arial"/>
          <w:sz w:val="28"/>
          <w:szCs w:val="28"/>
          <w:lang w:val="uk-UA"/>
        </w:rPr>
        <w:t xml:space="preserve">цювати </w:t>
      </w:r>
      <w:r w:rsidR="0089403F" w:rsidRPr="00970508">
        <w:rPr>
          <w:rFonts w:ascii="Arial" w:hAnsi="Arial" w:cs="Arial"/>
          <w:sz w:val="28"/>
          <w:szCs w:val="28"/>
          <w:lang w:val="uk-UA"/>
        </w:rPr>
        <w:t xml:space="preserve">за призначенням </w:t>
      </w:r>
      <w:proofErr w:type="spellStart"/>
      <w:r w:rsidR="004C535D" w:rsidRPr="00970508">
        <w:rPr>
          <w:rFonts w:ascii="Arial" w:hAnsi="Arial" w:cs="Arial"/>
          <w:sz w:val="28"/>
          <w:szCs w:val="28"/>
          <w:lang w:val="uk-UA"/>
        </w:rPr>
        <w:t>у</w:t>
      </w:r>
      <w:r w:rsidR="00577D0D" w:rsidRPr="00970508">
        <w:rPr>
          <w:rFonts w:ascii="Arial" w:hAnsi="Arial" w:cs="Arial"/>
          <w:sz w:val="28"/>
          <w:szCs w:val="28"/>
          <w:lang w:val="uk-UA"/>
        </w:rPr>
        <w:t>незавантаженому</w:t>
      </w:r>
      <w:proofErr w:type="spellEnd"/>
      <w:r w:rsidR="00577D0D" w:rsidRPr="00970508">
        <w:rPr>
          <w:rFonts w:ascii="Arial" w:hAnsi="Arial" w:cs="Arial"/>
          <w:sz w:val="28"/>
          <w:szCs w:val="28"/>
          <w:lang w:val="uk-UA"/>
        </w:rPr>
        <w:t xml:space="preserve"> стані з усіма запобіжними пр</w:t>
      </w:r>
      <w:r w:rsidR="00577D0D" w:rsidRPr="00970508">
        <w:rPr>
          <w:rFonts w:ascii="Arial" w:hAnsi="Arial" w:cs="Arial"/>
          <w:sz w:val="28"/>
          <w:szCs w:val="28"/>
          <w:lang w:val="uk-UA"/>
        </w:rPr>
        <w:t>и</w:t>
      </w:r>
      <w:r w:rsidR="00577D0D" w:rsidRPr="00970508">
        <w:rPr>
          <w:rFonts w:ascii="Arial" w:hAnsi="Arial" w:cs="Arial"/>
          <w:sz w:val="28"/>
          <w:szCs w:val="28"/>
          <w:lang w:val="uk-UA"/>
        </w:rPr>
        <w:t>строями</w:t>
      </w:r>
      <w:r w:rsidR="0089403F" w:rsidRPr="00970508">
        <w:rPr>
          <w:rFonts w:ascii="Arial" w:hAnsi="Arial" w:cs="Arial"/>
          <w:sz w:val="28"/>
          <w:szCs w:val="28"/>
          <w:lang w:val="uk-UA"/>
        </w:rPr>
        <w:t xml:space="preserve"> </w:t>
      </w:r>
      <w:proofErr w:type="spellStart"/>
      <w:r w:rsidR="0089403F" w:rsidRPr="00970508">
        <w:rPr>
          <w:rFonts w:ascii="Arial" w:hAnsi="Arial" w:cs="Arial"/>
          <w:sz w:val="28"/>
          <w:szCs w:val="28"/>
          <w:lang w:val="uk-UA"/>
        </w:rPr>
        <w:t>івідповідності</w:t>
      </w:r>
      <w:proofErr w:type="spellEnd"/>
      <w:r w:rsidR="0089403F" w:rsidRPr="00970508">
        <w:rPr>
          <w:rFonts w:ascii="Arial" w:hAnsi="Arial" w:cs="Arial"/>
          <w:sz w:val="28"/>
          <w:szCs w:val="28"/>
          <w:lang w:val="uk-UA"/>
        </w:rPr>
        <w:t xml:space="preserve"> </w:t>
      </w:r>
      <w:r w:rsidR="00577D0D" w:rsidRPr="00970508">
        <w:rPr>
          <w:rFonts w:ascii="Arial" w:hAnsi="Arial" w:cs="Arial"/>
          <w:sz w:val="28"/>
          <w:szCs w:val="28"/>
          <w:lang w:val="uk-UA"/>
        </w:rPr>
        <w:t>всі</w:t>
      </w:r>
      <w:r w:rsidR="0089403F" w:rsidRPr="00970508">
        <w:rPr>
          <w:rFonts w:ascii="Arial" w:hAnsi="Arial" w:cs="Arial"/>
          <w:sz w:val="28"/>
          <w:szCs w:val="28"/>
          <w:lang w:val="uk-UA"/>
        </w:rPr>
        <w:t>х функцій</w:t>
      </w:r>
      <w:r w:rsidR="00577D0D" w:rsidRPr="00970508">
        <w:rPr>
          <w:rFonts w:ascii="Arial" w:hAnsi="Arial" w:cs="Arial"/>
          <w:sz w:val="28"/>
          <w:szCs w:val="28"/>
          <w:lang w:val="uk-UA"/>
        </w:rPr>
        <w:t xml:space="preserve"> вимогам та технічній документації.</w:t>
      </w:r>
    </w:p>
    <w:p w:rsidR="00577D0D" w:rsidRPr="00970508" w:rsidRDefault="00577D0D" w:rsidP="00577D0D">
      <w:pPr>
        <w:contextualSpacing/>
        <w:rPr>
          <w:rFonts w:ascii="Arial" w:hAnsi="Arial" w:cs="Arial"/>
          <w:sz w:val="28"/>
          <w:szCs w:val="28"/>
          <w:lang w:val="uk-UA"/>
        </w:rPr>
      </w:pPr>
    </w:p>
    <w:p w:rsidR="00B90C01" w:rsidRPr="00970508" w:rsidRDefault="00577D0D">
      <w:pPr>
        <w:keepNext/>
        <w:contextualSpacing/>
        <w:rPr>
          <w:rFonts w:ascii="Arial" w:hAnsi="Arial" w:cs="Arial"/>
          <w:b/>
          <w:sz w:val="28"/>
          <w:szCs w:val="28"/>
          <w:lang w:val="uk-UA"/>
        </w:rPr>
      </w:pPr>
      <w:r w:rsidRPr="00970508">
        <w:rPr>
          <w:rFonts w:ascii="Arial" w:hAnsi="Arial" w:cs="Arial"/>
          <w:b/>
          <w:sz w:val="28"/>
          <w:szCs w:val="28"/>
          <w:lang w:val="uk-UA"/>
        </w:rPr>
        <w:t>7.2.5 Випробування навантаженням</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Метою цих випробувань є встановлення відповідності міцності та стійкості (стабільності) роботи обладнання разом з усіма запобіжними пр</w:t>
      </w:r>
      <w:r w:rsidRPr="00970508">
        <w:rPr>
          <w:rFonts w:ascii="Arial" w:hAnsi="Arial" w:cs="Arial"/>
          <w:sz w:val="28"/>
          <w:szCs w:val="28"/>
          <w:lang w:val="uk-UA"/>
        </w:rPr>
        <w:t>и</w:t>
      </w:r>
      <w:r w:rsidRPr="00970508">
        <w:rPr>
          <w:rFonts w:ascii="Arial" w:hAnsi="Arial" w:cs="Arial"/>
          <w:sz w:val="28"/>
          <w:szCs w:val="28"/>
          <w:lang w:val="uk-UA"/>
        </w:rPr>
        <w:t>строями та регулюванням під навантаженням вимогам цього стандарту.</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7.2.6 Спеціальна перевірка/вимірювання та інші способи контр</w:t>
      </w:r>
      <w:r w:rsidRPr="00970508">
        <w:rPr>
          <w:rFonts w:ascii="Arial" w:hAnsi="Arial" w:cs="Arial"/>
          <w:b/>
          <w:sz w:val="28"/>
          <w:szCs w:val="28"/>
          <w:lang w:val="uk-UA"/>
        </w:rPr>
        <w:t>о</w:t>
      </w:r>
      <w:r w:rsidRPr="00970508">
        <w:rPr>
          <w:rFonts w:ascii="Arial" w:hAnsi="Arial" w:cs="Arial"/>
          <w:b/>
          <w:sz w:val="28"/>
          <w:szCs w:val="28"/>
          <w:lang w:val="uk-UA"/>
        </w:rPr>
        <w:t>лю</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Метою перевірки є встановлення відповідності заявленим вимогам цього стандарту. Це, наприклад, розрахунки, технічна документація та сп</w:t>
      </w:r>
      <w:r w:rsidRPr="00970508">
        <w:rPr>
          <w:rFonts w:ascii="Arial" w:hAnsi="Arial" w:cs="Arial"/>
          <w:sz w:val="28"/>
          <w:szCs w:val="28"/>
          <w:lang w:val="uk-UA"/>
        </w:rPr>
        <w:t>е</w:t>
      </w:r>
      <w:r w:rsidRPr="00970508">
        <w:rPr>
          <w:rFonts w:ascii="Arial" w:hAnsi="Arial" w:cs="Arial"/>
          <w:sz w:val="28"/>
          <w:szCs w:val="28"/>
          <w:lang w:val="uk-UA"/>
        </w:rPr>
        <w:t>ціальні документи</w:t>
      </w:r>
      <w:r w:rsidR="001B3C98" w:rsidRPr="00970508">
        <w:rPr>
          <w:rFonts w:ascii="Arial" w:hAnsi="Arial" w:cs="Arial"/>
          <w:sz w:val="28"/>
          <w:szCs w:val="28"/>
          <w:lang w:val="uk-UA"/>
        </w:rPr>
        <w:t>,</w:t>
      </w:r>
      <w:proofErr w:type="spellStart"/>
      <w:r w:rsidR="001B3C98" w:rsidRPr="00970508">
        <w:rPr>
          <w:rFonts w:ascii="Arial" w:hAnsi="Arial" w:cs="Arial"/>
          <w:sz w:val="28"/>
          <w:szCs w:val="28"/>
          <w:lang w:val="uk-UA"/>
        </w:rPr>
        <w:t>зазначенів</w:t>
      </w:r>
      <w:proofErr w:type="spellEnd"/>
      <w:r w:rsidR="001B3C98" w:rsidRPr="00970508">
        <w:rPr>
          <w:rFonts w:ascii="Arial" w:hAnsi="Arial" w:cs="Arial"/>
          <w:sz w:val="28"/>
          <w:szCs w:val="28"/>
          <w:lang w:val="uk-UA"/>
        </w:rPr>
        <w:t xml:space="preserve"> </w:t>
      </w:r>
      <w:r w:rsidRPr="00970508">
        <w:rPr>
          <w:rFonts w:ascii="Arial" w:hAnsi="Arial" w:cs="Arial"/>
          <w:sz w:val="28"/>
          <w:szCs w:val="28"/>
          <w:lang w:val="uk-UA"/>
        </w:rPr>
        <w:t>цьо</w:t>
      </w:r>
      <w:r w:rsidR="001B3C98" w:rsidRPr="00970508">
        <w:rPr>
          <w:rFonts w:ascii="Arial" w:hAnsi="Arial" w:cs="Arial"/>
          <w:sz w:val="28"/>
          <w:szCs w:val="28"/>
          <w:lang w:val="uk-UA"/>
        </w:rPr>
        <w:t>му</w:t>
      </w:r>
      <w:r w:rsidRPr="00970508">
        <w:rPr>
          <w:rFonts w:ascii="Arial" w:hAnsi="Arial" w:cs="Arial"/>
          <w:sz w:val="28"/>
          <w:szCs w:val="28"/>
          <w:lang w:val="uk-UA"/>
        </w:rPr>
        <w:t xml:space="preserve"> стан</w:t>
      </w:r>
      <w:r w:rsidR="001B3C98" w:rsidRPr="00970508">
        <w:rPr>
          <w:rFonts w:ascii="Arial" w:hAnsi="Arial" w:cs="Arial"/>
          <w:sz w:val="28"/>
          <w:szCs w:val="28"/>
          <w:lang w:val="uk-UA"/>
        </w:rPr>
        <w:t>дарті</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45" w:name="_Toc13490754"/>
      <w:r w:rsidRPr="00970508">
        <w:rPr>
          <w:rFonts w:ascii="Arial" w:hAnsi="Arial" w:cs="Arial"/>
          <w:sz w:val="28"/>
          <w:szCs w:val="28"/>
          <w:lang w:val="uk-UA"/>
        </w:rPr>
        <w:t>8 Інформація для використання</w:t>
      </w:r>
      <w:bookmarkEnd w:id="45"/>
    </w:p>
    <w:p w:rsidR="00577D0D" w:rsidRPr="00970508" w:rsidRDefault="00577D0D" w:rsidP="00577D0D">
      <w:pPr>
        <w:pStyle w:val="1"/>
        <w:rPr>
          <w:rFonts w:ascii="Arial" w:hAnsi="Arial" w:cs="Arial"/>
          <w:sz w:val="28"/>
          <w:szCs w:val="28"/>
          <w:lang w:val="uk-UA"/>
        </w:rPr>
      </w:pPr>
      <w:bookmarkStart w:id="46" w:name="_Toc13490755"/>
      <w:r w:rsidRPr="00970508">
        <w:rPr>
          <w:rFonts w:ascii="Arial" w:hAnsi="Arial" w:cs="Arial"/>
          <w:sz w:val="28"/>
          <w:szCs w:val="28"/>
          <w:lang w:val="uk-UA"/>
        </w:rPr>
        <w:t>8.1 Загальні положення</w:t>
      </w:r>
      <w:bookmarkEnd w:id="46"/>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Інформація для використання повинна бути надана відповідно до </w:t>
      </w:r>
      <w:r w:rsidR="00FC04F4" w:rsidRPr="00970508">
        <w:rPr>
          <w:rFonts w:ascii="Arial" w:hAnsi="Arial" w:cs="Arial"/>
          <w:sz w:val="28"/>
          <w:szCs w:val="28"/>
          <w:lang w:val="uk-UA"/>
        </w:rPr>
        <w:t>в</w:t>
      </w:r>
      <w:r w:rsidR="00FC04F4" w:rsidRPr="00970508">
        <w:rPr>
          <w:rFonts w:ascii="Arial" w:hAnsi="Arial" w:cs="Arial"/>
          <w:sz w:val="28"/>
          <w:szCs w:val="28"/>
          <w:lang w:val="uk-UA"/>
        </w:rPr>
        <w:t>и</w:t>
      </w:r>
      <w:r w:rsidR="00FC04F4" w:rsidRPr="00970508">
        <w:rPr>
          <w:rFonts w:ascii="Arial" w:hAnsi="Arial" w:cs="Arial"/>
          <w:sz w:val="28"/>
          <w:szCs w:val="28"/>
          <w:lang w:val="uk-UA"/>
        </w:rPr>
        <w:t>мог EN ISO 12100:2010, Р</w:t>
      </w:r>
      <w:r w:rsidRPr="00970508">
        <w:rPr>
          <w:rFonts w:ascii="Arial" w:hAnsi="Arial" w:cs="Arial"/>
          <w:sz w:val="28"/>
          <w:szCs w:val="28"/>
          <w:lang w:val="uk-UA"/>
        </w:rPr>
        <w:t xml:space="preserve">озділ 6. Зокрема, при розгляді EN ISO 12100:2010, </w:t>
      </w:r>
      <w:r w:rsidR="00FC04F4" w:rsidRPr="00970508">
        <w:rPr>
          <w:rFonts w:ascii="Arial" w:hAnsi="Arial" w:cs="Arial"/>
          <w:sz w:val="28"/>
          <w:szCs w:val="28"/>
          <w:lang w:val="uk-UA"/>
        </w:rPr>
        <w:t>Р</w:t>
      </w:r>
      <w:r w:rsidRPr="00970508">
        <w:rPr>
          <w:rFonts w:ascii="Arial" w:hAnsi="Arial" w:cs="Arial"/>
          <w:sz w:val="28"/>
          <w:szCs w:val="28"/>
          <w:lang w:val="uk-UA"/>
        </w:rPr>
        <w:t>озділ 6, необхідно враховувати наступні пункти:</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експлуатаційні критерії залізничного середовища;</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умови навколишнього середовища, напр. вітер, температура, вол</w:t>
      </w:r>
      <w:r w:rsidRPr="00970508">
        <w:rPr>
          <w:rFonts w:ascii="Arial" w:hAnsi="Arial" w:cs="Arial"/>
          <w:sz w:val="28"/>
          <w:szCs w:val="28"/>
          <w:lang w:val="uk-UA"/>
        </w:rPr>
        <w:t>о</w:t>
      </w:r>
      <w:r w:rsidRPr="00970508">
        <w:rPr>
          <w:rFonts w:ascii="Arial" w:hAnsi="Arial" w:cs="Arial"/>
          <w:sz w:val="28"/>
          <w:szCs w:val="28"/>
          <w:lang w:val="uk-UA"/>
        </w:rPr>
        <w:t>гість;</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обмеження щодо використання.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Також повинні бути зазначені дані щодо функцій забезпечення безп</w:t>
      </w:r>
      <w:r w:rsidRPr="00970508">
        <w:rPr>
          <w:rFonts w:ascii="Arial" w:hAnsi="Arial" w:cs="Arial"/>
          <w:sz w:val="28"/>
          <w:szCs w:val="28"/>
          <w:lang w:val="uk-UA"/>
        </w:rPr>
        <w:t>е</w:t>
      </w:r>
      <w:r w:rsidRPr="00970508">
        <w:rPr>
          <w:rFonts w:ascii="Arial" w:hAnsi="Arial" w:cs="Arial"/>
          <w:sz w:val="28"/>
          <w:szCs w:val="28"/>
          <w:lang w:val="uk-UA"/>
        </w:rPr>
        <w:t>ки, перелік та розташування пристроїв безпеки.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За необхідності, в спеціальних національн</w:t>
      </w:r>
      <w:r w:rsidR="00BA6EA2" w:rsidRPr="00970508">
        <w:rPr>
          <w:rFonts w:ascii="Arial" w:hAnsi="Arial" w:cs="Arial"/>
          <w:sz w:val="28"/>
          <w:szCs w:val="28"/>
          <w:lang w:val="uk-UA"/>
        </w:rPr>
        <w:t>их умов</w:t>
      </w:r>
      <w:r w:rsidR="003751D1" w:rsidRPr="00970508">
        <w:rPr>
          <w:rFonts w:ascii="Arial" w:hAnsi="Arial" w:cs="Arial"/>
          <w:sz w:val="28"/>
          <w:szCs w:val="28"/>
          <w:lang w:val="uk-UA"/>
        </w:rPr>
        <w:t>ах</w:t>
      </w:r>
      <w:r w:rsidR="00BA6EA2" w:rsidRPr="00970508">
        <w:rPr>
          <w:rFonts w:ascii="Arial" w:hAnsi="Arial" w:cs="Arial"/>
          <w:sz w:val="28"/>
          <w:szCs w:val="28"/>
          <w:lang w:val="uk-UA"/>
        </w:rPr>
        <w:t>, які наведені в EN 15955-1:2013, Додаток А</w:t>
      </w:r>
      <w:r w:rsidR="003751D1" w:rsidRPr="00970508">
        <w:rPr>
          <w:rFonts w:ascii="Arial" w:hAnsi="Arial" w:cs="Arial"/>
          <w:sz w:val="28"/>
          <w:szCs w:val="28"/>
          <w:lang w:val="uk-UA"/>
        </w:rPr>
        <w:t>,</w:t>
      </w:r>
      <w:r w:rsidRPr="00970508">
        <w:rPr>
          <w:rFonts w:ascii="Arial" w:hAnsi="Arial" w:cs="Arial"/>
          <w:sz w:val="28"/>
          <w:szCs w:val="28"/>
          <w:lang w:val="uk-UA"/>
        </w:rPr>
        <w:t xml:space="preserve"> повинні бути зазначені конкретні вказівки.</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47" w:name="_Toc13490756"/>
      <w:r w:rsidRPr="00970508">
        <w:rPr>
          <w:rFonts w:ascii="Arial" w:hAnsi="Arial" w:cs="Arial"/>
          <w:sz w:val="28"/>
          <w:szCs w:val="28"/>
          <w:lang w:val="uk-UA"/>
        </w:rPr>
        <w:t>8.2 Посібник з експлуатації</w:t>
      </w:r>
      <w:bookmarkEnd w:id="47"/>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8.2.1 Специфічна інформація в довіднику з експлуатації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На додаток до вимог посібника з експлуатації, які </w:t>
      </w:r>
      <w:r w:rsidR="00D73E2A" w:rsidRPr="00970508">
        <w:rPr>
          <w:rFonts w:ascii="Arial" w:hAnsi="Arial" w:cs="Arial"/>
          <w:sz w:val="28"/>
          <w:szCs w:val="28"/>
          <w:lang w:val="uk-UA"/>
        </w:rPr>
        <w:t>ви</w:t>
      </w:r>
      <w:r w:rsidRPr="00970508">
        <w:rPr>
          <w:rFonts w:ascii="Arial" w:hAnsi="Arial" w:cs="Arial"/>
          <w:sz w:val="28"/>
          <w:szCs w:val="28"/>
          <w:lang w:val="uk-UA"/>
        </w:rPr>
        <w:t xml:space="preserve">значені в EN ISO 12100:2010, 6.5, </w:t>
      </w:r>
      <w:r w:rsidR="00D73E2A" w:rsidRPr="00970508">
        <w:rPr>
          <w:rFonts w:ascii="Arial" w:hAnsi="Arial" w:cs="Arial"/>
          <w:sz w:val="28"/>
          <w:szCs w:val="28"/>
          <w:lang w:val="uk-UA"/>
        </w:rPr>
        <w:t>у</w:t>
      </w:r>
      <w:r w:rsidRPr="00970508">
        <w:rPr>
          <w:rFonts w:ascii="Arial" w:hAnsi="Arial" w:cs="Arial"/>
          <w:sz w:val="28"/>
          <w:szCs w:val="28"/>
          <w:lang w:val="uk-UA"/>
        </w:rPr>
        <w:t xml:space="preserve"> довідник з експлуатації також повинна бути внесена н</w:t>
      </w:r>
      <w:r w:rsidRPr="00970508">
        <w:rPr>
          <w:rFonts w:ascii="Arial" w:hAnsi="Arial" w:cs="Arial"/>
          <w:sz w:val="28"/>
          <w:szCs w:val="28"/>
          <w:lang w:val="uk-UA"/>
        </w:rPr>
        <w:t>а</w:t>
      </w:r>
      <w:r w:rsidRPr="00970508">
        <w:rPr>
          <w:rFonts w:ascii="Arial" w:hAnsi="Arial" w:cs="Arial"/>
          <w:sz w:val="28"/>
          <w:szCs w:val="28"/>
          <w:lang w:val="uk-UA"/>
        </w:rPr>
        <w:t>ступна інформація: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 тільки уповноважений персонал може запускати, експлуатувати або використовувати</w:t>
      </w:r>
      <w:r w:rsidR="00BA6EA2" w:rsidRPr="00970508">
        <w:rPr>
          <w:rFonts w:ascii="Arial" w:hAnsi="Arial" w:cs="Arial"/>
          <w:sz w:val="28"/>
          <w:szCs w:val="28"/>
          <w:lang w:val="uk-UA"/>
        </w:rPr>
        <w:t xml:space="preserve"> машину</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2) повинні бути зазначені технічні вимоги до засобів індивідуального захисту, які необхідні під час роботи</w:t>
      </w:r>
      <w:r w:rsidR="00BA6EA2" w:rsidRPr="00970508">
        <w:rPr>
          <w:rFonts w:ascii="Arial" w:hAnsi="Arial" w:cs="Arial"/>
          <w:sz w:val="28"/>
          <w:szCs w:val="28"/>
          <w:lang w:val="uk-UA"/>
        </w:rPr>
        <w:t xml:space="preserve"> машини</w:t>
      </w:r>
      <w:r w:rsidRPr="00970508">
        <w:rPr>
          <w:rFonts w:ascii="Arial" w:hAnsi="Arial" w:cs="Arial"/>
          <w:sz w:val="28"/>
          <w:szCs w:val="28"/>
          <w:lang w:val="uk-UA"/>
        </w:rPr>
        <w:t>, та ризики, пов’язані з цим о</w:t>
      </w:r>
      <w:r w:rsidRPr="00970508">
        <w:rPr>
          <w:rFonts w:ascii="Arial" w:hAnsi="Arial" w:cs="Arial"/>
          <w:sz w:val="28"/>
          <w:szCs w:val="28"/>
          <w:lang w:val="uk-UA"/>
        </w:rPr>
        <w:t>б</w:t>
      </w:r>
      <w:r w:rsidRPr="00970508">
        <w:rPr>
          <w:rFonts w:ascii="Arial" w:hAnsi="Arial" w:cs="Arial"/>
          <w:sz w:val="28"/>
          <w:szCs w:val="28"/>
          <w:lang w:val="uk-UA"/>
        </w:rPr>
        <w:t>ладнання;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3) спосіб зупинки </w:t>
      </w:r>
      <w:r w:rsidR="003A3E14" w:rsidRPr="00970508">
        <w:rPr>
          <w:rFonts w:ascii="Arial" w:hAnsi="Arial" w:cs="Arial"/>
          <w:sz w:val="28"/>
          <w:szCs w:val="28"/>
          <w:lang w:val="uk-UA"/>
        </w:rPr>
        <w:t xml:space="preserve">машини </w:t>
      </w:r>
      <w:r w:rsidRPr="00970508">
        <w:rPr>
          <w:rFonts w:ascii="Arial" w:hAnsi="Arial" w:cs="Arial"/>
          <w:sz w:val="28"/>
          <w:szCs w:val="28"/>
          <w:lang w:val="uk-UA"/>
        </w:rPr>
        <w:t>і заходи для реалізації цього, зокрема і</w:t>
      </w:r>
      <w:r w:rsidRPr="00970508">
        <w:rPr>
          <w:rFonts w:ascii="Arial" w:hAnsi="Arial" w:cs="Arial"/>
          <w:sz w:val="28"/>
          <w:szCs w:val="28"/>
          <w:lang w:val="uk-UA"/>
        </w:rPr>
        <w:t>н</w:t>
      </w:r>
      <w:r w:rsidRPr="00970508">
        <w:rPr>
          <w:rFonts w:ascii="Arial" w:hAnsi="Arial" w:cs="Arial"/>
          <w:sz w:val="28"/>
          <w:szCs w:val="28"/>
          <w:lang w:val="uk-UA"/>
        </w:rPr>
        <w:t>струкції щодо використання пристроїв штатної і аварійної зупинки; доступ до них повинен залишатися вільним від перешкод і їхнє функціонування повинно періодично перевірятися;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4) пристрої аварійної зупинки не повинні використовуватися для шт</w:t>
      </w:r>
      <w:r w:rsidRPr="00970508">
        <w:rPr>
          <w:rFonts w:ascii="Arial" w:hAnsi="Arial" w:cs="Arial"/>
          <w:sz w:val="28"/>
          <w:szCs w:val="28"/>
          <w:lang w:val="uk-UA"/>
        </w:rPr>
        <w:t>а</w:t>
      </w:r>
      <w:r w:rsidRPr="00970508">
        <w:rPr>
          <w:rFonts w:ascii="Arial" w:hAnsi="Arial" w:cs="Arial"/>
          <w:sz w:val="28"/>
          <w:szCs w:val="28"/>
          <w:lang w:val="uk-UA"/>
        </w:rPr>
        <w:t>тної зупинки та повинен бути представлений повний опис функцій, функц</w:t>
      </w:r>
      <w:r w:rsidRPr="00970508">
        <w:rPr>
          <w:rFonts w:ascii="Arial" w:hAnsi="Arial" w:cs="Arial"/>
          <w:sz w:val="28"/>
          <w:szCs w:val="28"/>
          <w:lang w:val="uk-UA"/>
        </w:rPr>
        <w:t>і</w:t>
      </w:r>
      <w:r w:rsidRPr="00970508">
        <w:rPr>
          <w:rFonts w:ascii="Arial" w:hAnsi="Arial" w:cs="Arial"/>
          <w:sz w:val="28"/>
          <w:szCs w:val="28"/>
          <w:lang w:val="uk-UA"/>
        </w:rPr>
        <w:t>онуванню яких заважає робота пристрою аварійної зупинки, як описано в пункті 5.12.2;</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5) відомості щодо прибирання</w:t>
      </w:r>
      <w:r w:rsidR="003A3E14"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6) зазначення дій, необхідних для повторного запуску </w:t>
      </w:r>
      <w:r w:rsidR="003A3E14" w:rsidRPr="00970508">
        <w:rPr>
          <w:rFonts w:ascii="Arial" w:hAnsi="Arial" w:cs="Arial"/>
          <w:sz w:val="28"/>
          <w:szCs w:val="28"/>
          <w:lang w:val="uk-UA"/>
        </w:rPr>
        <w:t xml:space="preserve">машини </w:t>
      </w:r>
      <w:r w:rsidRPr="00970508">
        <w:rPr>
          <w:rFonts w:ascii="Arial" w:hAnsi="Arial" w:cs="Arial"/>
          <w:sz w:val="28"/>
          <w:szCs w:val="28"/>
          <w:lang w:val="uk-UA"/>
        </w:rPr>
        <w:t xml:space="preserve">після аварійної або </w:t>
      </w:r>
      <w:r w:rsidR="006E554E" w:rsidRPr="00970508">
        <w:rPr>
          <w:rFonts w:ascii="Arial" w:hAnsi="Arial" w:cs="Arial"/>
          <w:sz w:val="28"/>
          <w:szCs w:val="28"/>
          <w:lang w:val="uk-UA"/>
        </w:rPr>
        <w:t>ненавмисн</w:t>
      </w:r>
      <w:r w:rsidRPr="00970508">
        <w:rPr>
          <w:rFonts w:ascii="Arial" w:hAnsi="Arial" w:cs="Arial"/>
          <w:sz w:val="28"/>
          <w:szCs w:val="28"/>
          <w:lang w:val="uk-UA"/>
        </w:rPr>
        <w:t>ої зупинки;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7) користувач повинен експлуатувати </w:t>
      </w:r>
      <w:r w:rsidR="00B30121" w:rsidRPr="00970508">
        <w:rPr>
          <w:rFonts w:ascii="Arial" w:hAnsi="Arial" w:cs="Arial"/>
          <w:sz w:val="28"/>
          <w:szCs w:val="28"/>
          <w:lang w:val="uk-UA"/>
        </w:rPr>
        <w:t xml:space="preserve">машини </w:t>
      </w:r>
      <w:r w:rsidRPr="00970508">
        <w:rPr>
          <w:rFonts w:ascii="Arial" w:hAnsi="Arial" w:cs="Arial"/>
          <w:sz w:val="28"/>
          <w:szCs w:val="28"/>
          <w:lang w:val="uk-UA"/>
        </w:rPr>
        <w:t>тільки в штатних ум</w:t>
      </w:r>
      <w:r w:rsidRPr="00970508">
        <w:rPr>
          <w:rFonts w:ascii="Arial" w:hAnsi="Arial" w:cs="Arial"/>
          <w:sz w:val="28"/>
          <w:szCs w:val="28"/>
          <w:lang w:val="uk-UA"/>
        </w:rPr>
        <w:t>о</w:t>
      </w:r>
      <w:r w:rsidRPr="00970508">
        <w:rPr>
          <w:rFonts w:ascii="Arial" w:hAnsi="Arial" w:cs="Arial"/>
          <w:sz w:val="28"/>
          <w:szCs w:val="28"/>
          <w:lang w:val="uk-UA"/>
        </w:rPr>
        <w:t>вах і уникати перевантаження;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8) користувач повинен приділити належну увагу внесенню змін у</w:t>
      </w:r>
      <w:r w:rsidR="00331546" w:rsidRPr="00970508">
        <w:rPr>
          <w:rFonts w:ascii="Arial" w:hAnsi="Arial" w:cs="Arial"/>
          <w:sz w:val="28"/>
          <w:szCs w:val="28"/>
          <w:lang w:val="uk-UA"/>
        </w:rPr>
        <w:t xml:space="preserve"> м</w:t>
      </w:r>
      <w:r w:rsidR="00331546" w:rsidRPr="00970508">
        <w:rPr>
          <w:rFonts w:ascii="Arial" w:hAnsi="Arial" w:cs="Arial"/>
          <w:sz w:val="28"/>
          <w:szCs w:val="28"/>
          <w:lang w:val="uk-UA"/>
        </w:rPr>
        <w:t>а</w:t>
      </w:r>
      <w:r w:rsidR="00331546" w:rsidRPr="00970508">
        <w:rPr>
          <w:rFonts w:ascii="Arial" w:hAnsi="Arial" w:cs="Arial"/>
          <w:sz w:val="28"/>
          <w:szCs w:val="28"/>
          <w:lang w:val="uk-UA"/>
        </w:rPr>
        <w:t>шину</w:t>
      </w:r>
      <w:r w:rsidRPr="00970508">
        <w:rPr>
          <w:rFonts w:ascii="Arial" w:hAnsi="Arial" w:cs="Arial"/>
          <w:sz w:val="28"/>
          <w:szCs w:val="28"/>
          <w:lang w:val="uk-UA"/>
        </w:rPr>
        <w:t>, щоб гарантувати, що рівень безпеки не порушений (рекомендується, щоб користувач не вносив змін без консультації з виробником або його представником);</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9) відомості про перевірку </w:t>
      </w:r>
      <w:proofErr w:type="spellStart"/>
      <w:r w:rsidRPr="00970508">
        <w:rPr>
          <w:rFonts w:ascii="Arial" w:hAnsi="Arial" w:cs="Arial"/>
          <w:sz w:val="28"/>
          <w:szCs w:val="28"/>
          <w:lang w:val="uk-UA"/>
        </w:rPr>
        <w:t>роботоздатності</w:t>
      </w:r>
      <w:proofErr w:type="spellEnd"/>
      <w:r w:rsidRPr="00970508">
        <w:rPr>
          <w:rFonts w:ascii="Arial" w:hAnsi="Arial" w:cs="Arial"/>
          <w:sz w:val="28"/>
          <w:szCs w:val="28"/>
          <w:lang w:val="uk-UA"/>
        </w:rPr>
        <w:t xml:space="preserve"> запобіжних пристроїв, яка проводиться до початку роботи;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10) інструкція щодо управління </w:t>
      </w:r>
      <w:r w:rsidR="00331546" w:rsidRPr="00970508">
        <w:rPr>
          <w:rFonts w:ascii="Arial" w:hAnsi="Arial" w:cs="Arial"/>
          <w:sz w:val="28"/>
          <w:szCs w:val="28"/>
          <w:lang w:val="uk-UA"/>
        </w:rPr>
        <w:t xml:space="preserve">машиною </w:t>
      </w:r>
      <w:r w:rsidRPr="00970508">
        <w:rPr>
          <w:rFonts w:ascii="Arial" w:hAnsi="Arial" w:cs="Arial"/>
          <w:sz w:val="28"/>
          <w:szCs w:val="28"/>
          <w:lang w:val="uk-UA"/>
        </w:rPr>
        <w:t>тільки з придатних і дозв</w:t>
      </w:r>
      <w:r w:rsidRPr="00970508">
        <w:rPr>
          <w:rFonts w:ascii="Arial" w:hAnsi="Arial" w:cs="Arial"/>
          <w:sz w:val="28"/>
          <w:szCs w:val="28"/>
          <w:lang w:val="uk-UA"/>
        </w:rPr>
        <w:t>о</w:t>
      </w:r>
      <w:r w:rsidRPr="00970508">
        <w:rPr>
          <w:rFonts w:ascii="Arial" w:hAnsi="Arial" w:cs="Arial"/>
          <w:sz w:val="28"/>
          <w:szCs w:val="28"/>
          <w:lang w:val="uk-UA"/>
        </w:rPr>
        <w:t>лених для цього місць;</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11) дані щодо регулювання сидінь оператора за висотою і вагою оп</w:t>
      </w:r>
      <w:r w:rsidRPr="00970508">
        <w:rPr>
          <w:rFonts w:ascii="Arial" w:hAnsi="Arial" w:cs="Arial"/>
          <w:sz w:val="28"/>
          <w:szCs w:val="28"/>
          <w:lang w:val="uk-UA"/>
        </w:rPr>
        <w:t>е</w:t>
      </w:r>
      <w:r w:rsidRPr="00970508">
        <w:rPr>
          <w:rFonts w:ascii="Arial" w:hAnsi="Arial" w:cs="Arial"/>
          <w:sz w:val="28"/>
          <w:szCs w:val="28"/>
          <w:lang w:val="uk-UA"/>
        </w:rPr>
        <w:t>ратора;</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12) відомості про необхідну оцінку ефективності заходів з техніки бе</w:t>
      </w:r>
      <w:r w:rsidRPr="00970508">
        <w:rPr>
          <w:rFonts w:ascii="Arial" w:hAnsi="Arial" w:cs="Arial"/>
          <w:sz w:val="28"/>
          <w:szCs w:val="28"/>
          <w:lang w:val="uk-UA"/>
        </w:rPr>
        <w:t>з</w:t>
      </w:r>
      <w:r w:rsidRPr="00970508">
        <w:rPr>
          <w:rFonts w:ascii="Arial" w:hAnsi="Arial" w:cs="Arial"/>
          <w:sz w:val="28"/>
          <w:szCs w:val="28"/>
          <w:lang w:val="uk-UA"/>
        </w:rPr>
        <w:t>пеки під час демонтажу та заміні частин</w:t>
      </w:r>
      <w:r w:rsidR="00331546"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13) відомості про регулювання обмежувальних пристроїв;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14) опис засобів контролю та управління операторів;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15) технічні дані, що стосуються безпеки, включаючи </w:t>
      </w:r>
      <w:r w:rsidR="002F395E" w:rsidRPr="00970508">
        <w:rPr>
          <w:rFonts w:ascii="Arial" w:hAnsi="Arial" w:cs="Arial"/>
          <w:sz w:val="28"/>
          <w:szCs w:val="28"/>
          <w:lang w:val="uk-UA"/>
        </w:rPr>
        <w:t>рівні шумового випромінювання</w:t>
      </w:r>
      <w:r w:rsidRPr="00970508">
        <w:rPr>
          <w:rFonts w:ascii="Arial" w:hAnsi="Arial" w:cs="Arial"/>
          <w:sz w:val="28"/>
          <w:szCs w:val="28"/>
          <w:lang w:val="uk-UA"/>
        </w:rPr>
        <w:t xml:space="preserve"> відповідно до Додатку С;</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16) рекомендації щодо детального ознайомлення оператора та інш</w:t>
      </w:r>
      <w:r w:rsidRPr="00970508">
        <w:rPr>
          <w:rFonts w:ascii="Arial" w:hAnsi="Arial" w:cs="Arial"/>
          <w:sz w:val="28"/>
          <w:szCs w:val="28"/>
          <w:lang w:val="uk-UA"/>
        </w:rPr>
        <w:t>о</w:t>
      </w:r>
      <w:r w:rsidRPr="00970508">
        <w:rPr>
          <w:rFonts w:ascii="Arial" w:hAnsi="Arial" w:cs="Arial"/>
          <w:sz w:val="28"/>
          <w:szCs w:val="28"/>
          <w:lang w:val="uk-UA"/>
        </w:rPr>
        <w:t xml:space="preserve">го персоналу з положеннями довідника з експлуатації перед експлуатацією </w:t>
      </w:r>
      <w:r w:rsidR="00565E10" w:rsidRPr="00970508">
        <w:rPr>
          <w:rFonts w:ascii="Arial" w:hAnsi="Arial" w:cs="Arial"/>
          <w:sz w:val="28"/>
          <w:szCs w:val="28"/>
          <w:lang w:val="uk-UA"/>
        </w:rPr>
        <w:t>машини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17) інструкції щодо положення органу управління для опускання нав</w:t>
      </w:r>
      <w:r w:rsidRPr="00970508">
        <w:rPr>
          <w:rFonts w:ascii="Arial" w:hAnsi="Arial" w:cs="Arial"/>
          <w:sz w:val="28"/>
          <w:szCs w:val="28"/>
          <w:lang w:val="uk-UA"/>
        </w:rPr>
        <w:t>і</w:t>
      </w:r>
      <w:r w:rsidRPr="00970508">
        <w:rPr>
          <w:rFonts w:ascii="Arial" w:hAnsi="Arial" w:cs="Arial"/>
          <w:sz w:val="28"/>
          <w:szCs w:val="28"/>
          <w:lang w:val="uk-UA"/>
        </w:rPr>
        <w:t>сного обладнання і вивільнення залишкового тиску і способи їх дотрима</w:t>
      </w:r>
      <w:r w:rsidRPr="00970508">
        <w:rPr>
          <w:rFonts w:ascii="Arial" w:hAnsi="Arial" w:cs="Arial"/>
          <w:sz w:val="28"/>
          <w:szCs w:val="28"/>
          <w:lang w:val="uk-UA"/>
        </w:rPr>
        <w:t>н</w:t>
      </w:r>
      <w:r w:rsidRPr="00970508">
        <w:rPr>
          <w:rFonts w:ascii="Arial" w:hAnsi="Arial" w:cs="Arial"/>
          <w:sz w:val="28"/>
          <w:szCs w:val="28"/>
          <w:lang w:val="uk-UA"/>
        </w:rPr>
        <w:t>ня;</w:t>
      </w:r>
    </w:p>
    <w:p w:rsidR="00577D0D" w:rsidRPr="00970508" w:rsidRDefault="00577D0D" w:rsidP="00577D0D">
      <w:pPr>
        <w:contextualSpacing/>
        <w:rPr>
          <w:rFonts w:ascii="Arial" w:hAnsi="Arial" w:cs="Arial"/>
          <w:sz w:val="28"/>
          <w:szCs w:val="28"/>
          <w:lang w:val="uk-UA"/>
        </w:rPr>
      </w:pPr>
      <w:bookmarkStart w:id="48" w:name="правк"/>
      <w:r w:rsidRPr="00970508">
        <w:rPr>
          <w:rFonts w:ascii="Arial" w:hAnsi="Arial" w:cs="Arial"/>
          <w:sz w:val="28"/>
          <w:szCs w:val="28"/>
          <w:lang w:val="uk-UA"/>
        </w:rPr>
        <w:t>18)</w:t>
      </w:r>
      <w:bookmarkEnd w:id="48"/>
      <w:r w:rsidRPr="00970508">
        <w:rPr>
          <w:rFonts w:ascii="Arial" w:hAnsi="Arial" w:cs="Arial"/>
          <w:sz w:val="28"/>
          <w:szCs w:val="28"/>
          <w:lang w:val="uk-UA"/>
        </w:rPr>
        <w:t xml:space="preserve"> діапазон температур, </w:t>
      </w:r>
      <w:r w:rsidR="002B60AA" w:rsidRPr="00970508">
        <w:rPr>
          <w:rFonts w:ascii="Arial" w:hAnsi="Arial" w:cs="Arial"/>
          <w:sz w:val="28"/>
          <w:szCs w:val="28"/>
          <w:lang w:val="uk-UA"/>
        </w:rPr>
        <w:t xml:space="preserve">при яких </w:t>
      </w:r>
      <w:r w:rsidR="00565E10" w:rsidRPr="00970508">
        <w:rPr>
          <w:rFonts w:ascii="Arial" w:hAnsi="Arial" w:cs="Arial"/>
          <w:sz w:val="28"/>
          <w:szCs w:val="28"/>
          <w:lang w:val="uk-UA"/>
        </w:rPr>
        <w:t xml:space="preserve">машина </w:t>
      </w:r>
      <w:r w:rsidR="002B60AA" w:rsidRPr="00970508">
        <w:rPr>
          <w:rFonts w:ascii="Arial" w:hAnsi="Arial" w:cs="Arial"/>
          <w:sz w:val="28"/>
          <w:szCs w:val="28"/>
          <w:lang w:val="uk-UA"/>
        </w:rPr>
        <w:t>має працювати або утр</w:t>
      </w:r>
      <w:r w:rsidR="002B60AA" w:rsidRPr="00970508">
        <w:rPr>
          <w:rFonts w:ascii="Arial" w:hAnsi="Arial" w:cs="Arial"/>
          <w:sz w:val="28"/>
          <w:szCs w:val="28"/>
          <w:lang w:val="uk-UA"/>
        </w:rPr>
        <w:t>и</w:t>
      </w:r>
      <w:r w:rsidR="002B60AA" w:rsidRPr="00970508">
        <w:rPr>
          <w:rFonts w:ascii="Arial" w:hAnsi="Arial" w:cs="Arial"/>
          <w:sz w:val="28"/>
          <w:szCs w:val="28"/>
          <w:lang w:val="uk-UA"/>
        </w:rPr>
        <w:t>муватися</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19) вказівки по вибору вентиляційного фільтруючого елемента;</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20) інструкції з техніки безпеки для кріплення козлових кранів для транспортування;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21) інструкції з техніки безпеки під час підйому</w:t>
      </w:r>
      <w:r w:rsidR="00565E10" w:rsidRPr="00970508">
        <w:rPr>
          <w:rFonts w:ascii="Arial" w:hAnsi="Arial" w:cs="Arial"/>
          <w:sz w:val="28"/>
          <w:szCs w:val="28"/>
          <w:lang w:val="uk-UA"/>
        </w:rPr>
        <w:t xml:space="preserve"> машини</w:t>
      </w:r>
      <w:r w:rsidRPr="00970508">
        <w:rPr>
          <w:rFonts w:ascii="Arial" w:hAnsi="Arial" w:cs="Arial"/>
          <w:sz w:val="28"/>
          <w:szCs w:val="28"/>
          <w:lang w:val="uk-UA"/>
        </w:rPr>
        <w:t xml:space="preserve">, </w:t>
      </w:r>
      <w:r w:rsidR="00565E10" w:rsidRPr="00970508">
        <w:rPr>
          <w:rFonts w:ascii="Arial" w:hAnsi="Arial" w:cs="Arial"/>
          <w:sz w:val="28"/>
          <w:szCs w:val="28"/>
          <w:lang w:val="uk-UA"/>
        </w:rPr>
        <w:t xml:space="preserve">її </w:t>
      </w:r>
      <w:r w:rsidRPr="00970508">
        <w:rPr>
          <w:rFonts w:ascii="Arial" w:hAnsi="Arial" w:cs="Arial"/>
          <w:sz w:val="28"/>
          <w:szCs w:val="28"/>
          <w:lang w:val="uk-UA"/>
        </w:rPr>
        <w:t>частин і о</w:t>
      </w:r>
      <w:r w:rsidRPr="00970508">
        <w:rPr>
          <w:rFonts w:ascii="Arial" w:hAnsi="Arial" w:cs="Arial"/>
          <w:sz w:val="28"/>
          <w:szCs w:val="28"/>
          <w:lang w:val="uk-UA"/>
        </w:rPr>
        <w:t>б</w:t>
      </w:r>
      <w:r w:rsidRPr="00970508">
        <w:rPr>
          <w:rFonts w:ascii="Arial" w:hAnsi="Arial" w:cs="Arial"/>
          <w:sz w:val="28"/>
          <w:szCs w:val="28"/>
          <w:lang w:val="uk-UA"/>
        </w:rPr>
        <w:t>ладнання</w:t>
      </w:r>
      <w:r w:rsidR="00565E10"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2</w:t>
      </w:r>
      <w:r w:rsidR="00902D28" w:rsidRPr="00970508">
        <w:rPr>
          <w:rFonts w:ascii="Arial" w:hAnsi="Arial" w:cs="Arial"/>
          <w:sz w:val="28"/>
          <w:szCs w:val="28"/>
          <w:lang w:val="uk-UA"/>
        </w:rPr>
        <w:t>2</w:t>
      </w:r>
      <w:r w:rsidRPr="00970508">
        <w:rPr>
          <w:rFonts w:ascii="Arial" w:hAnsi="Arial" w:cs="Arial"/>
          <w:sz w:val="28"/>
          <w:szCs w:val="28"/>
          <w:lang w:val="uk-UA"/>
        </w:rPr>
        <w:t>) інструкції з техніки безпеки під час</w:t>
      </w:r>
      <w:r w:rsidR="00350274" w:rsidRPr="00970508">
        <w:rPr>
          <w:rFonts w:ascii="Arial" w:hAnsi="Arial" w:cs="Arial"/>
          <w:sz w:val="28"/>
          <w:szCs w:val="28"/>
          <w:lang w:val="uk-UA"/>
        </w:rPr>
        <w:t xml:space="preserve"> утримання</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2</w:t>
      </w:r>
      <w:r w:rsidR="00902D28" w:rsidRPr="00970508">
        <w:rPr>
          <w:rFonts w:ascii="Arial" w:hAnsi="Arial" w:cs="Arial"/>
          <w:sz w:val="28"/>
          <w:szCs w:val="28"/>
          <w:lang w:val="uk-UA"/>
        </w:rPr>
        <w:t>3</w:t>
      </w:r>
      <w:r w:rsidRPr="00970508">
        <w:rPr>
          <w:rFonts w:ascii="Arial" w:hAnsi="Arial" w:cs="Arial"/>
          <w:sz w:val="28"/>
          <w:szCs w:val="28"/>
          <w:lang w:val="uk-UA"/>
        </w:rPr>
        <w:t>) інструкції з техніки безпеки щодо запобіжних заходів для мініміз</w:t>
      </w:r>
      <w:r w:rsidRPr="00970508">
        <w:rPr>
          <w:rFonts w:ascii="Arial" w:hAnsi="Arial" w:cs="Arial"/>
          <w:sz w:val="28"/>
          <w:szCs w:val="28"/>
          <w:lang w:val="uk-UA"/>
        </w:rPr>
        <w:t>а</w:t>
      </w:r>
      <w:r w:rsidRPr="00970508">
        <w:rPr>
          <w:rFonts w:ascii="Arial" w:hAnsi="Arial" w:cs="Arial"/>
          <w:sz w:val="28"/>
          <w:szCs w:val="28"/>
          <w:lang w:val="uk-UA"/>
        </w:rPr>
        <w:t>ції можливих хімічних небезпек під час експлуатації, технічного обслугов</w:t>
      </w:r>
      <w:r w:rsidRPr="00970508">
        <w:rPr>
          <w:rFonts w:ascii="Arial" w:hAnsi="Arial" w:cs="Arial"/>
          <w:sz w:val="28"/>
          <w:szCs w:val="28"/>
          <w:lang w:val="uk-UA"/>
        </w:rPr>
        <w:t>у</w:t>
      </w:r>
      <w:r w:rsidRPr="00970508">
        <w:rPr>
          <w:rFonts w:ascii="Arial" w:hAnsi="Arial" w:cs="Arial"/>
          <w:sz w:val="28"/>
          <w:szCs w:val="28"/>
          <w:lang w:val="uk-UA"/>
        </w:rPr>
        <w:t>вання та утилізації;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2</w:t>
      </w:r>
      <w:r w:rsidR="00902D28" w:rsidRPr="00970508">
        <w:rPr>
          <w:rFonts w:ascii="Arial" w:hAnsi="Arial" w:cs="Arial"/>
          <w:sz w:val="28"/>
          <w:szCs w:val="28"/>
          <w:lang w:val="uk-UA"/>
        </w:rPr>
        <w:t>4</w:t>
      </w:r>
      <w:r w:rsidRPr="00970508">
        <w:rPr>
          <w:rFonts w:ascii="Arial" w:hAnsi="Arial" w:cs="Arial"/>
          <w:sz w:val="28"/>
          <w:szCs w:val="28"/>
          <w:lang w:val="uk-UA"/>
        </w:rPr>
        <w:t>) п</w:t>
      </w:r>
      <w:r w:rsidR="00350274" w:rsidRPr="00970508">
        <w:rPr>
          <w:rFonts w:ascii="Arial" w:hAnsi="Arial" w:cs="Arial"/>
          <w:sz w:val="28"/>
          <w:szCs w:val="28"/>
          <w:lang w:val="uk-UA"/>
        </w:rPr>
        <w:t>ередбаче</w:t>
      </w:r>
      <w:r w:rsidRPr="00970508">
        <w:rPr>
          <w:rFonts w:ascii="Arial" w:hAnsi="Arial" w:cs="Arial"/>
          <w:sz w:val="28"/>
          <w:szCs w:val="28"/>
          <w:lang w:val="uk-UA"/>
        </w:rPr>
        <w:t>не використання для буксирування, напр. тип дозвол</w:t>
      </w:r>
      <w:r w:rsidRPr="00970508">
        <w:rPr>
          <w:rFonts w:ascii="Arial" w:hAnsi="Arial" w:cs="Arial"/>
          <w:sz w:val="28"/>
          <w:szCs w:val="28"/>
          <w:lang w:val="uk-UA"/>
        </w:rPr>
        <w:t>е</w:t>
      </w:r>
      <w:r w:rsidRPr="00970508">
        <w:rPr>
          <w:rFonts w:ascii="Arial" w:hAnsi="Arial" w:cs="Arial"/>
          <w:sz w:val="28"/>
          <w:szCs w:val="28"/>
          <w:lang w:val="uk-UA"/>
        </w:rPr>
        <w:t>них транспортних засобів і максимальне число транспортних засобів, яке дозволяється буксувати;</w:t>
      </w:r>
    </w:p>
    <w:p w:rsidR="00577D0D" w:rsidRPr="00970508" w:rsidRDefault="00902D28" w:rsidP="00577D0D">
      <w:pPr>
        <w:contextualSpacing/>
        <w:rPr>
          <w:rFonts w:ascii="Arial" w:hAnsi="Arial" w:cs="Arial"/>
          <w:sz w:val="28"/>
          <w:szCs w:val="28"/>
          <w:lang w:val="uk-UA"/>
        </w:rPr>
      </w:pPr>
      <w:r w:rsidRPr="00970508">
        <w:rPr>
          <w:rFonts w:ascii="Arial" w:hAnsi="Arial" w:cs="Arial"/>
          <w:sz w:val="28"/>
          <w:szCs w:val="28"/>
          <w:lang w:val="uk-UA"/>
        </w:rPr>
        <w:t>25</w:t>
      </w:r>
      <w:r w:rsidR="00577D0D" w:rsidRPr="00970508">
        <w:rPr>
          <w:rFonts w:ascii="Arial" w:hAnsi="Arial" w:cs="Arial"/>
          <w:sz w:val="28"/>
          <w:szCs w:val="28"/>
          <w:lang w:val="uk-UA"/>
        </w:rPr>
        <w:t>) відомості щодо невідповідності конструкції дверей; див. 5.2.1;</w:t>
      </w:r>
    </w:p>
    <w:p w:rsidR="00577D0D" w:rsidRPr="00970508" w:rsidRDefault="00902D28" w:rsidP="00577D0D">
      <w:pPr>
        <w:contextualSpacing/>
        <w:rPr>
          <w:rFonts w:ascii="Arial" w:hAnsi="Arial" w:cs="Arial"/>
          <w:sz w:val="28"/>
          <w:szCs w:val="28"/>
          <w:lang w:val="uk-UA"/>
        </w:rPr>
      </w:pPr>
      <w:r w:rsidRPr="00970508">
        <w:rPr>
          <w:rFonts w:ascii="Arial" w:hAnsi="Arial" w:cs="Arial"/>
          <w:sz w:val="28"/>
          <w:szCs w:val="28"/>
          <w:lang w:val="uk-UA"/>
        </w:rPr>
        <w:t>26</w:t>
      </w:r>
      <w:r w:rsidR="00577D0D" w:rsidRPr="00970508">
        <w:rPr>
          <w:rFonts w:ascii="Arial" w:hAnsi="Arial" w:cs="Arial"/>
          <w:sz w:val="28"/>
          <w:szCs w:val="28"/>
          <w:lang w:val="uk-UA"/>
        </w:rPr>
        <w:t>) якщо доступ є тільки з однієї сторони</w:t>
      </w:r>
      <w:r w:rsidR="00CD764A" w:rsidRPr="00970508">
        <w:rPr>
          <w:rFonts w:ascii="Arial" w:hAnsi="Arial" w:cs="Arial"/>
          <w:sz w:val="28"/>
          <w:szCs w:val="28"/>
          <w:lang w:val="uk-UA"/>
        </w:rPr>
        <w:t xml:space="preserve"> машини</w:t>
      </w:r>
      <w:r w:rsidR="00577D0D" w:rsidRPr="00970508">
        <w:rPr>
          <w:rFonts w:ascii="Arial" w:hAnsi="Arial" w:cs="Arial"/>
          <w:sz w:val="28"/>
          <w:szCs w:val="28"/>
          <w:lang w:val="uk-UA"/>
        </w:rPr>
        <w:t>, необхідно зазнач</w:t>
      </w:r>
      <w:r w:rsidR="00577D0D" w:rsidRPr="00970508">
        <w:rPr>
          <w:rFonts w:ascii="Arial" w:hAnsi="Arial" w:cs="Arial"/>
          <w:sz w:val="28"/>
          <w:szCs w:val="28"/>
          <w:lang w:val="uk-UA"/>
        </w:rPr>
        <w:t>и</w:t>
      </w:r>
      <w:r w:rsidR="00577D0D" w:rsidRPr="00970508">
        <w:rPr>
          <w:rFonts w:ascii="Arial" w:hAnsi="Arial" w:cs="Arial"/>
          <w:sz w:val="28"/>
          <w:szCs w:val="28"/>
          <w:lang w:val="uk-UA"/>
        </w:rPr>
        <w:t xml:space="preserve">ти, що не допускається розташування </w:t>
      </w:r>
      <w:r w:rsidR="00CD764A" w:rsidRPr="00970508">
        <w:rPr>
          <w:rFonts w:ascii="Arial" w:hAnsi="Arial" w:cs="Arial"/>
          <w:sz w:val="28"/>
          <w:szCs w:val="28"/>
          <w:lang w:val="uk-UA"/>
        </w:rPr>
        <w:t xml:space="preserve">машини </w:t>
      </w:r>
      <w:r w:rsidR="00577D0D" w:rsidRPr="00970508">
        <w:rPr>
          <w:rFonts w:ascii="Arial" w:hAnsi="Arial" w:cs="Arial"/>
          <w:sz w:val="28"/>
          <w:szCs w:val="28"/>
          <w:lang w:val="uk-UA"/>
        </w:rPr>
        <w:t>біля лінії, на якій відбув</w:t>
      </w:r>
      <w:r w:rsidR="00577D0D" w:rsidRPr="00970508">
        <w:rPr>
          <w:rFonts w:ascii="Arial" w:hAnsi="Arial" w:cs="Arial"/>
          <w:sz w:val="28"/>
          <w:szCs w:val="28"/>
          <w:lang w:val="uk-UA"/>
        </w:rPr>
        <w:t>а</w:t>
      </w:r>
      <w:r w:rsidR="00577D0D" w:rsidRPr="00970508">
        <w:rPr>
          <w:rFonts w:ascii="Arial" w:hAnsi="Arial" w:cs="Arial"/>
          <w:sz w:val="28"/>
          <w:szCs w:val="28"/>
          <w:lang w:val="uk-UA"/>
        </w:rPr>
        <w:t>ється рух залізничних транспортних засобів з цієї сторони, якщо відсутні інші інструкції з експлуатації;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ПРИМІТКА Зміни до інструкцій з експлуатації будуть вноситися відп</w:t>
      </w:r>
      <w:r w:rsidRPr="00970508">
        <w:rPr>
          <w:rFonts w:ascii="Arial" w:hAnsi="Arial" w:cs="Arial"/>
          <w:sz w:val="28"/>
          <w:szCs w:val="28"/>
          <w:lang w:val="uk-UA"/>
        </w:rPr>
        <w:t>о</w:t>
      </w:r>
      <w:r w:rsidRPr="00970508">
        <w:rPr>
          <w:rFonts w:ascii="Arial" w:hAnsi="Arial" w:cs="Arial"/>
          <w:sz w:val="28"/>
          <w:szCs w:val="28"/>
          <w:lang w:val="uk-UA"/>
        </w:rPr>
        <w:t>відно до вимог окремих менеджерів інфраструктури і, ймовірно, будуть зм</w:t>
      </w:r>
      <w:r w:rsidRPr="00970508">
        <w:rPr>
          <w:rFonts w:ascii="Arial" w:hAnsi="Arial" w:cs="Arial"/>
          <w:sz w:val="28"/>
          <w:szCs w:val="28"/>
          <w:lang w:val="uk-UA"/>
        </w:rPr>
        <w:t>і</w:t>
      </w:r>
      <w:r w:rsidRPr="00970508">
        <w:rPr>
          <w:rFonts w:ascii="Arial" w:hAnsi="Arial" w:cs="Arial"/>
          <w:sz w:val="28"/>
          <w:szCs w:val="28"/>
          <w:lang w:val="uk-UA"/>
        </w:rPr>
        <w:t>нюватися залежно від місцевих умов.</w:t>
      </w:r>
    </w:p>
    <w:p w:rsidR="00577D0D" w:rsidRPr="00970508" w:rsidRDefault="00CD764A" w:rsidP="00577D0D">
      <w:pPr>
        <w:contextualSpacing/>
        <w:rPr>
          <w:rFonts w:ascii="Arial" w:hAnsi="Arial" w:cs="Arial"/>
          <w:sz w:val="28"/>
          <w:szCs w:val="28"/>
          <w:lang w:val="uk-UA"/>
        </w:rPr>
      </w:pPr>
      <w:r w:rsidRPr="00970508">
        <w:rPr>
          <w:rFonts w:ascii="Arial" w:hAnsi="Arial" w:cs="Arial"/>
          <w:sz w:val="28"/>
          <w:szCs w:val="28"/>
          <w:lang w:val="uk-UA"/>
        </w:rPr>
        <w:t>27</w:t>
      </w:r>
      <w:r w:rsidR="00577D0D" w:rsidRPr="00970508">
        <w:rPr>
          <w:rFonts w:ascii="Arial" w:hAnsi="Arial" w:cs="Arial"/>
          <w:sz w:val="28"/>
          <w:szCs w:val="28"/>
          <w:lang w:val="uk-UA"/>
        </w:rPr>
        <w:t>) зазначення випадків, коли дозволено вимикати інтерфейс дист</w:t>
      </w:r>
      <w:r w:rsidR="00577D0D" w:rsidRPr="00970508">
        <w:rPr>
          <w:rFonts w:ascii="Arial" w:hAnsi="Arial" w:cs="Arial"/>
          <w:sz w:val="28"/>
          <w:szCs w:val="28"/>
          <w:lang w:val="uk-UA"/>
        </w:rPr>
        <w:t>а</w:t>
      </w:r>
      <w:r w:rsidR="00577D0D" w:rsidRPr="00970508">
        <w:rPr>
          <w:rFonts w:ascii="Arial" w:hAnsi="Arial" w:cs="Arial"/>
          <w:sz w:val="28"/>
          <w:szCs w:val="28"/>
          <w:lang w:val="uk-UA"/>
        </w:rPr>
        <w:t>нційної передачі даних (якщо встановлено) (зазвичай під час відновлення після аварійної ситуації або коли екскаватор перебуває в режимі копання); див. 5.11.4.2. Інформація повинна підсилити важливість того, що інтерфейс дистанційної передачі даних є активним під час операцій з підйому. Опис функції синьої індикаторної лампи;</w:t>
      </w:r>
    </w:p>
    <w:p w:rsidR="00577D0D" w:rsidRPr="00970508" w:rsidRDefault="00CD764A" w:rsidP="00577D0D">
      <w:pPr>
        <w:contextualSpacing/>
        <w:rPr>
          <w:rFonts w:ascii="Arial" w:hAnsi="Arial" w:cs="Arial"/>
          <w:sz w:val="28"/>
          <w:szCs w:val="28"/>
          <w:lang w:val="uk-UA"/>
        </w:rPr>
      </w:pPr>
      <w:r w:rsidRPr="00970508">
        <w:rPr>
          <w:rFonts w:ascii="Arial" w:hAnsi="Arial" w:cs="Arial"/>
          <w:sz w:val="28"/>
          <w:szCs w:val="28"/>
          <w:lang w:val="uk-UA"/>
        </w:rPr>
        <w:t>28</w:t>
      </w:r>
      <w:r w:rsidR="00577D0D" w:rsidRPr="00970508">
        <w:rPr>
          <w:rFonts w:ascii="Arial" w:hAnsi="Arial" w:cs="Arial"/>
          <w:sz w:val="28"/>
          <w:szCs w:val="28"/>
          <w:lang w:val="uk-UA"/>
        </w:rPr>
        <w:t>) інструкції з техніки безпеки під час підйому</w:t>
      </w:r>
      <w:r w:rsidRPr="00970508">
        <w:rPr>
          <w:rFonts w:ascii="Arial" w:hAnsi="Arial" w:cs="Arial"/>
          <w:sz w:val="28"/>
          <w:szCs w:val="28"/>
          <w:lang w:val="uk-UA"/>
        </w:rPr>
        <w:t xml:space="preserve"> машини</w:t>
      </w:r>
      <w:r w:rsidR="00577D0D" w:rsidRPr="00970508">
        <w:rPr>
          <w:rFonts w:ascii="Arial" w:hAnsi="Arial" w:cs="Arial"/>
          <w:sz w:val="28"/>
          <w:szCs w:val="28"/>
          <w:lang w:val="uk-UA"/>
        </w:rPr>
        <w:t>, частин та н</w:t>
      </w:r>
      <w:r w:rsidR="00577D0D" w:rsidRPr="00970508">
        <w:rPr>
          <w:rFonts w:ascii="Arial" w:hAnsi="Arial" w:cs="Arial"/>
          <w:sz w:val="28"/>
          <w:szCs w:val="28"/>
          <w:lang w:val="uk-UA"/>
        </w:rPr>
        <w:t>а</w:t>
      </w:r>
      <w:r w:rsidR="00577D0D" w:rsidRPr="00970508">
        <w:rPr>
          <w:rFonts w:ascii="Arial" w:hAnsi="Arial" w:cs="Arial"/>
          <w:sz w:val="28"/>
          <w:szCs w:val="28"/>
          <w:lang w:val="uk-UA"/>
        </w:rPr>
        <w:t>вісного обладнання;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31) інструкції щодо опускання обладнання в разі аварійної зупинки; див. 5.12.2.</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 посібнику з експлуатації також слід звернути увагу користувача на його обов'язок дотримуватися заходів техніки безпеки, встановлених ві</w:t>
      </w:r>
      <w:r w:rsidRPr="00970508">
        <w:rPr>
          <w:rFonts w:ascii="Arial" w:hAnsi="Arial" w:cs="Arial"/>
          <w:sz w:val="28"/>
          <w:szCs w:val="28"/>
          <w:lang w:val="uk-UA"/>
        </w:rPr>
        <w:t>д</w:t>
      </w:r>
      <w:r w:rsidRPr="00970508">
        <w:rPr>
          <w:rFonts w:ascii="Arial" w:hAnsi="Arial" w:cs="Arial"/>
          <w:sz w:val="28"/>
          <w:szCs w:val="28"/>
          <w:lang w:val="uk-UA"/>
        </w:rPr>
        <w:t>повідальним менеджером залізничної інфраструктури.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Інструкції в посібнику з експлуатації </w:t>
      </w:r>
      <w:r w:rsidR="00527AEF" w:rsidRPr="00970508">
        <w:rPr>
          <w:rFonts w:ascii="Arial" w:hAnsi="Arial" w:cs="Arial"/>
          <w:sz w:val="28"/>
          <w:szCs w:val="28"/>
          <w:lang w:val="uk-UA"/>
        </w:rPr>
        <w:t xml:space="preserve">машини </w:t>
      </w:r>
      <w:r w:rsidRPr="00970508">
        <w:rPr>
          <w:rFonts w:ascii="Arial" w:hAnsi="Arial" w:cs="Arial"/>
          <w:sz w:val="28"/>
          <w:szCs w:val="28"/>
          <w:lang w:val="uk-UA"/>
        </w:rPr>
        <w:t>також повинні регламе</w:t>
      </w:r>
      <w:r w:rsidRPr="00970508">
        <w:rPr>
          <w:rFonts w:ascii="Arial" w:hAnsi="Arial" w:cs="Arial"/>
          <w:sz w:val="28"/>
          <w:szCs w:val="28"/>
          <w:lang w:val="uk-UA"/>
        </w:rPr>
        <w:t>н</w:t>
      </w:r>
      <w:r w:rsidRPr="00970508">
        <w:rPr>
          <w:rFonts w:ascii="Arial" w:hAnsi="Arial" w:cs="Arial"/>
          <w:sz w:val="28"/>
          <w:szCs w:val="28"/>
          <w:lang w:val="uk-UA"/>
        </w:rPr>
        <w:t>тувати</w:t>
      </w:r>
      <w:r w:rsidR="00FA35E0" w:rsidRPr="00970508">
        <w:rPr>
          <w:rFonts w:ascii="Arial" w:hAnsi="Arial" w:cs="Arial"/>
          <w:sz w:val="28"/>
          <w:szCs w:val="28"/>
          <w:lang w:val="uk-UA"/>
        </w:rPr>
        <w:t xml:space="preserve"> способи, якими не дозволяється експлуатувати машину</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 xml:space="preserve">8.2.2 Експлуатаційні обмеження </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 довіднику з експлуатації зазначають детальні відомості щодо о</w:t>
      </w:r>
      <w:r w:rsidRPr="00970508">
        <w:rPr>
          <w:rFonts w:ascii="Arial" w:hAnsi="Arial" w:cs="Arial"/>
          <w:sz w:val="28"/>
          <w:szCs w:val="28"/>
          <w:lang w:val="uk-UA"/>
        </w:rPr>
        <w:t>б</w:t>
      </w:r>
      <w:r w:rsidRPr="00970508">
        <w:rPr>
          <w:rFonts w:ascii="Arial" w:hAnsi="Arial" w:cs="Arial"/>
          <w:sz w:val="28"/>
          <w:szCs w:val="28"/>
          <w:lang w:val="uk-UA"/>
        </w:rPr>
        <w:t xml:space="preserve">меження використання </w:t>
      </w:r>
      <w:r w:rsidR="00FA35E0" w:rsidRPr="00970508">
        <w:rPr>
          <w:rFonts w:ascii="Arial" w:hAnsi="Arial" w:cs="Arial"/>
          <w:sz w:val="28"/>
          <w:szCs w:val="28"/>
          <w:lang w:val="uk-UA"/>
        </w:rPr>
        <w:t xml:space="preserve">машини </w:t>
      </w:r>
      <w:r w:rsidRPr="00970508">
        <w:rPr>
          <w:rFonts w:ascii="Arial" w:hAnsi="Arial" w:cs="Arial"/>
          <w:sz w:val="28"/>
          <w:szCs w:val="28"/>
          <w:lang w:val="uk-UA"/>
        </w:rPr>
        <w:t>відповідно до вимог цього стандарту, н</w:t>
      </w:r>
      <w:r w:rsidRPr="00970508">
        <w:rPr>
          <w:rFonts w:ascii="Arial" w:hAnsi="Arial" w:cs="Arial"/>
          <w:sz w:val="28"/>
          <w:szCs w:val="28"/>
          <w:lang w:val="uk-UA"/>
        </w:rPr>
        <w:t>а</w:t>
      </w:r>
      <w:r w:rsidRPr="00970508">
        <w:rPr>
          <w:rFonts w:ascii="Arial" w:hAnsi="Arial" w:cs="Arial"/>
          <w:sz w:val="28"/>
          <w:szCs w:val="28"/>
          <w:lang w:val="uk-UA"/>
        </w:rPr>
        <w:t>приклад:</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1) </w:t>
      </w:r>
      <w:r w:rsidR="00FA35E0" w:rsidRPr="00970508">
        <w:rPr>
          <w:rFonts w:ascii="Arial" w:hAnsi="Arial" w:cs="Arial"/>
          <w:sz w:val="28"/>
          <w:szCs w:val="28"/>
          <w:lang w:val="uk-UA"/>
        </w:rPr>
        <w:t xml:space="preserve">машина </w:t>
      </w:r>
      <w:r w:rsidRPr="00970508">
        <w:rPr>
          <w:rFonts w:ascii="Arial" w:hAnsi="Arial" w:cs="Arial"/>
          <w:sz w:val="28"/>
          <w:szCs w:val="28"/>
          <w:lang w:val="uk-UA"/>
        </w:rPr>
        <w:t>не призначен</w:t>
      </w:r>
      <w:r w:rsidR="00FA35E0" w:rsidRPr="00970508">
        <w:rPr>
          <w:rFonts w:ascii="Arial" w:hAnsi="Arial" w:cs="Arial"/>
          <w:sz w:val="28"/>
          <w:szCs w:val="28"/>
          <w:lang w:val="uk-UA"/>
        </w:rPr>
        <w:t>а</w:t>
      </w:r>
      <w:r w:rsidRPr="00970508">
        <w:rPr>
          <w:rFonts w:ascii="Arial" w:hAnsi="Arial" w:cs="Arial"/>
          <w:sz w:val="28"/>
          <w:szCs w:val="28"/>
          <w:lang w:val="uk-UA"/>
        </w:rPr>
        <w:t xml:space="preserve"> для </w:t>
      </w:r>
      <w:r w:rsidR="00BA35EF" w:rsidRPr="00970508">
        <w:rPr>
          <w:rFonts w:ascii="Arial" w:hAnsi="Arial" w:cs="Arial"/>
          <w:sz w:val="28"/>
          <w:szCs w:val="28"/>
          <w:lang w:val="uk-UA"/>
        </w:rPr>
        <w:t xml:space="preserve">перевезення </w:t>
      </w:r>
      <w:r w:rsidRPr="00970508">
        <w:rPr>
          <w:rFonts w:ascii="Arial" w:hAnsi="Arial" w:cs="Arial"/>
          <w:sz w:val="28"/>
          <w:szCs w:val="28"/>
          <w:lang w:val="uk-UA"/>
        </w:rPr>
        <w:t>пасажир</w:t>
      </w:r>
      <w:r w:rsidR="00BA35EF" w:rsidRPr="00970508">
        <w:rPr>
          <w:rFonts w:ascii="Arial" w:hAnsi="Arial" w:cs="Arial"/>
          <w:sz w:val="28"/>
          <w:szCs w:val="28"/>
          <w:lang w:val="uk-UA"/>
        </w:rPr>
        <w:t>ів</w:t>
      </w:r>
      <w:r w:rsidRPr="00970508">
        <w:rPr>
          <w:rFonts w:ascii="Arial" w:hAnsi="Arial" w:cs="Arial"/>
          <w:sz w:val="28"/>
          <w:szCs w:val="28"/>
          <w:lang w:val="uk-UA"/>
        </w:rPr>
        <w:t xml:space="preserve"> або вантаж</w:t>
      </w:r>
      <w:r w:rsidR="00BA35EF" w:rsidRPr="00970508">
        <w:rPr>
          <w:rFonts w:ascii="Arial" w:hAnsi="Arial" w:cs="Arial"/>
          <w:sz w:val="28"/>
          <w:szCs w:val="28"/>
          <w:lang w:val="uk-UA"/>
        </w:rPr>
        <w:t>у</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2) </w:t>
      </w:r>
      <w:r w:rsidR="00BA35EF" w:rsidRPr="00970508">
        <w:rPr>
          <w:rFonts w:ascii="Arial" w:hAnsi="Arial" w:cs="Arial"/>
          <w:sz w:val="28"/>
          <w:szCs w:val="28"/>
          <w:lang w:val="uk-UA"/>
        </w:rPr>
        <w:t xml:space="preserve">машина </w:t>
      </w:r>
      <w:r w:rsidRPr="00970508">
        <w:rPr>
          <w:rFonts w:ascii="Arial" w:hAnsi="Arial" w:cs="Arial"/>
          <w:sz w:val="28"/>
          <w:szCs w:val="28"/>
          <w:lang w:val="uk-UA"/>
        </w:rPr>
        <w:t>не може вільно пересуватися або експлуатуватися без о</w:t>
      </w:r>
      <w:r w:rsidRPr="00970508">
        <w:rPr>
          <w:rFonts w:ascii="Arial" w:hAnsi="Arial" w:cs="Arial"/>
          <w:sz w:val="28"/>
          <w:szCs w:val="28"/>
          <w:lang w:val="uk-UA"/>
        </w:rPr>
        <w:t>б</w:t>
      </w:r>
      <w:r w:rsidRPr="00970508">
        <w:rPr>
          <w:rFonts w:ascii="Arial" w:hAnsi="Arial" w:cs="Arial"/>
          <w:sz w:val="28"/>
          <w:szCs w:val="28"/>
          <w:lang w:val="uk-UA"/>
        </w:rPr>
        <w:t>межень на стрілочних переводах, залізничних переїздах, розташованих на одному рівні або інших спорудах;</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3) </w:t>
      </w:r>
      <w:r w:rsidR="000A4E6E" w:rsidRPr="00970508">
        <w:rPr>
          <w:rFonts w:ascii="Arial" w:hAnsi="Arial" w:cs="Arial"/>
          <w:sz w:val="28"/>
          <w:szCs w:val="28"/>
          <w:lang w:val="uk-UA"/>
        </w:rPr>
        <w:t xml:space="preserve">в особливих умовах </w:t>
      </w:r>
      <w:r w:rsidRPr="00970508">
        <w:rPr>
          <w:rFonts w:ascii="Arial" w:hAnsi="Arial" w:cs="Arial"/>
          <w:sz w:val="28"/>
          <w:szCs w:val="28"/>
          <w:lang w:val="uk-UA"/>
        </w:rPr>
        <w:t>під контактними мережами див. 5.16.6;</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4) максимальний нахил, на якому може бути розташован</w:t>
      </w:r>
      <w:r w:rsidR="00BA35EF" w:rsidRPr="00970508">
        <w:rPr>
          <w:rFonts w:ascii="Arial" w:hAnsi="Arial" w:cs="Arial"/>
          <w:sz w:val="28"/>
          <w:szCs w:val="28"/>
          <w:lang w:val="uk-UA"/>
        </w:rPr>
        <w:t>а машина</w:t>
      </w:r>
      <w:r w:rsidRPr="00970508">
        <w:rPr>
          <w:rFonts w:ascii="Arial" w:hAnsi="Arial" w:cs="Arial"/>
          <w:sz w:val="28"/>
          <w:szCs w:val="28"/>
          <w:lang w:val="uk-UA"/>
        </w:rPr>
        <w:t xml:space="preserve"> на стоянці; див. 5.24.3;</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5) </w:t>
      </w:r>
      <w:r w:rsidR="00BF5D55" w:rsidRPr="00970508">
        <w:rPr>
          <w:rFonts w:ascii="Arial" w:hAnsi="Arial" w:cs="Arial"/>
          <w:sz w:val="28"/>
          <w:szCs w:val="28"/>
          <w:lang w:val="uk-UA"/>
        </w:rPr>
        <w:t xml:space="preserve">машина </w:t>
      </w:r>
      <w:r w:rsidRPr="00970508">
        <w:rPr>
          <w:rFonts w:ascii="Arial" w:hAnsi="Arial" w:cs="Arial"/>
          <w:sz w:val="28"/>
          <w:szCs w:val="28"/>
          <w:lang w:val="uk-UA"/>
        </w:rPr>
        <w:t>може негативно впливати на системи управління сигнал</w:t>
      </w:r>
      <w:r w:rsidRPr="00970508">
        <w:rPr>
          <w:rFonts w:ascii="Arial" w:hAnsi="Arial" w:cs="Arial"/>
          <w:sz w:val="28"/>
          <w:szCs w:val="28"/>
          <w:lang w:val="uk-UA"/>
        </w:rPr>
        <w:t>і</w:t>
      </w:r>
      <w:r w:rsidRPr="00970508">
        <w:rPr>
          <w:rFonts w:ascii="Arial" w:hAnsi="Arial" w:cs="Arial"/>
          <w:sz w:val="28"/>
          <w:szCs w:val="28"/>
          <w:lang w:val="uk-UA"/>
        </w:rPr>
        <w:t>зацією та/або системи безпеки колії;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6) максимальну швидкість проходження поїздів на суміжній колії; див. 5.4.8.2 і 5.4.8.3;</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7) параметри робочих режимів, які не допускаються під час руху по колії; див. 5.11.3.4.</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ПРИМІТКА Також можуть існувати додаткові вимоги до систем поп</w:t>
      </w:r>
      <w:r w:rsidRPr="00970508">
        <w:rPr>
          <w:rFonts w:ascii="Arial" w:hAnsi="Arial" w:cs="Arial"/>
          <w:sz w:val="28"/>
          <w:szCs w:val="28"/>
          <w:lang w:val="uk-UA"/>
        </w:rPr>
        <w:t>е</w:t>
      </w:r>
      <w:r w:rsidRPr="00970508">
        <w:rPr>
          <w:rFonts w:ascii="Arial" w:hAnsi="Arial" w:cs="Arial"/>
          <w:sz w:val="28"/>
          <w:szCs w:val="28"/>
          <w:lang w:val="uk-UA"/>
        </w:rPr>
        <w:t>редження руху на суміжних лініях, які вимагаються деякими менеджерами інфраструктури, як зазначено в EN 15954-1:2013, 5.16.</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 xml:space="preserve">8.2.3 Маса </w:t>
      </w:r>
      <w:r w:rsidR="00BF5D55" w:rsidRPr="00970508">
        <w:rPr>
          <w:rFonts w:ascii="Arial" w:hAnsi="Arial" w:cs="Arial"/>
          <w:b/>
          <w:sz w:val="28"/>
          <w:szCs w:val="28"/>
          <w:lang w:val="uk-UA"/>
        </w:rPr>
        <w:t xml:space="preserve">машини </w:t>
      </w:r>
      <w:r w:rsidRPr="00970508">
        <w:rPr>
          <w:rFonts w:ascii="Arial" w:hAnsi="Arial" w:cs="Arial"/>
          <w:b/>
          <w:sz w:val="28"/>
          <w:szCs w:val="28"/>
          <w:lang w:val="uk-UA"/>
        </w:rPr>
        <w:t>в робочому режимі</w:t>
      </w:r>
    </w:p>
    <w:p w:rsidR="00577D0D" w:rsidRPr="00970508" w:rsidRDefault="00FA4491" w:rsidP="00577D0D">
      <w:pPr>
        <w:contextualSpacing/>
        <w:rPr>
          <w:rFonts w:ascii="Arial" w:hAnsi="Arial" w:cs="Arial"/>
          <w:sz w:val="28"/>
          <w:szCs w:val="28"/>
          <w:lang w:val="uk-UA"/>
        </w:rPr>
      </w:pPr>
      <w:r w:rsidRPr="00970508">
        <w:rPr>
          <w:rFonts w:ascii="Arial" w:hAnsi="Arial" w:cs="Arial"/>
          <w:sz w:val="28"/>
          <w:szCs w:val="28"/>
          <w:lang w:val="uk-UA"/>
        </w:rPr>
        <w:t>У</w:t>
      </w:r>
      <w:r w:rsidR="00577D0D" w:rsidRPr="00970508">
        <w:rPr>
          <w:rFonts w:ascii="Arial" w:hAnsi="Arial" w:cs="Arial"/>
          <w:sz w:val="28"/>
          <w:szCs w:val="28"/>
          <w:lang w:val="uk-UA"/>
        </w:rPr>
        <w:t xml:space="preserve"> посібнику з експлуатації повинен бути зазначений розподіл маси </w:t>
      </w:r>
      <w:r w:rsidR="00D34121" w:rsidRPr="00970508">
        <w:rPr>
          <w:rFonts w:ascii="Arial" w:hAnsi="Arial" w:cs="Arial"/>
          <w:sz w:val="28"/>
          <w:szCs w:val="28"/>
          <w:lang w:val="uk-UA"/>
        </w:rPr>
        <w:t xml:space="preserve">на колесо </w:t>
      </w:r>
      <w:r w:rsidR="00577D0D" w:rsidRPr="00970508">
        <w:rPr>
          <w:rFonts w:ascii="Arial" w:hAnsi="Arial" w:cs="Arial"/>
          <w:sz w:val="28"/>
          <w:szCs w:val="28"/>
          <w:lang w:val="uk-UA"/>
        </w:rPr>
        <w:t>у різних передбачених робочих конфігураціях</w:t>
      </w:r>
      <w:r w:rsidR="00D34121" w:rsidRPr="00970508">
        <w:rPr>
          <w:rFonts w:ascii="Arial" w:hAnsi="Arial" w:cs="Arial"/>
          <w:sz w:val="28"/>
          <w:szCs w:val="28"/>
          <w:lang w:val="uk-UA"/>
        </w:rPr>
        <w:t xml:space="preserve"> машини</w:t>
      </w:r>
      <w:r w:rsidR="00577D0D"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p>
    <w:p w:rsidR="00D34121"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 xml:space="preserve">8.2.4 Стійкість </w:t>
      </w:r>
      <w:r w:rsidR="00D34121" w:rsidRPr="00970508">
        <w:rPr>
          <w:rFonts w:ascii="Arial" w:hAnsi="Arial" w:cs="Arial"/>
          <w:b/>
          <w:sz w:val="28"/>
          <w:szCs w:val="28"/>
          <w:lang w:val="uk-UA"/>
        </w:rPr>
        <w:t>машини</w:t>
      </w:r>
    </w:p>
    <w:p w:rsidR="00577D0D" w:rsidRPr="00970508" w:rsidRDefault="00FA4491" w:rsidP="00577D0D">
      <w:pPr>
        <w:contextualSpacing/>
        <w:rPr>
          <w:rFonts w:ascii="Arial" w:hAnsi="Arial" w:cs="Arial"/>
          <w:sz w:val="28"/>
          <w:szCs w:val="28"/>
          <w:lang w:val="uk-UA"/>
        </w:rPr>
      </w:pPr>
      <w:r w:rsidRPr="00970508">
        <w:rPr>
          <w:rFonts w:ascii="Arial" w:hAnsi="Arial" w:cs="Arial"/>
          <w:sz w:val="28"/>
          <w:szCs w:val="28"/>
          <w:lang w:val="uk-UA"/>
        </w:rPr>
        <w:t>У</w:t>
      </w:r>
      <w:r w:rsidR="00577D0D" w:rsidRPr="00970508">
        <w:rPr>
          <w:rFonts w:ascii="Arial" w:hAnsi="Arial" w:cs="Arial"/>
          <w:sz w:val="28"/>
          <w:szCs w:val="28"/>
          <w:lang w:val="uk-UA"/>
        </w:rPr>
        <w:t xml:space="preserve"> посібнику з експлуатації </w:t>
      </w:r>
      <w:r w:rsidRPr="00970508">
        <w:rPr>
          <w:rFonts w:ascii="Arial" w:hAnsi="Arial" w:cs="Arial"/>
          <w:sz w:val="28"/>
          <w:szCs w:val="28"/>
          <w:lang w:val="uk-UA"/>
        </w:rPr>
        <w:t>має</w:t>
      </w:r>
      <w:r w:rsidR="00361439">
        <w:rPr>
          <w:rFonts w:ascii="Arial" w:hAnsi="Arial" w:cs="Arial"/>
          <w:sz w:val="28"/>
          <w:szCs w:val="28"/>
          <w:lang w:val="uk-UA"/>
        </w:rPr>
        <w:t xml:space="preserve"> </w:t>
      </w:r>
      <w:r w:rsidR="00577D0D" w:rsidRPr="00970508">
        <w:rPr>
          <w:rFonts w:ascii="Arial" w:hAnsi="Arial" w:cs="Arial"/>
          <w:sz w:val="28"/>
          <w:szCs w:val="28"/>
          <w:lang w:val="uk-UA"/>
        </w:rPr>
        <w:t xml:space="preserve">бути зазначене граничне </w:t>
      </w:r>
      <w:r w:rsidRPr="00970508">
        <w:rPr>
          <w:rFonts w:ascii="Arial" w:hAnsi="Arial" w:cs="Arial"/>
          <w:sz w:val="28"/>
          <w:szCs w:val="28"/>
          <w:lang w:val="uk-UA"/>
        </w:rPr>
        <w:t xml:space="preserve">підвищення </w:t>
      </w:r>
      <w:r w:rsidR="00577D0D" w:rsidRPr="00970508">
        <w:rPr>
          <w:rFonts w:ascii="Arial" w:hAnsi="Arial" w:cs="Arial"/>
          <w:sz w:val="28"/>
          <w:szCs w:val="28"/>
          <w:lang w:val="uk-UA"/>
        </w:rPr>
        <w:t xml:space="preserve">зовнішньої рейки в кривій та нахил колії, </w:t>
      </w:r>
      <w:r w:rsidR="00366AF9" w:rsidRPr="00970508">
        <w:rPr>
          <w:rFonts w:ascii="Arial" w:hAnsi="Arial" w:cs="Arial"/>
          <w:sz w:val="28"/>
          <w:szCs w:val="28"/>
          <w:lang w:val="uk-UA"/>
        </w:rPr>
        <w:t>при яких машин</w:t>
      </w:r>
      <w:r w:rsidR="00AE3093" w:rsidRPr="00970508">
        <w:rPr>
          <w:rFonts w:ascii="Arial" w:hAnsi="Arial" w:cs="Arial"/>
          <w:sz w:val="28"/>
          <w:szCs w:val="28"/>
          <w:lang w:val="uk-UA"/>
        </w:rPr>
        <w:t xml:space="preserve">а повинна мати </w:t>
      </w:r>
      <w:r w:rsidR="00577D0D" w:rsidRPr="00970508">
        <w:rPr>
          <w:rFonts w:ascii="Arial" w:hAnsi="Arial" w:cs="Arial"/>
          <w:sz w:val="28"/>
          <w:szCs w:val="28"/>
          <w:lang w:val="uk-UA"/>
        </w:rPr>
        <w:t>стійкість, та будь-які інші фактори, які можуть вплинути на стійкість</w:t>
      </w:r>
      <w:r w:rsidR="00AE3093" w:rsidRPr="00970508">
        <w:rPr>
          <w:rFonts w:ascii="Arial" w:hAnsi="Arial" w:cs="Arial"/>
          <w:sz w:val="28"/>
          <w:szCs w:val="28"/>
          <w:lang w:val="uk-UA"/>
        </w:rPr>
        <w:t xml:space="preserve"> маш</w:t>
      </w:r>
      <w:r w:rsidR="00AE3093" w:rsidRPr="00970508">
        <w:rPr>
          <w:rFonts w:ascii="Arial" w:hAnsi="Arial" w:cs="Arial"/>
          <w:sz w:val="28"/>
          <w:szCs w:val="28"/>
          <w:lang w:val="uk-UA"/>
        </w:rPr>
        <w:t>и</w:t>
      </w:r>
      <w:r w:rsidR="00AE3093" w:rsidRPr="00970508">
        <w:rPr>
          <w:rFonts w:ascii="Arial" w:hAnsi="Arial" w:cs="Arial"/>
          <w:sz w:val="28"/>
          <w:szCs w:val="28"/>
          <w:lang w:val="uk-UA"/>
        </w:rPr>
        <w:t>ни</w:t>
      </w:r>
      <w:r w:rsidR="00577D0D" w:rsidRPr="00970508">
        <w:rPr>
          <w:rFonts w:ascii="Arial" w:hAnsi="Arial" w:cs="Arial"/>
          <w:sz w:val="28"/>
          <w:szCs w:val="28"/>
          <w:lang w:val="uk-UA"/>
        </w:rPr>
        <w:t>; див. 5.11.1.1 і 5.11.1.6.1.</w:t>
      </w:r>
    </w:p>
    <w:p w:rsidR="00577D0D" w:rsidRPr="00970508" w:rsidRDefault="00FA4491" w:rsidP="00577D0D">
      <w:pPr>
        <w:contextualSpacing/>
        <w:rPr>
          <w:rFonts w:ascii="Arial" w:hAnsi="Arial" w:cs="Arial"/>
          <w:sz w:val="28"/>
          <w:szCs w:val="28"/>
          <w:lang w:val="uk-UA"/>
        </w:rPr>
      </w:pPr>
      <w:r w:rsidRPr="00970508">
        <w:rPr>
          <w:rFonts w:ascii="Arial" w:hAnsi="Arial" w:cs="Arial"/>
          <w:sz w:val="28"/>
          <w:szCs w:val="28"/>
          <w:lang w:val="uk-UA"/>
        </w:rPr>
        <w:t>У</w:t>
      </w:r>
      <w:r w:rsidR="00577D0D" w:rsidRPr="00970508">
        <w:rPr>
          <w:rFonts w:ascii="Arial" w:hAnsi="Arial" w:cs="Arial"/>
          <w:sz w:val="28"/>
          <w:szCs w:val="28"/>
          <w:lang w:val="uk-UA"/>
        </w:rPr>
        <w:t xml:space="preserve"> посібнику з експлуатації повинен бути зазначений максимальний питомий тиск стабілізатора на землю в дозволених умовах навантаження.</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8.2.5 Відповідність граничним боковим відхиленням під час р</w:t>
      </w:r>
      <w:r w:rsidRPr="00970508">
        <w:rPr>
          <w:rFonts w:ascii="Arial" w:hAnsi="Arial" w:cs="Arial"/>
          <w:b/>
          <w:sz w:val="28"/>
          <w:szCs w:val="28"/>
          <w:lang w:val="uk-UA"/>
        </w:rPr>
        <w:t>о</w:t>
      </w:r>
      <w:r w:rsidRPr="00970508">
        <w:rPr>
          <w:rFonts w:ascii="Arial" w:hAnsi="Arial" w:cs="Arial"/>
          <w:b/>
          <w:sz w:val="28"/>
          <w:szCs w:val="28"/>
          <w:lang w:val="uk-UA"/>
        </w:rPr>
        <w:t>боти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У посібнику з експлуатації вказують </w:t>
      </w:r>
      <w:r w:rsidR="00FA4491" w:rsidRPr="00970508">
        <w:rPr>
          <w:rFonts w:ascii="Arial" w:hAnsi="Arial" w:cs="Arial"/>
          <w:sz w:val="28"/>
          <w:szCs w:val="28"/>
          <w:lang w:val="uk-UA"/>
        </w:rPr>
        <w:t>у</w:t>
      </w:r>
      <w:r w:rsidRPr="00970508">
        <w:rPr>
          <w:rFonts w:ascii="Arial" w:hAnsi="Arial" w:cs="Arial"/>
          <w:sz w:val="28"/>
          <w:szCs w:val="28"/>
          <w:lang w:val="uk-UA"/>
        </w:rPr>
        <w:t xml:space="preserve">сі граничні бокові відхилення </w:t>
      </w:r>
      <w:r w:rsidR="00AE3093" w:rsidRPr="00970508">
        <w:rPr>
          <w:rFonts w:ascii="Arial" w:hAnsi="Arial" w:cs="Arial"/>
          <w:sz w:val="28"/>
          <w:szCs w:val="28"/>
          <w:lang w:val="uk-UA"/>
        </w:rPr>
        <w:t xml:space="preserve">машини </w:t>
      </w:r>
      <w:r w:rsidRPr="00970508">
        <w:rPr>
          <w:rFonts w:ascii="Arial" w:hAnsi="Arial" w:cs="Arial"/>
          <w:sz w:val="28"/>
          <w:szCs w:val="28"/>
          <w:lang w:val="uk-UA"/>
        </w:rPr>
        <w:t>в робочому режимі, наведені в EN 14033-2:2008 + A1:2011, Дод</w:t>
      </w:r>
      <w:r w:rsidRPr="00970508">
        <w:rPr>
          <w:rFonts w:ascii="Arial" w:hAnsi="Arial" w:cs="Arial"/>
          <w:sz w:val="28"/>
          <w:szCs w:val="28"/>
          <w:lang w:val="uk-UA"/>
        </w:rPr>
        <w:t>а</w:t>
      </w:r>
      <w:r w:rsidRPr="00970508">
        <w:rPr>
          <w:rFonts w:ascii="Arial" w:hAnsi="Arial" w:cs="Arial"/>
          <w:sz w:val="28"/>
          <w:szCs w:val="28"/>
          <w:lang w:val="uk-UA"/>
        </w:rPr>
        <w:t xml:space="preserve">ток D, і всі значення, необхідні для перевірки пристрою </w:t>
      </w:r>
      <w:r w:rsidR="000A4E6E" w:rsidRPr="00970508">
        <w:rPr>
          <w:rFonts w:ascii="Arial" w:hAnsi="Arial" w:cs="Arial"/>
          <w:sz w:val="28"/>
          <w:szCs w:val="28"/>
          <w:lang w:val="uk-UA"/>
        </w:rPr>
        <w:t>боково</w:t>
      </w:r>
      <w:r w:rsidRPr="00970508">
        <w:rPr>
          <w:rFonts w:ascii="Arial" w:hAnsi="Arial" w:cs="Arial"/>
          <w:sz w:val="28"/>
          <w:szCs w:val="28"/>
          <w:lang w:val="uk-UA"/>
        </w:rPr>
        <w:t>го обмеже</w:t>
      </w:r>
      <w:r w:rsidRPr="00970508">
        <w:rPr>
          <w:rFonts w:ascii="Arial" w:hAnsi="Arial" w:cs="Arial"/>
          <w:sz w:val="28"/>
          <w:szCs w:val="28"/>
          <w:lang w:val="uk-UA"/>
        </w:rPr>
        <w:t>н</w:t>
      </w:r>
      <w:r w:rsidRPr="00970508">
        <w:rPr>
          <w:rFonts w:ascii="Arial" w:hAnsi="Arial" w:cs="Arial"/>
          <w:sz w:val="28"/>
          <w:szCs w:val="28"/>
          <w:lang w:val="uk-UA"/>
        </w:rPr>
        <w:t>ня; див. 5.1.3.1.</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 xml:space="preserve">8.2.6 Зміна </w:t>
      </w:r>
      <w:r w:rsidR="00BE43F2" w:rsidRPr="00970508">
        <w:rPr>
          <w:rFonts w:ascii="Arial" w:hAnsi="Arial" w:cs="Arial"/>
          <w:b/>
          <w:sz w:val="28"/>
          <w:szCs w:val="28"/>
          <w:lang w:val="uk-UA"/>
        </w:rPr>
        <w:t xml:space="preserve">положення </w:t>
      </w:r>
      <w:r w:rsidR="00AE3093" w:rsidRPr="00970508">
        <w:rPr>
          <w:rFonts w:ascii="Arial" w:hAnsi="Arial" w:cs="Arial"/>
          <w:b/>
          <w:sz w:val="28"/>
          <w:szCs w:val="28"/>
          <w:lang w:val="uk-UA"/>
        </w:rPr>
        <w:t xml:space="preserve">машини </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У довіднику з експлуатації повинен бути описаний порядок дій щодо зміни режиму (конфігурації) </w:t>
      </w:r>
      <w:r w:rsidR="00AE3093" w:rsidRPr="00970508">
        <w:rPr>
          <w:rFonts w:ascii="Arial" w:hAnsi="Arial" w:cs="Arial"/>
          <w:sz w:val="28"/>
          <w:szCs w:val="28"/>
          <w:lang w:val="uk-UA"/>
        </w:rPr>
        <w:t xml:space="preserve">машини </w:t>
      </w:r>
      <w:r w:rsidRPr="00970508">
        <w:rPr>
          <w:rFonts w:ascii="Arial" w:hAnsi="Arial" w:cs="Arial"/>
          <w:sz w:val="28"/>
          <w:szCs w:val="28"/>
          <w:lang w:val="uk-UA"/>
        </w:rPr>
        <w:t>з ходового режиму в</w:t>
      </w:r>
      <w:r w:rsidR="00361439">
        <w:rPr>
          <w:rFonts w:ascii="Arial" w:hAnsi="Arial" w:cs="Arial"/>
          <w:sz w:val="28"/>
          <w:szCs w:val="28"/>
          <w:lang w:val="uk-UA"/>
        </w:rPr>
        <w:t xml:space="preserve"> </w:t>
      </w:r>
      <w:r w:rsidR="00837351" w:rsidRPr="00970508">
        <w:rPr>
          <w:rFonts w:ascii="Arial" w:hAnsi="Arial" w:cs="Arial"/>
          <w:sz w:val="28"/>
          <w:szCs w:val="28"/>
          <w:lang w:val="uk-UA"/>
        </w:rPr>
        <w:t xml:space="preserve">робочий </w:t>
      </w:r>
      <w:r w:rsidRPr="00970508">
        <w:rPr>
          <w:rFonts w:ascii="Arial" w:hAnsi="Arial" w:cs="Arial"/>
          <w:sz w:val="28"/>
          <w:szCs w:val="28"/>
          <w:lang w:val="uk-UA"/>
        </w:rPr>
        <w:t>режим, і навпаки, за відповідний мінімальний проміжок часу, у наступних випадках:</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штатна робоча ситуація;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втрати або поломки, які впливають на </w:t>
      </w:r>
      <w:r w:rsidR="00DF37FD" w:rsidRPr="00970508">
        <w:rPr>
          <w:rFonts w:ascii="Arial" w:hAnsi="Arial" w:cs="Arial"/>
          <w:sz w:val="28"/>
          <w:szCs w:val="28"/>
          <w:lang w:val="uk-UA"/>
        </w:rPr>
        <w:t xml:space="preserve">здатність компонента </w:t>
      </w:r>
      <w:r w:rsidRPr="00970508">
        <w:rPr>
          <w:rFonts w:ascii="Arial" w:hAnsi="Arial" w:cs="Arial"/>
          <w:sz w:val="28"/>
          <w:szCs w:val="28"/>
          <w:lang w:val="uk-UA"/>
        </w:rPr>
        <w:t xml:space="preserve">або </w:t>
      </w:r>
      <w:r w:rsidR="00DF37FD" w:rsidRPr="00970508">
        <w:rPr>
          <w:rFonts w:ascii="Arial" w:hAnsi="Arial" w:cs="Arial"/>
          <w:sz w:val="28"/>
          <w:szCs w:val="28"/>
          <w:lang w:val="uk-UA"/>
        </w:rPr>
        <w:t>р</w:t>
      </w:r>
      <w:r w:rsidR="00DF37FD" w:rsidRPr="00970508">
        <w:rPr>
          <w:rFonts w:ascii="Arial" w:hAnsi="Arial" w:cs="Arial"/>
          <w:sz w:val="28"/>
          <w:szCs w:val="28"/>
          <w:lang w:val="uk-UA"/>
        </w:rPr>
        <w:t>о</w:t>
      </w:r>
      <w:r w:rsidR="00DF37FD" w:rsidRPr="00970508">
        <w:rPr>
          <w:rFonts w:ascii="Arial" w:hAnsi="Arial" w:cs="Arial"/>
          <w:sz w:val="28"/>
          <w:szCs w:val="28"/>
          <w:lang w:val="uk-UA"/>
        </w:rPr>
        <w:t xml:space="preserve">бочого механізму </w:t>
      </w:r>
      <w:r w:rsidR="00837351" w:rsidRPr="00970508">
        <w:rPr>
          <w:rFonts w:ascii="Arial" w:hAnsi="Arial" w:cs="Arial"/>
          <w:sz w:val="28"/>
          <w:szCs w:val="28"/>
          <w:lang w:val="uk-UA"/>
        </w:rPr>
        <w:t>машини</w:t>
      </w:r>
      <w:r w:rsidR="00583394">
        <w:rPr>
          <w:rFonts w:ascii="Arial" w:hAnsi="Arial" w:cs="Arial"/>
          <w:sz w:val="28"/>
          <w:szCs w:val="28"/>
          <w:lang w:val="uk-UA"/>
        </w:rPr>
        <w:t xml:space="preserve"> </w:t>
      </w:r>
      <w:r w:rsidR="00DF37FD" w:rsidRPr="00970508">
        <w:rPr>
          <w:rFonts w:ascii="Arial" w:hAnsi="Arial" w:cs="Arial"/>
          <w:sz w:val="28"/>
          <w:szCs w:val="28"/>
          <w:lang w:val="uk-UA"/>
        </w:rPr>
        <w:t xml:space="preserve">повернутися в </w:t>
      </w:r>
      <w:r w:rsidRPr="00970508">
        <w:rPr>
          <w:rFonts w:ascii="Arial" w:hAnsi="Arial" w:cs="Arial"/>
          <w:sz w:val="28"/>
          <w:szCs w:val="28"/>
          <w:lang w:val="uk-UA"/>
        </w:rPr>
        <w:t xml:space="preserve">режим </w:t>
      </w:r>
      <w:r w:rsidR="00D00700" w:rsidRPr="00970508">
        <w:rPr>
          <w:rFonts w:ascii="Arial" w:hAnsi="Arial" w:cs="Arial"/>
          <w:sz w:val="28"/>
          <w:szCs w:val="28"/>
          <w:lang w:val="uk-UA"/>
        </w:rPr>
        <w:t xml:space="preserve">(конфігурацію) </w:t>
      </w:r>
      <w:r w:rsidRPr="00970508">
        <w:rPr>
          <w:rFonts w:ascii="Arial" w:hAnsi="Arial" w:cs="Arial"/>
          <w:sz w:val="28"/>
          <w:szCs w:val="28"/>
          <w:lang w:val="uk-UA"/>
        </w:rPr>
        <w:t>ходу</w:t>
      </w:r>
      <w:r w:rsidR="00D00700"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 посібнику з експлуатації також повинна бути зазначена кількість осіб, необхідна для виконання цієї роботи.</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8.2.7 Закриття інструментів і обладнання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Метод замикання інструментів і обладнання в режимі ходу повинен бути описаний </w:t>
      </w:r>
      <w:r w:rsidR="00FD056B" w:rsidRPr="00970508">
        <w:rPr>
          <w:rFonts w:ascii="Arial" w:hAnsi="Arial" w:cs="Arial"/>
          <w:sz w:val="28"/>
          <w:szCs w:val="28"/>
          <w:lang w:val="uk-UA"/>
        </w:rPr>
        <w:t>у</w:t>
      </w:r>
      <w:r w:rsidRPr="00970508">
        <w:rPr>
          <w:rFonts w:ascii="Arial" w:hAnsi="Arial" w:cs="Arial"/>
          <w:sz w:val="28"/>
          <w:szCs w:val="28"/>
          <w:lang w:val="uk-UA"/>
        </w:rPr>
        <w:t xml:space="preserve"> посібнику з експлуатації.</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8.2.8 Пристрої для запобігання доступу до колії, на якій відбув</w:t>
      </w:r>
      <w:r w:rsidRPr="00970508">
        <w:rPr>
          <w:rFonts w:ascii="Arial" w:hAnsi="Arial" w:cs="Arial"/>
          <w:b/>
          <w:sz w:val="28"/>
          <w:szCs w:val="28"/>
          <w:lang w:val="uk-UA"/>
        </w:rPr>
        <w:t>а</w:t>
      </w:r>
      <w:r w:rsidRPr="00970508">
        <w:rPr>
          <w:rFonts w:ascii="Arial" w:hAnsi="Arial" w:cs="Arial"/>
          <w:b/>
          <w:sz w:val="28"/>
          <w:szCs w:val="28"/>
          <w:lang w:val="uk-UA"/>
        </w:rPr>
        <w:t>ється експлуатація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Захисні бар'єри, призначені для запобігання виходу на бік робочої к</w:t>
      </w:r>
      <w:r w:rsidRPr="00970508">
        <w:rPr>
          <w:rFonts w:ascii="Arial" w:hAnsi="Arial" w:cs="Arial"/>
          <w:sz w:val="28"/>
          <w:szCs w:val="28"/>
          <w:lang w:val="uk-UA"/>
        </w:rPr>
        <w:t>о</w:t>
      </w:r>
      <w:r w:rsidRPr="00970508">
        <w:rPr>
          <w:rFonts w:ascii="Arial" w:hAnsi="Arial" w:cs="Arial"/>
          <w:sz w:val="28"/>
          <w:szCs w:val="28"/>
          <w:lang w:val="uk-UA"/>
        </w:rPr>
        <w:t xml:space="preserve">лії, повинні бути описані в посібнику з експлуатації, їх </w:t>
      </w:r>
      <w:proofErr w:type="spellStart"/>
      <w:r w:rsidR="00FD056B" w:rsidRPr="00970508">
        <w:rPr>
          <w:rFonts w:ascii="Arial" w:hAnsi="Arial" w:cs="Arial"/>
          <w:sz w:val="28"/>
          <w:szCs w:val="28"/>
          <w:lang w:val="uk-UA"/>
        </w:rPr>
        <w:t>використання</w:t>
      </w:r>
      <w:r w:rsidRPr="00970508">
        <w:rPr>
          <w:rFonts w:ascii="Arial" w:hAnsi="Arial" w:cs="Arial"/>
          <w:sz w:val="28"/>
          <w:szCs w:val="28"/>
          <w:lang w:val="uk-UA"/>
        </w:rPr>
        <w:t>є</w:t>
      </w:r>
      <w:proofErr w:type="spellEnd"/>
      <w:r w:rsidRPr="00970508">
        <w:rPr>
          <w:rFonts w:ascii="Arial" w:hAnsi="Arial" w:cs="Arial"/>
          <w:sz w:val="28"/>
          <w:szCs w:val="28"/>
          <w:lang w:val="uk-UA"/>
        </w:rPr>
        <w:t xml:space="preserve"> обов’язковим.</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8.2.9 Робочі місця, розташовані за межами ходової части рейк</w:t>
      </w:r>
      <w:r w:rsidRPr="00970508">
        <w:rPr>
          <w:rFonts w:ascii="Arial" w:hAnsi="Arial" w:cs="Arial"/>
          <w:b/>
          <w:sz w:val="28"/>
          <w:szCs w:val="28"/>
          <w:lang w:val="uk-UA"/>
        </w:rPr>
        <w:t>о</w:t>
      </w:r>
      <w:r w:rsidRPr="00970508">
        <w:rPr>
          <w:rFonts w:ascii="Arial" w:hAnsi="Arial" w:cs="Arial"/>
          <w:b/>
          <w:sz w:val="28"/>
          <w:szCs w:val="28"/>
          <w:lang w:val="uk-UA"/>
        </w:rPr>
        <w:t>вої колії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Розташування та використання робочих місць за межами ходової ч</w:t>
      </w:r>
      <w:r w:rsidRPr="00970508">
        <w:rPr>
          <w:rFonts w:ascii="Arial" w:hAnsi="Arial" w:cs="Arial"/>
          <w:sz w:val="28"/>
          <w:szCs w:val="28"/>
          <w:lang w:val="uk-UA"/>
        </w:rPr>
        <w:t>а</w:t>
      </w:r>
      <w:r w:rsidRPr="00970508">
        <w:rPr>
          <w:rFonts w:ascii="Arial" w:hAnsi="Arial" w:cs="Arial"/>
          <w:sz w:val="28"/>
          <w:szCs w:val="28"/>
          <w:lang w:val="uk-UA"/>
        </w:rPr>
        <w:t>стини колії повинні бути описані в посібнику з експлуатації. Необхідно т</w:t>
      </w:r>
      <w:r w:rsidRPr="00970508">
        <w:rPr>
          <w:rFonts w:ascii="Arial" w:hAnsi="Arial" w:cs="Arial"/>
          <w:sz w:val="28"/>
          <w:szCs w:val="28"/>
          <w:lang w:val="uk-UA"/>
        </w:rPr>
        <w:t>а</w:t>
      </w:r>
      <w:r w:rsidRPr="00970508">
        <w:rPr>
          <w:rFonts w:ascii="Arial" w:hAnsi="Arial" w:cs="Arial"/>
          <w:sz w:val="28"/>
          <w:szCs w:val="28"/>
          <w:lang w:val="uk-UA"/>
        </w:rPr>
        <w:t>кож зазначити, в якому напрямку потрібно евакуювати персонал з цих р</w:t>
      </w:r>
      <w:r w:rsidRPr="00970508">
        <w:rPr>
          <w:rFonts w:ascii="Arial" w:hAnsi="Arial" w:cs="Arial"/>
          <w:sz w:val="28"/>
          <w:szCs w:val="28"/>
          <w:lang w:val="uk-UA"/>
        </w:rPr>
        <w:t>о</w:t>
      </w:r>
      <w:r w:rsidRPr="00970508">
        <w:rPr>
          <w:rFonts w:ascii="Arial" w:hAnsi="Arial" w:cs="Arial"/>
          <w:sz w:val="28"/>
          <w:szCs w:val="28"/>
          <w:lang w:val="uk-UA"/>
        </w:rPr>
        <w:t>бочих місць у разі виникнення небезпечних ситуацій, спричинених експлу</w:t>
      </w:r>
      <w:r w:rsidRPr="00970508">
        <w:rPr>
          <w:rFonts w:ascii="Arial" w:hAnsi="Arial" w:cs="Arial"/>
          <w:sz w:val="28"/>
          <w:szCs w:val="28"/>
          <w:lang w:val="uk-UA"/>
        </w:rPr>
        <w:t>а</w:t>
      </w:r>
      <w:r w:rsidRPr="00970508">
        <w:rPr>
          <w:rFonts w:ascii="Arial" w:hAnsi="Arial" w:cs="Arial"/>
          <w:sz w:val="28"/>
          <w:szCs w:val="28"/>
          <w:lang w:val="uk-UA"/>
        </w:rPr>
        <w:t>таційними процесами на залізниці; див. 5.2.2.</w:t>
      </w:r>
    </w:p>
    <w:p w:rsidR="00D00700" w:rsidRPr="00970508" w:rsidRDefault="00D00700" w:rsidP="00577D0D">
      <w:pPr>
        <w:contextualSpacing/>
        <w:rPr>
          <w:rFonts w:ascii="Arial" w:hAnsi="Arial" w:cs="Arial"/>
          <w:b/>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8.2.10 Системи попередження</w:t>
      </w:r>
    </w:p>
    <w:p w:rsidR="00577D0D" w:rsidRPr="00970508" w:rsidRDefault="00FD056B" w:rsidP="00577D0D">
      <w:pPr>
        <w:contextualSpacing/>
        <w:rPr>
          <w:rFonts w:ascii="Arial" w:hAnsi="Arial" w:cs="Arial"/>
          <w:sz w:val="28"/>
          <w:szCs w:val="28"/>
          <w:lang w:val="uk-UA"/>
        </w:rPr>
      </w:pPr>
      <w:r w:rsidRPr="00970508">
        <w:rPr>
          <w:rFonts w:ascii="Arial" w:hAnsi="Arial" w:cs="Arial"/>
          <w:sz w:val="28"/>
          <w:szCs w:val="28"/>
          <w:lang w:val="uk-UA"/>
        </w:rPr>
        <w:t>У</w:t>
      </w:r>
      <w:r w:rsidR="00577D0D" w:rsidRPr="00970508">
        <w:rPr>
          <w:rFonts w:ascii="Arial" w:hAnsi="Arial" w:cs="Arial"/>
          <w:sz w:val="28"/>
          <w:szCs w:val="28"/>
          <w:lang w:val="uk-UA"/>
        </w:rPr>
        <w:t>становлені системи попередження повинні бути описані в посібнику з експлуатації.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 посібнику з експлуатації повинн</w:t>
      </w:r>
      <w:r w:rsidR="00FD056B" w:rsidRPr="00970508">
        <w:rPr>
          <w:rFonts w:ascii="Arial" w:hAnsi="Arial" w:cs="Arial"/>
          <w:sz w:val="28"/>
          <w:szCs w:val="28"/>
          <w:lang w:val="uk-UA"/>
        </w:rPr>
        <w:t>о</w:t>
      </w:r>
      <w:r w:rsidRPr="00970508">
        <w:rPr>
          <w:rFonts w:ascii="Arial" w:hAnsi="Arial" w:cs="Arial"/>
          <w:sz w:val="28"/>
          <w:szCs w:val="28"/>
          <w:lang w:val="uk-UA"/>
        </w:rPr>
        <w:t xml:space="preserve"> бути зазначено, що методи поп</w:t>
      </w:r>
      <w:r w:rsidRPr="00970508">
        <w:rPr>
          <w:rFonts w:ascii="Arial" w:hAnsi="Arial" w:cs="Arial"/>
          <w:sz w:val="28"/>
          <w:szCs w:val="28"/>
          <w:lang w:val="uk-UA"/>
        </w:rPr>
        <w:t>е</w:t>
      </w:r>
      <w:r w:rsidRPr="00970508">
        <w:rPr>
          <w:rFonts w:ascii="Arial" w:hAnsi="Arial" w:cs="Arial"/>
          <w:sz w:val="28"/>
          <w:szCs w:val="28"/>
          <w:lang w:val="uk-UA"/>
        </w:rPr>
        <w:t>редження ризиків, які виникають внаслідок використання в залізничному середовищі, повинні визначатися за погодженням з менеджером інфр</w:t>
      </w:r>
      <w:r w:rsidRPr="00970508">
        <w:rPr>
          <w:rFonts w:ascii="Arial" w:hAnsi="Arial" w:cs="Arial"/>
          <w:sz w:val="28"/>
          <w:szCs w:val="28"/>
          <w:lang w:val="uk-UA"/>
        </w:rPr>
        <w:t>а</w:t>
      </w:r>
      <w:r w:rsidRPr="00970508">
        <w:rPr>
          <w:rFonts w:ascii="Arial" w:hAnsi="Arial" w:cs="Arial"/>
          <w:sz w:val="28"/>
          <w:szCs w:val="28"/>
          <w:lang w:val="uk-UA"/>
        </w:rPr>
        <w:t>структури.</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8.2.11 Випробування систем попередження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 посібнику з експлуатації зазначається необхідність проведення п</w:t>
      </w:r>
      <w:r w:rsidRPr="00970508">
        <w:rPr>
          <w:rFonts w:ascii="Arial" w:hAnsi="Arial" w:cs="Arial"/>
          <w:sz w:val="28"/>
          <w:szCs w:val="28"/>
          <w:lang w:val="uk-UA"/>
        </w:rPr>
        <w:t>е</w:t>
      </w:r>
      <w:r w:rsidRPr="00970508">
        <w:rPr>
          <w:rFonts w:ascii="Arial" w:hAnsi="Arial" w:cs="Arial"/>
          <w:sz w:val="28"/>
          <w:szCs w:val="28"/>
          <w:lang w:val="uk-UA"/>
        </w:rPr>
        <w:t>ревірки систем попередження на чутність та видимість в умовах експлу</w:t>
      </w:r>
      <w:r w:rsidRPr="00970508">
        <w:rPr>
          <w:rFonts w:ascii="Arial" w:hAnsi="Arial" w:cs="Arial"/>
          <w:sz w:val="28"/>
          <w:szCs w:val="28"/>
          <w:lang w:val="uk-UA"/>
        </w:rPr>
        <w:t>а</w:t>
      </w:r>
      <w:r w:rsidRPr="00970508">
        <w:rPr>
          <w:rFonts w:ascii="Arial" w:hAnsi="Arial" w:cs="Arial"/>
          <w:sz w:val="28"/>
          <w:szCs w:val="28"/>
          <w:lang w:val="uk-UA"/>
        </w:rPr>
        <w:t>тації.</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8.2.12 Інформація щодо технічного обслуговування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На додаток до документації, яка вимагається стандартом EN ISO 12100, </w:t>
      </w:r>
      <w:r w:rsidR="00FD056B" w:rsidRPr="00970508">
        <w:rPr>
          <w:rFonts w:ascii="Arial" w:hAnsi="Arial" w:cs="Arial"/>
          <w:sz w:val="28"/>
          <w:szCs w:val="28"/>
          <w:lang w:val="uk-UA"/>
        </w:rPr>
        <w:t>у</w:t>
      </w:r>
      <w:r w:rsidRPr="00970508">
        <w:rPr>
          <w:rFonts w:ascii="Arial" w:hAnsi="Arial" w:cs="Arial"/>
          <w:sz w:val="28"/>
          <w:szCs w:val="28"/>
          <w:lang w:val="uk-UA"/>
        </w:rPr>
        <w:t xml:space="preserve"> довіднику з експлуатації повинні бути спеціальні посилання на (див. 5.27.1):</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інструменти та приладдя, необхідні для технічного обслуговування;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вимоги до обслуговування пристроїв керування для обмеження руху робочих частин;</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вимоги безпеки щодо технічного обслуговування, які можна прове</w:t>
      </w:r>
      <w:r w:rsidRPr="00970508">
        <w:rPr>
          <w:rFonts w:ascii="Arial" w:hAnsi="Arial" w:cs="Arial"/>
          <w:sz w:val="28"/>
          <w:szCs w:val="28"/>
          <w:lang w:val="uk-UA"/>
        </w:rPr>
        <w:t>с</w:t>
      </w:r>
      <w:r w:rsidRPr="00970508">
        <w:rPr>
          <w:rFonts w:ascii="Arial" w:hAnsi="Arial" w:cs="Arial"/>
          <w:sz w:val="28"/>
          <w:szCs w:val="28"/>
          <w:lang w:val="uk-UA"/>
        </w:rPr>
        <w:t>ти тільки на працюючому двигуні;</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інструкції з техніки безпеки щодо технічного обслуговування та р</w:t>
      </w:r>
      <w:r w:rsidRPr="00970508">
        <w:rPr>
          <w:rFonts w:ascii="Arial" w:hAnsi="Arial" w:cs="Arial"/>
          <w:sz w:val="28"/>
          <w:szCs w:val="28"/>
          <w:lang w:val="uk-UA"/>
        </w:rPr>
        <w:t>е</w:t>
      </w:r>
      <w:r w:rsidRPr="00970508">
        <w:rPr>
          <w:rFonts w:ascii="Arial" w:hAnsi="Arial" w:cs="Arial"/>
          <w:sz w:val="28"/>
          <w:szCs w:val="28"/>
          <w:lang w:val="uk-UA"/>
        </w:rPr>
        <w:t>монту, включаючи відключення енергопостачання, заходи щодо п</w:t>
      </w:r>
      <w:r w:rsidRPr="00970508">
        <w:rPr>
          <w:rFonts w:ascii="Arial" w:hAnsi="Arial" w:cs="Arial"/>
          <w:sz w:val="28"/>
          <w:szCs w:val="28"/>
          <w:lang w:val="uk-UA"/>
        </w:rPr>
        <w:t>о</w:t>
      </w:r>
      <w:r w:rsidRPr="00970508">
        <w:rPr>
          <w:rFonts w:ascii="Arial" w:hAnsi="Arial" w:cs="Arial"/>
          <w:sz w:val="28"/>
          <w:szCs w:val="28"/>
          <w:lang w:val="uk-UA"/>
        </w:rPr>
        <w:t>вторного підключення, нейтралізацію залишкової енергії, випроб</w:t>
      </w:r>
      <w:r w:rsidRPr="00970508">
        <w:rPr>
          <w:rFonts w:ascii="Arial" w:hAnsi="Arial" w:cs="Arial"/>
          <w:sz w:val="28"/>
          <w:szCs w:val="28"/>
          <w:lang w:val="uk-UA"/>
        </w:rPr>
        <w:t>у</w:t>
      </w:r>
      <w:r w:rsidRPr="00970508">
        <w:rPr>
          <w:rFonts w:ascii="Arial" w:hAnsi="Arial" w:cs="Arial"/>
          <w:sz w:val="28"/>
          <w:szCs w:val="28"/>
          <w:lang w:val="uk-UA"/>
        </w:rPr>
        <w:t>вання стану з нульовою енергією;</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спосіб обслуговування та регулювання пристроїв обмеження руху будь-якого компонента відносно безпеки залізниці;</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інструкції з обслуговування деталей, пов'язаних з безпекою руху з</w:t>
      </w:r>
      <w:r w:rsidRPr="00970508">
        <w:rPr>
          <w:rFonts w:ascii="Arial" w:hAnsi="Arial" w:cs="Arial"/>
          <w:sz w:val="28"/>
          <w:szCs w:val="28"/>
          <w:lang w:val="uk-UA"/>
        </w:rPr>
        <w:t>а</w:t>
      </w:r>
      <w:r w:rsidRPr="00970508">
        <w:rPr>
          <w:rFonts w:ascii="Arial" w:hAnsi="Arial" w:cs="Arial"/>
          <w:sz w:val="28"/>
          <w:szCs w:val="28"/>
          <w:lang w:val="uk-UA"/>
        </w:rPr>
        <w:t>лізниці.</w:t>
      </w:r>
    </w:p>
    <w:p w:rsidR="00577D0D" w:rsidRPr="00970508" w:rsidRDefault="00577D0D" w:rsidP="004C2B97">
      <w:pPr>
        <w:contextualSpacing/>
        <w:rPr>
          <w:rFonts w:ascii="Arial" w:hAnsi="Arial" w:cs="Arial"/>
          <w:sz w:val="28"/>
          <w:szCs w:val="28"/>
          <w:lang w:val="uk-UA"/>
        </w:rPr>
      </w:pPr>
      <w:r w:rsidRPr="00970508">
        <w:rPr>
          <w:rFonts w:ascii="Arial" w:hAnsi="Arial" w:cs="Arial"/>
          <w:sz w:val="28"/>
          <w:szCs w:val="28"/>
          <w:lang w:val="uk-UA"/>
        </w:rPr>
        <w:t>У довіднику з експлуатації також повинен бути зазначений план техн</w:t>
      </w:r>
      <w:r w:rsidRPr="00970508">
        <w:rPr>
          <w:rFonts w:ascii="Arial" w:hAnsi="Arial" w:cs="Arial"/>
          <w:sz w:val="28"/>
          <w:szCs w:val="28"/>
          <w:lang w:val="uk-UA"/>
        </w:rPr>
        <w:t>і</w:t>
      </w:r>
      <w:r w:rsidRPr="00970508">
        <w:rPr>
          <w:rFonts w:ascii="Arial" w:hAnsi="Arial" w:cs="Arial"/>
          <w:sz w:val="28"/>
          <w:szCs w:val="28"/>
          <w:lang w:val="uk-UA"/>
        </w:rPr>
        <w:t>чного обслуговування, який повинен включати всі необхідні вказівки щодо технічного обслуговування попереджувальних знаків.</w:t>
      </w:r>
    </w:p>
    <w:p w:rsidR="00577D0D" w:rsidRPr="00970508" w:rsidRDefault="00FD056B" w:rsidP="004C2B97">
      <w:pPr>
        <w:contextualSpacing/>
        <w:rPr>
          <w:rFonts w:ascii="Arial" w:hAnsi="Arial" w:cs="Arial"/>
          <w:sz w:val="28"/>
          <w:szCs w:val="28"/>
          <w:lang w:val="uk-UA"/>
        </w:rPr>
      </w:pPr>
      <w:r w:rsidRPr="00970508">
        <w:rPr>
          <w:rFonts w:ascii="Arial" w:hAnsi="Arial" w:cs="Arial"/>
          <w:sz w:val="28"/>
          <w:szCs w:val="28"/>
          <w:lang w:val="uk-UA"/>
        </w:rPr>
        <w:t>У</w:t>
      </w:r>
      <w:r w:rsidR="00583394">
        <w:rPr>
          <w:rFonts w:ascii="Arial" w:hAnsi="Arial" w:cs="Arial"/>
          <w:sz w:val="28"/>
          <w:szCs w:val="28"/>
          <w:lang w:val="uk-UA"/>
        </w:rPr>
        <w:t xml:space="preserve"> посібнику</w:t>
      </w:r>
      <w:r w:rsidR="00577D0D" w:rsidRPr="00970508">
        <w:rPr>
          <w:rFonts w:ascii="Arial" w:hAnsi="Arial" w:cs="Arial"/>
          <w:sz w:val="28"/>
          <w:szCs w:val="28"/>
          <w:lang w:val="uk-UA"/>
        </w:rPr>
        <w:t xml:space="preserve"> з експлуатації також </w:t>
      </w:r>
      <w:r w:rsidRPr="00970508">
        <w:rPr>
          <w:rFonts w:ascii="Arial" w:hAnsi="Arial" w:cs="Arial"/>
          <w:sz w:val="28"/>
          <w:szCs w:val="28"/>
          <w:lang w:val="uk-UA"/>
        </w:rPr>
        <w:t>мають</w:t>
      </w:r>
      <w:r w:rsidR="00583394">
        <w:rPr>
          <w:rFonts w:ascii="Arial" w:hAnsi="Arial" w:cs="Arial"/>
          <w:sz w:val="28"/>
          <w:szCs w:val="28"/>
          <w:lang w:val="uk-UA"/>
        </w:rPr>
        <w:t xml:space="preserve"> </w:t>
      </w:r>
      <w:r w:rsidR="00577D0D" w:rsidRPr="00970508">
        <w:rPr>
          <w:rFonts w:ascii="Arial" w:hAnsi="Arial" w:cs="Arial"/>
          <w:sz w:val="28"/>
          <w:szCs w:val="28"/>
          <w:lang w:val="uk-UA"/>
        </w:rPr>
        <w:t>бути зазначен</w:t>
      </w:r>
      <w:r w:rsidRPr="00970508">
        <w:rPr>
          <w:rFonts w:ascii="Arial" w:hAnsi="Arial" w:cs="Arial"/>
          <w:sz w:val="28"/>
          <w:szCs w:val="28"/>
          <w:lang w:val="uk-UA"/>
        </w:rPr>
        <w:t>і</w:t>
      </w:r>
      <w:r w:rsidR="00577D0D" w:rsidRPr="00970508">
        <w:rPr>
          <w:rFonts w:ascii="Arial" w:hAnsi="Arial" w:cs="Arial"/>
          <w:sz w:val="28"/>
          <w:szCs w:val="28"/>
          <w:lang w:val="uk-UA"/>
        </w:rPr>
        <w:t xml:space="preserve"> перелік і сп</w:t>
      </w:r>
      <w:r w:rsidR="00577D0D" w:rsidRPr="00970508">
        <w:rPr>
          <w:rFonts w:ascii="Arial" w:hAnsi="Arial" w:cs="Arial"/>
          <w:sz w:val="28"/>
          <w:szCs w:val="28"/>
          <w:lang w:val="uk-UA"/>
        </w:rPr>
        <w:t>е</w:t>
      </w:r>
      <w:r w:rsidR="00577D0D" w:rsidRPr="00970508">
        <w:rPr>
          <w:rFonts w:ascii="Arial" w:hAnsi="Arial" w:cs="Arial"/>
          <w:sz w:val="28"/>
          <w:szCs w:val="28"/>
          <w:lang w:val="uk-UA"/>
        </w:rPr>
        <w:t>цифікація до запасних частин, необхідн</w:t>
      </w:r>
      <w:r w:rsidRPr="00970508">
        <w:rPr>
          <w:rFonts w:ascii="Arial" w:hAnsi="Arial" w:cs="Arial"/>
          <w:sz w:val="28"/>
          <w:szCs w:val="28"/>
          <w:lang w:val="uk-UA"/>
        </w:rPr>
        <w:t>их</w:t>
      </w:r>
      <w:r w:rsidR="00577D0D" w:rsidRPr="00970508">
        <w:rPr>
          <w:rFonts w:ascii="Arial" w:hAnsi="Arial" w:cs="Arial"/>
          <w:sz w:val="28"/>
          <w:szCs w:val="28"/>
          <w:lang w:val="uk-UA"/>
        </w:rPr>
        <w:t xml:space="preserve"> для безпечної експлуатації.</w:t>
      </w:r>
    </w:p>
    <w:p w:rsidR="00577D0D" w:rsidRPr="00970508" w:rsidRDefault="00577D0D" w:rsidP="00577D0D">
      <w:pPr>
        <w:ind w:left="709"/>
        <w:contextualSpacing/>
        <w:rPr>
          <w:rFonts w:ascii="Arial" w:hAnsi="Arial" w:cs="Arial"/>
          <w:sz w:val="28"/>
          <w:szCs w:val="28"/>
          <w:lang w:val="uk-UA"/>
        </w:rPr>
      </w:pPr>
    </w:p>
    <w:p w:rsidR="00B90C01" w:rsidRPr="00970508" w:rsidRDefault="00577D0D">
      <w:pPr>
        <w:contextualSpacing/>
        <w:rPr>
          <w:rFonts w:ascii="Arial" w:hAnsi="Arial" w:cs="Arial"/>
          <w:b/>
          <w:sz w:val="28"/>
          <w:szCs w:val="28"/>
          <w:lang w:val="uk-UA"/>
        </w:rPr>
      </w:pPr>
      <w:r w:rsidRPr="00970508">
        <w:rPr>
          <w:rFonts w:ascii="Arial" w:hAnsi="Arial" w:cs="Arial"/>
          <w:b/>
          <w:sz w:val="28"/>
          <w:szCs w:val="28"/>
          <w:lang w:val="uk-UA"/>
        </w:rPr>
        <w:t>8.2.13 Вантажі, які транспортуються</w:t>
      </w:r>
      <w:r w:rsidR="004C2B97" w:rsidRPr="00970508">
        <w:rPr>
          <w:rFonts w:ascii="Arial" w:hAnsi="Arial" w:cs="Arial"/>
          <w:b/>
          <w:sz w:val="28"/>
          <w:szCs w:val="28"/>
          <w:lang w:val="uk-UA"/>
        </w:rPr>
        <w:t xml:space="preserve"> (причіпні)</w:t>
      </w:r>
    </w:p>
    <w:p w:rsidR="00577D0D" w:rsidRPr="00970508" w:rsidRDefault="00577D0D" w:rsidP="004C2B97">
      <w:pPr>
        <w:contextualSpacing/>
        <w:rPr>
          <w:rFonts w:ascii="Arial" w:hAnsi="Arial" w:cs="Arial"/>
          <w:sz w:val="28"/>
          <w:szCs w:val="28"/>
          <w:lang w:val="uk-UA"/>
        </w:rPr>
      </w:pPr>
      <w:r w:rsidRPr="00970508">
        <w:rPr>
          <w:rFonts w:ascii="Arial" w:hAnsi="Arial" w:cs="Arial"/>
          <w:sz w:val="28"/>
          <w:szCs w:val="28"/>
          <w:lang w:val="uk-UA"/>
        </w:rPr>
        <w:t xml:space="preserve">Необхідно зазначити умови безпечного перевезення загальмованих і незагальмованих вантажів на різних нахилах і </w:t>
      </w:r>
      <w:r w:rsidR="006B16BD" w:rsidRPr="00970508">
        <w:rPr>
          <w:rFonts w:ascii="Arial" w:hAnsi="Arial" w:cs="Arial"/>
          <w:sz w:val="28"/>
          <w:szCs w:val="28"/>
          <w:lang w:val="uk-UA"/>
        </w:rPr>
        <w:t xml:space="preserve">за </w:t>
      </w:r>
      <w:r w:rsidRPr="00970508">
        <w:rPr>
          <w:rFonts w:ascii="Arial" w:hAnsi="Arial" w:cs="Arial"/>
          <w:sz w:val="28"/>
          <w:szCs w:val="28"/>
          <w:lang w:val="uk-UA"/>
        </w:rPr>
        <w:t>різних обмежень швидк</w:t>
      </w:r>
      <w:r w:rsidRPr="00970508">
        <w:rPr>
          <w:rFonts w:ascii="Arial" w:hAnsi="Arial" w:cs="Arial"/>
          <w:sz w:val="28"/>
          <w:szCs w:val="28"/>
          <w:lang w:val="uk-UA"/>
        </w:rPr>
        <w:t>о</w:t>
      </w:r>
      <w:r w:rsidRPr="00970508">
        <w:rPr>
          <w:rFonts w:ascii="Arial" w:hAnsi="Arial" w:cs="Arial"/>
          <w:sz w:val="28"/>
          <w:szCs w:val="28"/>
          <w:lang w:val="uk-UA"/>
        </w:rPr>
        <w:t>сті. Ця інформація повинна мати назву "Технічні можливості</w:t>
      </w:r>
      <w:r w:rsidR="006B16BD" w:rsidRPr="00970508">
        <w:rPr>
          <w:rFonts w:ascii="Arial" w:hAnsi="Arial" w:cs="Arial"/>
          <w:sz w:val="28"/>
          <w:szCs w:val="28"/>
          <w:lang w:val="uk-UA"/>
        </w:rPr>
        <w:t xml:space="preserve"> машини</w:t>
      </w:r>
      <w:r w:rsidRPr="00970508">
        <w:rPr>
          <w:rFonts w:ascii="Arial" w:hAnsi="Arial" w:cs="Arial"/>
          <w:sz w:val="28"/>
          <w:szCs w:val="28"/>
          <w:lang w:val="uk-UA"/>
        </w:rPr>
        <w:t>" і в ній потрібно зазначати, що до певної інфраструктури застосовуються більш суворі умови; див. 5.24.1.</w:t>
      </w:r>
    </w:p>
    <w:p w:rsidR="00577D0D" w:rsidRPr="00970508" w:rsidRDefault="00577D0D" w:rsidP="004C2B97">
      <w:pPr>
        <w:contextualSpacing/>
        <w:rPr>
          <w:rFonts w:ascii="Arial" w:hAnsi="Arial" w:cs="Arial"/>
          <w:sz w:val="28"/>
          <w:szCs w:val="28"/>
          <w:lang w:val="uk-UA"/>
        </w:rPr>
      </w:pPr>
      <w:r w:rsidRPr="00970508">
        <w:rPr>
          <w:rFonts w:ascii="Arial" w:hAnsi="Arial" w:cs="Arial"/>
          <w:sz w:val="28"/>
          <w:szCs w:val="28"/>
          <w:lang w:val="uk-UA"/>
        </w:rPr>
        <w:t>Рекомендується, щоб в цій інформації були зазначені конкретні вим</w:t>
      </w:r>
      <w:r w:rsidRPr="00970508">
        <w:rPr>
          <w:rFonts w:ascii="Arial" w:hAnsi="Arial" w:cs="Arial"/>
          <w:sz w:val="28"/>
          <w:szCs w:val="28"/>
          <w:lang w:val="uk-UA"/>
        </w:rPr>
        <w:t>о</w:t>
      </w:r>
      <w:r w:rsidRPr="00970508">
        <w:rPr>
          <w:rFonts w:ascii="Arial" w:hAnsi="Arial" w:cs="Arial"/>
          <w:sz w:val="28"/>
          <w:szCs w:val="28"/>
          <w:lang w:val="uk-UA"/>
        </w:rPr>
        <w:t>ги менеджера(</w:t>
      </w:r>
      <w:proofErr w:type="spellStart"/>
      <w:r w:rsidRPr="00970508">
        <w:rPr>
          <w:rFonts w:ascii="Arial" w:hAnsi="Arial" w:cs="Arial"/>
          <w:sz w:val="28"/>
          <w:szCs w:val="28"/>
          <w:lang w:val="uk-UA"/>
        </w:rPr>
        <w:t>ів</w:t>
      </w:r>
      <w:proofErr w:type="spellEnd"/>
      <w:r w:rsidRPr="00970508">
        <w:rPr>
          <w:rFonts w:ascii="Arial" w:hAnsi="Arial" w:cs="Arial"/>
          <w:sz w:val="28"/>
          <w:szCs w:val="28"/>
          <w:lang w:val="uk-UA"/>
        </w:rPr>
        <w:t>) інфраструктури для передбачуваного використання</w:t>
      </w:r>
      <w:r w:rsidR="006B16BD" w:rsidRPr="00970508">
        <w:rPr>
          <w:rFonts w:ascii="Arial" w:hAnsi="Arial" w:cs="Arial"/>
          <w:sz w:val="28"/>
          <w:szCs w:val="28"/>
          <w:lang w:val="uk-UA"/>
        </w:rPr>
        <w:t xml:space="preserve"> м</w:t>
      </w:r>
      <w:r w:rsidR="006B16BD" w:rsidRPr="00970508">
        <w:rPr>
          <w:rFonts w:ascii="Arial" w:hAnsi="Arial" w:cs="Arial"/>
          <w:sz w:val="28"/>
          <w:szCs w:val="28"/>
          <w:lang w:val="uk-UA"/>
        </w:rPr>
        <w:t>а</w:t>
      </w:r>
      <w:r w:rsidR="006B16BD" w:rsidRPr="00970508">
        <w:rPr>
          <w:rFonts w:ascii="Arial" w:hAnsi="Arial" w:cs="Arial"/>
          <w:sz w:val="28"/>
          <w:szCs w:val="28"/>
          <w:lang w:val="uk-UA"/>
        </w:rPr>
        <w:t>шини</w:t>
      </w:r>
      <w:r w:rsidRPr="00970508">
        <w:rPr>
          <w:rFonts w:ascii="Arial" w:hAnsi="Arial" w:cs="Arial"/>
          <w:sz w:val="28"/>
          <w:szCs w:val="28"/>
          <w:lang w:val="uk-UA"/>
        </w:rPr>
        <w:t>. Найкращий тип подання інформації - у вигляді таблиці для відобр</w:t>
      </w:r>
      <w:r w:rsidRPr="00970508">
        <w:rPr>
          <w:rFonts w:ascii="Arial" w:hAnsi="Arial" w:cs="Arial"/>
          <w:sz w:val="28"/>
          <w:szCs w:val="28"/>
          <w:lang w:val="uk-UA"/>
        </w:rPr>
        <w:t>а</w:t>
      </w:r>
      <w:r w:rsidRPr="00970508">
        <w:rPr>
          <w:rFonts w:ascii="Arial" w:hAnsi="Arial" w:cs="Arial"/>
          <w:sz w:val="28"/>
          <w:szCs w:val="28"/>
          <w:lang w:val="uk-UA"/>
        </w:rPr>
        <w:t xml:space="preserve">ження нахилу, швидкості та дозволеного незагальмованого </w:t>
      </w:r>
      <w:r w:rsidR="006B16BD" w:rsidRPr="00970508">
        <w:rPr>
          <w:rFonts w:ascii="Arial" w:hAnsi="Arial" w:cs="Arial"/>
          <w:sz w:val="28"/>
          <w:szCs w:val="28"/>
          <w:lang w:val="uk-UA"/>
        </w:rPr>
        <w:t xml:space="preserve">причіпного </w:t>
      </w:r>
      <w:r w:rsidRPr="00970508">
        <w:rPr>
          <w:rFonts w:ascii="Arial" w:hAnsi="Arial" w:cs="Arial"/>
          <w:sz w:val="28"/>
          <w:szCs w:val="28"/>
          <w:lang w:val="uk-UA"/>
        </w:rPr>
        <w:t>в</w:t>
      </w:r>
      <w:r w:rsidRPr="00970508">
        <w:rPr>
          <w:rFonts w:ascii="Arial" w:hAnsi="Arial" w:cs="Arial"/>
          <w:sz w:val="28"/>
          <w:szCs w:val="28"/>
          <w:lang w:val="uk-UA"/>
        </w:rPr>
        <w:t>а</w:t>
      </w:r>
      <w:r w:rsidRPr="00970508">
        <w:rPr>
          <w:rFonts w:ascii="Arial" w:hAnsi="Arial" w:cs="Arial"/>
          <w:sz w:val="28"/>
          <w:szCs w:val="28"/>
          <w:lang w:val="uk-UA"/>
        </w:rPr>
        <w:t>нтажу.</w:t>
      </w:r>
    </w:p>
    <w:p w:rsidR="00577D0D" w:rsidRPr="00970508" w:rsidRDefault="00577D0D" w:rsidP="00577D0D">
      <w:pPr>
        <w:ind w:left="709"/>
        <w:contextualSpacing/>
        <w:rPr>
          <w:rFonts w:ascii="Arial" w:hAnsi="Arial" w:cs="Arial"/>
          <w:sz w:val="28"/>
          <w:szCs w:val="28"/>
          <w:lang w:val="uk-UA"/>
        </w:rPr>
      </w:pPr>
    </w:p>
    <w:p w:rsidR="00577D0D" w:rsidRPr="00970508" w:rsidRDefault="00577D0D" w:rsidP="006B16BD">
      <w:pPr>
        <w:contextualSpacing/>
        <w:rPr>
          <w:rFonts w:ascii="Arial" w:hAnsi="Arial" w:cs="Arial"/>
          <w:b/>
          <w:sz w:val="28"/>
          <w:szCs w:val="28"/>
          <w:lang w:val="uk-UA"/>
        </w:rPr>
      </w:pPr>
      <w:r w:rsidRPr="00970508">
        <w:rPr>
          <w:rFonts w:ascii="Arial" w:hAnsi="Arial" w:cs="Arial"/>
          <w:b/>
          <w:sz w:val="28"/>
          <w:szCs w:val="28"/>
          <w:lang w:val="uk-UA"/>
        </w:rPr>
        <w:t>8.2.14 Вібрація</w:t>
      </w:r>
    </w:p>
    <w:p w:rsidR="003D1CB5" w:rsidRPr="00970508" w:rsidRDefault="003D1CB5" w:rsidP="006B16BD">
      <w:pPr>
        <w:contextualSpacing/>
        <w:rPr>
          <w:rFonts w:ascii="Arial" w:hAnsi="Arial" w:cs="Arial"/>
          <w:b/>
          <w:sz w:val="28"/>
          <w:szCs w:val="28"/>
          <w:lang w:val="uk-UA"/>
        </w:rPr>
      </w:pPr>
      <w:r w:rsidRPr="00970508">
        <w:rPr>
          <w:rFonts w:ascii="Arial" w:hAnsi="Arial" w:cs="Arial"/>
          <w:b/>
          <w:sz w:val="28"/>
          <w:szCs w:val="28"/>
          <w:lang w:val="uk-UA"/>
        </w:rPr>
        <w:t>8.2.14.1 Вібрація всього тіла</w:t>
      </w:r>
    </w:p>
    <w:p w:rsidR="00577D0D" w:rsidRPr="00970508" w:rsidRDefault="003D1CB5" w:rsidP="006B16BD">
      <w:pPr>
        <w:contextualSpacing/>
        <w:rPr>
          <w:rFonts w:ascii="Arial" w:hAnsi="Arial" w:cs="Arial"/>
          <w:b/>
          <w:sz w:val="28"/>
          <w:szCs w:val="28"/>
          <w:lang w:val="uk-UA"/>
        </w:rPr>
      </w:pPr>
      <w:r w:rsidRPr="00970508">
        <w:rPr>
          <w:rFonts w:ascii="Arial" w:hAnsi="Arial" w:cs="Arial"/>
          <w:b/>
          <w:sz w:val="28"/>
          <w:szCs w:val="28"/>
          <w:lang w:val="uk-UA"/>
        </w:rPr>
        <w:t xml:space="preserve">8.2.14.1.1 </w:t>
      </w:r>
      <w:r w:rsidR="00577D0D" w:rsidRPr="00970508">
        <w:rPr>
          <w:rFonts w:ascii="Arial" w:hAnsi="Arial" w:cs="Arial"/>
          <w:b/>
          <w:sz w:val="28"/>
          <w:szCs w:val="28"/>
          <w:lang w:val="uk-UA"/>
        </w:rPr>
        <w:t xml:space="preserve">Вимірювання та ступінь невизначеності </w:t>
      </w:r>
      <w:r w:rsidR="00687041" w:rsidRPr="00970508">
        <w:rPr>
          <w:rFonts w:ascii="Arial" w:hAnsi="Arial" w:cs="Arial"/>
          <w:b/>
          <w:sz w:val="28"/>
          <w:szCs w:val="28"/>
          <w:lang w:val="uk-UA"/>
        </w:rPr>
        <w:t xml:space="preserve">вимірювань </w:t>
      </w:r>
      <w:r w:rsidR="00577D0D" w:rsidRPr="00970508">
        <w:rPr>
          <w:rFonts w:ascii="Arial" w:hAnsi="Arial" w:cs="Arial"/>
          <w:b/>
          <w:sz w:val="28"/>
          <w:szCs w:val="28"/>
          <w:lang w:val="uk-UA"/>
        </w:rPr>
        <w:t xml:space="preserve">вібрації всього тіла </w:t>
      </w:r>
    </w:p>
    <w:p w:rsidR="00577D0D" w:rsidRPr="00970508" w:rsidRDefault="00577D0D" w:rsidP="006B16BD">
      <w:pPr>
        <w:contextualSpacing/>
        <w:rPr>
          <w:rFonts w:ascii="Arial" w:hAnsi="Arial" w:cs="Arial"/>
          <w:sz w:val="28"/>
          <w:szCs w:val="28"/>
          <w:lang w:val="uk-UA"/>
        </w:rPr>
      </w:pPr>
      <w:r w:rsidRPr="00970508">
        <w:rPr>
          <w:rFonts w:ascii="Arial" w:hAnsi="Arial" w:cs="Arial"/>
          <w:sz w:val="28"/>
          <w:szCs w:val="28"/>
          <w:lang w:val="uk-UA"/>
        </w:rPr>
        <w:t>Виробники повинні або вказати найвище середньоквадратичне зн</w:t>
      </w:r>
      <w:r w:rsidRPr="00970508">
        <w:rPr>
          <w:rFonts w:ascii="Arial" w:hAnsi="Arial" w:cs="Arial"/>
          <w:sz w:val="28"/>
          <w:szCs w:val="28"/>
          <w:lang w:val="uk-UA"/>
        </w:rPr>
        <w:t>а</w:t>
      </w:r>
      <w:r w:rsidRPr="00970508">
        <w:rPr>
          <w:rFonts w:ascii="Arial" w:hAnsi="Arial" w:cs="Arial"/>
          <w:sz w:val="28"/>
          <w:szCs w:val="28"/>
          <w:lang w:val="uk-UA"/>
        </w:rPr>
        <w:t xml:space="preserve">чення зваженого прискорення, з яким </w:t>
      </w:r>
      <w:r w:rsidR="007F5380" w:rsidRPr="00970508">
        <w:rPr>
          <w:rFonts w:ascii="Arial" w:hAnsi="Arial" w:cs="Arial"/>
          <w:sz w:val="28"/>
          <w:szCs w:val="28"/>
          <w:lang w:val="uk-UA"/>
        </w:rPr>
        <w:t xml:space="preserve">машина діє </w:t>
      </w:r>
      <w:r w:rsidRPr="00970508">
        <w:rPr>
          <w:rFonts w:ascii="Arial" w:hAnsi="Arial" w:cs="Arial"/>
          <w:sz w:val="28"/>
          <w:szCs w:val="28"/>
          <w:lang w:val="uk-UA"/>
        </w:rPr>
        <w:t>на все тіло, якщо воно перевищує 0,5 м/с</w:t>
      </w:r>
      <w:r w:rsidRPr="00970508">
        <w:rPr>
          <w:rFonts w:ascii="Arial" w:hAnsi="Arial" w:cs="Arial"/>
          <w:sz w:val="28"/>
          <w:szCs w:val="28"/>
          <w:vertAlign w:val="superscript"/>
          <w:lang w:val="uk-UA"/>
        </w:rPr>
        <w:t>2</w:t>
      </w:r>
      <w:r w:rsidRPr="00970508">
        <w:rPr>
          <w:rFonts w:ascii="Arial" w:hAnsi="Arial" w:cs="Arial"/>
          <w:sz w:val="28"/>
          <w:szCs w:val="28"/>
          <w:lang w:val="uk-UA"/>
        </w:rPr>
        <w:t xml:space="preserve">, або, </w:t>
      </w:r>
      <w:r w:rsidR="001B0086" w:rsidRPr="00970508">
        <w:rPr>
          <w:rFonts w:ascii="Arial" w:hAnsi="Arial" w:cs="Arial"/>
          <w:sz w:val="28"/>
          <w:szCs w:val="28"/>
          <w:lang w:val="uk-UA"/>
        </w:rPr>
        <w:t>інакше</w:t>
      </w:r>
      <w:r w:rsidRPr="00970508">
        <w:rPr>
          <w:rFonts w:ascii="Arial" w:hAnsi="Arial" w:cs="Arial"/>
          <w:sz w:val="28"/>
          <w:szCs w:val="28"/>
          <w:lang w:val="uk-UA"/>
        </w:rPr>
        <w:t>, зазначити, що це значення менше, ніж 0,5 м/с</w:t>
      </w:r>
      <w:r w:rsidRPr="00970508">
        <w:rPr>
          <w:rFonts w:ascii="Arial" w:hAnsi="Arial" w:cs="Arial"/>
          <w:sz w:val="28"/>
          <w:szCs w:val="28"/>
          <w:vertAlign w:val="superscript"/>
          <w:lang w:val="uk-UA"/>
        </w:rPr>
        <w:t>2</w:t>
      </w:r>
      <w:r w:rsidRPr="00970508">
        <w:rPr>
          <w:rFonts w:ascii="Arial" w:hAnsi="Arial" w:cs="Arial"/>
          <w:sz w:val="28"/>
          <w:szCs w:val="28"/>
          <w:lang w:val="uk-UA"/>
        </w:rPr>
        <w:t>. Виробник також повинен зазначити ступінь невизначеності кожного вимірювання вібрації. Ступінь невизначеності може бути визначена або шляхом дотриманням рекомендацій, наведених у EN 12096:</w:t>
      </w:r>
      <w:r w:rsidR="001B0086" w:rsidRPr="00970508">
        <w:rPr>
          <w:rFonts w:ascii="Arial" w:hAnsi="Arial" w:cs="Arial"/>
          <w:sz w:val="28"/>
          <w:szCs w:val="28"/>
          <w:lang w:val="uk-UA"/>
        </w:rPr>
        <w:t>1</w:t>
      </w:r>
      <w:r w:rsidRPr="00970508">
        <w:rPr>
          <w:rFonts w:ascii="Arial" w:hAnsi="Arial" w:cs="Arial"/>
          <w:sz w:val="28"/>
          <w:szCs w:val="28"/>
          <w:lang w:val="uk-UA"/>
        </w:rPr>
        <w:t>997, додатку D, або шляхом аналізу методів випробувань та повтор</w:t>
      </w:r>
      <w:r w:rsidR="00880158" w:rsidRPr="00970508">
        <w:rPr>
          <w:rFonts w:ascii="Arial" w:hAnsi="Arial" w:cs="Arial"/>
          <w:sz w:val="28"/>
          <w:szCs w:val="28"/>
          <w:lang w:val="uk-UA"/>
        </w:rPr>
        <w:t xml:space="preserve">юваних </w:t>
      </w:r>
      <w:r w:rsidRPr="00970508">
        <w:rPr>
          <w:rFonts w:ascii="Arial" w:hAnsi="Arial" w:cs="Arial"/>
          <w:sz w:val="28"/>
          <w:szCs w:val="28"/>
          <w:lang w:val="uk-UA"/>
        </w:rPr>
        <w:t>результатів, якщо виробничий цикл є достатньо великим, щоб отримати показники пр</w:t>
      </w:r>
      <w:r w:rsidRPr="00970508">
        <w:rPr>
          <w:rFonts w:ascii="Arial" w:hAnsi="Arial" w:cs="Arial"/>
          <w:sz w:val="28"/>
          <w:szCs w:val="28"/>
          <w:lang w:val="uk-UA"/>
        </w:rPr>
        <w:t>и</w:t>
      </w:r>
      <w:r w:rsidRPr="00970508">
        <w:rPr>
          <w:rFonts w:ascii="Arial" w:hAnsi="Arial" w:cs="Arial"/>
          <w:sz w:val="28"/>
          <w:szCs w:val="28"/>
          <w:lang w:val="uk-UA"/>
        </w:rPr>
        <w:t>наймні десяти</w:t>
      </w:r>
      <w:r w:rsidR="00880158" w:rsidRPr="00970508">
        <w:rPr>
          <w:rFonts w:ascii="Arial" w:hAnsi="Arial" w:cs="Arial"/>
          <w:sz w:val="28"/>
          <w:szCs w:val="28"/>
          <w:lang w:val="uk-UA"/>
        </w:rPr>
        <w:t xml:space="preserve"> машин</w:t>
      </w:r>
      <w:r w:rsidRPr="00970508">
        <w:rPr>
          <w:rFonts w:ascii="Arial" w:hAnsi="Arial" w:cs="Arial"/>
          <w:sz w:val="28"/>
          <w:szCs w:val="28"/>
          <w:lang w:val="uk-UA"/>
        </w:rPr>
        <w:t>.</w:t>
      </w:r>
    </w:p>
    <w:p w:rsidR="00577D0D" w:rsidRPr="00970508" w:rsidRDefault="00577D0D" w:rsidP="00577D0D">
      <w:pPr>
        <w:ind w:left="709"/>
        <w:contextualSpacing/>
        <w:rPr>
          <w:rFonts w:ascii="Arial" w:hAnsi="Arial" w:cs="Arial"/>
          <w:sz w:val="28"/>
          <w:szCs w:val="28"/>
          <w:lang w:val="uk-UA"/>
        </w:rPr>
      </w:pPr>
    </w:p>
    <w:p w:rsidR="00577D0D" w:rsidRPr="00970508" w:rsidRDefault="00577D0D" w:rsidP="00F63E43">
      <w:pPr>
        <w:contextualSpacing/>
        <w:rPr>
          <w:rFonts w:ascii="Arial" w:hAnsi="Arial" w:cs="Arial"/>
          <w:b/>
          <w:sz w:val="28"/>
          <w:szCs w:val="28"/>
          <w:lang w:val="uk-UA"/>
        </w:rPr>
      </w:pPr>
      <w:r w:rsidRPr="00970508">
        <w:rPr>
          <w:rFonts w:ascii="Arial" w:hAnsi="Arial" w:cs="Arial"/>
          <w:b/>
          <w:sz w:val="28"/>
          <w:szCs w:val="28"/>
          <w:lang w:val="uk-UA"/>
        </w:rPr>
        <w:t>8.2.14.1</w:t>
      </w:r>
      <w:r w:rsidR="00F63E43" w:rsidRPr="00970508">
        <w:rPr>
          <w:rFonts w:ascii="Arial" w:hAnsi="Arial" w:cs="Arial"/>
          <w:b/>
          <w:sz w:val="28"/>
          <w:szCs w:val="28"/>
          <w:lang w:val="uk-UA"/>
        </w:rPr>
        <w:t>.2</w:t>
      </w:r>
      <w:r w:rsidRPr="00970508">
        <w:rPr>
          <w:rFonts w:ascii="Arial" w:hAnsi="Arial" w:cs="Arial"/>
          <w:b/>
          <w:sz w:val="28"/>
          <w:szCs w:val="28"/>
          <w:lang w:val="uk-UA"/>
        </w:rPr>
        <w:t xml:space="preserve"> Вимірювання вібрації всього тіла</w:t>
      </w:r>
    </w:p>
    <w:p w:rsidR="00577D0D" w:rsidRPr="00970508" w:rsidRDefault="00577D0D" w:rsidP="00F63E43">
      <w:pPr>
        <w:contextualSpacing/>
        <w:rPr>
          <w:rFonts w:ascii="Arial" w:hAnsi="Arial" w:cs="Arial"/>
          <w:sz w:val="28"/>
          <w:szCs w:val="28"/>
          <w:lang w:val="uk-UA"/>
        </w:rPr>
      </w:pPr>
      <w:r w:rsidRPr="00970508">
        <w:rPr>
          <w:rFonts w:ascii="Arial" w:hAnsi="Arial" w:cs="Arial"/>
          <w:sz w:val="28"/>
          <w:szCs w:val="28"/>
          <w:lang w:val="uk-UA"/>
        </w:rPr>
        <w:t xml:space="preserve">Вимірювання проводяться в місцях, де персонал може або стояти, або сидіти. </w:t>
      </w:r>
      <w:proofErr w:type="spellStart"/>
      <w:r w:rsidR="001B0086" w:rsidRPr="00970508">
        <w:rPr>
          <w:rFonts w:ascii="Arial" w:hAnsi="Arial" w:cs="Arial"/>
          <w:sz w:val="28"/>
          <w:szCs w:val="28"/>
          <w:lang w:val="uk-UA"/>
        </w:rPr>
        <w:t>У</w:t>
      </w:r>
      <w:r w:rsidRPr="00970508">
        <w:rPr>
          <w:rFonts w:ascii="Arial" w:hAnsi="Arial" w:cs="Arial"/>
          <w:sz w:val="28"/>
          <w:szCs w:val="28"/>
          <w:lang w:val="uk-UA"/>
        </w:rPr>
        <w:t>місцях</w:t>
      </w:r>
      <w:proofErr w:type="spellEnd"/>
      <w:r w:rsidRPr="00970508">
        <w:rPr>
          <w:rFonts w:ascii="Arial" w:hAnsi="Arial" w:cs="Arial"/>
          <w:sz w:val="28"/>
          <w:szCs w:val="28"/>
          <w:lang w:val="uk-UA"/>
        </w:rPr>
        <w:t xml:space="preserve"> для стояння вимірювання проводяться на підлозі, а в зонах з місцями для сидін</w:t>
      </w:r>
      <w:r w:rsidR="001B0086" w:rsidRPr="00970508">
        <w:rPr>
          <w:rFonts w:ascii="Arial" w:hAnsi="Arial" w:cs="Arial"/>
          <w:sz w:val="28"/>
          <w:szCs w:val="28"/>
          <w:lang w:val="uk-UA"/>
        </w:rPr>
        <w:t>ня</w:t>
      </w:r>
      <w:r w:rsidRPr="00970508">
        <w:rPr>
          <w:rFonts w:ascii="Arial" w:hAnsi="Arial" w:cs="Arial"/>
          <w:sz w:val="28"/>
          <w:szCs w:val="28"/>
          <w:lang w:val="uk-UA"/>
        </w:rPr>
        <w:t xml:space="preserve"> - вимірювання здійснюється на подушці сиді</w:t>
      </w:r>
      <w:r w:rsidRPr="00970508">
        <w:rPr>
          <w:rFonts w:ascii="Arial" w:hAnsi="Arial" w:cs="Arial"/>
          <w:sz w:val="28"/>
          <w:szCs w:val="28"/>
          <w:lang w:val="uk-UA"/>
        </w:rPr>
        <w:t>н</w:t>
      </w:r>
      <w:r w:rsidR="001B0086" w:rsidRPr="00970508">
        <w:rPr>
          <w:rFonts w:ascii="Arial" w:hAnsi="Arial" w:cs="Arial"/>
          <w:sz w:val="28"/>
          <w:szCs w:val="28"/>
          <w:lang w:val="uk-UA"/>
        </w:rPr>
        <w:t>ня</w:t>
      </w:r>
      <w:r w:rsidRPr="00970508">
        <w:rPr>
          <w:rFonts w:ascii="Arial" w:hAnsi="Arial" w:cs="Arial"/>
          <w:sz w:val="28"/>
          <w:szCs w:val="28"/>
          <w:lang w:val="uk-UA"/>
        </w:rPr>
        <w:t xml:space="preserve"> (немає вимоги до вимірюван</w:t>
      </w:r>
      <w:r w:rsidR="001B0086" w:rsidRPr="00970508">
        <w:rPr>
          <w:rFonts w:ascii="Arial" w:hAnsi="Arial" w:cs="Arial"/>
          <w:sz w:val="28"/>
          <w:szCs w:val="28"/>
          <w:lang w:val="uk-UA"/>
        </w:rPr>
        <w:t>ня</w:t>
      </w:r>
      <w:r w:rsidRPr="00970508">
        <w:rPr>
          <w:rFonts w:ascii="Arial" w:hAnsi="Arial" w:cs="Arial"/>
          <w:sz w:val="28"/>
          <w:szCs w:val="28"/>
          <w:lang w:val="uk-UA"/>
        </w:rPr>
        <w:t xml:space="preserve"> на спинці сидіння). Вимірювання пров</w:t>
      </w:r>
      <w:r w:rsidRPr="00970508">
        <w:rPr>
          <w:rFonts w:ascii="Arial" w:hAnsi="Arial" w:cs="Arial"/>
          <w:sz w:val="28"/>
          <w:szCs w:val="28"/>
          <w:lang w:val="uk-UA"/>
        </w:rPr>
        <w:t>о</w:t>
      </w:r>
      <w:r w:rsidRPr="00970508">
        <w:rPr>
          <w:rFonts w:ascii="Arial" w:hAnsi="Arial" w:cs="Arial"/>
          <w:sz w:val="28"/>
          <w:szCs w:val="28"/>
          <w:lang w:val="uk-UA"/>
        </w:rPr>
        <w:t xml:space="preserve">дяться з використанням триосних акселерометрів відповідно до вимог EN 1032. </w:t>
      </w:r>
      <w:r w:rsidR="001B0086" w:rsidRPr="00970508">
        <w:rPr>
          <w:rFonts w:ascii="Arial" w:hAnsi="Arial" w:cs="Arial"/>
          <w:sz w:val="28"/>
          <w:szCs w:val="28"/>
          <w:lang w:val="uk-UA"/>
        </w:rPr>
        <w:t>У</w:t>
      </w:r>
      <w:r w:rsidRPr="00970508">
        <w:rPr>
          <w:rFonts w:ascii="Arial" w:hAnsi="Arial" w:cs="Arial"/>
          <w:sz w:val="28"/>
          <w:szCs w:val="28"/>
          <w:lang w:val="uk-UA"/>
        </w:rPr>
        <w:t xml:space="preserve"> процесі оцінювання необхідно застосовувати тільки найбільший з трьох показників.</w:t>
      </w:r>
    </w:p>
    <w:p w:rsidR="00577D0D" w:rsidRPr="00970508" w:rsidRDefault="00577D0D" w:rsidP="00F63E43">
      <w:pPr>
        <w:contextualSpacing/>
        <w:rPr>
          <w:rFonts w:ascii="Arial" w:hAnsi="Arial" w:cs="Arial"/>
          <w:sz w:val="28"/>
          <w:szCs w:val="28"/>
          <w:lang w:val="uk-UA"/>
        </w:rPr>
      </w:pPr>
      <w:r w:rsidRPr="00970508">
        <w:rPr>
          <w:rFonts w:ascii="Arial" w:hAnsi="Arial" w:cs="Arial"/>
          <w:sz w:val="28"/>
          <w:szCs w:val="28"/>
          <w:lang w:val="uk-UA"/>
        </w:rPr>
        <w:t>Вимірювання проводяться в типових умовах, в яких здійснюється п</w:t>
      </w:r>
      <w:r w:rsidRPr="00970508">
        <w:rPr>
          <w:rFonts w:ascii="Arial" w:hAnsi="Arial" w:cs="Arial"/>
          <w:sz w:val="28"/>
          <w:szCs w:val="28"/>
          <w:lang w:val="uk-UA"/>
        </w:rPr>
        <w:t>е</w:t>
      </w:r>
      <w:r w:rsidRPr="00970508">
        <w:rPr>
          <w:rFonts w:ascii="Arial" w:hAnsi="Arial" w:cs="Arial"/>
          <w:sz w:val="28"/>
          <w:szCs w:val="28"/>
          <w:lang w:val="uk-UA"/>
        </w:rPr>
        <w:t>редбачувана експлуатація</w:t>
      </w:r>
      <w:r w:rsidR="001F0BDE" w:rsidRPr="00970508">
        <w:rPr>
          <w:rFonts w:ascii="Arial" w:hAnsi="Arial" w:cs="Arial"/>
          <w:sz w:val="28"/>
          <w:szCs w:val="28"/>
          <w:lang w:val="uk-UA"/>
        </w:rPr>
        <w:t xml:space="preserve"> машини</w:t>
      </w:r>
      <w:r w:rsidRPr="00970508">
        <w:rPr>
          <w:rFonts w:ascii="Arial" w:hAnsi="Arial" w:cs="Arial"/>
          <w:sz w:val="28"/>
          <w:szCs w:val="28"/>
          <w:lang w:val="uk-UA"/>
        </w:rPr>
        <w:t>:</w:t>
      </w:r>
    </w:p>
    <w:p w:rsidR="00577D0D" w:rsidRPr="00970508" w:rsidRDefault="001F0BDE" w:rsidP="00F63E43">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 xml:space="preserve">машини </w:t>
      </w:r>
      <w:r w:rsidR="00577D0D" w:rsidRPr="00970508">
        <w:rPr>
          <w:rFonts w:ascii="Arial" w:hAnsi="Arial" w:cs="Arial"/>
          <w:sz w:val="28"/>
          <w:szCs w:val="28"/>
          <w:lang w:val="uk-UA"/>
        </w:rPr>
        <w:t>на стоянці з працюючим двигуном;</w:t>
      </w:r>
    </w:p>
    <w:p w:rsidR="00577D0D" w:rsidRPr="00970508" w:rsidRDefault="001F0BDE" w:rsidP="00F63E43">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 xml:space="preserve">машини </w:t>
      </w:r>
      <w:r w:rsidR="00577D0D" w:rsidRPr="00970508">
        <w:rPr>
          <w:rFonts w:ascii="Arial" w:hAnsi="Arial" w:cs="Arial"/>
          <w:sz w:val="28"/>
          <w:szCs w:val="28"/>
          <w:lang w:val="uk-UA"/>
        </w:rPr>
        <w:t>на максимально допустимій швидкості руху на колії з безстикових зварних рейок протягом статистично знач</w:t>
      </w:r>
      <w:r w:rsidR="001B0086" w:rsidRPr="00970508">
        <w:rPr>
          <w:rFonts w:ascii="Arial" w:hAnsi="Arial" w:cs="Arial"/>
          <w:sz w:val="28"/>
          <w:szCs w:val="28"/>
          <w:lang w:val="uk-UA"/>
        </w:rPr>
        <w:t>ущого</w:t>
      </w:r>
      <w:r w:rsidR="00577D0D" w:rsidRPr="00970508">
        <w:rPr>
          <w:rFonts w:ascii="Arial" w:hAnsi="Arial" w:cs="Arial"/>
          <w:sz w:val="28"/>
          <w:szCs w:val="28"/>
          <w:lang w:val="uk-UA"/>
        </w:rPr>
        <w:t xml:space="preserve"> періоду часу, визначеного технічно компетентною особою;</w:t>
      </w:r>
    </w:p>
    <w:p w:rsidR="00577D0D" w:rsidRPr="00970508" w:rsidRDefault="003536F4" w:rsidP="00F63E43">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 xml:space="preserve">машини </w:t>
      </w:r>
      <w:r w:rsidR="00577D0D" w:rsidRPr="00970508">
        <w:rPr>
          <w:rFonts w:ascii="Arial" w:hAnsi="Arial" w:cs="Arial"/>
          <w:sz w:val="28"/>
          <w:szCs w:val="28"/>
          <w:lang w:val="uk-UA"/>
        </w:rPr>
        <w:t>на максимально допустимій швидкості руху на стиковій ділянці колії за статистично значущий проміжок часу, визначений технічно компетентною особою;</w:t>
      </w:r>
    </w:p>
    <w:p w:rsidR="00577D0D" w:rsidRPr="00970508" w:rsidRDefault="00577D0D" w:rsidP="00F63E43">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у робочому режимі для кожної з робочих функцій протягом ст</w:t>
      </w:r>
      <w:r w:rsidRPr="00970508">
        <w:rPr>
          <w:rFonts w:ascii="Arial" w:hAnsi="Arial" w:cs="Arial"/>
          <w:sz w:val="28"/>
          <w:szCs w:val="28"/>
          <w:lang w:val="uk-UA"/>
        </w:rPr>
        <w:t>а</w:t>
      </w:r>
      <w:r w:rsidRPr="00970508">
        <w:rPr>
          <w:rFonts w:ascii="Arial" w:hAnsi="Arial" w:cs="Arial"/>
          <w:sz w:val="28"/>
          <w:szCs w:val="28"/>
          <w:lang w:val="uk-UA"/>
        </w:rPr>
        <w:t>тистично значущого періоду часу, визначеного технічно компетентною ос</w:t>
      </w:r>
      <w:r w:rsidRPr="00970508">
        <w:rPr>
          <w:rFonts w:ascii="Arial" w:hAnsi="Arial" w:cs="Arial"/>
          <w:sz w:val="28"/>
          <w:szCs w:val="28"/>
          <w:lang w:val="uk-UA"/>
        </w:rPr>
        <w:t>о</w:t>
      </w:r>
      <w:r w:rsidRPr="00970508">
        <w:rPr>
          <w:rFonts w:ascii="Arial" w:hAnsi="Arial" w:cs="Arial"/>
          <w:sz w:val="28"/>
          <w:szCs w:val="28"/>
          <w:lang w:val="uk-UA"/>
        </w:rPr>
        <w:t>бою.</w:t>
      </w:r>
    </w:p>
    <w:p w:rsidR="00577D0D" w:rsidRPr="00970508" w:rsidRDefault="00577D0D" w:rsidP="00577D0D">
      <w:pPr>
        <w:ind w:left="709"/>
        <w:contextualSpacing/>
        <w:rPr>
          <w:rFonts w:ascii="Arial" w:hAnsi="Arial" w:cs="Arial"/>
          <w:sz w:val="28"/>
          <w:szCs w:val="28"/>
          <w:lang w:val="uk-UA"/>
        </w:rPr>
      </w:pPr>
    </w:p>
    <w:p w:rsidR="00577D0D" w:rsidRPr="00970508" w:rsidRDefault="00577D0D" w:rsidP="003536F4">
      <w:pPr>
        <w:contextualSpacing/>
        <w:rPr>
          <w:rFonts w:ascii="Arial" w:hAnsi="Arial" w:cs="Arial"/>
          <w:b/>
          <w:sz w:val="28"/>
          <w:szCs w:val="28"/>
          <w:lang w:val="uk-UA"/>
        </w:rPr>
      </w:pPr>
      <w:r w:rsidRPr="00970508">
        <w:rPr>
          <w:rFonts w:ascii="Arial" w:hAnsi="Arial" w:cs="Arial"/>
          <w:b/>
          <w:sz w:val="28"/>
          <w:szCs w:val="28"/>
          <w:lang w:val="uk-UA"/>
        </w:rPr>
        <w:t xml:space="preserve">8.2.14.3 </w:t>
      </w:r>
      <w:r w:rsidR="00CC7ED3" w:rsidRPr="00970508">
        <w:rPr>
          <w:rFonts w:ascii="Arial" w:hAnsi="Arial" w:cs="Arial"/>
          <w:b/>
          <w:sz w:val="28"/>
          <w:szCs w:val="28"/>
          <w:lang w:val="uk-UA"/>
        </w:rPr>
        <w:t>По</w:t>
      </w:r>
      <w:r w:rsidR="009E7F41" w:rsidRPr="00970508">
        <w:rPr>
          <w:rFonts w:ascii="Arial" w:hAnsi="Arial" w:cs="Arial"/>
          <w:b/>
          <w:sz w:val="28"/>
          <w:szCs w:val="28"/>
          <w:lang w:val="uk-UA"/>
        </w:rPr>
        <w:t>відомле</w:t>
      </w:r>
      <w:r w:rsidR="00940452" w:rsidRPr="00970508">
        <w:rPr>
          <w:rFonts w:ascii="Arial" w:hAnsi="Arial" w:cs="Arial"/>
          <w:b/>
          <w:sz w:val="28"/>
          <w:szCs w:val="28"/>
          <w:lang w:val="uk-UA"/>
        </w:rPr>
        <w:t xml:space="preserve">ння </w:t>
      </w:r>
      <w:r w:rsidRPr="00970508">
        <w:rPr>
          <w:rFonts w:ascii="Arial" w:hAnsi="Arial" w:cs="Arial"/>
          <w:b/>
          <w:sz w:val="28"/>
          <w:szCs w:val="28"/>
          <w:lang w:val="uk-UA"/>
        </w:rPr>
        <w:t>даних щодо вібрації всього тіла</w:t>
      </w:r>
    </w:p>
    <w:p w:rsidR="00577D0D" w:rsidRPr="00970508" w:rsidRDefault="00577D0D" w:rsidP="003536F4">
      <w:pPr>
        <w:contextualSpacing/>
        <w:rPr>
          <w:rFonts w:ascii="Arial" w:hAnsi="Arial" w:cs="Arial"/>
          <w:sz w:val="28"/>
          <w:szCs w:val="28"/>
          <w:lang w:val="uk-UA"/>
        </w:rPr>
      </w:pPr>
      <w:r w:rsidRPr="00970508">
        <w:rPr>
          <w:rFonts w:ascii="Arial" w:hAnsi="Arial" w:cs="Arial"/>
          <w:sz w:val="28"/>
          <w:szCs w:val="28"/>
          <w:lang w:val="uk-UA"/>
        </w:rPr>
        <w:t xml:space="preserve">Виробники повинні надати інформацію про </w:t>
      </w:r>
      <w:r w:rsidR="003536F4" w:rsidRPr="00970508">
        <w:rPr>
          <w:rFonts w:ascii="Arial" w:hAnsi="Arial" w:cs="Arial"/>
          <w:sz w:val="28"/>
          <w:szCs w:val="28"/>
          <w:lang w:val="uk-UA"/>
        </w:rPr>
        <w:t xml:space="preserve">фактично використаний </w:t>
      </w:r>
      <w:r w:rsidRPr="00970508">
        <w:rPr>
          <w:rFonts w:ascii="Arial" w:hAnsi="Arial" w:cs="Arial"/>
          <w:sz w:val="28"/>
          <w:szCs w:val="28"/>
          <w:lang w:val="uk-UA"/>
        </w:rPr>
        <w:t>метод випробування, фактичні результати випробувань і ступінь невизн</w:t>
      </w:r>
      <w:r w:rsidRPr="00970508">
        <w:rPr>
          <w:rFonts w:ascii="Arial" w:hAnsi="Arial" w:cs="Arial"/>
          <w:sz w:val="28"/>
          <w:szCs w:val="28"/>
          <w:lang w:val="uk-UA"/>
        </w:rPr>
        <w:t>а</w:t>
      </w:r>
      <w:r w:rsidRPr="00970508">
        <w:rPr>
          <w:rFonts w:ascii="Arial" w:hAnsi="Arial" w:cs="Arial"/>
          <w:sz w:val="28"/>
          <w:szCs w:val="28"/>
          <w:lang w:val="uk-UA"/>
        </w:rPr>
        <w:t>ченості цих результатів.</w:t>
      </w:r>
    </w:p>
    <w:p w:rsidR="00577D0D" w:rsidRPr="00970508" w:rsidRDefault="00577D0D" w:rsidP="003536F4">
      <w:pPr>
        <w:contextualSpacing/>
        <w:rPr>
          <w:rFonts w:ascii="Arial" w:hAnsi="Arial" w:cs="Arial"/>
          <w:sz w:val="28"/>
          <w:szCs w:val="28"/>
          <w:lang w:val="uk-UA"/>
        </w:rPr>
      </w:pPr>
      <w:r w:rsidRPr="00970508">
        <w:rPr>
          <w:rFonts w:ascii="Arial" w:hAnsi="Arial" w:cs="Arial"/>
          <w:sz w:val="28"/>
          <w:szCs w:val="28"/>
          <w:lang w:val="uk-UA"/>
        </w:rPr>
        <w:t xml:space="preserve">Виробник повинен чітко вказати, яким чином було отримано значення вібрації, тобто, </w:t>
      </w:r>
      <w:r w:rsidR="009E7F41" w:rsidRPr="00583394">
        <w:rPr>
          <w:rFonts w:ascii="Arial" w:hAnsi="Arial" w:cs="Arial"/>
          <w:sz w:val="28"/>
          <w:szCs w:val="28"/>
          <w:lang w:val="uk-UA"/>
        </w:rPr>
        <w:t xml:space="preserve">як використовувалася </w:t>
      </w:r>
      <w:r w:rsidR="00652F53" w:rsidRPr="00583394">
        <w:rPr>
          <w:rFonts w:ascii="Arial" w:hAnsi="Arial" w:cs="Arial"/>
          <w:sz w:val="28"/>
          <w:szCs w:val="28"/>
          <w:lang w:val="uk-UA"/>
        </w:rPr>
        <w:t>машин</w:t>
      </w:r>
      <w:r w:rsidR="009E7F41" w:rsidRPr="00583394">
        <w:rPr>
          <w:rFonts w:ascii="Arial" w:hAnsi="Arial" w:cs="Arial"/>
          <w:sz w:val="28"/>
          <w:szCs w:val="28"/>
          <w:lang w:val="uk-UA"/>
        </w:rPr>
        <w:t>а і на яких</w:t>
      </w:r>
      <w:r w:rsidR="00583394">
        <w:rPr>
          <w:rFonts w:ascii="Arial" w:hAnsi="Arial" w:cs="Arial"/>
          <w:sz w:val="28"/>
          <w:szCs w:val="28"/>
          <w:lang w:val="uk-UA"/>
        </w:rPr>
        <w:t xml:space="preserve"> </w:t>
      </w:r>
      <w:r w:rsidRPr="00583394">
        <w:rPr>
          <w:rFonts w:ascii="Arial" w:hAnsi="Arial" w:cs="Arial"/>
          <w:sz w:val="28"/>
          <w:szCs w:val="28"/>
          <w:lang w:val="uk-UA"/>
        </w:rPr>
        <w:t>колі</w:t>
      </w:r>
      <w:r w:rsidR="009E7F41" w:rsidRPr="00583394">
        <w:rPr>
          <w:rFonts w:ascii="Arial" w:hAnsi="Arial" w:cs="Arial"/>
          <w:sz w:val="28"/>
          <w:szCs w:val="28"/>
          <w:lang w:val="uk-UA"/>
        </w:rPr>
        <w:t>ях</w:t>
      </w:r>
      <w:r w:rsidRPr="00583394">
        <w:rPr>
          <w:rFonts w:ascii="Arial" w:hAnsi="Arial" w:cs="Arial"/>
          <w:sz w:val="28"/>
          <w:szCs w:val="28"/>
          <w:lang w:val="uk-UA"/>
        </w:rPr>
        <w:t>.</w:t>
      </w:r>
      <w:r w:rsidRPr="00970508">
        <w:rPr>
          <w:rFonts w:ascii="Arial" w:hAnsi="Arial" w:cs="Arial"/>
          <w:sz w:val="28"/>
          <w:szCs w:val="28"/>
          <w:lang w:val="uk-UA"/>
        </w:rPr>
        <w:t xml:space="preserve"> Виробник повинен записувати фактичні виміряні рівні вібрації та ступінь невизнач</w:t>
      </w:r>
      <w:r w:rsidRPr="00970508">
        <w:rPr>
          <w:rFonts w:ascii="Arial" w:hAnsi="Arial" w:cs="Arial"/>
          <w:sz w:val="28"/>
          <w:szCs w:val="28"/>
          <w:lang w:val="uk-UA"/>
        </w:rPr>
        <w:t>е</w:t>
      </w:r>
      <w:r w:rsidRPr="00970508">
        <w:rPr>
          <w:rFonts w:ascii="Arial" w:hAnsi="Arial" w:cs="Arial"/>
          <w:sz w:val="28"/>
          <w:szCs w:val="28"/>
          <w:lang w:val="uk-UA"/>
        </w:rPr>
        <w:t>ності цих результатів. Інформація повинна бути зазначена для покупця в довіднику з експлуатації.</w:t>
      </w:r>
    </w:p>
    <w:p w:rsidR="00577D0D" w:rsidRPr="00970508" w:rsidRDefault="00577D0D" w:rsidP="00577D0D">
      <w:pPr>
        <w:ind w:left="709"/>
        <w:contextualSpacing/>
        <w:rPr>
          <w:rFonts w:ascii="Arial" w:hAnsi="Arial" w:cs="Arial"/>
          <w:sz w:val="28"/>
          <w:szCs w:val="28"/>
          <w:lang w:val="uk-UA"/>
        </w:rPr>
      </w:pPr>
    </w:p>
    <w:p w:rsidR="00B90C01" w:rsidRPr="00970508" w:rsidRDefault="00F45AF1">
      <w:pPr>
        <w:keepNext/>
        <w:contextualSpacing/>
        <w:rPr>
          <w:rFonts w:ascii="Arial" w:hAnsi="Arial" w:cs="Arial"/>
          <w:b/>
          <w:sz w:val="28"/>
          <w:szCs w:val="28"/>
          <w:lang w:val="uk-UA"/>
        </w:rPr>
      </w:pPr>
      <w:r w:rsidRPr="00970508">
        <w:rPr>
          <w:rFonts w:ascii="Arial" w:hAnsi="Arial" w:cs="Arial"/>
          <w:b/>
          <w:sz w:val="28"/>
          <w:szCs w:val="28"/>
          <w:lang w:val="uk-UA"/>
        </w:rPr>
        <w:t xml:space="preserve">8.2.14.2 Вібрація рук </w:t>
      </w:r>
    </w:p>
    <w:p w:rsidR="00577D0D" w:rsidRPr="00970508" w:rsidRDefault="00577D0D" w:rsidP="00B37D00">
      <w:pPr>
        <w:contextualSpacing/>
        <w:rPr>
          <w:rFonts w:ascii="Arial" w:hAnsi="Arial" w:cs="Arial"/>
          <w:b/>
          <w:sz w:val="28"/>
          <w:szCs w:val="28"/>
          <w:lang w:val="uk-UA"/>
        </w:rPr>
      </w:pPr>
      <w:r w:rsidRPr="00970508">
        <w:rPr>
          <w:rFonts w:ascii="Arial" w:hAnsi="Arial" w:cs="Arial"/>
          <w:b/>
          <w:sz w:val="28"/>
          <w:szCs w:val="28"/>
          <w:lang w:val="uk-UA"/>
        </w:rPr>
        <w:t>8.2.14.</w:t>
      </w:r>
      <w:r w:rsidR="00F45AF1" w:rsidRPr="00970508">
        <w:rPr>
          <w:rFonts w:ascii="Arial" w:hAnsi="Arial" w:cs="Arial"/>
          <w:b/>
          <w:sz w:val="28"/>
          <w:szCs w:val="28"/>
          <w:lang w:val="uk-UA"/>
        </w:rPr>
        <w:t>2.1</w:t>
      </w:r>
      <w:r w:rsidRPr="00970508">
        <w:rPr>
          <w:rFonts w:ascii="Arial" w:hAnsi="Arial" w:cs="Arial"/>
          <w:b/>
          <w:sz w:val="28"/>
          <w:szCs w:val="28"/>
          <w:lang w:val="uk-UA"/>
        </w:rPr>
        <w:t xml:space="preserve"> Вимірювання та ступінь невизначеності </w:t>
      </w:r>
      <w:r w:rsidR="00687041" w:rsidRPr="00970508">
        <w:rPr>
          <w:rFonts w:ascii="Arial" w:hAnsi="Arial" w:cs="Arial"/>
          <w:b/>
          <w:sz w:val="28"/>
          <w:szCs w:val="28"/>
          <w:lang w:val="uk-UA"/>
        </w:rPr>
        <w:t xml:space="preserve">вимірювань </w:t>
      </w:r>
      <w:r w:rsidRPr="00970508">
        <w:rPr>
          <w:rFonts w:ascii="Arial" w:hAnsi="Arial" w:cs="Arial"/>
          <w:b/>
          <w:sz w:val="28"/>
          <w:szCs w:val="28"/>
          <w:lang w:val="uk-UA"/>
        </w:rPr>
        <w:t xml:space="preserve">вібрації рук </w:t>
      </w:r>
    </w:p>
    <w:p w:rsidR="00577D0D" w:rsidRPr="00970508" w:rsidRDefault="00577D0D" w:rsidP="00B37D00">
      <w:pPr>
        <w:contextualSpacing/>
        <w:rPr>
          <w:rFonts w:ascii="Arial" w:hAnsi="Arial" w:cs="Arial"/>
          <w:sz w:val="28"/>
          <w:szCs w:val="28"/>
          <w:lang w:val="uk-UA"/>
        </w:rPr>
      </w:pPr>
      <w:r w:rsidRPr="00970508">
        <w:rPr>
          <w:rFonts w:ascii="Arial" w:hAnsi="Arial" w:cs="Arial"/>
          <w:sz w:val="28"/>
          <w:szCs w:val="28"/>
          <w:lang w:val="uk-UA"/>
        </w:rPr>
        <w:t xml:space="preserve">Виробники повинні або вказати сумарну величину вібрації, з якою </w:t>
      </w:r>
      <w:r w:rsidR="00B37D00" w:rsidRPr="00970508">
        <w:rPr>
          <w:rFonts w:ascii="Arial" w:hAnsi="Arial" w:cs="Arial"/>
          <w:sz w:val="28"/>
          <w:szCs w:val="28"/>
          <w:lang w:val="uk-UA"/>
        </w:rPr>
        <w:t xml:space="preserve">машина </w:t>
      </w:r>
      <w:r w:rsidRPr="00970508">
        <w:rPr>
          <w:rFonts w:ascii="Arial" w:hAnsi="Arial" w:cs="Arial"/>
          <w:sz w:val="28"/>
          <w:szCs w:val="28"/>
          <w:lang w:val="uk-UA"/>
        </w:rPr>
        <w:t>діє на руку/кисть, якщо вона перевищує 2,5 м/с</w:t>
      </w:r>
      <w:r w:rsidRPr="00970508">
        <w:rPr>
          <w:rFonts w:ascii="Arial" w:hAnsi="Arial" w:cs="Arial"/>
          <w:sz w:val="28"/>
          <w:szCs w:val="28"/>
          <w:vertAlign w:val="superscript"/>
          <w:lang w:val="uk-UA"/>
        </w:rPr>
        <w:t>2</w:t>
      </w:r>
      <w:r w:rsidRPr="00970508">
        <w:rPr>
          <w:rFonts w:ascii="Arial" w:hAnsi="Arial" w:cs="Arial"/>
          <w:sz w:val="28"/>
          <w:szCs w:val="28"/>
          <w:lang w:val="uk-UA"/>
        </w:rPr>
        <w:t xml:space="preserve">, або </w:t>
      </w:r>
      <w:r w:rsidR="00652CF2" w:rsidRPr="00970508">
        <w:rPr>
          <w:rFonts w:ascii="Arial" w:hAnsi="Arial" w:cs="Arial"/>
          <w:sz w:val="28"/>
          <w:szCs w:val="28"/>
          <w:lang w:val="uk-UA"/>
        </w:rPr>
        <w:t>в іншому в</w:t>
      </w:r>
      <w:r w:rsidR="00652CF2" w:rsidRPr="00970508">
        <w:rPr>
          <w:rFonts w:ascii="Arial" w:hAnsi="Arial" w:cs="Arial"/>
          <w:sz w:val="28"/>
          <w:szCs w:val="28"/>
          <w:lang w:val="uk-UA"/>
        </w:rPr>
        <w:t>и</w:t>
      </w:r>
      <w:r w:rsidR="00652CF2" w:rsidRPr="00970508">
        <w:rPr>
          <w:rFonts w:ascii="Arial" w:hAnsi="Arial" w:cs="Arial"/>
          <w:sz w:val="28"/>
          <w:szCs w:val="28"/>
          <w:lang w:val="uk-UA"/>
        </w:rPr>
        <w:t>падку</w:t>
      </w:r>
      <w:r w:rsidRPr="00970508">
        <w:rPr>
          <w:rFonts w:ascii="Arial" w:hAnsi="Arial" w:cs="Arial"/>
          <w:sz w:val="28"/>
          <w:szCs w:val="28"/>
          <w:lang w:val="uk-UA"/>
        </w:rPr>
        <w:t>, зазначити, що вона менш</w:t>
      </w:r>
      <w:r w:rsidR="00652CF2" w:rsidRPr="00970508">
        <w:rPr>
          <w:rFonts w:ascii="Arial" w:hAnsi="Arial" w:cs="Arial"/>
          <w:sz w:val="28"/>
          <w:szCs w:val="28"/>
          <w:lang w:val="uk-UA"/>
        </w:rPr>
        <w:t>а</w:t>
      </w:r>
      <w:r w:rsidRPr="00970508">
        <w:rPr>
          <w:rFonts w:ascii="Arial" w:hAnsi="Arial" w:cs="Arial"/>
          <w:sz w:val="28"/>
          <w:szCs w:val="28"/>
          <w:lang w:val="uk-UA"/>
        </w:rPr>
        <w:t xml:space="preserve"> ніж 2,5 м/с</w:t>
      </w:r>
      <w:r w:rsidRPr="00970508">
        <w:rPr>
          <w:rFonts w:ascii="Arial" w:hAnsi="Arial" w:cs="Arial"/>
          <w:sz w:val="28"/>
          <w:szCs w:val="28"/>
          <w:vertAlign w:val="superscript"/>
          <w:lang w:val="uk-UA"/>
        </w:rPr>
        <w:t>2</w:t>
      </w:r>
      <w:r w:rsidRPr="00970508">
        <w:rPr>
          <w:rFonts w:ascii="Arial" w:hAnsi="Arial" w:cs="Arial"/>
          <w:sz w:val="28"/>
          <w:szCs w:val="28"/>
          <w:lang w:val="uk-UA"/>
        </w:rPr>
        <w:t>. Виробник також повинен з</w:t>
      </w:r>
      <w:r w:rsidRPr="00970508">
        <w:rPr>
          <w:rFonts w:ascii="Arial" w:hAnsi="Arial" w:cs="Arial"/>
          <w:sz w:val="28"/>
          <w:szCs w:val="28"/>
          <w:lang w:val="uk-UA"/>
        </w:rPr>
        <w:t>а</w:t>
      </w:r>
      <w:r w:rsidRPr="00970508">
        <w:rPr>
          <w:rFonts w:ascii="Arial" w:hAnsi="Arial" w:cs="Arial"/>
          <w:sz w:val="28"/>
          <w:szCs w:val="28"/>
          <w:lang w:val="uk-UA"/>
        </w:rPr>
        <w:t>значити ступінь невизначеності кожного вимірювання вібрації. Ступінь н</w:t>
      </w:r>
      <w:r w:rsidRPr="00970508">
        <w:rPr>
          <w:rFonts w:ascii="Arial" w:hAnsi="Arial" w:cs="Arial"/>
          <w:sz w:val="28"/>
          <w:szCs w:val="28"/>
          <w:lang w:val="uk-UA"/>
        </w:rPr>
        <w:t>е</w:t>
      </w:r>
      <w:r w:rsidRPr="00970508">
        <w:rPr>
          <w:rFonts w:ascii="Arial" w:hAnsi="Arial" w:cs="Arial"/>
          <w:sz w:val="28"/>
          <w:szCs w:val="28"/>
          <w:lang w:val="uk-UA"/>
        </w:rPr>
        <w:t>визначеності може бути визначена або дотриманням рекомендацій, нав</w:t>
      </w:r>
      <w:r w:rsidRPr="00970508">
        <w:rPr>
          <w:rFonts w:ascii="Arial" w:hAnsi="Arial" w:cs="Arial"/>
          <w:sz w:val="28"/>
          <w:szCs w:val="28"/>
          <w:lang w:val="uk-UA"/>
        </w:rPr>
        <w:t>е</w:t>
      </w:r>
      <w:r w:rsidRPr="00970508">
        <w:rPr>
          <w:rFonts w:ascii="Arial" w:hAnsi="Arial" w:cs="Arial"/>
          <w:sz w:val="28"/>
          <w:szCs w:val="28"/>
          <w:lang w:val="uk-UA"/>
        </w:rPr>
        <w:t>дених у EN 12096:1997, додатку D, або шляхом аналізу методів випроб</w:t>
      </w:r>
      <w:r w:rsidRPr="00970508">
        <w:rPr>
          <w:rFonts w:ascii="Arial" w:hAnsi="Arial" w:cs="Arial"/>
          <w:sz w:val="28"/>
          <w:szCs w:val="28"/>
          <w:lang w:val="uk-UA"/>
        </w:rPr>
        <w:t>у</w:t>
      </w:r>
      <w:r w:rsidRPr="00970508">
        <w:rPr>
          <w:rFonts w:ascii="Arial" w:hAnsi="Arial" w:cs="Arial"/>
          <w:sz w:val="28"/>
          <w:szCs w:val="28"/>
          <w:lang w:val="uk-UA"/>
        </w:rPr>
        <w:t>вань та повторних результатів, якщо виробничий цикл достатньо великий, щоб надати показники щодо, принаймні, десяти</w:t>
      </w:r>
      <w:r w:rsidR="0046461A" w:rsidRPr="00970508">
        <w:rPr>
          <w:rFonts w:ascii="Arial" w:hAnsi="Arial" w:cs="Arial"/>
          <w:sz w:val="28"/>
          <w:szCs w:val="28"/>
          <w:lang w:val="uk-UA"/>
        </w:rPr>
        <w:t xml:space="preserve"> машин</w:t>
      </w:r>
      <w:r w:rsidRPr="00970508">
        <w:rPr>
          <w:rFonts w:ascii="Arial" w:hAnsi="Arial" w:cs="Arial"/>
          <w:sz w:val="28"/>
          <w:szCs w:val="28"/>
          <w:lang w:val="uk-UA"/>
        </w:rPr>
        <w:t>.</w:t>
      </w:r>
    </w:p>
    <w:p w:rsidR="00577D0D" w:rsidRPr="00970508" w:rsidRDefault="00577D0D" w:rsidP="00B37D00">
      <w:pPr>
        <w:contextualSpacing/>
        <w:rPr>
          <w:rFonts w:ascii="Arial" w:hAnsi="Arial" w:cs="Arial"/>
          <w:sz w:val="28"/>
          <w:szCs w:val="28"/>
          <w:lang w:val="uk-UA"/>
        </w:rPr>
      </w:pPr>
    </w:p>
    <w:p w:rsidR="00577D0D" w:rsidRPr="00970508" w:rsidRDefault="00577D0D" w:rsidP="00B37D00">
      <w:pPr>
        <w:contextualSpacing/>
        <w:rPr>
          <w:rFonts w:ascii="Arial" w:hAnsi="Arial" w:cs="Arial"/>
          <w:b/>
          <w:sz w:val="28"/>
          <w:szCs w:val="28"/>
          <w:lang w:val="uk-UA"/>
        </w:rPr>
      </w:pPr>
      <w:r w:rsidRPr="00970508">
        <w:rPr>
          <w:rFonts w:ascii="Arial" w:hAnsi="Arial" w:cs="Arial"/>
          <w:b/>
          <w:sz w:val="28"/>
          <w:szCs w:val="28"/>
          <w:lang w:val="uk-UA"/>
        </w:rPr>
        <w:t>8.2.14.</w:t>
      </w:r>
      <w:r w:rsidR="00F45AF1" w:rsidRPr="00970508">
        <w:rPr>
          <w:rFonts w:ascii="Arial" w:hAnsi="Arial" w:cs="Arial"/>
          <w:b/>
          <w:sz w:val="28"/>
          <w:szCs w:val="28"/>
          <w:lang w:val="uk-UA"/>
        </w:rPr>
        <w:t>2.2</w:t>
      </w:r>
      <w:r w:rsidRPr="00970508">
        <w:rPr>
          <w:rFonts w:ascii="Arial" w:hAnsi="Arial" w:cs="Arial"/>
          <w:b/>
          <w:sz w:val="28"/>
          <w:szCs w:val="28"/>
          <w:lang w:val="uk-UA"/>
        </w:rPr>
        <w:t xml:space="preserve"> Вимірювання </w:t>
      </w:r>
      <w:r w:rsidR="0046461A" w:rsidRPr="00970508">
        <w:rPr>
          <w:rFonts w:ascii="Arial" w:hAnsi="Arial" w:cs="Arial"/>
          <w:b/>
          <w:sz w:val="28"/>
          <w:szCs w:val="28"/>
          <w:lang w:val="uk-UA"/>
        </w:rPr>
        <w:t>вібрації рук</w:t>
      </w:r>
    </w:p>
    <w:p w:rsidR="00577D0D" w:rsidRPr="00970508" w:rsidRDefault="00577D0D" w:rsidP="00B37D00">
      <w:pPr>
        <w:contextualSpacing/>
        <w:rPr>
          <w:rFonts w:ascii="Arial" w:hAnsi="Arial" w:cs="Arial"/>
          <w:sz w:val="28"/>
          <w:szCs w:val="28"/>
          <w:lang w:val="uk-UA"/>
        </w:rPr>
      </w:pPr>
      <w:r w:rsidRPr="00970508">
        <w:rPr>
          <w:rFonts w:ascii="Arial" w:hAnsi="Arial" w:cs="Arial"/>
          <w:sz w:val="28"/>
          <w:szCs w:val="28"/>
          <w:lang w:val="uk-UA"/>
        </w:rPr>
        <w:t>Необхідно провести вимірювання для всього переносного обладна</w:t>
      </w:r>
      <w:r w:rsidRPr="00970508">
        <w:rPr>
          <w:rFonts w:ascii="Arial" w:hAnsi="Arial" w:cs="Arial"/>
          <w:sz w:val="28"/>
          <w:szCs w:val="28"/>
          <w:lang w:val="uk-UA"/>
        </w:rPr>
        <w:t>н</w:t>
      </w:r>
      <w:r w:rsidRPr="00970508">
        <w:rPr>
          <w:rFonts w:ascii="Arial" w:hAnsi="Arial" w:cs="Arial"/>
          <w:sz w:val="28"/>
          <w:szCs w:val="28"/>
          <w:lang w:val="uk-UA"/>
        </w:rPr>
        <w:t xml:space="preserve">ня. </w:t>
      </w:r>
      <w:r w:rsidR="00E44B84" w:rsidRPr="00970508">
        <w:rPr>
          <w:rFonts w:ascii="Arial" w:hAnsi="Arial" w:cs="Arial"/>
          <w:sz w:val="28"/>
          <w:szCs w:val="28"/>
          <w:lang w:val="uk-UA"/>
        </w:rPr>
        <w:t xml:space="preserve">До </w:t>
      </w:r>
      <w:proofErr w:type="spellStart"/>
      <w:r w:rsidR="00E44B84" w:rsidRPr="00970508">
        <w:rPr>
          <w:rFonts w:ascii="Arial" w:hAnsi="Arial" w:cs="Arial"/>
          <w:sz w:val="28"/>
          <w:szCs w:val="28"/>
          <w:lang w:val="uk-UA"/>
        </w:rPr>
        <w:t>т</w:t>
      </w:r>
      <w:r w:rsidR="0097474B" w:rsidRPr="00970508">
        <w:rPr>
          <w:rFonts w:ascii="Arial" w:hAnsi="Arial" w:cs="Arial"/>
          <w:sz w:val="28"/>
          <w:szCs w:val="28"/>
          <w:lang w:val="uk-UA"/>
        </w:rPr>
        <w:t>ипов</w:t>
      </w:r>
      <w:r w:rsidR="00E44B84" w:rsidRPr="00970508">
        <w:rPr>
          <w:rFonts w:ascii="Arial" w:hAnsi="Arial" w:cs="Arial"/>
          <w:sz w:val="28"/>
          <w:szCs w:val="28"/>
          <w:lang w:val="uk-UA"/>
        </w:rPr>
        <w:t>ого</w:t>
      </w:r>
      <w:r w:rsidRPr="00970508">
        <w:rPr>
          <w:rFonts w:ascii="Arial" w:hAnsi="Arial" w:cs="Arial"/>
          <w:sz w:val="28"/>
          <w:szCs w:val="28"/>
          <w:lang w:val="uk-UA"/>
        </w:rPr>
        <w:t>обладнання</w:t>
      </w:r>
      <w:proofErr w:type="spellEnd"/>
      <w:r w:rsidRPr="00970508">
        <w:rPr>
          <w:rFonts w:ascii="Arial" w:hAnsi="Arial" w:cs="Arial"/>
          <w:sz w:val="28"/>
          <w:szCs w:val="28"/>
          <w:lang w:val="uk-UA"/>
        </w:rPr>
        <w:t xml:space="preserve">, </w:t>
      </w:r>
      <w:r w:rsidR="004803EC" w:rsidRPr="00970508">
        <w:rPr>
          <w:rFonts w:ascii="Arial" w:hAnsi="Arial" w:cs="Arial"/>
          <w:sz w:val="28"/>
          <w:szCs w:val="28"/>
          <w:lang w:val="uk-UA"/>
        </w:rPr>
        <w:t>оцін</w:t>
      </w:r>
      <w:r w:rsidR="001F28B3" w:rsidRPr="00970508">
        <w:rPr>
          <w:rFonts w:ascii="Arial" w:hAnsi="Arial" w:cs="Arial"/>
          <w:sz w:val="28"/>
          <w:szCs w:val="28"/>
          <w:lang w:val="uk-UA"/>
        </w:rPr>
        <w:t>ити</w:t>
      </w:r>
      <w:r w:rsidR="004803EC" w:rsidRPr="00970508">
        <w:rPr>
          <w:rFonts w:ascii="Arial" w:hAnsi="Arial" w:cs="Arial"/>
          <w:sz w:val="28"/>
          <w:szCs w:val="28"/>
          <w:lang w:val="uk-UA"/>
        </w:rPr>
        <w:t xml:space="preserve"> вплив якого</w:t>
      </w:r>
      <w:r w:rsidR="00E44B84" w:rsidRPr="00970508">
        <w:rPr>
          <w:rFonts w:ascii="Arial" w:hAnsi="Arial" w:cs="Arial"/>
          <w:sz w:val="28"/>
          <w:szCs w:val="28"/>
          <w:lang w:val="uk-UA"/>
        </w:rPr>
        <w:t xml:space="preserve">, зокрема, </w:t>
      </w:r>
      <w:r w:rsidR="004803EC" w:rsidRPr="00970508">
        <w:rPr>
          <w:rFonts w:ascii="Arial" w:hAnsi="Arial" w:cs="Arial"/>
          <w:sz w:val="28"/>
          <w:szCs w:val="28"/>
          <w:lang w:val="uk-UA"/>
        </w:rPr>
        <w:t xml:space="preserve">на </w:t>
      </w:r>
      <w:proofErr w:type="spellStart"/>
      <w:r w:rsidR="004803EC" w:rsidRPr="00970508">
        <w:rPr>
          <w:rFonts w:ascii="Arial" w:hAnsi="Arial" w:cs="Arial"/>
          <w:sz w:val="28"/>
          <w:szCs w:val="28"/>
          <w:lang w:val="uk-UA"/>
        </w:rPr>
        <w:t>вібраціюрук</w:t>
      </w:r>
      <w:proofErr w:type="spellEnd"/>
      <w:r w:rsidR="004803EC" w:rsidRPr="00970508">
        <w:rPr>
          <w:rFonts w:ascii="Arial" w:hAnsi="Arial" w:cs="Arial"/>
          <w:sz w:val="28"/>
          <w:szCs w:val="28"/>
          <w:lang w:val="uk-UA"/>
        </w:rPr>
        <w:t xml:space="preserve"> </w:t>
      </w:r>
      <w:r w:rsidR="001F28B3" w:rsidRPr="00970508">
        <w:rPr>
          <w:rFonts w:ascii="Arial" w:hAnsi="Arial" w:cs="Arial"/>
          <w:sz w:val="28"/>
          <w:szCs w:val="28"/>
          <w:lang w:val="uk-UA"/>
        </w:rPr>
        <w:t xml:space="preserve"> відносяться</w:t>
      </w:r>
      <w:r w:rsidRPr="00970508">
        <w:rPr>
          <w:rFonts w:ascii="Arial" w:hAnsi="Arial" w:cs="Arial"/>
          <w:sz w:val="28"/>
          <w:szCs w:val="28"/>
          <w:lang w:val="uk-UA"/>
        </w:rPr>
        <w:t>:</w:t>
      </w:r>
    </w:p>
    <w:p w:rsidR="00577D0D" w:rsidRPr="00970508" w:rsidRDefault="00577D0D" w:rsidP="00B37D00">
      <w:pPr>
        <w:contextualSpacing/>
        <w:rPr>
          <w:rFonts w:ascii="Arial" w:hAnsi="Arial" w:cs="Arial"/>
          <w:sz w:val="28"/>
          <w:szCs w:val="28"/>
          <w:lang w:val="uk-UA"/>
        </w:rPr>
      </w:pPr>
      <w:r w:rsidRPr="00970508">
        <w:rPr>
          <w:rFonts w:ascii="Arial" w:hAnsi="Arial" w:cs="Arial"/>
          <w:sz w:val="28"/>
          <w:szCs w:val="28"/>
          <w:lang w:val="uk-UA"/>
        </w:rPr>
        <w:t>а) ручні інструменти;</w:t>
      </w:r>
    </w:p>
    <w:p w:rsidR="00577D0D" w:rsidRPr="00970508" w:rsidRDefault="00577D0D" w:rsidP="00B37D00">
      <w:pPr>
        <w:contextualSpacing/>
        <w:rPr>
          <w:rFonts w:ascii="Arial" w:hAnsi="Arial" w:cs="Arial"/>
          <w:sz w:val="28"/>
          <w:szCs w:val="28"/>
          <w:lang w:val="uk-UA"/>
        </w:rPr>
      </w:pPr>
      <w:r w:rsidRPr="00970508">
        <w:rPr>
          <w:rFonts w:ascii="Arial" w:hAnsi="Arial" w:cs="Arial"/>
          <w:sz w:val="28"/>
          <w:szCs w:val="28"/>
          <w:lang w:val="uk-UA"/>
        </w:rPr>
        <w:t>б) рукоятки і захисне огородження;</w:t>
      </w:r>
    </w:p>
    <w:p w:rsidR="00577D0D" w:rsidRPr="00970508" w:rsidRDefault="00577D0D" w:rsidP="00B37D00">
      <w:pPr>
        <w:contextualSpacing/>
        <w:rPr>
          <w:rFonts w:ascii="Arial" w:hAnsi="Arial" w:cs="Arial"/>
          <w:sz w:val="28"/>
          <w:szCs w:val="28"/>
          <w:lang w:val="uk-UA"/>
        </w:rPr>
      </w:pPr>
      <w:r w:rsidRPr="00970508">
        <w:rPr>
          <w:rFonts w:ascii="Arial" w:hAnsi="Arial" w:cs="Arial"/>
          <w:sz w:val="28"/>
          <w:szCs w:val="28"/>
          <w:lang w:val="uk-UA"/>
        </w:rPr>
        <w:t>c) пневматичні інструменти з приводом;</w:t>
      </w:r>
    </w:p>
    <w:p w:rsidR="00577D0D" w:rsidRPr="00970508" w:rsidRDefault="00577D0D" w:rsidP="00B37D00">
      <w:pPr>
        <w:contextualSpacing/>
        <w:rPr>
          <w:rFonts w:ascii="Arial" w:hAnsi="Arial" w:cs="Arial"/>
          <w:sz w:val="28"/>
          <w:szCs w:val="28"/>
          <w:lang w:val="uk-UA"/>
        </w:rPr>
      </w:pPr>
      <w:r w:rsidRPr="00970508">
        <w:rPr>
          <w:rFonts w:ascii="Arial" w:hAnsi="Arial" w:cs="Arial"/>
          <w:sz w:val="28"/>
          <w:szCs w:val="28"/>
          <w:lang w:val="uk-UA"/>
        </w:rPr>
        <w:t xml:space="preserve">d) ручки управління </w:t>
      </w:r>
      <w:r w:rsidR="00652CF2" w:rsidRPr="00970508">
        <w:rPr>
          <w:rFonts w:ascii="Arial" w:hAnsi="Arial" w:cs="Arial"/>
          <w:sz w:val="28"/>
          <w:szCs w:val="28"/>
          <w:lang w:val="uk-UA"/>
        </w:rPr>
        <w:t>машин</w:t>
      </w:r>
      <w:r w:rsidRPr="00970508">
        <w:rPr>
          <w:rFonts w:ascii="Arial" w:hAnsi="Arial" w:cs="Arial"/>
          <w:sz w:val="28"/>
          <w:szCs w:val="28"/>
          <w:lang w:val="uk-UA"/>
        </w:rPr>
        <w:t>, які утримуються в руці під час періодів експлуатації.</w:t>
      </w:r>
    </w:p>
    <w:p w:rsidR="00577D0D" w:rsidRPr="00970508" w:rsidRDefault="00577D0D" w:rsidP="00B37D00">
      <w:pPr>
        <w:contextualSpacing/>
        <w:rPr>
          <w:rFonts w:ascii="Arial" w:hAnsi="Arial" w:cs="Arial"/>
          <w:sz w:val="28"/>
          <w:szCs w:val="28"/>
          <w:lang w:val="uk-UA"/>
        </w:rPr>
      </w:pPr>
      <w:r w:rsidRPr="00970508">
        <w:rPr>
          <w:rFonts w:ascii="Arial" w:hAnsi="Arial" w:cs="Arial"/>
          <w:sz w:val="28"/>
          <w:szCs w:val="28"/>
          <w:lang w:val="uk-UA"/>
        </w:rPr>
        <w:t>Вимірювання проводиться за допомогою триосного акселерометра, закріпленого на елементі обладнання, яке утримують в руці, як показано в EN 28662-1. Рекомендується зважено підходити до вибору способу крі</w:t>
      </w:r>
      <w:r w:rsidRPr="00970508">
        <w:rPr>
          <w:rFonts w:ascii="Arial" w:hAnsi="Arial" w:cs="Arial"/>
          <w:sz w:val="28"/>
          <w:szCs w:val="28"/>
          <w:lang w:val="uk-UA"/>
        </w:rPr>
        <w:t>п</w:t>
      </w:r>
      <w:r w:rsidRPr="00970508">
        <w:rPr>
          <w:rFonts w:ascii="Arial" w:hAnsi="Arial" w:cs="Arial"/>
          <w:sz w:val="28"/>
          <w:szCs w:val="28"/>
          <w:lang w:val="uk-UA"/>
        </w:rPr>
        <w:t xml:space="preserve">лення. Типовим видом кріплення </w:t>
      </w:r>
      <w:r w:rsidR="00652CF2" w:rsidRPr="00970508">
        <w:rPr>
          <w:rFonts w:ascii="Arial" w:hAnsi="Arial" w:cs="Arial"/>
          <w:sz w:val="28"/>
          <w:szCs w:val="28"/>
          <w:lang w:val="uk-UA"/>
        </w:rPr>
        <w:t>є</w:t>
      </w:r>
      <w:r w:rsidR="00583394">
        <w:rPr>
          <w:rFonts w:ascii="Arial" w:hAnsi="Arial" w:cs="Arial"/>
          <w:sz w:val="28"/>
          <w:szCs w:val="28"/>
          <w:lang w:val="uk-UA"/>
        </w:rPr>
        <w:t xml:space="preserve"> </w:t>
      </w:r>
      <w:r w:rsidRPr="00970508">
        <w:rPr>
          <w:rFonts w:ascii="Arial" w:hAnsi="Arial" w:cs="Arial"/>
          <w:sz w:val="28"/>
          <w:szCs w:val="28"/>
          <w:lang w:val="uk-UA"/>
        </w:rPr>
        <w:t>з’єднання вимірювального пристрою з рукояткою за допомогою пластикових хомутів; цього слід уникати через еластичність</w:t>
      </w:r>
      <w:r w:rsidR="003F60F6" w:rsidRPr="00970508">
        <w:rPr>
          <w:rFonts w:ascii="Arial" w:hAnsi="Arial" w:cs="Arial"/>
          <w:sz w:val="28"/>
          <w:szCs w:val="28"/>
          <w:lang w:val="uk-UA"/>
        </w:rPr>
        <w:t xml:space="preserve"> хомутів</w:t>
      </w:r>
      <w:r w:rsidRPr="00970508">
        <w:rPr>
          <w:rFonts w:ascii="Arial" w:hAnsi="Arial" w:cs="Arial"/>
          <w:sz w:val="28"/>
          <w:szCs w:val="28"/>
          <w:lang w:val="uk-UA"/>
        </w:rPr>
        <w:t>. Рекомендується фіксувати механічним способом, або використовувати принаймні металевий гвинтовий затискач. Для оцінюва</w:t>
      </w:r>
      <w:r w:rsidRPr="00970508">
        <w:rPr>
          <w:rFonts w:ascii="Arial" w:hAnsi="Arial" w:cs="Arial"/>
          <w:sz w:val="28"/>
          <w:szCs w:val="28"/>
          <w:lang w:val="uk-UA"/>
        </w:rPr>
        <w:t>н</w:t>
      </w:r>
      <w:r w:rsidRPr="00970508">
        <w:rPr>
          <w:rFonts w:ascii="Arial" w:hAnsi="Arial" w:cs="Arial"/>
          <w:sz w:val="28"/>
          <w:szCs w:val="28"/>
          <w:lang w:val="uk-UA"/>
        </w:rPr>
        <w:t>ня використовується векторна сума трьох показників. Обладнання, яке пі</w:t>
      </w:r>
      <w:r w:rsidRPr="00970508">
        <w:rPr>
          <w:rFonts w:ascii="Arial" w:hAnsi="Arial" w:cs="Arial"/>
          <w:sz w:val="28"/>
          <w:szCs w:val="28"/>
          <w:lang w:val="uk-UA"/>
        </w:rPr>
        <w:t>д</w:t>
      </w:r>
      <w:r w:rsidRPr="00970508">
        <w:rPr>
          <w:rFonts w:ascii="Arial" w:hAnsi="Arial" w:cs="Arial"/>
          <w:sz w:val="28"/>
          <w:szCs w:val="28"/>
          <w:lang w:val="uk-UA"/>
        </w:rPr>
        <w:t xml:space="preserve">лягає вимірюванню, повинно функціонувати в штатному режимі та штатних умовах, наприклад, вимірювання </w:t>
      </w:r>
      <w:r w:rsidRPr="00583394">
        <w:rPr>
          <w:rFonts w:ascii="Arial" w:hAnsi="Arial" w:cs="Arial"/>
          <w:sz w:val="28"/>
          <w:szCs w:val="28"/>
          <w:lang w:val="uk-UA"/>
        </w:rPr>
        <w:t>переносної (ручної)</w:t>
      </w:r>
      <w:r w:rsidR="00583394">
        <w:rPr>
          <w:rFonts w:ascii="Arial" w:hAnsi="Arial" w:cs="Arial"/>
          <w:sz w:val="28"/>
          <w:szCs w:val="28"/>
          <w:lang w:val="uk-UA"/>
        </w:rPr>
        <w:t xml:space="preserve"> </w:t>
      </w:r>
      <w:proofErr w:type="spellStart"/>
      <w:r w:rsidRPr="00970508">
        <w:rPr>
          <w:rFonts w:ascii="Arial" w:hAnsi="Arial" w:cs="Arial"/>
          <w:sz w:val="28"/>
          <w:szCs w:val="28"/>
          <w:lang w:val="uk-UA"/>
        </w:rPr>
        <w:t>шпалопідбивки</w:t>
      </w:r>
      <w:proofErr w:type="spellEnd"/>
      <w:r w:rsidRPr="00970508">
        <w:rPr>
          <w:rFonts w:ascii="Arial" w:hAnsi="Arial" w:cs="Arial"/>
          <w:sz w:val="28"/>
          <w:szCs w:val="28"/>
          <w:lang w:val="uk-UA"/>
        </w:rPr>
        <w:t xml:space="preserve"> пр</w:t>
      </w:r>
      <w:r w:rsidRPr="00970508">
        <w:rPr>
          <w:rFonts w:ascii="Arial" w:hAnsi="Arial" w:cs="Arial"/>
          <w:sz w:val="28"/>
          <w:szCs w:val="28"/>
          <w:lang w:val="uk-UA"/>
        </w:rPr>
        <w:t>о</w:t>
      </w:r>
      <w:r w:rsidRPr="00970508">
        <w:rPr>
          <w:rFonts w:ascii="Arial" w:hAnsi="Arial" w:cs="Arial"/>
          <w:sz w:val="28"/>
          <w:szCs w:val="28"/>
          <w:lang w:val="uk-UA"/>
        </w:rPr>
        <w:t>водять під час її використання на баласті.</w:t>
      </w:r>
    </w:p>
    <w:p w:rsidR="00577D0D" w:rsidRPr="00970508" w:rsidRDefault="00577D0D" w:rsidP="00B37D00">
      <w:pPr>
        <w:contextualSpacing/>
        <w:rPr>
          <w:rFonts w:ascii="Arial" w:hAnsi="Arial" w:cs="Arial"/>
          <w:sz w:val="28"/>
          <w:szCs w:val="28"/>
          <w:lang w:val="uk-UA"/>
        </w:rPr>
      </w:pPr>
    </w:p>
    <w:p w:rsidR="00577D0D" w:rsidRPr="00970508" w:rsidRDefault="00DC105D" w:rsidP="00577D0D">
      <w:pPr>
        <w:contextualSpacing/>
        <w:rPr>
          <w:rFonts w:ascii="Arial" w:hAnsi="Arial" w:cs="Arial"/>
          <w:b/>
          <w:sz w:val="28"/>
          <w:szCs w:val="28"/>
          <w:lang w:val="uk-UA"/>
        </w:rPr>
      </w:pPr>
      <w:r w:rsidRPr="00970508">
        <w:rPr>
          <w:rFonts w:ascii="Arial" w:hAnsi="Arial" w:cs="Arial"/>
          <w:b/>
          <w:sz w:val="28"/>
          <w:szCs w:val="28"/>
          <w:lang w:val="uk-UA"/>
        </w:rPr>
        <w:t>8.2.14.2.3</w:t>
      </w:r>
      <w:r w:rsidR="004725F2" w:rsidRPr="00970508">
        <w:rPr>
          <w:rFonts w:ascii="Arial" w:hAnsi="Arial" w:cs="Arial"/>
          <w:b/>
          <w:sz w:val="28"/>
          <w:szCs w:val="28"/>
          <w:lang w:val="uk-UA"/>
        </w:rPr>
        <w:t xml:space="preserve">Повідомлення </w:t>
      </w:r>
      <w:r w:rsidR="00577D0D" w:rsidRPr="00970508">
        <w:rPr>
          <w:rFonts w:ascii="Arial" w:hAnsi="Arial" w:cs="Arial"/>
          <w:b/>
          <w:sz w:val="28"/>
          <w:szCs w:val="28"/>
          <w:lang w:val="uk-UA"/>
        </w:rPr>
        <w:t>даних щодо вібрації рук</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Виробники повинні надати інформацію про фактичний метод випр</w:t>
      </w:r>
      <w:r w:rsidRPr="00970508">
        <w:rPr>
          <w:rFonts w:ascii="Arial" w:hAnsi="Arial" w:cs="Arial"/>
          <w:sz w:val="28"/>
          <w:szCs w:val="28"/>
          <w:lang w:val="uk-UA"/>
        </w:rPr>
        <w:t>о</w:t>
      </w:r>
      <w:r w:rsidRPr="00970508">
        <w:rPr>
          <w:rFonts w:ascii="Arial" w:hAnsi="Arial" w:cs="Arial"/>
          <w:sz w:val="28"/>
          <w:szCs w:val="28"/>
          <w:lang w:val="uk-UA"/>
        </w:rPr>
        <w:t>бування, який був застосований, фактичні результати випробувань і ст</w:t>
      </w:r>
      <w:r w:rsidRPr="00970508">
        <w:rPr>
          <w:rFonts w:ascii="Arial" w:hAnsi="Arial" w:cs="Arial"/>
          <w:sz w:val="28"/>
          <w:szCs w:val="28"/>
          <w:lang w:val="uk-UA"/>
        </w:rPr>
        <w:t>у</w:t>
      </w:r>
      <w:r w:rsidRPr="00970508">
        <w:rPr>
          <w:rFonts w:ascii="Arial" w:hAnsi="Arial" w:cs="Arial"/>
          <w:sz w:val="28"/>
          <w:szCs w:val="28"/>
          <w:lang w:val="uk-UA"/>
        </w:rPr>
        <w:t>пінь невизначеності цих результатів.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Виробник повинен чітко вказати, яким чином було отримано значення вібрації, тобто, перехресне використання </w:t>
      </w:r>
      <w:r w:rsidR="00C0562D" w:rsidRPr="00970508">
        <w:rPr>
          <w:rFonts w:ascii="Arial" w:hAnsi="Arial" w:cs="Arial"/>
          <w:sz w:val="28"/>
          <w:szCs w:val="28"/>
          <w:lang w:val="uk-UA"/>
        </w:rPr>
        <w:t xml:space="preserve">машини </w:t>
      </w:r>
      <w:r w:rsidRPr="00970508">
        <w:rPr>
          <w:rFonts w:ascii="Arial" w:hAnsi="Arial" w:cs="Arial"/>
          <w:sz w:val="28"/>
          <w:szCs w:val="28"/>
          <w:lang w:val="uk-UA"/>
        </w:rPr>
        <w:t>і колії. Виробник повинен записувати фактичні виміряні рівні вібрації та ступінь невизначеності цих результатів. Інформація повинна бути зазначена для покупця в довіднику з експлуатації.</w:t>
      </w:r>
    </w:p>
    <w:p w:rsidR="00577D0D" w:rsidRPr="00970508" w:rsidRDefault="00577D0D" w:rsidP="00577D0D">
      <w:pPr>
        <w:contextualSpacing/>
        <w:rPr>
          <w:rFonts w:ascii="Arial" w:hAnsi="Arial" w:cs="Arial"/>
          <w:sz w:val="28"/>
          <w:szCs w:val="28"/>
          <w:lang w:val="uk-UA"/>
        </w:rPr>
      </w:pPr>
    </w:p>
    <w:p w:rsidR="00577D0D" w:rsidRPr="00970508" w:rsidRDefault="00DC105D" w:rsidP="00577D0D">
      <w:pPr>
        <w:pStyle w:val="1"/>
        <w:rPr>
          <w:rFonts w:ascii="Arial" w:hAnsi="Arial" w:cs="Arial"/>
          <w:sz w:val="28"/>
          <w:szCs w:val="28"/>
          <w:lang w:val="uk-UA"/>
        </w:rPr>
      </w:pPr>
      <w:bookmarkStart w:id="49" w:name="_Toc13490757"/>
      <w:r w:rsidRPr="00970508">
        <w:rPr>
          <w:rFonts w:ascii="Arial" w:hAnsi="Arial" w:cs="Arial"/>
          <w:sz w:val="28"/>
          <w:szCs w:val="28"/>
          <w:lang w:val="uk-UA"/>
        </w:rPr>
        <w:t>8.3 Попереджувальні позначення</w:t>
      </w:r>
      <w:r w:rsidR="00577D0D" w:rsidRPr="00970508">
        <w:rPr>
          <w:rFonts w:ascii="Arial" w:hAnsi="Arial" w:cs="Arial"/>
          <w:sz w:val="28"/>
          <w:szCs w:val="28"/>
          <w:lang w:val="uk-UA"/>
        </w:rPr>
        <w:t xml:space="preserve"> та письмові попередження</w:t>
      </w:r>
      <w:bookmarkEnd w:id="49"/>
    </w:p>
    <w:p w:rsidR="00577D0D" w:rsidRPr="00970508" w:rsidRDefault="00652CF2" w:rsidP="00577D0D">
      <w:pPr>
        <w:contextualSpacing/>
        <w:rPr>
          <w:rFonts w:ascii="Arial" w:hAnsi="Arial" w:cs="Arial"/>
          <w:sz w:val="28"/>
          <w:szCs w:val="28"/>
          <w:lang w:val="uk-UA"/>
        </w:rPr>
      </w:pPr>
      <w:proofErr w:type="spellStart"/>
      <w:r w:rsidRPr="00970508">
        <w:rPr>
          <w:rFonts w:ascii="Arial" w:hAnsi="Arial" w:cs="Arial"/>
          <w:sz w:val="28"/>
          <w:szCs w:val="28"/>
          <w:lang w:val="uk-UA"/>
        </w:rPr>
        <w:t>За</w:t>
      </w:r>
      <w:r w:rsidR="00577D0D" w:rsidRPr="00970508">
        <w:rPr>
          <w:rFonts w:ascii="Arial" w:hAnsi="Arial" w:cs="Arial"/>
          <w:sz w:val="28"/>
          <w:szCs w:val="28"/>
          <w:lang w:val="uk-UA"/>
        </w:rPr>
        <w:t>можливості</w:t>
      </w:r>
      <w:proofErr w:type="spellEnd"/>
      <w:r w:rsidR="00577D0D" w:rsidRPr="00970508">
        <w:rPr>
          <w:rFonts w:ascii="Arial" w:hAnsi="Arial" w:cs="Arial"/>
          <w:sz w:val="28"/>
          <w:szCs w:val="28"/>
          <w:lang w:val="uk-UA"/>
        </w:rPr>
        <w:t xml:space="preserve">, попереджувальні </w:t>
      </w:r>
      <w:r w:rsidR="00DC105D" w:rsidRPr="00970508">
        <w:rPr>
          <w:rFonts w:ascii="Arial" w:hAnsi="Arial" w:cs="Arial"/>
          <w:sz w:val="28"/>
          <w:szCs w:val="28"/>
          <w:lang w:val="uk-UA"/>
        </w:rPr>
        <w:t xml:space="preserve">позначення </w:t>
      </w:r>
      <w:r w:rsidR="00577D0D" w:rsidRPr="00970508">
        <w:rPr>
          <w:rFonts w:ascii="Arial" w:hAnsi="Arial" w:cs="Arial"/>
          <w:sz w:val="28"/>
          <w:szCs w:val="28"/>
          <w:lang w:val="uk-UA"/>
        </w:rPr>
        <w:t>повинні мати вигляд пі</w:t>
      </w:r>
      <w:r w:rsidR="00577D0D" w:rsidRPr="00970508">
        <w:rPr>
          <w:rFonts w:ascii="Arial" w:hAnsi="Arial" w:cs="Arial"/>
          <w:sz w:val="28"/>
          <w:szCs w:val="28"/>
          <w:lang w:val="uk-UA"/>
        </w:rPr>
        <w:t>к</w:t>
      </w:r>
      <w:r w:rsidR="00577D0D" w:rsidRPr="00970508">
        <w:rPr>
          <w:rFonts w:ascii="Arial" w:hAnsi="Arial" w:cs="Arial"/>
          <w:sz w:val="28"/>
          <w:szCs w:val="28"/>
          <w:lang w:val="uk-UA"/>
        </w:rPr>
        <w:t>тограм відповідно до вимог ISO 7000.</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Попереджувальні знаки повинні бути надійно закріплені і чітко видимі. Виробник повинен вказати, яке технічне обслуговування необхідне для пі</w:t>
      </w:r>
      <w:r w:rsidRPr="00970508">
        <w:rPr>
          <w:rFonts w:ascii="Arial" w:hAnsi="Arial" w:cs="Arial"/>
          <w:sz w:val="28"/>
          <w:szCs w:val="28"/>
          <w:lang w:val="uk-UA"/>
        </w:rPr>
        <w:t>д</w:t>
      </w:r>
      <w:r w:rsidRPr="00970508">
        <w:rPr>
          <w:rFonts w:ascii="Arial" w:hAnsi="Arial" w:cs="Arial"/>
          <w:sz w:val="28"/>
          <w:szCs w:val="28"/>
          <w:lang w:val="uk-UA"/>
        </w:rPr>
        <w:t>тримання знаків у належному стані; див. 8.2.12.</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На </w:t>
      </w:r>
      <w:r w:rsidR="00993857" w:rsidRPr="00970508">
        <w:rPr>
          <w:rFonts w:ascii="Arial" w:hAnsi="Arial" w:cs="Arial"/>
          <w:sz w:val="28"/>
          <w:szCs w:val="28"/>
          <w:lang w:val="uk-UA"/>
        </w:rPr>
        <w:t xml:space="preserve">машині </w:t>
      </w:r>
      <w:r w:rsidRPr="00970508">
        <w:rPr>
          <w:rFonts w:ascii="Arial" w:hAnsi="Arial" w:cs="Arial"/>
          <w:sz w:val="28"/>
          <w:szCs w:val="28"/>
          <w:lang w:val="uk-UA"/>
        </w:rPr>
        <w:t>повинні бути нанесені всі позначення та письмові попер</w:t>
      </w:r>
      <w:r w:rsidRPr="00970508">
        <w:rPr>
          <w:rFonts w:ascii="Arial" w:hAnsi="Arial" w:cs="Arial"/>
          <w:sz w:val="28"/>
          <w:szCs w:val="28"/>
          <w:lang w:val="uk-UA"/>
        </w:rPr>
        <w:t>е</w:t>
      </w:r>
      <w:r w:rsidRPr="00970508">
        <w:rPr>
          <w:rFonts w:ascii="Arial" w:hAnsi="Arial" w:cs="Arial"/>
          <w:sz w:val="28"/>
          <w:szCs w:val="28"/>
          <w:lang w:val="uk-UA"/>
        </w:rPr>
        <w:t xml:space="preserve">дження, які вимагає EN ISO 12100:2010, 6.4. </w:t>
      </w:r>
      <w:r w:rsidR="00F25F9C" w:rsidRPr="00970508">
        <w:rPr>
          <w:rFonts w:ascii="Arial" w:hAnsi="Arial" w:cs="Arial"/>
          <w:sz w:val="28"/>
          <w:szCs w:val="28"/>
          <w:lang w:val="uk-UA"/>
        </w:rPr>
        <w:t>Слід взяти до уваги положе</w:t>
      </w:r>
      <w:r w:rsidR="00F25F9C" w:rsidRPr="00970508">
        <w:rPr>
          <w:rFonts w:ascii="Arial" w:hAnsi="Arial" w:cs="Arial"/>
          <w:sz w:val="28"/>
          <w:szCs w:val="28"/>
          <w:lang w:val="uk-UA"/>
        </w:rPr>
        <w:t>н</w:t>
      </w:r>
      <w:r w:rsidR="00F25F9C" w:rsidRPr="00970508">
        <w:rPr>
          <w:rFonts w:ascii="Arial" w:hAnsi="Arial" w:cs="Arial"/>
          <w:sz w:val="28"/>
          <w:szCs w:val="28"/>
          <w:lang w:val="uk-UA"/>
        </w:rPr>
        <w:t xml:space="preserve">ня </w:t>
      </w:r>
      <w:r w:rsidRPr="00970508">
        <w:rPr>
          <w:rFonts w:ascii="Arial" w:hAnsi="Arial" w:cs="Arial"/>
          <w:sz w:val="28"/>
          <w:szCs w:val="28"/>
          <w:lang w:val="uk-UA"/>
        </w:rPr>
        <w:t>EN 61310-2. Знаки безпеки повинні відповідати стандарту ISO 3864 (</w:t>
      </w:r>
      <w:r w:rsidR="00F7133B" w:rsidRPr="00970508">
        <w:rPr>
          <w:rFonts w:ascii="Arial" w:hAnsi="Arial" w:cs="Arial"/>
          <w:sz w:val="28"/>
          <w:szCs w:val="28"/>
          <w:lang w:val="uk-UA"/>
        </w:rPr>
        <w:t>у</w:t>
      </w:r>
      <w:r w:rsidRPr="00970508">
        <w:rPr>
          <w:rFonts w:ascii="Arial" w:hAnsi="Arial" w:cs="Arial"/>
          <w:sz w:val="28"/>
          <w:szCs w:val="28"/>
          <w:lang w:val="uk-UA"/>
        </w:rPr>
        <w:t>сі част</w:t>
      </w:r>
      <w:r w:rsidR="00F7133B" w:rsidRPr="00970508">
        <w:rPr>
          <w:rFonts w:ascii="Arial" w:hAnsi="Arial" w:cs="Arial"/>
          <w:sz w:val="28"/>
          <w:szCs w:val="28"/>
          <w:lang w:val="uk-UA"/>
        </w:rPr>
        <w:t>ини</w:t>
      </w:r>
      <w:r w:rsidRPr="00970508">
        <w:rPr>
          <w:rFonts w:ascii="Arial" w:hAnsi="Arial" w:cs="Arial"/>
          <w:sz w:val="28"/>
          <w:szCs w:val="28"/>
          <w:lang w:val="uk-UA"/>
        </w:rPr>
        <w:t>) та EN 61310-1.</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На </w:t>
      </w:r>
      <w:r w:rsidR="00993857" w:rsidRPr="00970508">
        <w:rPr>
          <w:rFonts w:ascii="Arial" w:hAnsi="Arial" w:cs="Arial"/>
          <w:sz w:val="28"/>
          <w:szCs w:val="28"/>
          <w:lang w:val="uk-UA"/>
        </w:rPr>
        <w:t xml:space="preserve">машинах </w:t>
      </w:r>
      <w:r w:rsidRPr="00970508">
        <w:rPr>
          <w:rFonts w:ascii="Arial" w:hAnsi="Arial" w:cs="Arial"/>
          <w:sz w:val="28"/>
          <w:szCs w:val="28"/>
          <w:lang w:val="uk-UA"/>
        </w:rPr>
        <w:t>повинні бути встановлені відповідні попереджувальні знаки із зазначенням небезпечних зон, які не захищені іншими засобами безпеки, включаючи ризики, що виникають через:</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ризики захоплення;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ризики від електроенергії;</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небезпечні зони з точки зору електрики нерухомого електричного тягового обладнання;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небезпеки, викликані експлуатаційною колією.</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Якщо рух </w:t>
      </w:r>
      <w:r w:rsidR="00993857" w:rsidRPr="00970508">
        <w:rPr>
          <w:rFonts w:ascii="Arial" w:hAnsi="Arial" w:cs="Arial"/>
          <w:sz w:val="28"/>
          <w:szCs w:val="28"/>
          <w:lang w:val="uk-UA"/>
        </w:rPr>
        <w:t xml:space="preserve">машин </w:t>
      </w:r>
      <w:r w:rsidRPr="00970508">
        <w:rPr>
          <w:rFonts w:ascii="Arial" w:hAnsi="Arial" w:cs="Arial"/>
          <w:sz w:val="28"/>
          <w:szCs w:val="28"/>
          <w:lang w:val="uk-UA"/>
        </w:rPr>
        <w:t>обмежений коліями для технічного обслуговування, то при кожному положенні робочого режиму застосовується піктограма, н</w:t>
      </w:r>
      <w:r w:rsidRPr="00970508">
        <w:rPr>
          <w:rFonts w:ascii="Arial" w:hAnsi="Arial" w:cs="Arial"/>
          <w:sz w:val="28"/>
          <w:szCs w:val="28"/>
          <w:lang w:val="uk-UA"/>
        </w:rPr>
        <w:t>а</w:t>
      </w:r>
      <w:r w:rsidRPr="00970508">
        <w:rPr>
          <w:rFonts w:ascii="Arial" w:hAnsi="Arial" w:cs="Arial"/>
          <w:sz w:val="28"/>
          <w:szCs w:val="28"/>
          <w:lang w:val="uk-UA"/>
        </w:rPr>
        <w:t>ведена в EN 14033-2:2008 + A1:2011, Додаток C.</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Постійно закріплені попереджувальні знаки для персоналу про небе</w:t>
      </w:r>
      <w:r w:rsidRPr="00970508">
        <w:rPr>
          <w:rFonts w:ascii="Arial" w:hAnsi="Arial" w:cs="Arial"/>
          <w:sz w:val="28"/>
          <w:szCs w:val="28"/>
          <w:lang w:val="uk-UA"/>
        </w:rPr>
        <w:t>з</w:t>
      </w:r>
      <w:r w:rsidRPr="00970508">
        <w:rPr>
          <w:rFonts w:ascii="Arial" w:hAnsi="Arial" w:cs="Arial"/>
          <w:sz w:val="28"/>
          <w:szCs w:val="28"/>
          <w:lang w:val="uk-UA"/>
        </w:rPr>
        <w:t>пеку транспортних засобів, які проходять повз, повинні розташовуватися таким чином, щоб їх було чітко видно в точках виїзду.</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50" w:name="_Toc13490758"/>
      <w:r w:rsidRPr="00970508">
        <w:rPr>
          <w:rFonts w:ascii="Arial" w:hAnsi="Arial" w:cs="Arial"/>
          <w:sz w:val="28"/>
          <w:szCs w:val="28"/>
          <w:lang w:val="uk-UA"/>
        </w:rPr>
        <w:t>8.4 Маркування</w:t>
      </w:r>
      <w:bookmarkEnd w:id="50"/>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Маркування </w:t>
      </w:r>
      <w:r w:rsidR="00283638" w:rsidRPr="00970508">
        <w:rPr>
          <w:rFonts w:ascii="Arial" w:hAnsi="Arial" w:cs="Arial"/>
          <w:sz w:val="28"/>
          <w:szCs w:val="28"/>
          <w:lang w:val="uk-UA"/>
        </w:rPr>
        <w:t xml:space="preserve">машин </w:t>
      </w:r>
      <w:r w:rsidRPr="00970508">
        <w:rPr>
          <w:rFonts w:ascii="Arial" w:hAnsi="Arial" w:cs="Arial"/>
          <w:sz w:val="28"/>
          <w:szCs w:val="28"/>
          <w:lang w:val="uk-UA"/>
        </w:rPr>
        <w:t>повинно знаходитися в межах видимості, бути н</w:t>
      </w:r>
      <w:r w:rsidRPr="00970508">
        <w:rPr>
          <w:rFonts w:ascii="Arial" w:hAnsi="Arial" w:cs="Arial"/>
          <w:sz w:val="28"/>
          <w:szCs w:val="28"/>
          <w:lang w:val="uk-UA"/>
        </w:rPr>
        <w:t>а</w:t>
      </w:r>
      <w:r w:rsidRPr="00970508">
        <w:rPr>
          <w:rFonts w:ascii="Arial" w:hAnsi="Arial" w:cs="Arial"/>
          <w:sz w:val="28"/>
          <w:szCs w:val="28"/>
          <w:lang w:val="uk-UA"/>
        </w:rPr>
        <w:t>несене чітко та незмивно і містити, щонайменше, таку інформацію:</w:t>
      </w:r>
    </w:p>
    <w:p w:rsidR="00577D0D" w:rsidRPr="00970508" w:rsidRDefault="00577D0D" w:rsidP="00577D0D">
      <w:pPr>
        <w:numPr>
          <w:ilvl w:val="0"/>
          <w:numId w:val="1"/>
        </w:numPr>
        <w:ind w:left="0" w:firstLine="709"/>
        <w:contextualSpacing/>
        <w:rPr>
          <w:rFonts w:ascii="Arial" w:hAnsi="Arial" w:cs="Arial"/>
          <w:sz w:val="28"/>
          <w:szCs w:val="28"/>
          <w:lang w:val="uk-UA"/>
        </w:rPr>
      </w:pPr>
      <w:r w:rsidRPr="00970508">
        <w:rPr>
          <w:rFonts w:ascii="Arial" w:hAnsi="Arial" w:cs="Arial"/>
          <w:sz w:val="28"/>
          <w:szCs w:val="28"/>
          <w:lang w:val="uk-UA"/>
        </w:rPr>
        <w:t>назву та повну адресу виробника та, якщо можливо, його упо</w:t>
      </w:r>
      <w:r w:rsidRPr="00970508">
        <w:rPr>
          <w:rFonts w:ascii="Arial" w:hAnsi="Arial" w:cs="Arial"/>
          <w:sz w:val="28"/>
          <w:szCs w:val="28"/>
          <w:lang w:val="uk-UA"/>
        </w:rPr>
        <w:t>в</w:t>
      </w:r>
      <w:r w:rsidRPr="00970508">
        <w:rPr>
          <w:rFonts w:ascii="Arial" w:hAnsi="Arial" w:cs="Arial"/>
          <w:sz w:val="28"/>
          <w:szCs w:val="28"/>
          <w:lang w:val="uk-UA"/>
        </w:rPr>
        <w:t>новаженого представника;</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позначення техніки;</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обов'язкове маркування, напр., маркування на відповідність вим</w:t>
      </w:r>
      <w:r w:rsidRPr="00970508">
        <w:rPr>
          <w:rFonts w:ascii="Arial" w:hAnsi="Arial" w:cs="Arial"/>
          <w:sz w:val="28"/>
          <w:szCs w:val="28"/>
          <w:lang w:val="uk-UA"/>
        </w:rPr>
        <w:t>о</w:t>
      </w:r>
      <w:r w:rsidRPr="00970508">
        <w:rPr>
          <w:rFonts w:ascii="Arial" w:hAnsi="Arial" w:cs="Arial"/>
          <w:sz w:val="28"/>
          <w:szCs w:val="28"/>
          <w:lang w:val="uk-UA"/>
        </w:rPr>
        <w:t>гам ЄС</w:t>
      </w:r>
      <w:r w:rsidR="00D23402" w:rsidRPr="00970508">
        <w:rPr>
          <w:rStyle w:val="a8"/>
          <w:rFonts w:ascii="Arial" w:hAnsi="Arial" w:cs="Arial"/>
          <w:sz w:val="28"/>
          <w:szCs w:val="28"/>
          <w:lang w:val="uk-UA"/>
        </w:rPr>
        <w:footnoteReference w:id="9"/>
      </w:r>
      <w:r w:rsidRPr="00970508">
        <w:rPr>
          <w:rFonts w:ascii="Arial" w:hAnsi="Arial" w:cs="Arial"/>
          <w:sz w:val="28"/>
          <w:szCs w:val="28"/>
          <w:lang w:val="uk-UA"/>
        </w:rPr>
        <w:t>;</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рік створення, тобто рік, в якому завершився виробничий процес;</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серійний або ідентифікаційний номер;</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маса </w:t>
      </w:r>
      <w:proofErr w:type="spellStart"/>
      <w:r w:rsidRPr="00970508">
        <w:rPr>
          <w:rFonts w:ascii="Arial" w:hAnsi="Arial" w:cs="Arial"/>
          <w:sz w:val="28"/>
          <w:szCs w:val="28"/>
          <w:lang w:val="uk-UA"/>
        </w:rPr>
        <w:t>незавантаженого</w:t>
      </w:r>
      <w:proofErr w:type="spellEnd"/>
      <w:r w:rsidRPr="00970508">
        <w:rPr>
          <w:rFonts w:ascii="Arial" w:hAnsi="Arial" w:cs="Arial"/>
          <w:sz w:val="28"/>
          <w:szCs w:val="28"/>
          <w:lang w:val="uk-UA"/>
        </w:rPr>
        <w:t xml:space="preserve"> транспортного засобу і корисне навантаже</w:t>
      </w:r>
      <w:r w:rsidRPr="00970508">
        <w:rPr>
          <w:rFonts w:ascii="Arial" w:hAnsi="Arial" w:cs="Arial"/>
          <w:sz w:val="28"/>
          <w:szCs w:val="28"/>
          <w:lang w:val="uk-UA"/>
        </w:rPr>
        <w:t>н</w:t>
      </w:r>
      <w:r w:rsidRPr="00970508">
        <w:rPr>
          <w:rFonts w:ascii="Arial" w:hAnsi="Arial" w:cs="Arial"/>
          <w:sz w:val="28"/>
          <w:szCs w:val="28"/>
          <w:lang w:val="uk-UA"/>
        </w:rPr>
        <w:t>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Маркування на</w:t>
      </w:r>
      <w:r w:rsidR="00283638" w:rsidRPr="00970508">
        <w:rPr>
          <w:rFonts w:ascii="Arial" w:hAnsi="Arial" w:cs="Arial"/>
          <w:sz w:val="28"/>
          <w:szCs w:val="28"/>
          <w:lang w:val="uk-UA"/>
        </w:rPr>
        <w:t xml:space="preserve"> машині</w:t>
      </w:r>
      <w:r w:rsidRPr="00970508">
        <w:rPr>
          <w:rFonts w:ascii="Arial" w:hAnsi="Arial" w:cs="Arial"/>
          <w:sz w:val="28"/>
          <w:szCs w:val="28"/>
          <w:lang w:val="uk-UA"/>
        </w:rPr>
        <w:t>, де це необхідно, додатково включає насту</w:t>
      </w:r>
      <w:r w:rsidRPr="00970508">
        <w:rPr>
          <w:rFonts w:ascii="Arial" w:hAnsi="Arial" w:cs="Arial"/>
          <w:sz w:val="28"/>
          <w:szCs w:val="28"/>
          <w:lang w:val="uk-UA"/>
        </w:rPr>
        <w:t>п</w:t>
      </w:r>
      <w:r w:rsidRPr="00970508">
        <w:rPr>
          <w:rFonts w:ascii="Arial" w:hAnsi="Arial" w:cs="Arial"/>
          <w:sz w:val="28"/>
          <w:szCs w:val="28"/>
          <w:lang w:val="uk-UA"/>
        </w:rPr>
        <w:t>не:</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номінальні та максимально допустимі значення параметрів (обов'</w:t>
      </w:r>
      <w:r w:rsidRPr="00970508">
        <w:rPr>
          <w:rFonts w:ascii="Arial" w:hAnsi="Arial" w:cs="Arial"/>
          <w:sz w:val="28"/>
          <w:szCs w:val="28"/>
          <w:lang w:val="uk-UA"/>
        </w:rPr>
        <w:t>я</w:t>
      </w:r>
      <w:r w:rsidRPr="00970508">
        <w:rPr>
          <w:rFonts w:ascii="Arial" w:hAnsi="Arial" w:cs="Arial"/>
          <w:sz w:val="28"/>
          <w:szCs w:val="28"/>
          <w:lang w:val="uk-UA"/>
        </w:rPr>
        <w:t>зкові для електротехнічних виробів: напруга, частота, потужність тощо);</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 xml:space="preserve">номінальні та максимально допустимі значення параметрів (для </w:t>
      </w:r>
      <w:proofErr w:type="spellStart"/>
      <w:r w:rsidRPr="00970508">
        <w:rPr>
          <w:rFonts w:ascii="Arial" w:hAnsi="Arial" w:cs="Arial"/>
          <w:sz w:val="28"/>
          <w:szCs w:val="28"/>
          <w:lang w:val="uk-UA"/>
        </w:rPr>
        <w:t>н</w:t>
      </w:r>
      <w:r w:rsidRPr="00970508">
        <w:rPr>
          <w:rFonts w:ascii="Arial" w:hAnsi="Arial" w:cs="Arial"/>
          <w:sz w:val="28"/>
          <w:szCs w:val="28"/>
          <w:lang w:val="uk-UA"/>
        </w:rPr>
        <w:t>е</w:t>
      </w:r>
      <w:r w:rsidRPr="00970508">
        <w:rPr>
          <w:rFonts w:ascii="Arial" w:hAnsi="Arial" w:cs="Arial"/>
          <w:sz w:val="28"/>
          <w:szCs w:val="28"/>
          <w:lang w:val="uk-UA"/>
        </w:rPr>
        <w:t>електротехнічних</w:t>
      </w:r>
      <w:proofErr w:type="spellEnd"/>
      <w:r w:rsidRPr="00970508">
        <w:rPr>
          <w:rFonts w:ascii="Arial" w:hAnsi="Arial" w:cs="Arial"/>
          <w:sz w:val="28"/>
          <w:szCs w:val="28"/>
          <w:lang w:val="uk-UA"/>
        </w:rPr>
        <w:t xml:space="preserve"> виробів), напр., граничне робоче навантаження, безпечне робоче навантаження, граничні навантаження;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позначення серії або типу, за умови їх наявності;</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маса компонентів, які необхідно часто переміщати за допомогою п</w:t>
      </w:r>
      <w:r w:rsidRPr="00970508">
        <w:rPr>
          <w:rFonts w:ascii="Arial" w:hAnsi="Arial" w:cs="Arial"/>
          <w:sz w:val="28"/>
          <w:szCs w:val="28"/>
          <w:lang w:val="uk-UA"/>
        </w:rPr>
        <w:t>і</w:t>
      </w:r>
      <w:r w:rsidRPr="00970508">
        <w:rPr>
          <w:rFonts w:ascii="Arial" w:hAnsi="Arial" w:cs="Arial"/>
          <w:sz w:val="28"/>
          <w:szCs w:val="28"/>
          <w:lang w:val="uk-UA"/>
        </w:rPr>
        <w:t>дйомного обладнання;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умови використання;</w:t>
      </w:r>
    </w:p>
    <w:p w:rsidR="00577D0D" w:rsidRPr="00970508" w:rsidRDefault="00577D0D" w:rsidP="00577D0D">
      <w:pPr>
        <w:numPr>
          <w:ilvl w:val="0"/>
          <w:numId w:val="1"/>
        </w:numPr>
        <w:contextualSpacing/>
        <w:rPr>
          <w:rFonts w:ascii="Arial" w:hAnsi="Arial" w:cs="Arial"/>
          <w:sz w:val="28"/>
          <w:szCs w:val="28"/>
          <w:lang w:val="uk-UA"/>
        </w:rPr>
      </w:pPr>
      <w:r w:rsidRPr="00970508">
        <w:rPr>
          <w:rFonts w:ascii="Arial" w:hAnsi="Arial" w:cs="Arial"/>
          <w:sz w:val="28"/>
          <w:szCs w:val="28"/>
          <w:lang w:val="uk-UA"/>
        </w:rPr>
        <w:t>посилання на інструкції з монтажу, експлуатації та технічного обсл</w:t>
      </w:r>
      <w:r w:rsidRPr="00970508">
        <w:rPr>
          <w:rFonts w:ascii="Arial" w:hAnsi="Arial" w:cs="Arial"/>
          <w:sz w:val="28"/>
          <w:szCs w:val="28"/>
          <w:lang w:val="uk-UA"/>
        </w:rPr>
        <w:t>у</w:t>
      </w:r>
      <w:r w:rsidRPr="00970508">
        <w:rPr>
          <w:rFonts w:ascii="Arial" w:hAnsi="Arial" w:cs="Arial"/>
          <w:sz w:val="28"/>
          <w:szCs w:val="28"/>
          <w:lang w:val="uk-UA"/>
        </w:rPr>
        <w:t>говування.</w:t>
      </w:r>
    </w:p>
    <w:p w:rsidR="00577D0D" w:rsidRPr="00970508" w:rsidRDefault="00577D0D" w:rsidP="00A03216">
      <w:pPr>
        <w:pStyle w:val="2"/>
        <w:rPr>
          <w:rFonts w:ascii="Arial" w:hAnsi="Arial" w:cs="Arial"/>
          <w:sz w:val="28"/>
          <w:lang w:val="uk-UA"/>
        </w:rPr>
      </w:pPr>
      <w:r w:rsidRPr="00970508">
        <w:rPr>
          <w:rFonts w:ascii="Arial" w:hAnsi="Arial" w:cs="Arial"/>
          <w:sz w:val="28"/>
          <w:lang w:val="uk-UA"/>
        </w:rPr>
        <w:br w:type="page"/>
      </w:r>
      <w:bookmarkStart w:id="51" w:name="_Toc13490759"/>
      <w:r w:rsidRPr="00970508">
        <w:rPr>
          <w:rFonts w:ascii="Arial" w:hAnsi="Arial" w:cs="Arial"/>
          <w:sz w:val="28"/>
          <w:lang w:val="uk-UA"/>
        </w:rPr>
        <w:t>Додаток А</w:t>
      </w:r>
      <w:r w:rsidRPr="00970508">
        <w:rPr>
          <w:rFonts w:ascii="Arial" w:hAnsi="Arial" w:cs="Arial"/>
          <w:sz w:val="28"/>
          <w:lang w:val="uk-UA"/>
        </w:rPr>
        <w:br/>
        <w:t>(обов’язковий)</w:t>
      </w:r>
      <w:r w:rsidRPr="00970508">
        <w:rPr>
          <w:rFonts w:ascii="Arial" w:hAnsi="Arial" w:cs="Arial"/>
          <w:sz w:val="28"/>
          <w:lang w:val="uk-UA"/>
        </w:rPr>
        <w:br/>
        <w:t>Перелік суттєвих небезпек</w:t>
      </w:r>
      <w:bookmarkEnd w:id="51"/>
    </w:p>
    <w:p w:rsidR="00577D0D" w:rsidRPr="00970508" w:rsidRDefault="00577D0D" w:rsidP="00577D0D">
      <w:pPr>
        <w:contextualSpacing/>
        <w:jc w:val="center"/>
        <w:rPr>
          <w:rFonts w:ascii="Arial" w:hAnsi="Arial" w:cs="Arial"/>
          <w:b/>
          <w:sz w:val="28"/>
          <w:szCs w:val="28"/>
          <w:lang w:val="uk-UA"/>
        </w:rPr>
      </w:pPr>
      <w:r w:rsidRPr="00970508">
        <w:rPr>
          <w:rFonts w:ascii="Arial" w:hAnsi="Arial" w:cs="Arial"/>
          <w:b/>
          <w:sz w:val="28"/>
          <w:szCs w:val="28"/>
          <w:lang w:val="uk-UA"/>
        </w:rPr>
        <w:t>Таблиця A.1 - Перелік суттєвих небезпек (1 з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5688"/>
        <w:gridCol w:w="1789"/>
        <w:gridCol w:w="2054"/>
      </w:tblGrid>
      <w:tr w:rsidR="00577D0D" w:rsidRPr="00970508" w:rsidTr="00577D0D">
        <w:tc>
          <w:tcPr>
            <w:tcW w:w="0" w:type="auto"/>
          </w:tcPr>
          <w:p w:rsidR="00577D0D" w:rsidRPr="00970508" w:rsidRDefault="00577D0D" w:rsidP="00577D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w:t>
            </w:r>
          </w:p>
        </w:tc>
        <w:tc>
          <w:tcPr>
            <w:tcW w:w="5688" w:type="dxa"/>
          </w:tcPr>
          <w:p w:rsidR="00577D0D" w:rsidRPr="00970508" w:rsidRDefault="00577D0D" w:rsidP="00577D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Небезпеки</w:t>
            </w:r>
          </w:p>
        </w:tc>
        <w:tc>
          <w:tcPr>
            <w:tcW w:w="1568" w:type="dxa"/>
          </w:tcPr>
          <w:p w:rsidR="00577D0D" w:rsidRPr="00970508" w:rsidRDefault="00577D0D" w:rsidP="00577D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EN ISO 12100:2010,</w:t>
            </w:r>
          </w:p>
          <w:p w:rsidR="00577D0D" w:rsidRPr="00970508" w:rsidRDefault="00577D0D" w:rsidP="00577D0D">
            <w:pPr>
              <w:spacing w:line="240" w:lineRule="auto"/>
              <w:ind w:firstLine="0"/>
              <w:contextualSpacing/>
              <w:jc w:val="center"/>
              <w:rPr>
                <w:rFonts w:ascii="Arial" w:hAnsi="Arial" w:cs="Arial"/>
                <w:b/>
                <w:sz w:val="28"/>
                <w:szCs w:val="28"/>
                <w:lang w:val="uk-UA"/>
              </w:rPr>
            </w:pPr>
          </w:p>
        </w:tc>
        <w:tc>
          <w:tcPr>
            <w:tcW w:w="0" w:type="auto"/>
          </w:tcPr>
          <w:p w:rsidR="00577D0D" w:rsidRPr="00970508" w:rsidRDefault="00577D0D" w:rsidP="00EF4195">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EN 15954-2:2013</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w:t>
            </w:r>
          </w:p>
        </w:tc>
        <w:tc>
          <w:tcPr>
            <w:tcW w:w="5688" w:type="dxa"/>
          </w:tcPr>
          <w:p w:rsidR="00577D0D" w:rsidRPr="00970508" w:rsidRDefault="00577D0D" w:rsidP="009404C2">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Механічні небезпеки</w:t>
            </w:r>
            <w:r w:rsidRPr="00970508">
              <w:rPr>
                <w:rFonts w:ascii="Arial" w:hAnsi="Arial" w:cs="Arial"/>
                <w:sz w:val="28"/>
                <w:szCs w:val="28"/>
                <w:lang w:val="uk-UA"/>
              </w:rPr>
              <w:t>, спричинені част</w:t>
            </w:r>
            <w:r w:rsidRPr="00970508">
              <w:rPr>
                <w:rFonts w:ascii="Arial" w:hAnsi="Arial" w:cs="Arial"/>
                <w:sz w:val="28"/>
                <w:szCs w:val="28"/>
                <w:lang w:val="uk-UA"/>
              </w:rPr>
              <w:t>и</w:t>
            </w:r>
            <w:r w:rsidRPr="00970508">
              <w:rPr>
                <w:rFonts w:ascii="Arial" w:hAnsi="Arial" w:cs="Arial"/>
                <w:sz w:val="28"/>
                <w:szCs w:val="28"/>
                <w:lang w:val="uk-UA"/>
              </w:rPr>
              <w:t>нами</w:t>
            </w:r>
            <w:r w:rsidR="00034B3C" w:rsidRPr="00970508">
              <w:rPr>
                <w:rFonts w:ascii="Arial" w:hAnsi="Arial" w:cs="Arial"/>
                <w:sz w:val="28"/>
                <w:szCs w:val="28"/>
                <w:lang w:val="uk-UA"/>
              </w:rPr>
              <w:t xml:space="preserve"> і</w:t>
            </w:r>
            <w:r w:rsidR="00583394">
              <w:rPr>
                <w:rFonts w:ascii="Arial" w:hAnsi="Arial" w:cs="Arial"/>
                <w:sz w:val="28"/>
                <w:szCs w:val="28"/>
                <w:lang w:val="uk-UA"/>
              </w:rPr>
              <w:t xml:space="preserve"> </w:t>
            </w:r>
            <w:r w:rsidR="009404C2">
              <w:rPr>
                <w:rFonts w:ascii="Arial" w:hAnsi="Arial" w:cs="Arial"/>
                <w:sz w:val="28"/>
                <w:szCs w:val="28"/>
                <w:lang w:val="uk-UA"/>
              </w:rPr>
              <w:t xml:space="preserve">елементами </w:t>
            </w:r>
            <w:r w:rsidR="00034B3C" w:rsidRPr="00970508">
              <w:rPr>
                <w:rFonts w:ascii="Arial" w:hAnsi="Arial" w:cs="Arial"/>
                <w:sz w:val="28"/>
                <w:szCs w:val="28"/>
                <w:lang w:val="uk-UA"/>
              </w:rPr>
              <w:t>машини</w:t>
            </w:r>
            <w:r w:rsidRPr="00970508">
              <w:rPr>
                <w:rFonts w:ascii="Arial" w:hAnsi="Arial" w:cs="Arial"/>
                <w:sz w:val="28"/>
                <w:szCs w:val="28"/>
                <w:lang w:val="uk-UA"/>
              </w:rPr>
              <w:t>, накопиче</w:t>
            </w:r>
            <w:r w:rsidRPr="00970508">
              <w:rPr>
                <w:rFonts w:ascii="Arial" w:hAnsi="Arial" w:cs="Arial"/>
                <w:sz w:val="28"/>
                <w:szCs w:val="28"/>
                <w:lang w:val="uk-UA"/>
              </w:rPr>
              <w:t>н</w:t>
            </w:r>
            <w:r w:rsidRPr="00970508">
              <w:rPr>
                <w:rFonts w:ascii="Arial" w:hAnsi="Arial" w:cs="Arial"/>
                <w:sz w:val="28"/>
                <w:szCs w:val="28"/>
                <w:lang w:val="uk-UA"/>
              </w:rPr>
              <w:t xml:space="preserve">ням енергії всередині </w:t>
            </w:r>
            <w:r w:rsidR="00034B3C" w:rsidRPr="00970508">
              <w:rPr>
                <w:rFonts w:ascii="Arial" w:hAnsi="Arial" w:cs="Arial"/>
                <w:sz w:val="28"/>
                <w:szCs w:val="28"/>
                <w:lang w:val="uk-UA"/>
              </w:rPr>
              <w:t>м</w:t>
            </w:r>
            <w:r w:rsidRPr="00970508">
              <w:rPr>
                <w:rFonts w:ascii="Arial" w:hAnsi="Arial" w:cs="Arial"/>
                <w:sz w:val="28"/>
                <w:szCs w:val="28"/>
                <w:lang w:val="uk-UA"/>
              </w:rPr>
              <w:t>а</w:t>
            </w:r>
            <w:r w:rsidR="00034B3C" w:rsidRPr="00970508">
              <w:rPr>
                <w:rFonts w:ascii="Arial" w:hAnsi="Arial" w:cs="Arial"/>
                <w:sz w:val="28"/>
                <w:szCs w:val="28"/>
                <w:lang w:val="uk-UA"/>
              </w:rPr>
              <w:t>шини.</w:t>
            </w:r>
          </w:p>
        </w:tc>
        <w:tc>
          <w:tcPr>
            <w:tcW w:w="1568" w:type="dxa"/>
          </w:tcPr>
          <w:p w:rsidR="00577D0D" w:rsidRPr="00970508" w:rsidRDefault="00577D0D" w:rsidP="00EF4195">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4.2</w:t>
            </w: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1.1</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роздавлюванням</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5.2, 5.11, 5.13, 5.14, 5.17, 5.26, 5.27, 6.3</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1.2</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зсувом</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5.13, 5.14, 5.17</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1.3</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розрізанням або розривом</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5,7, 5,9, 5,13, 5,14, 5,17,</w:t>
            </w:r>
          </w:p>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6.1</w:t>
            </w:r>
          </w:p>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1.4</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втягуванням або захватом</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5.13, 5.14, 5.17, 6.1</w:t>
            </w:r>
          </w:p>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1.5</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ударом</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5.2, 5.4., 5.7, 5.10, 5.11, 5.13, 5.14, 5.17, 5.26, 5.27, 6.1</w:t>
            </w:r>
          </w:p>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1.6</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проколом або р</w:t>
            </w:r>
            <w:r w:rsidRPr="00970508">
              <w:rPr>
                <w:rFonts w:ascii="Arial" w:hAnsi="Arial" w:cs="Arial"/>
                <w:sz w:val="28"/>
                <w:szCs w:val="28"/>
                <w:lang w:val="uk-UA"/>
              </w:rPr>
              <w:t>о</w:t>
            </w:r>
            <w:r w:rsidRPr="00970508">
              <w:rPr>
                <w:rFonts w:ascii="Arial" w:hAnsi="Arial" w:cs="Arial"/>
                <w:sz w:val="28"/>
                <w:szCs w:val="28"/>
                <w:lang w:val="uk-UA"/>
              </w:rPr>
              <w:t>зривом</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5.7, 5.13, 5.14, 5.17, 6.1</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1.7</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тертям або ст</w:t>
            </w:r>
            <w:r w:rsidRPr="00970508">
              <w:rPr>
                <w:rFonts w:ascii="Arial" w:hAnsi="Arial" w:cs="Arial"/>
                <w:sz w:val="28"/>
                <w:szCs w:val="28"/>
                <w:lang w:val="uk-UA"/>
              </w:rPr>
              <w:t>и</w:t>
            </w:r>
            <w:r w:rsidRPr="00970508">
              <w:rPr>
                <w:rFonts w:ascii="Arial" w:hAnsi="Arial" w:cs="Arial"/>
                <w:sz w:val="28"/>
                <w:szCs w:val="28"/>
                <w:lang w:val="uk-UA"/>
              </w:rPr>
              <w:t>ранням</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5.13, 5.14, 5.17, 5.27, 6.1</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1.8</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пов’язані з закачуванням р</w:t>
            </w:r>
            <w:r w:rsidRPr="00970508">
              <w:rPr>
                <w:rFonts w:ascii="Arial" w:hAnsi="Arial" w:cs="Arial"/>
                <w:sz w:val="28"/>
                <w:szCs w:val="28"/>
                <w:lang w:val="uk-UA"/>
              </w:rPr>
              <w:t>і</w:t>
            </w:r>
            <w:r w:rsidRPr="00970508">
              <w:rPr>
                <w:rFonts w:ascii="Arial" w:hAnsi="Arial" w:cs="Arial"/>
                <w:sz w:val="28"/>
                <w:szCs w:val="28"/>
                <w:lang w:val="uk-UA"/>
              </w:rPr>
              <w:t>дини під високим тиском або з небезп</w:t>
            </w:r>
            <w:r w:rsidRPr="00970508">
              <w:rPr>
                <w:rFonts w:ascii="Arial" w:hAnsi="Arial" w:cs="Arial"/>
                <w:sz w:val="28"/>
                <w:szCs w:val="28"/>
                <w:lang w:val="uk-UA"/>
              </w:rPr>
              <w:t>е</w:t>
            </w:r>
            <w:r w:rsidRPr="00970508">
              <w:rPr>
                <w:rFonts w:ascii="Arial" w:hAnsi="Arial" w:cs="Arial"/>
                <w:sz w:val="28"/>
                <w:szCs w:val="28"/>
                <w:lang w:val="uk-UA"/>
              </w:rPr>
              <w:t>кою викиду</w:t>
            </w:r>
          </w:p>
        </w:tc>
        <w:tc>
          <w:tcPr>
            <w:tcW w:w="1568" w:type="dxa"/>
          </w:tcPr>
          <w:p w:rsidR="00577D0D" w:rsidRPr="00970508" w:rsidRDefault="00577D0D" w:rsidP="00577D0D">
            <w:pPr>
              <w:spacing w:line="240" w:lineRule="auto"/>
              <w:ind w:firstLine="0"/>
              <w:contextualSpacing/>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5.8</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2</w:t>
            </w:r>
          </w:p>
        </w:tc>
        <w:tc>
          <w:tcPr>
            <w:tcW w:w="5688"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Електричні небезпеки</w:t>
            </w:r>
            <w:r w:rsidRPr="00970508">
              <w:rPr>
                <w:rFonts w:ascii="Arial" w:hAnsi="Arial" w:cs="Arial"/>
                <w:sz w:val="28"/>
                <w:szCs w:val="28"/>
                <w:lang w:val="uk-UA"/>
              </w:rPr>
              <w:t xml:space="preserve">, пов'язані з </w:t>
            </w:r>
          </w:p>
        </w:tc>
        <w:tc>
          <w:tcPr>
            <w:tcW w:w="1568" w:type="dxa"/>
          </w:tcPr>
          <w:p w:rsidR="00577D0D" w:rsidRPr="00970508" w:rsidRDefault="00577D0D" w:rsidP="00577D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4.3</w:t>
            </w: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2.1</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Контактом людей зі деталями під напр</w:t>
            </w:r>
            <w:r w:rsidRPr="00970508">
              <w:rPr>
                <w:rFonts w:ascii="Arial" w:hAnsi="Arial" w:cs="Arial"/>
                <w:sz w:val="28"/>
                <w:szCs w:val="28"/>
                <w:lang w:val="uk-UA"/>
              </w:rPr>
              <w:t>у</w:t>
            </w:r>
            <w:r w:rsidRPr="00970508">
              <w:rPr>
                <w:rFonts w:ascii="Arial" w:hAnsi="Arial" w:cs="Arial"/>
                <w:sz w:val="28"/>
                <w:szCs w:val="28"/>
                <w:lang w:val="uk-UA"/>
              </w:rPr>
              <w:t>гою</w:t>
            </w:r>
          </w:p>
        </w:tc>
        <w:tc>
          <w:tcPr>
            <w:tcW w:w="1568" w:type="dxa"/>
          </w:tcPr>
          <w:p w:rsidR="00577D0D" w:rsidRPr="00970508" w:rsidRDefault="00577D0D" w:rsidP="00577D0D">
            <w:pPr>
              <w:spacing w:line="240" w:lineRule="auto"/>
              <w:ind w:firstLine="0"/>
              <w:contextualSpacing/>
              <w:jc w:val="center"/>
              <w:rPr>
                <w:rFonts w:ascii="Arial" w:hAnsi="Arial" w:cs="Arial"/>
                <w:sz w:val="28"/>
                <w:szCs w:val="28"/>
                <w:lang w:val="uk-UA"/>
              </w:rPr>
            </w:pPr>
          </w:p>
        </w:tc>
        <w:tc>
          <w:tcPr>
            <w:tcW w:w="0" w:type="auto"/>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5.16, 6.1</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2.2</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Електростатичні явища</w:t>
            </w:r>
          </w:p>
        </w:tc>
        <w:tc>
          <w:tcPr>
            <w:tcW w:w="1568" w:type="dxa"/>
          </w:tcPr>
          <w:p w:rsidR="00577D0D" w:rsidRPr="00970508" w:rsidRDefault="00577D0D" w:rsidP="00577D0D">
            <w:pPr>
              <w:spacing w:line="240" w:lineRule="auto"/>
              <w:ind w:firstLine="0"/>
              <w:contextualSpacing/>
              <w:jc w:val="center"/>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2.3</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Доступ до компонентів, які знаходяться під високою напругою</w:t>
            </w:r>
          </w:p>
        </w:tc>
        <w:tc>
          <w:tcPr>
            <w:tcW w:w="1568" w:type="dxa"/>
          </w:tcPr>
          <w:p w:rsidR="00577D0D" w:rsidRPr="00970508" w:rsidRDefault="00577D0D" w:rsidP="00577D0D">
            <w:pPr>
              <w:spacing w:line="240" w:lineRule="auto"/>
              <w:ind w:firstLine="0"/>
              <w:contextualSpacing/>
              <w:jc w:val="center"/>
              <w:rPr>
                <w:rFonts w:ascii="Arial" w:hAnsi="Arial" w:cs="Arial"/>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5.16, 6.1</w:t>
            </w: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3</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Термічні небезпеки</w:t>
            </w:r>
            <w:r w:rsidRPr="00970508">
              <w:rPr>
                <w:rFonts w:ascii="Arial" w:hAnsi="Arial" w:cs="Arial"/>
                <w:sz w:val="28"/>
                <w:szCs w:val="28"/>
                <w:lang w:val="uk-UA"/>
              </w:rPr>
              <w:t>, які призводять до</w:t>
            </w:r>
          </w:p>
        </w:tc>
        <w:tc>
          <w:tcPr>
            <w:tcW w:w="1568" w:type="dxa"/>
          </w:tcPr>
          <w:p w:rsidR="00577D0D" w:rsidRPr="00970508" w:rsidRDefault="00577D0D" w:rsidP="001F56A5">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4.4</w:t>
            </w: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3.1</w:t>
            </w:r>
          </w:p>
        </w:tc>
        <w:tc>
          <w:tcPr>
            <w:tcW w:w="5688"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Опіків, обварювання та інших травм вн</w:t>
            </w:r>
            <w:r w:rsidRPr="00970508">
              <w:rPr>
                <w:rFonts w:ascii="Arial" w:hAnsi="Arial" w:cs="Arial"/>
                <w:sz w:val="28"/>
                <w:szCs w:val="28"/>
                <w:lang w:val="uk-UA"/>
              </w:rPr>
              <w:t>а</w:t>
            </w:r>
            <w:r w:rsidRPr="00970508">
              <w:rPr>
                <w:rFonts w:ascii="Arial" w:hAnsi="Arial" w:cs="Arial"/>
                <w:sz w:val="28"/>
                <w:szCs w:val="28"/>
                <w:lang w:val="uk-UA"/>
              </w:rPr>
              <w:t>слідок можливого контакту осіб з предм</w:t>
            </w:r>
            <w:r w:rsidRPr="00970508">
              <w:rPr>
                <w:rFonts w:ascii="Arial" w:hAnsi="Arial" w:cs="Arial"/>
                <w:sz w:val="28"/>
                <w:szCs w:val="28"/>
                <w:lang w:val="uk-UA"/>
              </w:rPr>
              <w:t>е</w:t>
            </w:r>
            <w:r w:rsidRPr="00970508">
              <w:rPr>
                <w:rFonts w:ascii="Arial" w:hAnsi="Arial" w:cs="Arial"/>
                <w:sz w:val="28"/>
                <w:szCs w:val="28"/>
                <w:lang w:val="uk-UA"/>
              </w:rPr>
              <w:t>тами або матеріалами з надзвичайно в</w:t>
            </w:r>
            <w:r w:rsidRPr="00970508">
              <w:rPr>
                <w:rFonts w:ascii="Arial" w:hAnsi="Arial" w:cs="Arial"/>
                <w:sz w:val="28"/>
                <w:szCs w:val="28"/>
                <w:lang w:val="uk-UA"/>
              </w:rPr>
              <w:t>и</w:t>
            </w:r>
            <w:r w:rsidRPr="00970508">
              <w:rPr>
                <w:rFonts w:ascii="Arial" w:hAnsi="Arial" w:cs="Arial"/>
                <w:sz w:val="28"/>
                <w:szCs w:val="28"/>
                <w:lang w:val="uk-UA"/>
              </w:rPr>
              <w:t>сокою або низькою температурою, пол</w:t>
            </w:r>
            <w:r w:rsidRPr="00970508">
              <w:rPr>
                <w:rFonts w:ascii="Arial" w:hAnsi="Arial" w:cs="Arial"/>
                <w:sz w:val="28"/>
                <w:szCs w:val="28"/>
                <w:lang w:val="uk-UA"/>
              </w:rPr>
              <w:t>у</w:t>
            </w:r>
            <w:r w:rsidRPr="00970508">
              <w:rPr>
                <w:rFonts w:ascii="Arial" w:hAnsi="Arial" w:cs="Arial"/>
                <w:sz w:val="28"/>
                <w:szCs w:val="28"/>
                <w:lang w:val="uk-UA"/>
              </w:rPr>
              <w:t>м'ям або вибухами, а також випромін</w:t>
            </w:r>
            <w:r w:rsidRPr="00970508">
              <w:rPr>
                <w:rFonts w:ascii="Arial" w:hAnsi="Arial" w:cs="Arial"/>
                <w:sz w:val="28"/>
                <w:szCs w:val="28"/>
                <w:lang w:val="uk-UA"/>
              </w:rPr>
              <w:t>ю</w:t>
            </w:r>
            <w:r w:rsidRPr="00970508">
              <w:rPr>
                <w:rFonts w:ascii="Arial" w:hAnsi="Arial" w:cs="Arial"/>
                <w:sz w:val="28"/>
                <w:szCs w:val="28"/>
                <w:lang w:val="uk-UA"/>
              </w:rPr>
              <w:t>ванням джерел тепла</w:t>
            </w:r>
          </w:p>
        </w:tc>
        <w:tc>
          <w:tcPr>
            <w:tcW w:w="1568" w:type="dxa"/>
          </w:tcPr>
          <w:p w:rsidR="00577D0D" w:rsidRPr="00970508" w:rsidRDefault="00577D0D" w:rsidP="00577D0D">
            <w:pPr>
              <w:spacing w:line="240" w:lineRule="auto"/>
              <w:ind w:firstLine="0"/>
              <w:contextualSpacing/>
              <w:jc w:val="center"/>
              <w:rPr>
                <w:rFonts w:ascii="Arial" w:hAnsi="Arial" w:cs="Arial"/>
                <w:b/>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5.4, 5.8, 5.15, 5.16, 5.18,</w:t>
            </w:r>
          </w:p>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5.19, 5.20, 5.23</w:t>
            </w:r>
          </w:p>
          <w:p w:rsidR="00577D0D" w:rsidRPr="00970508" w:rsidRDefault="00577D0D" w:rsidP="00577D0D">
            <w:pPr>
              <w:spacing w:line="240" w:lineRule="auto"/>
              <w:ind w:firstLine="0"/>
              <w:contextualSpacing/>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3.2</w:t>
            </w:r>
          </w:p>
        </w:tc>
        <w:tc>
          <w:tcPr>
            <w:tcW w:w="5688"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Небезпеки для здоров'я викликані гар</w:t>
            </w:r>
            <w:r w:rsidRPr="00970508">
              <w:rPr>
                <w:rFonts w:ascii="Arial" w:hAnsi="Arial" w:cs="Arial"/>
                <w:sz w:val="28"/>
                <w:szCs w:val="28"/>
                <w:lang w:val="uk-UA"/>
              </w:rPr>
              <w:t>я</w:t>
            </w:r>
            <w:r w:rsidRPr="00970508">
              <w:rPr>
                <w:rFonts w:ascii="Arial" w:hAnsi="Arial" w:cs="Arial"/>
                <w:sz w:val="28"/>
                <w:szCs w:val="28"/>
                <w:lang w:val="uk-UA"/>
              </w:rPr>
              <w:t>чим або холодним робочим середов</w:t>
            </w:r>
            <w:r w:rsidRPr="00970508">
              <w:rPr>
                <w:rFonts w:ascii="Arial" w:hAnsi="Arial" w:cs="Arial"/>
                <w:sz w:val="28"/>
                <w:szCs w:val="28"/>
                <w:lang w:val="uk-UA"/>
              </w:rPr>
              <w:t>и</w:t>
            </w:r>
            <w:r w:rsidRPr="00970508">
              <w:rPr>
                <w:rFonts w:ascii="Arial" w:hAnsi="Arial" w:cs="Arial"/>
                <w:sz w:val="28"/>
                <w:szCs w:val="28"/>
                <w:lang w:val="uk-UA"/>
              </w:rPr>
              <w:t xml:space="preserve">щем </w:t>
            </w:r>
          </w:p>
        </w:tc>
        <w:tc>
          <w:tcPr>
            <w:tcW w:w="1568" w:type="dxa"/>
          </w:tcPr>
          <w:p w:rsidR="00577D0D" w:rsidRPr="00970508" w:rsidRDefault="00577D0D" w:rsidP="00577D0D">
            <w:pPr>
              <w:spacing w:line="240" w:lineRule="auto"/>
              <w:ind w:firstLine="0"/>
              <w:contextualSpacing/>
              <w:rPr>
                <w:rFonts w:ascii="Arial" w:hAnsi="Arial" w:cs="Arial"/>
                <w:b/>
                <w:sz w:val="28"/>
                <w:szCs w:val="28"/>
                <w:lang w:val="uk-UA"/>
              </w:rPr>
            </w:pPr>
          </w:p>
        </w:tc>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5.3, 5.4</w:t>
            </w:r>
          </w:p>
        </w:tc>
      </w:tr>
    </w:tbl>
    <w:p w:rsidR="00577D0D" w:rsidRPr="00970508" w:rsidRDefault="00577D0D" w:rsidP="001F56A5">
      <w:pPr>
        <w:pageBreakBefore/>
        <w:ind w:firstLine="0"/>
        <w:contextualSpacing/>
        <w:jc w:val="center"/>
        <w:rPr>
          <w:rFonts w:ascii="Arial" w:hAnsi="Arial" w:cs="Arial"/>
          <w:b/>
          <w:sz w:val="28"/>
          <w:szCs w:val="28"/>
          <w:lang w:val="uk-UA"/>
        </w:rPr>
      </w:pPr>
      <w:r w:rsidRPr="00970508">
        <w:rPr>
          <w:rFonts w:ascii="Arial" w:hAnsi="Arial" w:cs="Arial"/>
          <w:b/>
          <w:sz w:val="28"/>
          <w:szCs w:val="28"/>
          <w:lang w:val="uk-UA"/>
        </w:rPr>
        <w:t>Таблиця A.1 - Перелік суттєвих небезпек (2 з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4419"/>
        <w:gridCol w:w="1789"/>
        <w:gridCol w:w="2517"/>
      </w:tblGrid>
      <w:tr w:rsidR="00577D0D" w:rsidRPr="00970508" w:rsidTr="00577D0D">
        <w:tc>
          <w:tcPr>
            <w:tcW w:w="817"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w:t>
            </w:r>
          </w:p>
        </w:tc>
        <w:tc>
          <w:tcPr>
            <w:tcW w:w="4419" w:type="dxa"/>
          </w:tcPr>
          <w:p w:rsidR="00577D0D" w:rsidRPr="00970508" w:rsidRDefault="00577D0D" w:rsidP="001F56A5">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Небезпеки</w:t>
            </w:r>
          </w:p>
        </w:tc>
        <w:tc>
          <w:tcPr>
            <w:tcW w:w="1559" w:type="dxa"/>
          </w:tcPr>
          <w:p w:rsidR="00577D0D" w:rsidRPr="00970508" w:rsidRDefault="00577D0D" w:rsidP="001F56A5">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EN ISO 12100:2010, Розділ 4</w:t>
            </w:r>
          </w:p>
        </w:tc>
        <w:tc>
          <w:tcPr>
            <w:tcW w:w="2517" w:type="dxa"/>
          </w:tcPr>
          <w:p w:rsidR="00577D0D" w:rsidRPr="00970508" w:rsidRDefault="00577D0D" w:rsidP="001F56A5">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EN 15954-2:2013</w:t>
            </w: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4</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b/>
                <w:sz w:val="28"/>
                <w:szCs w:val="28"/>
                <w:lang w:val="uk-UA"/>
              </w:rPr>
              <w:t>Небезпеки, спричинені ш</w:t>
            </w:r>
            <w:r w:rsidRPr="00970508">
              <w:rPr>
                <w:rFonts w:ascii="Arial" w:hAnsi="Arial" w:cs="Arial"/>
                <w:b/>
                <w:sz w:val="28"/>
                <w:szCs w:val="28"/>
                <w:lang w:val="uk-UA"/>
              </w:rPr>
              <w:t>у</w:t>
            </w:r>
            <w:r w:rsidRPr="00970508">
              <w:rPr>
                <w:rFonts w:ascii="Arial" w:hAnsi="Arial" w:cs="Arial"/>
                <w:b/>
                <w:sz w:val="28"/>
                <w:szCs w:val="28"/>
                <w:lang w:val="uk-UA"/>
              </w:rPr>
              <w:t>мом,</w:t>
            </w:r>
            <w:r w:rsidRPr="00970508">
              <w:rPr>
                <w:rFonts w:ascii="Arial" w:hAnsi="Arial" w:cs="Arial"/>
                <w:sz w:val="28"/>
                <w:szCs w:val="28"/>
                <w:lang w:val="uk-UA"/>
              </w:rPr>
              <w:t xml:space="preserve"> що призводять до</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4.5</w:t>
            </w: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4.1</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Втрати слуху (глухоти), інших фізіологічних розладів, напр</w:t>
            </w:r>
            <w:r w:rsidRPr="00970508">
              <w:rPr>
                <w:rFonts w:ascii="Arial" w:hAnsi="Arial" w:cs="Arial"/>
                <w:sz w:val="28"/>
                <w:szCs w:val="28"/>
                <w:lang w:val="uk-UA"/>
              </w:rPr>
              <w:t>и</w:t>
            </w:r>
            <w:r w:rsidRPr="00970508">
              <w:rPr>
                <w:rFonts w:ascii="Arial" w:hAnsi="Arial" w:cs="Arial"/>
                <w:sz w:val="28"/>
                <w:szCs w:val="28"/>
                <w:lang w:val="uk-UA"/>
              </w:rPr>
              <w:t>клад. втрати рівноваги, обізн</w:t>
            </w:r>
            <w:r w:rsidRPr="00970508">
              <w:rPr>
                <w:rFonts w:ascii="Arial" w:hAnsi="Arial" w:cs="Arial"/>
                <w:sz w:val="28"/>
                <w:szCs w:val="28"/>
                <w:lang w:val="uk-UA"/>
              </w:rPr>
              <w:t>а</w:t>
            </w:r>
            <w:r w:rsidRPr="00970508">
              <w:rPr>
                <w:rFonts w:ascii="Arial" w:hAnsi="Arial" w:cs="Arial"/>
                <w:sz w:val="28"/>
                <w:szCs w:val="28"/>
                <w:lang w:val="uk-UA"/>
              </w:rPr>
              <w:t>ності</w:t>
            </w:r>
          </w:p>
        </w:tc>
        <w:tc>
          <w:tcPr>
            <w:tcW w:w="1559" w:type="dxa"/>
          </w:tcPr>
          <w:p w:rsidR="00577D0D" w:rsidRPr="00970508" w:rsidRDefault="00577D0D" w:rsidP="001F56A5">
            <w:pPr>
              <w:spacing w:line="240" w:lineRule="auto"/>
              <w:ind w:firstLine="0"/>
              <w:contextualSpacing/>
              <w:rPr>
                <w:rFonts w:ascii="Arial" w:hAnsi="Arial" w:cs="Arial"/>
                <w:sz w:val="28"/>
                <w:szCs w:val="28"/>
                <w:lang w:val="uk-UA"/>
              </w:rPr>
            </w:pP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5.21, Додаток С</w:t>
            </w: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4.2</w:t>
            </w:r>
          </w:p>
        </w:tc>
        <w:tc>
          <w:tcPr>
            <w:tcW w:w="4419" w:type="dxa"/>
          </w:tcPr>
          <w:p w:rsidR="00577D0D" w:rsidRPr="00970508" w:rsidRDefault="0062775D" w:rsidP="0062775D">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 xml:space="preserve">Перешкод мовної комунікації, </w:t>
            </w:r>
            <w:r w:rsidR="00577D0D" w:rsidRPr="00970508">
              <w:rPr>
                <w:rFonts w:ascii="Arial" w:hAnsi="Arial" w:cs="Arial"/>
                <w:sz w:val="28"/>
                <w:szCs w:val="28"/>
                <w:lang w:val="uk-UA"/>
              </w:rPr>
              <w:t>акусти</w:t>
            </w:r>
            <w:r w:rsidRPr="00970508">
              <w:rPr>
                <w:rFonts w:ascii="Arial" w:hAnsi="Arial" w:cs="Arial"/>
                <w:sz w:val="28"/>
                <w:szCs w:val="28"/>
                <w:lang w:val="uk-UA"/>
              </w:rPr>
              <w:t>ки</w:t>
            </w:r>
            <w:r w:rsidR="00577D0D" w:rsidRPr="00970508">
              <w:rPr>
                <w:rFonts w:ascii="Arial" w:hAnsi="Arial" w:cs="Arial"/>
                <w:sz w:val="28"/>
                <w:szCs w:val="28"/>
                <w:lang w:val="uk-UA"/>
              </w:rPr>
              <w:t>, сигнали</w:t>
            </w:r>
          </w:p>
        </w:tc>
        <w:tc>
          <w:tcPr>
            <w:tcW w:w="1559" w:type="dxa"/>
          </w:tcPr>
          <w:p w:rsidR="00577D0D" w:rsidRPr="00970508" w:rsidRDefault="00577D0D" w:rsidP="001F56A5">
            <w:pPr>
              <w:spacing w:line="240" w:lineRule="auto"/>
              <w:ind w:firstLine="0"/>
              <w:contextualSpacing/>
              <w:rPr>
                <w:rFonts w:ascii="Arial" w:hAnsi="Arial" w:cs="Arial"/>
                <w:sz w:val="28"/>
                <w:szCs w:val="28"/>
                <w:lang w:val="uk-UA"/>
              </w:rPr>
            </w:pP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5.21, додаток С</w:t>
            </w: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5</w:t>
            </w:r>
          </w:p>
        </w:tc>
        <w:tc>
          <w:tcPr>
            <w:tcW w:w="4419" w:type="dxa"/>
          </w:tcPr>
          <w:p w:rsidR="00577D0D" w:rsidRPr="00970508" w:rsidRDefault="00577D0D" w:rsidP="001F56A5">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Небезпеки, спричинені вібр</w:t>
            </w:r>
            <w:r w:rsidRPr="00970508">
              <w:rPr>
                <w:rFonts w:ascii="Arial" w:hAnsi="Arial" w:cs="Arial"/>
                <w:b/>
                <w:sz w:val="28"/>
                <w:szCs w:val="28"/>
                <w:lang w:val="uk-UA"/>
              </w:rPr>
              <w:t>а</w:t>
            </w:r>
            <w:r w:rsidRPr="00970508">
              <w:rPr>
                <w:rFonts w:ascii="Arial" w:hAnsi="Arial" w:cs="Arial"/>
                <w:b/>
                <w:sz w:val="28"/>
                <w:szCs w:val="28"/>
                <w:lang w:val="uk-UA"/>
              </w:rPr>
              <w:t>цією</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4.6</w:t>
            </w: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5.1</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Вібрація всього тіла, особливо в поєднанні з поганою пост</w:t>
            </w:r>
            <w:r w:rsidRPr="00970508">
              <w:rPr>
                <w:rFonts w:ascii="Arial" w:hAnsi="Arial" w:cs="Arial"/>
                <w:sz w:val="28"/>
                <w:szCs w:val="28"/>
                <w:lang w:val="uk-UA"/>
              </w:rPr>
              <w:t>а</w:t>
            </w:r>
            <w:r w:rsidRPr="00970508">
              <w:rPr>
                <w:rFonts w:ascii="Arial" w:hAnsi="Arial" w:cs="Arial"/>
                <w:sz w:val="28"/>
                <w:szCs w:val="28"/>
                <w:lang w:val="uk-UA"/>
              </w:rPr>
              <w:t>вою</w:t>
            </w:r>
          </w:p>
        </w:tc>
        <w:tc>
          <w:tcPr>
            <w:tcW w:w="1559" w:type="dxa"/>
          </w:tcPr>
          <w:p w:rsidR="00577D0D" w:rsidRPr="00970508" w:rsidRDefault="00577D0D" w:rsidP="001F56A5">
            <w:pPr>
              <w:spacing w:line="240" w:lineRule="auto"/>
              <w:ind w:firstLine="0"/>
              <w:contextualSpacing/>
              <w:rPr>
                <w:rFonts w:ascii="Arial" w:hAnsi="Arial" w:cs="Arial"/>
                <w:sz w:val="28"/>
                <w:szCs w:val="28"/>
                <w:lang w:val="uk-UA"/>
              </w:rPr>
            </w:pP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5.5, 5.22</w:t>
            </w: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6</w:t>
            </w:r>
          </w:p>
        </w:tc>
        <w:tc>
          <w:tcPr>
            <w:tcW w:w="4419" w:type="dxa"/>
          </w:tcPr>
          <w:p w:rsidR="00577D0D" w:rsidRPr="00970508" w:rsidRDefault="00577D0D" w:rsidP="001F56A5">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Небезпеки, спричинені раді</w:t>
            </w:r>
            <w:r w:rsidRPr="00970508">
              <w:rPr>
                <w:rFonts w:ascii="Arial" w:hAnsi="Arial" w:cs="Arial"/>
                <w:b/>
                <w:sz w:val="28"/>
                <w:szCs w:val="28"/>
                <w:lang w:val="uk-UA"/>
              </w:rPr>
              <w:t>а</w:t>
            </w:r>
            <w:r w:rsidRPr="00970508">
              <w:rPr>
                <w:rFonts w:ascii="Arial" w:hAnsi="Arial" w:cs="Arial"/>
                <w:b/>
                <w:sz w:val="28"/>
                <w:szCs w:val="28"/>
                <w:lang w:val="uk-UA"/>
              </w:rPr>
              <w:t>цією</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4.7</w:t>
            </w: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sz w:val="28"/>
                <w:szCs w:val="28"/>
                <w:lang w:val="uk-UA"/>
              </w:rPr>
            </w:pPr>
            <w:r w:rsidRPr="00970508">
              <w:rPr>
                <w:rFonts w:ascii="Arial" w:hAnsi="Arial" w:cs="Arial"/>
                <w:b/>
                <w:sz w:val="28"/>
                <w:szCs w:val="28"/>
                <w:lang w:val="uk-UA"/>
              </w:rPr>
              <w:t>7</w:t>
            </w:r>
          </w:p>
        </w:tc>
        <w:tc>
          <w:tcPr>
            <w:tcW w:w="4419" w:type="dxa"/>
          </w:tcPr>
          <w:p w:rsidR="00577D0D" w:rsidRPr="00970508" w:rsidRDefault="00577D0D" w:rsidP="001F56A5">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Небезпеки, спричинені мат</w:t>
            </w:r>
            <w:r w:rsidRPr="00970508">
              <w:rPr>
                <w:rFonts w:ascii="Arial" w:hAnsi="Arial" w:cs="Arial"/>
                <w:b/>
                <w:sz w:val="28"/>
                <w:szCs w:val="28"/>
                <w:lang w:val="uk-UA"/>
              </w:rPr>
              <w:t>е</w:t>
            </w:r>
            <w:r w:rsidRPr="00970508">
              <w:rPr>
                <w:rFonts w:ascii="Arial" w:hAnsi="Arial" w:cs="Arial"/>
                <w:b/>
                <w:sz w:val="28"/>
                <w:szCs w:val="28"/>
                <w:lang w:val="uk-UA"/>
              </w:rPr>
              <w:t xml:space="preserve">ріалами та речовинами, </w:t>
            </w:r>
            <w:r w:rsidRPr="00970508">
              <w:rPr>
                <w:rFonts w:ascii="Arial" w:hAnsi="Arial" w:cs="Arial"/>
                <w:sz w:val="28"/>
                <w:szCs w:val="28"/>
                <w:lang w:val="uk-UA"/>
              </w:rPr>
              <w:t>які обробляються або використ</w:t>
            </w:r>
            <w:r w:rsidRPr="00970508">
              <w:rPr>
                <w:rFonts w:ascii="Arial" w:hAnsi="Arial" w:cs="Arial"/>
                <w:sz w:val="28"/>
                <w:szCs w:val="28"/>
                <w:lang w:val="uk-UA"/>
              </w:rPr>
              <w:t>о</w:t>
            </w:r>
            <w:r w:rsidRPr="00970508">
              <w:rPr>
                <w:rFonts w:ascii="Arial" w:hAnsi="Arial" w:cs="Arial"/>
                <w:sz w:val="28"/>
                <w:szCs w:val="28"/>
                <w:lang w:val="uk-UA"/>
              </w:rPr>
              <w:t>вуються для машинного обла</w:t>
            </w:r>
            <w:r w:rsidRPr="00970508">
              <w:rPr>
                <w:rFonts w:ascii="Arial" w:hAnsi="Arial" w:cs="Arial"/>
                <w:sz w:val="28"/>
                <w:szCs w:val="28"/>
                <w:lang w:val="uk-UA"/>
              </w:rPr>
              <w:t>д</w:t>
            </w:r>
            <w:r w:rsidRPr="00970508">
              <w:rPr>
                <w:rFonts w:ascii="Arial" w:hAnsi="Arial" w:cs="Arial"/>
                <w:sz w:val="28"/>
                <w:szCs w:val="28"/>
                <w:lang w:val="uk-UA"/>
              </w:rPr>
              <w:t>нання</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4.8</w:t>
            </w: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b/>
                <w:sz w:val="28"/>
                <w:szCs w:val="28"/>
                <w:lang w:val="uk-UA"/>
              </w:rPr>
            </w:pPr>
            <w:r w:rsidRPr="00970508">
              <w:rPr>
                <w:rFonts w:ascii="Arial" w:hAnsi="Arial" w:cs="Arial"/>
                <w:sz w:val="28"/>
                <w:szCs w:val="28"/>
                <w:lang w:val="uk-UA"/>
              </w:rPr>
              <w:t>7.1</w:t>
            </w:r>
          </w:p>
        </w:tc>
        <w:tc>
          <w:tcPr>
            <w:tcW w:w="4419" w:type="dxa"/>
          </w:tcPr>
          <w:p w:rsidR="00577D0D" w:rsidRPr="00970508" w:rsidRDefault="00577D0D" w:rsidP="001F56A5">
            <w:pPr>
              <w:spacing w:line="240" w:lineRule="auto"/>
              <w:ind w:firstLine="0"/>
              <w:contextualSpacing/>
              <w:jc w:val="left"/>
              <w:rPr>
                <w:rFonts w:ascii="Arial" w:hAnsi="Arial" w:cs="Arial"/>
                <w:b/>
                <w:sz w:val="28"/>
                <w:szCs w:val="28"/>
                <w:lang w:val="uk-UA"/>
              </w:rPr>
            </w:pPr>
            <w:r w:rsidRPr="00970508">
              <w:rPr>
                <w:rFonts w:ascii="Arial" w:hAnsi="Arial" w:cs="Arial"/>
                <w:sz w:val="28"/>
                <w:szCs w:val="28"/>
                <w:lang w:val="uk-UA"/>
              </w:rPr>
              <w:t>Небезпека від контакту з/або вдихання шкідливих рідин, г</w:t>
            </w:r>
            <w:r w:rsidRPr="00970508">
              <w:rPr>
                <w:rFonts w:ascii="Arial" w:hAnsi="Arial" w:cs="Arial"/>
                <w:sz w:val="28"/>
                <w:szCs w:val="28"/>
                <w:lang w:val="uk-UA"/>
              </w:rPr>
              <w:t>а</w:t>
            </w:r>
            <w:r w:rsidRPr="00970508">
              <w:rPr>
                <w:rFonts w:ascii="Arial" w:hAnsi="Arial" w:cs="Arial"/>
                <w:sz w:val="28"/>
                <w:szCs w:val="28"/>
                <w:lang w:val="uk-UA"/>
              </w:rPr>
              <w:t>зів, туманів, диму та пилу</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5.4, 5.8, 5.15, 5.16, 5.18,</w:t>
            </w:r>
          </w:p>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5.21, 5.22, 5.23</w:t>
            </w: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7.2</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Ризик пожежі або вибуху</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5.15, 5.16, 5.19, 5.20,</w:t>
            </w:r>
          </w:p>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5.22, 5.23</w:t>
            </w: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8</w:t>
            </w:r>
          </w:p>
        </w:tc>
        <w:tc>
          <w:tcPr>
            <w:tcW w:w="4419" w:type="dxa"/>
          </w:tcPr>
          <w:p w:rsidR="00577D0D" w:rsidRPr="00970508" w:rsidRDefault="00577D0D" w:rsidP="001F56A5">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Небезпеки, спричинені не</w:t>
            </w:r>
            <w:r w:rsidRPr="00970508">
              <w:rPr>
                <w:rFonts w:ascii="Arial" w:hAnsi="Arial" w:cs="Arial"/>
                <w:b/>
                <w:sz w:val="28"/>
                <w:szCs w:val="28"/>
                <w:lang w:val="uk-UA"/>
              </w:rPr>
              <w:t>х</w:t>
            </w:r>
            <w:r w:rsidRPr="00970508">
              <w:rPr>
                <w:rFonts w:ascii="Arial" w:hAnsi="Arial" w:cs="Arial"/>
                <w:b/>
                <w:sz w:val="28"/>
                <w:szCs w:val="28"/>
                <w:lang w:val="uk-UA"/>
              </w:rPr>
              <w:t>туванням ергономічними принципами при проектува</w:t>
            </w:r>
            <w:r w:rsidRPr="00970508">
              <w:rPr>
                <w:rFonts w:ascii="Arial" w:hAnsi="Arial" w:cs="Arial"/>
                <w:b/>
                <w:sz w:val="28"/>
                <w:szCs w:val="28"/>
                <w:lang w:val="uk-UA"/>
              </w:rPr>
              <w:t>н</w:t>
            </w:r>
            <w:r w:rsidRPr="00970508">
              <w:rPr>
                <w:rFonts w:ascii="Arial" w:hAnsi="Arial" w:cs="Arial"/>
                <w:b/>
                <w:sz w:val="28"/>
                <w:szCs w:val="28"/>
                <w:lang w:val="uk-UA"/>
              </w:rPr>
              <w:t>ні машин, наприклад небе</w:t>
            </w:r>
            <w:r w:rsidRPr="00970508">
              <w:rPr>
                <w:rFonts w:ascii="Arial" w:hAnsi="Arial" w:cs="Arial"/>
                <w:b/>
                <w:sz w:val="28"/>
                <w:szCs w:val="28"/>
                <w:lang w:val="uk-UA"/>
              </w:rPr>
              <w:t>з</w:t>
            </w:r>
            <w:r w:rsidRPr="00970508">
              <w:rPr>
                <w:rFonts w:ascii="Arial" w:hAnsi="Arial" w:cs="Arial"/>
                <w:b/>
                <w:sz w:val="28"/>
                <w:szCs w:val="28"/>
                <w:lang w:val="uk-UA"/>
              </w:rPr>
              <w:t>пеки від</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4.9</w:t>
            </w: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b/>
                <w:sz w:val="28"/>
                <w:szCs w:val="28"/>
                <w:lang w:val="uk-UA"/>
              </w:rPr>
            </w:pPr>
            <w:r w:rsidRPr="00970508">
              <w:rPr>
                <w:rFonts w:ascii="Arial" w:hAnsi="Arial" w:cs="Arial"/>
                <w:sz w:val="28"/>
                <w:szCs w:val="28"/>
                <w:lang w:val="uk-UA"/>
              </w:rPr>
              <w:t>8.1</w:t>
            </w:r>
          </w:p>
        </w:tc>
        <w:tc>
          <w:tcPr>
            <w:tcW w:w="4419" w:type="dxa"/>
          </w:tcPr>
          <w:p w:rsidR="00577D0D" w:rsidRPr="00970508" w:rsidRDefault="008B699F" w:rsidP="001F56A5">
            <w:pPr>
              <w:spacing w:line="240" w:lineRule="auto"/>
              <w:ind w:firstLine="0"/>
              <w:contextualSpacing/>
              <w:jc w:val="left"/>
              <w:rPr>
                <w:rFonts w:ascii="Arial" w:hAnsi="Arial" w:cs="Arial"/>
                <w:b/>
                <w:sz w:val="28"/>
                <w:szCs w:val="28"/>
                <w:lang w:val="uk-UA"/>
              </w:rPr>
            </w:pPr>
            <w:r w:rsidRPr="00970508">
              <w:rPr>
                <w:rFonts w:ascii="Arial" w:hAnsi="Arial" w:cs="Arial"/>
                <w:sz w:val="28"/>
                <w:szCs w:val="28"/>
                <w:lang w:val="uk-UA"/>
              </w:rPr>
              <w:t>Небезпечні для здоров’я пол</w:t>
            </w:r>
            <w:r w:rsidRPr="00970508">
              <w:rPr>
                <w:rFonts w:ascii="Arial" w:hAnsi="Arial" w:cs="Arial"/>
                <w:sz w:val="28"/>
                <w:szCs w:val="28"/>
                <w:lang w:val="uk-UA"/>
              </w:rPr>
              <w:t>о</w:t>
            </w:r>
            <w:r w:rsidRPr="00970508">
              <w:rPr>
                <w:rFonts w:ascii="Arial" w:hAnsi="Arial" w:cs="Arial"/>
                <w:sz w:val="28"/>
                <w:szCs w:val="28"/>
                <w:lang w:val="uk-UA"/>
              </w:rPr>
              <w:t xml:space="preserve">ження </w:t>
            </w:r>
            <w:r w:rsidR="00577D0D" w:rsidRPr="00970508">
              <w:rPr>
                <w:rFonts w:ascii="Arial" w:hAnsi="Arial" w:cs="Arial"/>
                <w:sz w:val="28"/>
                <w:szCs w:val="28"/>
                <w:lang w:val="uk-UA"/>
              </w:rPr>
              <w:t>або надмірні зусилля</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5.3, 5.4, 5.5, 5.6, 5.14,</w:t>
            </w:r>
          </w:p>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5.28</w:t>
            </w: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8.2</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Недостатнє місцеве освітлення</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p>
        </w:tc>
        <w:tc>
          <w:tcPr>
            <w:tcW w:w="2517"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5.14, 5.25</w:t>
            </w: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8.3</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Неналежне проектування або розташування органів ручного управління</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p>
        </w:tc>
        <w:tc>
          <w:tcPr>
            <w:tcW w:w="2517"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5.3, 5.14, 5.16</w:t>
            </w: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9</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Ризики ковзання, спотикання</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4.10</w:t>
            </w:r>
          </w:p>
        </w:tc>
        <w:tc>
          <w:tcPr>
            <w:tcW w:w="2517"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5.2, 5.4, 5.6, 5.14</w:t>
            </w:r>
          </w:p>
        </w:tc>
      </w:tr>
      <w:tr w:rsidR="00577D0D" w:rsidRPr="00970508" w:rsidTr="00577D0D">
        <w:tc>
          <w:tcPr>
            <w:tcW w:w="817" w:type="dxa"/>
          </w:tcPr>
          <w:p w:rsidR="00577D0D" w:rsidRPr="00970508" w:rsidRDefault="00577D0D" w:rsidP="00C03559">
            <w:pPr>
              <w:spacing w:line="240" w:lineRule="auto"/>
              <w:ind w:firstLine="0"/>
              <w:contextualSpacing/>
              <w:jc w:val="left"/>
              <w:rPr>
                <w:rFonts w:ascii="Arial" w:hAnsi="Arial" w:cs="Arial"/>
                <w:sz w:val="28"/>
                <w:szCs w:val="28"/>
                <w:lang w:val="uk-UA"/>
              </w:rPr>
            </w:pPr>
            <w:r w:rsidRPr="00970508">
              <w:rPr>
                <w:rFonts w:ascii="Arial" w:hAnsi="Arial" w:cs="Arial"/>
                <w:b/>
                <w:sz w:val="28"/>
                <w:szCs w:val="28"/>
                <w:lang w:val="uk-UA"/>
              </w:rPr>
              <w:t>10</w:t>
            </w:r>
          </w:p>
        </w:tc>
        <w:tc>
          <w:tcPr>
            <w:tcW w:w="4419" w:type="dxa"/>
          </w:tcPr>
          <w:p w:rsidR="00577D0D" w:rsidRPr="00970508" w:rsidRDefault="00577D0D" w:rsidP="001F56A5">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Поєднання ризиків</w:t>
            </w:r>
          </w:p>
        </w:tc>
        <w:tc>
          <w:tcPr>
            <w:tcW w:w="1559"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4.11</w:t>
            </w:r>
          </w:p>
        </w:tc>
        <w:tc>
          <w:tcPr>
            <w:tcW w:w="2517"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w:t>
            </w:r>
          </w:p>
        </w:tc>
      </w:tr>
      <w:tr w:rsidR="00577D0D" w:rsidRPr="00970508" w:rsidTr="00577D0D">
        <w:tc>
          <w:tcPr>
            <w:tcW w:w="817" w:type="dxa"/>
          </w:tcPr>
          <w:p w:rsidR="00B90C01" w:rsidRPr="00970508" w:rsidRDefault="00577D0D">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11</w:t>
            </w:r>
          </w:p>
        </w:tc>
        <w:tc>
          <w:tcPr>
            <w:tcW w:w="4419" w:type="dxa"/>
          </w:tcPr>
          <w:p w:rsidR="00577D0D" w:rsidRPr="00970508" w:rsidRDefault="00577D0D" w:rsidP="001F56A5">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 xml:space="preserve">Ризики, викликані факторами навколишнього середовища </w:t>
            </w:r>
            <w:r w:rsidR="0008347C" w:rsidRPr="00970508">
              <w:rPr>
                <w:rFonts w:ascii="Arial" w:hAnsi="Arial" w:cs="Arial"/>
                <w:b/>
                <w:sz w:val="28"/>
                <w:szCs w:val="28"/>
                <w:lang w:val="uk-UA"/>
              </w:rPr>
              <w:t>машини</w:t>
            </w:r>
          </w:p>
        </w:tc>
        <w:tc>
          <w:tcPr>
            <w:tcW w:w="1559" w:type="dxa"/>
          </w:tcPr>
          <w:p w:rsidR="00577D0D" w:rsidRPr="00970508" w:rsidRDefault="00577D0D" w:rsidP="001F56A5">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4.12</w:t>
            </w:r>
          </w:p>
        </w:tc>
        <w:tc>
          <w:tcPr>
            <w:tcW w:w="2517" w:type="dxa"/>
          </w:tcPr>
          <w:p w:rsidR="00577D0D" w:rsidRPr="00970508" w:rsidRDefault="00577D0D" w:rsidP="001F56A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5.2, 5.3, 5.6, 5.10, 5.11,</w:t>
            </w:r>
          </w:p>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5.14, 5.19, 5.20, 5.27</w:t>
            </w:r>
          </w:p>
        </w:tc>
      </w:tr>
    </w:tbl>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jc w:val="center"/>
        <w:rPr>
          <w:rFonts w:ascii="Arial" w:hAnsi="Arial" w:cs="Arial"/>
          <w:b/>
          <w:sz w:val="28"/>
          <w:szCs w:val="28"/>
          <w:lang w:val="uk-UA"/>
        </w:rPr>
      </w:pPr>
      <w:r w:rsidRPr="00970508">
        <w:rPr>
          <w:rFonts w:ascii="Arial" w:hAnsi="Arial" w:cs="Arial"/>
          <w:b/>
          <w:sz w:val="28"/>
          <w:szCs w:val="28"/>
          <w:lang w:val="uk-UA"/>
        </w:rPr>
        <w:t>Таблиця A.1 (3 з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677"/>
        <w:gridCol w:w="1418"/>
        <w:gridCol w:w="2658"/>
      </w:tblGrid>
      <w:tr w:rsidR="00577D0D" w:rsidRPr="00970508" w:rsidTr="00577D0D">
        <w:tc>
          <w:tcPr>
            <w:tcW w:w="817" w:type="dxa"/>
          </w:tcPr>
          <w:p w:rsidR="00577D0D" w:rsidRPr="00970508" w:rsidRDefault="00577D0D" w:rsidP="00C03559">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w:t>
            </w:r>
          </w:p>
        </w:tc>
        <w:tc>
          <w:tcPr>
            <w:tcW w:w="4677" w:type="dxa"/>
          </w:tcPr>
          <w:p w:rsidR="00577D0D" w:rsidRPr="00970508" w:rsidRDefault="00577D0D" w:rsidP="00C03559">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Ризики</w:t>
            </w:r>
          </w:p>
        </w:tc>
        <w:tc>
          <w:tcPr>
            <w:tcW w:w="1418" w:type="dxa"/>
          </w:tcPr>
          <w:p w:rsidR="00577D0D" w:rsidRPr="00970508" w:rsidRDefault="00577D0D" w:rsidP="00C03559">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EN ISO 12100: 2010, Розділ 4</w:t>
            </w:r>
          </w:p>
          <w:p w:rsidR="00577D0D" w:rsidRPr="00970508" w:rsidRDefault="00577D0D" w:rsidP="00C03559">
            <w:pPr>
              <w:spacing w:line="240" w:lineRule="auto"/>
              <w:ind w:firstLine="0"/>
              <w:contextualSpacing/>
              <w:rPr>
                <w:rFonts w:ascii="Arial" w:hAnsi="Arial" w:cs="Arial"/>
                <w:b/>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EN 15954-2: 2013</w:t>
            </w:r>
          </w:p>
        </w:tc>
      </w:tr>
      <w:tr w:rsidR="00577D0D" w:rsidRPr="00970508" w:rsidTr="00577D0D">
        <w:tc>
          <w:tcPr>
            <w:tcW w:w="817" w:type="dxa"/>
          </w:tcPr>
          <w:p w:rsidR="00577D0D" w:rsidRPr="00970508" w:rsidRDefault="00577D0D" w:rsidP="00C03559">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12</w:t>
            </w:r>
          </w:p>
        </w:tc>
        <w:tc>
          <w:tcPr>
            <w:tcW w:w="4677" w:type="dxa"/>
          </w:tcPr>
          <w:p w:rsidR="00577D0D" w:rsidRPr="00970508" w:rsidRDefault="00577D0D" w:rsidP="00C03559">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Додаткові ризики пов’язані з рухом</w:t>
            </w:r>
          </w:p>
        </w:tc>
        <w:tc>
          <w:tcPr>
            <w:tcW w:w="1418" w:type="dxa"/>
          </w:tcPr>
          <w:p w:rsidR="00577D0D" w:rsidRPr="00970508" w:rsidRDefault="00577D0D" w:rsidP="00C03559">
            <w:pPr>
              <w:spacing w:line="240" w:lineRule="auto"/>
              <w:ind w:firstLine="0"/>
              <w:contextualSpacing/>
              <w:rPr>
                <w:rFonts w:ascii="Arial" w:hAnsi="Arial" w:cs="Arial"/>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sz w:val="28"/>
                <w:szCs w:val="28"/>
                <w:lang w:val="uk-UA"/>
              </w:rPr>
            </w:pPr>
          </w:p>
        </w:tc>
      </w:tr>
      <w:tr w:rsidR="00577D0D" w:rsidRPr="00970508" w:rsidTr="00577D0D">
        <w:tc>
          <w:tcPr>
            <w:tcW w:w="817"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12.1</w:t>
            </w:r>
          </w:p>
        </w:tc>
        <w:tc>
          <w:tcPr>
            <w:tcW w:w="4677" w:type="dxa"/>
          </w:tcPr>
          <w:p w:rsidR="00B90C01" w:rsidRPr="00970508" w:rsidRDefault="00577D0D">
            <w:pPr>
              <w:spacing w:line="240" w:lineRule="auto"/>
              <w:ind w:firstLine="0"/>
              <w:contextualSpacing/>
              <w:jc w:val="left"/>
              <w:rPr>
                <w:rFonts w:ascii="Arial" w:hAnsi="Arial" w:cs="Arial"/>
                <w:sz w:val="28"/>
                <w:szCs w:val="28"/>
                <w:lang w:val="uk-UA"/>
              </w:rPr>
            </w:pPr>
            <w:r w:rsidRPr="009404C2">
              <w:rPr>
                <w:rFonts w:ascii="Arial" w:hAnsi="Arial" w:cs="Arial"/>
                <w:sz w:val="28"/>
                <w:szCs w:val="28"/>
                <w:lang w:val="uk-UA"/>
              </w:rPr>
              <w:t>Рух (переміщення)</w:t>
            </w:r>
            <w:r w:rsidRPr="00970508">
              <w:rPr>
                <w:rFonts w:ascii="Arial" w:hAnsi="Arial" w:cs="Arial"/>
                <w:sz w:val="28"/>
                <w:szCs w:val="28"/>
                <w:lang w:val="uk-UA"/>
              </w:rPr>
              <w:t xml:space="preserve"> під час запу</w:t>
            </w:r>
            <w:r w:rsidRPr="00970508">
              <w:rPr>
                <w:rFonts w:ascii="Arial" w:hAnsi="Arial" w:cs="Arial"/>
                <w:sz w:val="28"/>
                <w:szCs w:val="28"/>
                <w:lang w:val="uk-UA"/>
              </w:rPr>
              <w:t>с</w:t>
            </w:r>
            <w:r w:rsidRPr="00970508">
              <w:rPr>
                <w:rFonts w:ascii="Arial" w:hAnsi="Arial" w:cs="Arial"/>
                <w:sz w:val="28"/>
                <w:szCs w:val="28"/>
                <w:lang w:val="uk-UA"/>
              </w:rPr>
              <w:t>ку двигуна</w:t>
            </w:r>
          </w:p>
        </w:tc>
        <w:tc>
          <w:tcPr>
            <w:tcW w:w="1418" w:type="dxa"/>
          </w:tcPr>
          <w:p w:rsidR="00577D0D" w:rsidRPr="00970508" w:rsidRDefault="00577D0D" w:rsidP="00C03559">
            <w:pPr>
              <w:spacing w:line="240" w:lineRule="auto"/>
              <w:ind w:firstLine="0"/>
              <w:contextualSpacing/>
              <w:rPr>
                <w:rFonts w:ascii="Arial" w:hAnsi="Arial" w:cs="Arial"/>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5.12, 5.13, 5.14, 5.17,</w:t>
            </w:r>
          </w:p>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5.26</w:t>
            </w:r>
          </w:p>
        </w:tc>
      </w:tr>
      <w:tr w:rsidR="00577D0D" w:rsidRPr="00970508" w:rsidTr="00577D0D">
        <w:tc>
          <w:tcPr>
            <w:tcW w:w="817"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12.2</w:t>
            </w:r>
          </w:p>
        </w:tc>
        <w:tc>
          <w:tcPr>
            <w:tcW w:w="4677" w:type="dxa"/>
          </w:tcPr>
          <w:p w:rsidR="00B90C01" w:rsidRPr="00970508" w:rsidRDefault="00577D0D">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Рух (переміщення) за відсутності водія на робочому місці</w:t>
            </w:r>
          </w:p>
        </w:tc>
        <w:tc>
          <w:tcPr>
            <w:tcW w:w="1418" w:type="dxa"/>
          </w:tcPr>
          <w:p w:rsidR="00577D0D" w:rsidRPr="00970508" w:rsidRDefault="00577D0D" w:rsidP="00C03559">
            <w:pPr>
              <w:spacing w:line="240" w:lineRule="auto"/>
              <w:ind w:firstLine="0"/>
              <w:contextualSpacing/>
              <w:rPr>
                <w:rFonts w:ascii="Arial" w:hAnsi="Arial" w:cs="Arial"/>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5.9, 5.12, 5.13, 5.14, 5.17</w:t>
            </w:r>
          </w:p>
        </w:tc>
      </w:tr>
      <w:tr w:rsidR="00577D0D" w:rsidRPr="00970508" w:rsidTr="00577D0D">
        <w:tc>
          <w:tcPr>
            <w:tcW w:w="817" w:type="dxa"/>
          </w:tcPr>
          <w:p w:rsidR="00577D0D" w:rsidRPr="00970508" w:rsidRDefault="00577D0D" w:rsidP="002B17E4">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12.3</w:t>
            </w:r>
          </w:p>
        </w:tc>
        <w:tc>
          <w:tcPr>
            <w:tcW w:w="4677" w:type="dxa"/>
          </w:tcPr>
          <w:p w:rsidR="00577D0D" w:rsidRPr="00970508" w:rsidRDefault="00577D0D" w:rsidP="002B17E4">
            <w:pPr>
              <w:spacing w:line="240" w:lineRule="auto"/>
              <w:ind w:firstLine="0"/>
              <w:contextualSpacing/>
              <w:jc w:val="left"/>
              <w:rPr>
                <w:rFonts w:ascii="Arial" w:hAnsi="Arial" w:cs="Arial"/>
                <w:b/>
                <w:sz w:val="28"/>
                <w:szCs w:val="28"/>
                <w:lang w:val="uk-UA"/>
              </w:rPr>
            </w:pPr>
            <w:r w:rsidRPr="00970508">
              <w:rPr>
                <w:rFonts w:ascii="Arial" w:hAnsi="Arial" w:cs="Arial"/>
                <w:sz w:val="28"/>
                <w:szCs w:val="28"/>
                <w:lang w:val="uk-UA"/>
              </w:rPr>
              <w:t>Недостатня здатність механічн</w:t>
            </w:r>
            <w:r w:rsidRPr="00970508">
              <w:rPr>
                <w:rFonts w:ascii="Arial" w:hAnsi="Arial" w:cs="Arial"/>
                <w:sz w:val="28"/>
                <w:szCs w:val="28"/>
                <w:lang w:val="uk-UA"/>
              </w:rPr>
              <w:t>о</w:t>
            </w:r>
            <w:r w:rsidRPr="00970508">
              <w:rPr>
                <w:rFonts w:ascii="Arial" w:hAnsi="Arial" w:cs="Arial"/>
                <w:sz w:val="28"/>
                <w:szCs w:val="28"/>
                <w:lang w:val="uk-UA"/>
              </w:rPr>
              <w:t>го обладнання уповільнюватися, зупинятися і знаходитися в нер</w:t>
            </w:r>
            <w:r w:rsidRPr="00970508">
              <w:rPr>
                <w:rFonts w:ascii="Arial" w:hAnsi="Arial" w:cs="Arial"/>
                <w:sz w:val="28"/>
                <w:szCs w:val="28"/>
                <w:lang w:val="uk-UA"/>
              </w:rPr>
              <w:t>у</w:t>
            </w:r>
            <w:r w:rsidRPr="00970508">
              <w:rPr>
                <w:rFonts w:ascii="Arial" w:hAnsi="Arial" w:cs="Arial"/>
                <w:sz w:val="28"/>
                <w:szCs w:val="28"/>
                <w:lang w:val="uk-UA"/>
              </w:rPr>
              <w:t>хомому положення</w:t>
            </w:r>
          </w:p>
        </w:tc>
        <w:tc>
          <w:tcPr>
            <w:tcW w:w="1418" w:type="dxa"/>
          </w:tcPr>
          <w:p w:rsidR="00577D0D" w:rsidRPr="00970508" w:rsidRDefault="00577D0D" w:rsidP="00C03559">
            <w:pPr>
              <w:spacing w:line="240" w:lineRule="auto"/>
              <w:ind w:firstLine="0"/>
              <w:contextualSpacing/>
              <w:rPr>
                <w:rFonts w:ascii="Arial" w:hAnsi="Arial" w:cs="Arial"/>
                <w:b/>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5.12, 5.13, 5.14, 5.17,</w:t>
            </w:r>
          </w:p>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5.24</w:t>
            </w:r>
          </w:p>
        </w:tc>
      </w:tr>
      <w:tr w:rsidR="00577D0D" w:rsidRPr="00970508" w:rsidTr="00577D0D">
        <w:tc>
          <w:tcPr>
            <w:tcW w:w="817"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12.4</w:t>
            </w:r>
          </w:p>
        </w:tc>
        <w:tc>
          <w:tcPr>
            <w:tcW w:w="4677" w:type="dxa"/>
          </w:tcPr>
          <w:p w:rsidR="00577D0D" w:rsidRPr="00970508" w:rsidRDefault="00577D0D" w:rsidP="002B17E4">
            <w:pPr>
              <w:spacing w:line="240" w:lineRule="auto"/>
              <w:ind w:firstLine="0"/>
              <w:contextualSpacing/>
              <w:jc w:val="left"/>
              <w:rPr>
                <w:rFonts w:ascii="Arial" w:hAnsi="Arial" w:cs="Arial"/>
                <w:sz w:val="28"/>
                <w:szCs w:val="28"/>
                <w:lang w:val="uk-UA"/>
              </w:rPr>
            </w:pPr>
            <w:r w:rsidRPr="00970508">
              <w:rPr>
                <w:rFonts w:ascii="Arial" w:hAnsi="Arial" w:cs="Arial"/>
                <w:sz w:val="28"/>
                <w:szCs w:val="28"/>
                <w:lang w:val="uk-UA"/>
              </w:rPr>
              <w:t>Ризики внаслідок перевищення допустимих кінематичних пар</w:t>
            </w:r>
            <w:r w:rsidRPr="00970508">
              <w:rPr>
                <w:rFonts w:ascii="Arial" w:hAnsi="Arial" w:cs="Arial"/>
                <w:sz w:val="28"/>
                <w:szCs w:val="28"/>
                <w:lang w:val="uk-UA"/>
              </w:rPr>
              <w:t>а</w:t>
            </w:r>
            <w:r w:rsidRPr="00970508">
              <w:rPr>
                <w:rFonts w:ascii="Arial" w:hAnsi="Arial" w:cs="Arial"/>
                <w:sz w:val="28"/>
                <w:szCs w:val="28"/>
                <w:lang w:val="uk-UA"/>
              </w:rPr>
              <w:t>метрів</w:t>
            </w:r>
          </w:p>
        </w:tc>
        <w:tc>
          <w:tcPr>
            <w:tcW w:w="1418" w:type="dxa"/>
          </w:tcPr>
          <w:p w:rsidR="00577D0D" w:rsidRPr="00970508" w:rsidRDefault="00577D0D" w:rsidP="00C03559">
            <w:pPr>
              <w:spacing w:line="240" w:lineRule="auto"/>
              <w:ind w:firstLine="0"/>
              <w:contextualSpacing/>
              <w:rPr>
                <w:rFonts w:ascii="Arial" w:hAnsi="Arial" w:cs="Arial"/>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5.2.1, 5.2.2, 5.13, 5.16</w:t>
            </w:r>
          </w:p>
        </w:tc>
      </w:tr>
      <w:tr w:rsidR="00577D0D" w:rsidRPr="00970508" w:rsidTr="00577D0D">
        <w:tc>
          <w:tcPr>
            <w:tcW w:w="817" w:type="dxa"/>
          </w:tcPr>
          <w:p w:rsidR="00577D0D" w:rsidRPr="00970508" w:rsidRDefault="00577D0D" w:rsidP="002B17E4">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12.5</w:t>
            </w:r>
          </w:p>
        </w:tc>
        <w:tc>
          <w:tcPr>
            <w:tcW w:w="4677" w:type="dxa"/>
          </w:tcPr>
          <w:p w:rsidR="00577D0D" w:rsidRPr="00970508" w:rsidRDefault="00577D0D" w:rsidP="002B17E4">
            <w:pPr>
              <w:spacing w:line="240" w:lineRule="auto"/>
              <w:ind w:firstLine="0"/>
              <w:contextualSpacing/>
              <w:jc w:val="left"/>
              <w:rPr>
                <w:rFonts w:ascii="Arial" w:hAnsi="Arial" w:cs="Arial"/>
                <w:b/>
                <w:sz w:val="28"/>
                <w:szCs w:val="28"/>
                <w:lang w:val="uk-UA"/>
              </w:rPr>
            </w:pPr>
            <w:r w:rsidRPr="00970508">
              <w:rPr>
                <w:rFonts w:ascii="Arial" w:hAnsi="Arial" w:cs="Arial"/>
                <w:sz w:val="28"/>
                <w:szCs w:val="28"/>
                <w:lang w:val="uk-UA"/>
              </w:rPr>
              <w:t>Ризики, викликані недоліками х</w:t>
            </w:r>
            <w:r w:rsidRPr="00970508">
              <w:rPr>
                <w:rFonts w:ascii="Arial" w:hAnsi="Arial" w:cs="Arial"/>
                <w:sz w:val="28"/>
                <w:szCs w:val="28"/>
                <w:lang w:val="uk-UA"/>
              </w:rPr>
              <w:t>о</w:t>
            </w:r>
            <w:r w:rsidRPr="00970508">
              <w:rPr>
                <w:rFonts w:ascii="Arial" w:hAnsi="Arial" w:cs="Arial"/>
                <w:sz w:val="28"/>
                <w:szCs w:val="28"/>
                <w:lang w:val="uk-UA"/>
              </w:rPr>
              <w:t>дової частини</w:t>
            </w:r>
          </w:p>
        </w:tc>
        <w:tc>
          <w:tcPr>
            <w:tcW w:w="1418" w:type="dxa"/>
          </w:tcPr>
          <w:p w:rsidR="00577D0D" w:rsidRPr="00970508" w:rsidRDefault="00577D0D" w:rsidP="00C03559">
            <w:pPr>
              <w:spacing w:line="240" w:lineRule="auto"/>
              <w:ind w:firstLine="0"/>
              <w:contextualSpacing/>
              <w:rPr>
                <w:rFonts w:ascii="Arial" w:hAnsi="Arial" w:cs="Arial"/>
                <w:b/>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5.10, 5.24</w:t>
            </w:r>
          </w:p>
        </w:tc>
      </w:tr>
      <w:tr w:rsidR="00577D0D" w:rsidRPr="00970508" w:rsidTr="00577D0D">
        <w:tc>
          <w:tcPr>
            <w:tcW w:w="817" w:type="dxa"/>
          </w:tcPr>
          <w:p w:rsidR="00577D0D" w:rsidRPr="00970508" w:rsidRDefault="00577D0D" w:rsidP="002B17E4">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12.6</w:t>
            </w:r>
          </w:p>
        </w:tc>
        <w:tc>
          <w:tcPr>
            <w:tcW w:w="4677" w:type="dxa"/>
          </w:tcPr>
          <w:p w:rsidR="00577D0D" w:rsidRPr="00970508" w:rsidRDefault="00577D0D" w:rsidP="002B17E4">
            <w:pPr>
              <w:spacing w:line="240" w:lineRule="auto"/>
              <w:ind w:firstLine="0"/>
              <w:contextualSpacing/>
              <w:jc w:val="left"/>
              <w:rPr>
                <w:rFonts w:ascii="Arial" w:hAnsi="Arial" w:cs="Arial"/>
                <w:b/>
                <w:sz w:val="28"/>
                <w:szCs w:val="28"/>
                <w:lang w:val="uk-UA"/>
              </w:rPr>
            </w:pPr>
            <w:r w:rsidRPr="00970508">
              <w:rPr>
                <w:rFonts w:ascii="Arial" w:hAnsi="Arial" w:cs="Arial"/>
                <w:sz w:val="28"/>
                <w:szCs w:val="28"/>
                <w:lang w:val="uk-UA"/>
              </w:rPr>
              <w:t>Ризики, викликані недостатнім дотриманням правил безпеки р</w:t>
            </w:r>
            <w:r w:rsidRPr="00970508">
              <w:rPr>
                <w:rFonts w:ascii="Arial" w:hAnsi="Arial" w:cs="Arial"/>
                <w:sz w:val="28"/>
                <w:szCs w:val="28"/>
                <w:lang w:val="uk-UA"/>
              </w:rPr>
              <w:t>о</w:t>
            </w:r>
            <w:r w:rsidRPr="00970508">
              <w:rPr>
                <w:rFonts w:ascii="Arial" w:hAnsi="Arial" w:cs="Arial"/>
                <w:sz w:val="28"/>
                <w:szCs w:val="28"/>
                <w:lang w:val="uk-UA"/>
              </w:rPr>
              <w:t>боти</w:t>
            </w:r>
          </w:p>
        </w:tc>
        <w:tc>
          <w:tcPr>
            <w:tcW w:w="1418" w:type="dxa"/>
          </w:tcPr>
          <w:p w:rsidR="00577D0D" w:rsidRPr="00970508" w:rsidRDefault="00577D0D" w:rsidP="00C03559">
            <w:pPr>
              <w:spacing w:line="240" w:lineRule="auto"/>
              <w:ind w:firstLine="0"/>
              <w:contextualSpacing/>
              <w:rPr>
                <w:rFonts w:ascii="Arial" w:hAnsi="Arial" w:cs="Arial"/>
                <w:b/>
                <w:sz w:val="28"/>
                <w:szCs w:val="28"/>
                <w:lang w:val="uk-UA"/>
              </w:rPr>
            </w:pPr>
          </w:p>
        </w:tc>
        <w:tc>
          <w:tcPr>
            <w:tcW w:w="2658"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5.10, 5.24</w:t>
            </w:r>
          </w:p>
        </w:tc>
      </w:tr>
      <w:tr w:rsidR="00577D0D" w:rsidRPr="00970508" w:rsidTr="00577D0D">
        <w:tc>
          <w:tcPr>
            <w:tcW w:w="817"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13</w:t>
            </w:r>
          </w:p>
        </w:tc>
        <w:tc>
          <w:tcPr>
            <w:tcW w:w="4677" w:type="dxa"/>
          </w:tcPr>
          <w:p w:rsidR="00577D0D" w:rsidRPr="00970508" w:rsidRDefault="00577D0D" w:rsidP="002B17E4">
            <w:pPr>
              <w:spacing w:line="240" w:lineRule="auto"/>
              <w:ind w:firstLine="0"/>
              <w:contextualSpacing/>
              <w:jc w:val="left"/>
              <w:rPr>
                <w:rFonts w:ascii="Arial" w:hAnsi="Arial" w:cs="Arial"/>
                <w:b/>
                <w:sz w:val="28"/>
                <w:szCs w:val="28"/>
                <w:lang w:val="uk-UA"/>
              </w:rPr>
            </w:pPr>
            <w:r w:rsidRPr="00970508">
              <w:rPr>
                <w:rFonts w:ascii="Arial" w:hAnsi="Arial" w:cs="Arial"/>
                <w:b/>
                <w:sz w:val="28"/>
                <w:szCs w:val="28"/>
                <w:lang w:val="uk-UA"/>
              </w:rPr>
              <w:t>Додаткові небезпеки, пов'язані з підйомом</w:t>
            </w:r>
          </w:p>
        </w:tc>
        <w:tc>
          <w:tcPr>
            <w:tcW w:w="1418" w:type="dxa"/>
          </w:tcPr>
          <w:p w:rsidR="00577D0D" w:rsidRPr="00970508" w:rsidRDefault="00577D0D" w:rsidP="00C03559">
            <w:pPr>
              <w:spacing w:line="240" w:lineRule="auto"/>
              <w:ind w:firstLine="0"/>
              <w:contextualSpacing/>
              <w:rPr>
                <w:rFonts w:ascii="Arial" w:hAnsi="Arial" w:cs="Arial"/>
                <w:b/>
                <w:sz w:val="28"/>
                <w:szCs w:val="28"/>
                <w:lang w:val="uk-UA"/>
              </w:rPr>
            </w:pPr>
          </w:p>
        </w:tc>
        <w:tc>
          <w:tcPr>
            <w:tcW w:w="2658" w:type="dxa"/>
          </w:tcPr>
          <w:p w:rsidR="00577D0D" w:rsidRPr="00970508" w:rsidRDefault="00577D0D" w:rsidP="00C03559">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5.11, 5.16, 5.28, 6.2, 6.3,</w:t>
            </w:r>
          </w:p>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6.4</w:t>
            </w:r>
          </w:p>
        </w:tc>
      </w:tr>
    </w:tbl>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2"/>
        <w:rPr>
          <w:rFonts w:ascii="Arial" w:hAnsi="Arial" w:cs="Arial"/>
          <w:sz w:val="28"/>
          <w:lang w:val="uk-UA"/>
        </w:rPr>
      </w:pPr>
      <w:r w:rsidRPr="00970508">
        <w:rPr>
          <w:rFonts w:ascii="Arial" w:hAnsi="Arial" w:cs="Arial"/>
          <w:sz w:val="28"/>
          <w:lang w:val="uk-UA"/>
        </w:rPr>
        <w:br w:type="page"/>
      </w:r>
      <w:bookmarkStart w:id="52" w:name="_Toc13490760"/>
      <w:r w:rsidRPr="00970508">
        <w:rPr>
          <w:rFonts w:ascii="Arial" w:hAnsi="Arial" w:cs="Arial"/>
          <w:sz w:val="28"/>
          <w:lang w:val="uk-UA"/>
        </w:rPr>
        <w:t>Додаток B</w:t>
      </w:r>
      <w:r w:rsidRPr="00970508">
        <w:rPr>
          <w:rFonts w:ascii="Arial" w:hAnsi="Arial" w:cs="Arial"/>
          <w:sz w:val="28"/>
          <w:lang w:val="uk-UA"/>
        </w:rPr>
        <w:br/>
        <w:t>(обов’язковий)</w:t>
      </w:r>
      <w:r w:rsidRPr="00970508">
        <w:rPr>
          <w:rFonts w:ascii="Arial" w:hAnsi="Arial" w:cs="Arial"/>
          <w:sz w:val="28"/>
          <w:lang w:val="uk-UA"/>
        </w:rPr>
        <w:br/>
        <w:t>Перелік перевірки параметрів на відповідність</w:t>
      </w:r>
      <w:bookmarkEnd w:id="52"/>
    </w:p>
    <w:p w:rsidR="00577D0D" w:rsidRPr="00970508" w:rsidRDefault="00577D0D" w:rsidP="002B17E4">
      <w:pPr>
        <w:ind w:firstLine="0"/>
        <w:contextualSpacing/>
        <w:jc w:val="center"/>
        <w:rPr>
          <w:rFonts w:ascii="Arial" w:hAnsi="Arial" w:cs="Arial"/>
          <w:sz w:val="28"/>
          <w:szCs w:val="28"/>
          <w:lang w:val="uk-UA"/>
        </w:rPr>
      </w:pPr>
      <w:r w:rsidRPr="00970508">
        <w:rPr>
          <w:rFonts w:ascii="Arial" w:hAnsi="Arial" w:cs="Arial"/>
          <w:b/>
          <w:sz w:val="28"/>
          <w:szCs w:val="28"/>
          <w:lang w:val="uk-UA"/>
        </w:rPr>
        <w:t>Таблиця B.1 - Перевірка вимог безпеки та/або заходів безпеки</w:t>
      </w:r>
      <w:r w:rsidRPr="00970508">
        <w:rPr>
          <w:rFonts w:ascii="Arial" w:hAnsi="Arial" w:cs="Arial"/>
          <w:sz w:val="28"/>
          <w:szCs w:val="28"/>
          <w:lang w:val="uk-UA"/>
        </w:rPr>
        <w:t xml:space="preserve"> (1 з 5)</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93"/>
        <w:gridCol w:w="283"/>
        <w:gridCol w:w="1559"/>
        <w:gridCol w:w="142"/>
        <w:gridCol w:w="1701"/>
        <w:gridCol w:w="142"/>
        <w:gridCol w:w="1701"/>
        <w:gridCol w:w="1808"/>
      </w:tblGrid>
      <w:tr w:rsidR="00577D0D" w:rsidRPr="00970508" w:rsidTr="009404C2">
        <w:trPr>
          <w:trHeight w:val="2312"/>
        </w:trPr>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Метод обст</w:t>
            </w:r>
            <w:r w:rsidRPr="00970508">
              <w:rPr>
                <w:rFonts w:ascii="Arial" w:hAnsi="Arial" w:cs="Arial"/>
                <w:b/>
                <w:sz w:val="28"/>
                <w:szCs w:val="28"/>
                <w:lang w:val="uk-UA"/>
              </w:rPr>
              <w:t>е</w:t>
            </w:r>
            <w:r w:rsidRPr="00970508">
              <w:rPr>
                <w:rFonts w:ascii="Arial" w:hAnsi="Arial" w:cs="Arial"/>
                <w:b/>
                <w:sz w:val="28"/>
                <w:szCs w:val="28"/>
                <w:lang w:val="uk-UA"/>
              </w:rPr>
              <w:t>ження</w:t>
            </w:r>
          </w:p>
          <w:p w:rsidR="00577D0D" w:rsidRPr="00970508" w:rsidRDefault="00577D0D" w:rsidP="002B17E4">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Номер підп</w:t>
            </w:r>
            <w:r w:rsidRPr="00970508">
              <w:rPr>
                <w:rFonts w:ascii="Arial" w:hAnsi="Arial" w:cs="Arial"/>
                <w:b/>
                <w:sz w:val="28"/>
                <w:szCs w:val="28"/>
                <w:lang w:val="uk-UA"/>
              </w:rPr>
              <w:t>у</w:t>
            </w:r>
            <w:r w:rsidRPr="00970508">
              <w:rPr>
                <w:rFonts w:ascii="Arial" w:hAnsi="Arial" w:cs="Arial"/>
                <w:b/>
                <w:sz w:val="28"/>
                <w:szCs w:val="28"/>
                <w:lang w:val="uk-UA"/>
              </w:rPr>
              <w:t>нкту</w:t>
            </w:r>
          </w:p>
        </w:tc>
        <w:tc>
          <w:tcPr>
            <w:tcW w:w="8329" w:type="dxa"/>
            <w:gridSpan w:val="8"/>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Тип перевірки</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276" w:type="dxa"/>
            <w:gridSpan w:val="2"/>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Візу</w:t>
            </w:r>
            <w:r w:rsidRPr="00970508">
              <w:rPr>
                <w:rFonts w:ascii="Arial" w:hAnsi="Arial" w:cs="Arial"/>
                <w:b/>
                <w:sz w:val="28"/>
                <w:szCs w:val="28"/>
                <w:lang w:val="uk-UA"/>
              </w:rPr>
              <w:t>а</w:t>
            </w:r>
            <w:r w:rsidRPr="00970508">
              <w:rPr>
                <w:rFonts w:ascii="Arial" w:hAnsi="Arial" w:cs="Arial"/>
                <w:b/>
                <w:sz w:val="28"/>
                <w:szCs w:val="28"/>
                <w:lang w:val="uk-UA"/>
              </w:rPr>
              <w:t>льний огляд</w:t>
            </w:r>
          </w:p>
          <w:p w:rsidR="00577D0D" w:rsidRPr="00970508" w:rsidRDefault="00577D0D" w:rsidP="002B17E4">
            <w:pPr>
              <w:spacing w:line="240" w:lineRule="auto"/>
              <w:ind w:firstLine="0"/>
              <w:contextualSpacing/>
              <w:jc w:val="center"/>
              <w:rPr>
                <w:rFonts w:ascii="Arial" w:hAnsi="Arial" w:cs="Arial"/>
                <w:b/>
                <w:sz w:val="28"/>
                <w:szCs w:val="28"/>
                <w:lang w:val="uk-UA"/>
              </w:rPr>
            </w:pPr>
          </w:p>
          <w:p w:rsidR="00577D0D" w:rsidRPr="00970508" w:rsidRDefault="00577D0D" w:rsidP="002B17E4">
            <w:pPr>
              <w:spacing w:line="240" w:lineRule="auto"/>
              <w:ind w:firstLine="0"/>
              <w:contextualSpacing/>
              <w:jc w:val="center"/>
              <w:rPr>
                <w:rFonts w:ascii="Arial" w:hAnsi="Arial" w:cs="Arial"/>
                <w:b/>
                <w:sz w:val="28"/>
                <w:szCs w:val="28"/>
                <w:lang w:val="uk-UA"/>
              </w:rPr>
            </w:pPr>
          </w:p>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7.2.2</w:t>
            </w:r>
          </w:p>
        </w:tc>
        <w:tc>
          <w:tcPr>
            <w:tcW w:w="1559"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Вимір</w:t>
            </w:r>
            <w:r w:rsidRPr="00970508">
              <w:rPr>
                <w:rFonts w:ascii="Arial" w:hAnsi="Arial" w:cs="Arial"/>
                <w:b/>
                <w:sz w:val="28"/>
                <w:szCs w:val="28"/>
                <w:lang w:val="uk-UA"/>
              </w:rPr>
              <w:t>ю</w:t>
            </w:r>
            <w:r w:rsidRPr="00970508">
              <w:rPr>
                <w:rFonts w:ascii="Arial" w:hAnsi="Arial" w:cs="Arial"/>
                <w:b/>
                <w:sz w:val="28"/>
                <w:szCs w:val="28"/>
                <w:lang w:val="uk-UA"/>
              </w:rPr>
              <w:t>вання</w:t>
            </w:r>
          </w:p>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7.2.3</w:t>
            </w:r>
          </w:p>
        </w:tc>
        <w:tc>
          <w:tcPr>
            <w:tcW w:w="1985" w:type="dxa"/>
            <w:gridSpan w:val="3"/>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Функціон</w:t>
            </w:r>
            <w:r w:rsidRPr="00970508">
              <w:rPr>
                <w:rFonts w:ascii="Arial" w:hAnsi="Arial" w:cs="Arial"/>
                <w:b/>
                <w:sz w:val="28"/>
                <w:szCs w:val="28"/>
                <w:lang w:val="uk-UA"/>
              </w:rPr>
              <w:t>а</w:t>
            </w:r>
            <w:r w:rsidRPr="00970508">
              <w:rPr>
                <w:rFonts w:ascii="Arial" w:hAnsi="Arial" w:cs="Arial"/>
                <w:b/>
                <w:sz w:val="28"/>
                <w:szCs w:val="28"/>
                <w:lang w:val="uk-UA"/>
              </w:rPr>
              <w:t>льне в</w:t>
            </w:r>
            <w:r w:rsidRPr="00970508">
              <w:rPr>
                <w:rFonts w:ascii="Arial" w:hAnsi="Arial" w:cs="Arial"/>
                <w:b/>
                <w:sz w:val="28"/>
                <w:szCs w:val="28"/>
                <w:lang w:val="uk-UA"/>
              </w:rPr>
              <w:t>и</w:t>
            </w:r>
            <w:r w:rsidRPr="00970508">
              <w:rPr>
                <w:rFonts w:ascii="Arial" w:hAnsi="Arial" w:cs="Arial"/>
                <w:b/>
                <w:sz w:val="28"/>
                <w:szCs w:val="28"/>
                <w:lang w:val="uk-UA"/>
              </w:rPr>
              <w:t>пробування</w:t>
            </w:r>
          </w:p>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7.2.4</w:t>
            </w:r>
          </w:p>
        </w:tc>
        <w:tc>
          <w:tcPr>
            <w:tcW w:w="1701"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Випроб</w:t>
            </w:r>
            <w:r w:rsidRPr="00970508">
              <w:rPr>
                <w:rFonts w:ascii="Arial" w:hAnsi="Arial" w:cs="Arial"/>
                <w:b/>
                <w:sz w:val="28"/>
                <w:szCs w:val="28"/>
                <w:lang w:val="uk-UA"/>
              </w:rPr>
              <w:t>у</w:t>
            </w:r>
            <w:r w:rsidRPr="00970508">
              <w:rPr>
                <w:rFonts w:ascii="Arial" w:hAnsi="Arial" w:cs="Arial"/>
                <w:b/>
                <w:sz w:val="28"/>
                <w:szCs w:val="28"/>
                <w:lang w:val="uk-UA"/>
              </w:rPr>
              <w:t>вання н</w:t>
            </w:r>
            <w:r w:rsidRPr="00970508">
              <w:rPr>
                <w:rFonts w:ascii="Arial" w:hAnsi="Arial" w:cs="Arial"/>
                <w:b/>
                <w:sz w:val="28"/>
                <w:szCs w:val="28"/>
                <w:lang w:val="uk-UA"/>
              </w:rPr>
              <w:t>а</w:t>
            </w:r>
            <w:r w:rsidRPr="00970508">
              <w:rPr>
                <w:rFonts w:ascii="Arial" w:hAnsi="Arial" w:cs="Arial"/>
                <w:b/>
                <w:sz w:val="28"/>
                <w:szCs w:val="28"/>
                <w:lang w:val="uk-UA"/>
              </w:rPr>
              <w:t>вантаже</w:t>
            </w:r>
            <w:r w:rsidRPr="00970508">
              <w:rPr>
                <w:rFonts w:ascii="Arial" w:hAnsi="Arial" w:cs="Arial"/>
                <w:b/>
                <w:sz w:val="28"/>
                <w:szCs w:val="28"/>
                <w:lang w:val="uk-UA"/>
              </w:rPr>
              <w:t>н</w:t>
            </w:r>
            <w:r w:rsidRPr="00970508">
              <w:rPr>
                <w:rFonts w:ascii="Arial" w:hAnsi="Arial" w:cs="Arial"/>
                <w:b/>
                <w:sz w:val="28"/>
                <w:szCs w:val="28"/>
                <w:lang w:val="uk-UA"/>
              </w:rPr>
              <w:t>ням</w:t>
            </w:r>
          </w:p>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7.2.5</w:t>
            </w:r>
          </w:p>
        </w:tc>
        <w:tc>
          <w:tcPr>
            <w:tcW w:w="1808"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Спеціал</w:t>
            </w:r>
            <w:r w:rsidRPr="00970508">
              <w:rPr>
                <w:rFonts w:ascii="Arial" w:hAnsi="Arial" w:cs="Arial"/>
                <w:b/>
                <w:sz w:val="28"/>
                <w:szCs w:val="28"/>
                <w:lang w:val="uk-UA"/>
              </w:rPr>
              <w:t>ь</w:t>
            </w:r>
            <w:r w:rsidRPr="00970508">
              <w:rPr>
                <w:rFonts w:ascii="Arial" w:hAnsi="Arial" w:cs="Arial"/>
                <w:b/>
                <w:sz w:val="28"/>
                <w:szCs w:val="28"/>
                <w:lang w:val="uk-UA"/>
              </w:rPr>
              <w:t>на</w:t>
            </w:r>
          </w:p>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перевірка/</w:t>
            </w:r>
          </w:p>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вимір</w:t>
            </w:r>
            <w:r w:rsidRPr="00970508">
              <w:rPr>
                <w:rFonts w:ascii="Arial" w:hAnsi="Arial" w:cs="Arial"/>
                <w:b/>
                <w:sz w:val="28"/>
                <w:szCs w:val="28"/>
                <w:lang w:val="uk-UA"/>
              </w:rPr>
              <w:t>ю</w:t>
            </w:r>
            <w:r w:rsidRPr="00970508">
              <w:rPr>
                <w:rFonts w:ascii="Arial" w:hAnsi="Arial" w:cs="Arial"/>
                <w:b/>
                <w:sz w:val="28"/>
                <w:szCs w:val="28"/>
                <w:lang w:val="uk-UA"/>
              </w:rPr>
              <w:t>вання</w:t>
            </w:r>
          </w:p>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7.2.6</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w:t>
            </w:r>
          </w:p>
        </w:tc>
        <w:tc>
          <w:tcPr>
            <w:tcW w:w="8329" w:type="dxa"/>
            <w:gridSpan w:val="8"/>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Загальні положення</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w:t>
            </w:r>
          </w:p>
        </w:tc>
        <w:tc>
          <w:tcPr>
            <w:tcW w:w="993"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2"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w:t>
            </w:r>
          </w:p>
        </w:tc>
        <w:tc>
          <w:tcPr>
            <w:tcW w:w="8329" w:type="dxa"/>
            <w:gridSpan w:val="8"/>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Доступ і вихід до та від робочих місць</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5.2.1</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c>
          <w:tcPr>
            <w:tcW w:w="1842" w:type="dxa"/>
            <w:gridSpan w:val="2"/>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w:t>
            </w: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5.2.2</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p>
        </w:tc>
        <w:tc>
          <w:tcPr>
            <w:tcW w:w="1842"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5.2.3</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842" w:type="dxa"/>
            <w:gridSpan w:val="2"/>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w:t>
            </w: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5.3</w:t>
            </w:r>
          </w:p>
        </w:tc>
        <w:tc>
          <w:tcPr>
            <w:tcW w:w="6521" w:type="dxa"/>
            <w:gridSpan w:val="7"/>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Принципи ергономічності</w:t>
            </w: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w:t>
            </w:r>
          </w:p>
        </w:tc>
        <w:tc>
          <w:tcPr>
            <w:tcW w:w="8329" w:type="dxa"/>
            <w:gridSpan w:val="8"/>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Вимоги до кабін</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5.4.1</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5.4.2</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w:t>
            </w: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5.4.3</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5.4.4</w:t>
            </w:r>
          </w:p>
        </w:tc>
        <w:tc>
          <w:tcPr>
            <w:tcW w:w="993"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w:t>
            </w: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5.4.5</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5.4.6</w:t>
            </w:r>
          </w:p>
        </w:tc>
        <w:tc>
          <w:tcPr>
            <w:tcW w:w="993"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5.4.7.1</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5.4.7.2</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5.4.7.3</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5.4.8.1</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b/>
                <w:sz w:val="28"/>
                <w:szCs w:val="28"/>
                <w:lang w:val="uk-UA"/>
              </w:rPr>
            </w:pP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5.4.8.2</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5.4.8.3</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5.4.8.4</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5.4.8.5</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9404C2">
        <w:tc>
          <w:tcPr>
            <w:tcW w:w="1242" w:type="dxa"/>
          </w:tcPr>
          <w:p w:rsidR="00577D0D" w:rsidRPr="00970508" w:rsidRDefault="00577D0D"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5.4.9</w:t>
            </w:r>
          </w:p>
        </w:tc>
        <w:tc>
          <w:tcPr>
            <w:tcW w:w="993" w:type="dxa"/>
          </w:tcPr>
          <w:p w:rsidR="00577D0D" w:rsidRPr="00970508" w:rsidRDefault="00577D0D" w:rsidP="002B17E4">
            <w:pPr>
              <w:spacing w:line="240" w:lineRule="auto"/>
              <w:ind w:firstLine="0"/>
              <w:contextualSpacing/>
              <w:jc w:val="center"/>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1984" w:type="dxa"/>
            <w:gridSpan w:val="3"/>
          </w:tcPr>
          <w:p w:rsidR="00577D0D" w:rsidRPr="00970508" w:rsidRDefault="00577D0D" w:rsidP="002B17E4">
            <w:pPr>
              <w:spacing w:line="240" w:lineRule="auto"/>
              <w:ind w:firstLine="0"/>
              <w:contextualSpacing/>
              <w:rPr>
                <w:rFonts w:ascii="Arial" w:hAnsi="Arial" w:cs="Arial"/>
                <w:sz w:val="28"/>
                <w:szCs w:val="28"/>
                <w:lang w:val="uk-UA"/>
              </w:rPr>
            </w:pPr>
          </w:p>
        </w:tc>
        <w:tc>
          <w:tcPr>
            <w:tcW w:w="1701" w:type="dxa"/>
          </w:tcPr>
          <w:p w:rsidR="00577D0D" w:rsidRPr="00970508" w:rsidRDefault="00577D0D" w:rsidP="002B17E4">
            <w:pPr>
              <w:spacing w:line="240" w:lineRule="auto"/>
              <w:ind w:firstLine="0"/>
              <w:contextualSpacing/>
              <w:rPr>
                <w:rFonts w:ascii="Arial" w:hAnsi="Arial" w:cs="Arial"/>
                <w:sz w:val="28"/>
                <w:szCs w:val="28"/>
                <w:lang w:val="uk-UA"/>
              </w:rPr>
            </w:pPr>
          </w:p>
        </w:tc>
        <w:tc>
          <w:tcPr>
            <w:tcW w:w="1843" w:type="dxa"/>
            <w:gridSpan w:val="2"/>
          </w:tcPr>
          <w:p w:rsidR="00577D0D" w:rsidRPr="00970508" w:rsidRDefault="00577D0D" w:rsidP="002B17E4">
            <w:pPr>
              <w:spacing w:line="240" w:lineRule="auto"/>
              <w:ind w:firstLine="0"/>
              <w:contextualSpacing/>
              <w:rPr>
                <w:rFonts w:ascii="Arial" w:hAnsi="Arial" w:cs="Arial"/>
                <w:sz w:val="28"/>
                <w:szCs w:val="28"/>
                <w:lang w:val="uk-UA"/>
              </w:rPr>
            </w:pPr>
          </w:p>
        </w:tc>
        <w:tc>
          <w:tcPr>
            <w:tcW w:w="1808" w:type="dxa"/>
          </w:tcPr>
          <w:p w:rsidR="00577D0D" w:rsidRPr="00970508" w:rsidRDefault="00577D0D" w:rsidP="002B17E4">
            <w:pPr>
              <w:spacing w:line="240" w:lineRule="auto"/>
              <w:ind w:firstLine="0"/>
              <w:contextualSpacing/>
              <w:rPr>
                <w:rFonts w:ascii="Arial" w:hAnsi="Arial" w:cs="Arial"/>
                <w:sz w:val="28"/>
                <w:szCs w:val="28"/>
                <w:lang w:val="uk-UA"/>
              </w:rPr>
            </w:pPr>
          </w:p>
        </w:tc>
      </w:tr>
      <w:tr w:rsidR="00AB5B2F" w:rsidRPr="00970508" w:rsidTr="00632FE3">
        <w:tc>
          <w:tcPr>
            <w:tcW w:w="9571" w:type="dxa"/>
            <w:gridSpan w:val="9"/>
          </w:tcPr>
          <w:p w:rsidR="00AB5B2F" w:rsidRPr="00970508" w:rsidRDefault="00AB5B2F" w:rsidP="002B17E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 = перша машина цього типу</w:t>
            </w:r>
          </w:p>
          <w:p w:rsidR="00AB5B2F" w:rsidRPr="00970508" w:rsidRDefault="00AB5B2F" w:rsidP="002B17E4">
            <w:pPr>
              <w:spacing w:line="240" w:lineRule="auto"/>
              <w:ind w:firstLine="0"/>
              <w:contextualSpacing/>
              <w:rPr>
                <w:rFonts w:ascii="Arial" w:hAnsi="Arial" w:cs="Arial"/>
                <w:sz w:val="28"/>
                <w:szCs w:val="28"/>
                <w:lang w:val="uk-UA"/>
              </w:rPr>
            </w:pPr>
            <w:proofErr w:type="spellStart"/>
            <w:r w:rsidRPr="00970508">
              <w:rPr>
                <w:rFonts w:ascii="Arial" w:hAnsi="Arial" w:cs="Arial"/>
                <w:b/>
                <w:sz w:val="28"/>
                <w:szCs w:val="28"/>
                <w:lang w:val="uk-UA"/>
              </w:rPr>
              <w:t></w:t>
            </w:r>
            <w:r w:rsidRPr="00970508">
              <w:rPr>
                <w:rFonts w:ascii="Arial" w:hAnsi="Arial" w:cs="Arial"/>
                <w:b/>
                <w:sz w:val="28"/>
                <w:szCs w:val="28"/>
                <w:lang w:val="uk-UA"/>
              </w:rPr>
              <w:t></w:t>
            </w:r>
            <w:r w:rsidRPr="00970508">
              <w:rPr>
                <w:rFonts w:ascii="Arial" w:hAnsi="Arial" w:cs="Arial"/>
                <w:sz w:val="28"/>
                <w:szCs w:val="28"/>
                <w:lang w:val="uk-UA"/>
              </w:rPr>
              <w:t>=</w:t>
            </w:r>
            <w:r w:rsidRPr="00970508">
              <w:rPr>
                <w:rFonts w:ascii="Arial" w:hAnsi="Arial" w:cs="Arial"/>
                <w:b/>
                <w:sz w:val="28"/>
                <w:szCs w:val="28"/>
                <w:lang w:val="uk-UA"/>
              </w:rPr>
              <w:t></w:t>
            </w:r>
            <w:r w:rsidRPr="00970508">
              <w:rPr>
                <w:rFonts w:ascii="Arial" w:hAnsi="Arial" w:cs="Arial"/>
                <w:sz w:val="28"/>
                <w:szCs w:val="28"/>
                <w:lang w:val="uk-UA"/>
              </w:rPr>
              <w:t>наступні</w:t>
            </w:r>
            <w:proofErr w:type="spellEnd"/>
            <w:r w:rsidRPr="00970508">
              <w:rPr>
                <w:rFonts w:ascii="Arial" w:hAnsi="Arial" w:cs="Arial"/>
                <w:sz w:val="28"/>
                <w:szCs w:val="28"/>
                <w:lang w:val="uk-UA"/>
              </w:rPr>
              <w:t xml:space="preserve"> машини того ж типу</w:t>
            </w:r>
          </w:p>
        </w:tc>
      </w:tr>
    </w:tbl>
    <w:p w:rsidR="00577D0D" w:rsidRPr="00970508" w:rsidRDefault="00577D0D" w:rsidP="00577D0D">
      <w:pPr>
        <w:contextualSpacing/>
        <w:jc w:val="center"/>
        <w:rPr>
          <w:rFonts w:ascii="Arial" w:hAnsi="Arial" w:cs="Arial"/>
          <w:sz w:val="28"/>
          <w:szCs w:val="28"/>
          <w:lang w:val="uk-UA"/>
        </w:rPr>
      </w:pPr>
      <w:r w:rsidRPr="00970508">
        <w:rPr>
          <w:rFonts w:ascii="Arial" w:hAnsi="Arial" w:cs="Arial"/>
          <w:sz w:val="28"/>
          <w:szCs w:val="28"/>
          <w:lang w:val="uk-UA"/>
        </w:rPr>
        <w:br w:type="page"/>
      </w:r>
      <w:r w:rsidRPr="00970508">
        <w:rPr>
          <w:rFonts w:ascii="Arial" w:hAnsi="Arial" w:cs="Arial"/>
          <w:b/>
          <w:sz w:val="28"/>
          <w:szCs w:val="28"/>
          <w:lang w:val="uk-UA"/>
        </w:rPr>
        <w:t xml:space="preserve">Таблиця B.1 - </w:t>
      </w:r>
      <w:r w:rsidRPr="00970508">
        <w:rPr>
          <w:rFonts w:ascii="Arial" w:hAnsi="Arial" w:cs="Arial"/>
          <w:sz w:val="28"/>
          <w:szCs w:val="28"/>
          <w:lang w:val="uk-UA"/>
        </w:rPr>
        <w:t>(2 з 5)</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418"/>
        <w:gridCol w:w="141"/>
        <w:gridCol w:w="1560"/>
        <w:gridCol w:w="141"/>
        <w:gridCol w:w="1560"/>
        <w:gridCol w:w="141"/>
        <w:gridCol w:w="2092"/>
      </w:tblGrid>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Метод о</w:t>
            </w:r>
            <w:r w:rsidRPr="00970508">
              <w:rPr>
                <w:rFonts w:ascii="Arial" w:hAnsi="Arial" w:cs="Arial"/>
                <w:b/>
                <w:sz w:val="28"/>
                <w:szCs w:val="28"/>
                <w:lang w:val="uk-UA"/>
              </w:rPr>
              <w:t>б</w:t>
            </w:r>
            <w:r w:rsidRPr="00970508">
              <w:rPr>
                <w:rFonts w:ascii="Arial" w:hAnsi="Arial" w:cs="Arial"/>
                <w:b/>
                <w:sz w:val="28"/>
                <w:szCs w:val="28"/>
                <w:lang w:val="uk-UA"/>
              </w:rPr>
              <w:t>ст</w:t>
            </w:r>
            <w:r w:rsidRPr="00970508">
              <w:rPr>
                <w:rFonts w:ascii="Arial" w:hAnsi="Arial" w:cs="Arial"/>
                <w:b/>
                <w:sz w:val="28"/>
                <w:szCs w:val="28"/>
                <w:lang w:val="uk-UA"/>
              </w:rPr>
              <w:t>е</w:t>
            </w:r>
            <w:r w:rsidRPr="00970508">
              <w:rPr>
                <w:rFonts w:ascii="Arial" w:hAnsi="Arial" w:cs="Arial"/>
                <w:b/>
                <w:sz w:val="28"/>
                <w:szCs w:val="28"/>
                <w:lang w:val="uk-UA"/>
              </w:rPr>
              <w:t>ження</w:t>
            </w:r>
          </w:p>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Н</w:t>
            </w:r>
            <w:r w:rsidRPr="00970508">
              <w:rPr>
                <w:rFonts w:ascii="Arial" w:hAnsi="Arial" w:cs="Arial"/>
                <w:b/>
                <w:sz w:val="28"/>
                <w:szCs w:val="28"/>
                <w:lang w:val="uk-UA"/>
              </w:rPr>
              <w:t>о</w:t>
            </w:r>
            <w:r w:rsidRPr="00970508">
              <w:rPr>
                <w:rFonts w:ascii="Arial" w:hAnsi="Arial" w:cs="Arial"/>
                <w:b/>
                <w:sz w:val="28"/>
                <w:szCs w:val="28"/>
                <w:lang w:val="uk-UA"/>
              </w:rPr>
              <w:t>мер пі</w:t>
            </w:r>
            <w:r w:rsidRPr="00970508">
              <w:rPr>
                <w:rFonts w:ascii="Arial" w:hAnsi="Arial" w:cs="Arial"/>
                <w:b/>
                <w:sz w:val="28"/>
                <w:szCs w:val="28"/>
                <w:lang w:val="uk-UA"/>
              </w:rPr>
              <w:t>д</w:t>
            </w:r>
            <w:r w:rsidRPr="00970508">
              <w:rPr>
                <w:rFonts w:ascii="Arial" w:hAnsi="Arial" w:cs="Arial"/>
                <w:b/>
                <w:sz w:val="28"/>
                <w:szCs w:val="28"/>
                <w:lang w:val="uk-UA"/>
              </w:rPr>
              <w:t>пун</w:t>
            </w:r>
            <w:r w:rsidRPr="00970508">
              <w:rPr>
                <w:rFonts w:ascii="Arial" w:hAnsi="Arial" w:cs="Arial"/>
                <w:b/>
                <w:sz w:val="28"/>
                <w:szCs w:val="28"/>
                <w:lang w:val="uk-UA"/>
              </w:rPr>
              <w:t>к</w:t>
            </w:r>
            <w:r w:rsidRPr="00970508">
              <w:rPr>
                <w:rFonts w:ascii="Arial" w:hAnsi="Arial" w:cs="Arial"/>
                <w:b/>
                <w:sz w:val="28"/>
                <w:szCs w:val="28"/>
                <w:lang w:val="uk-UA"/>
              </w:rPr>
              <w:t>ту</w:t>
            </w:r>
          </w:p>
        </w:tc>
        <w:tc>
          <w:tcPr>
            <w:tcW w:w="8470" w:type="dxa"/>
            <w:gridSpan w:val="8"/>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Тип перевірки</w:t>
            </w:r>
          </w:p>
          <w:p w:rsidR="00577D0D" w:rsidRPr="00970508" w:rsidRDefault="00577D0D" w:rsidP="00577D0D">
            <w:pPr>
              <w:spacing w:line="240" w:lineRule="auto"/>
              <w:contextualSpacing/>
              <w:jc w:val="center"/>
              <w:rPr>
                <w:rFonts w:ascii="Arial" w:hAnsi="Arial" w:cs="Arial"/>
                <w:b/>
                <w:sz w:val="28"/>
                <w:szCs w:val="28"/>
                <w:lang w:val="uk-UA"/>
              </w:rPr>
            </w:pPr>
          </w:p>
        </w:tc>
      </w:tr>
      <w:tr w:rsidR="00577D0D" w:rsidRPr="00970508" w:rsidTr="003B2D1B">
        <w:tc>
          <w:tcPr>
            <w:tcW w:w="1101" w:type="dxa"/>
          </w:tcPr>
          <w:p w:rsidR="00577D0D" w:rsidRPr="00970508" w:rsidRDefault="00577D0D" w:rsidP="00577D0D">
            <w:pPr>
              <w:spacing w:line="240" w:lineRule="auto"/>
              <w:contextualSpacing/>
              <w:rPr>
                <w:rFonts w:ascii="Arial" w:hAnsi="Arial" w:cs="Arial"/>
                <w:sz w:val="28"/>
                <w:szCs w:val="28"/>
                <w:lang w:val="uk-UA"/>
              </w:rPr>
            </w:pPr>
          </w:p>
        </w:tc>
        <w:tc>
          <w:tcPr>
            <w:tcW w:w="1417" w:type="dxa"/>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Візу</w:t>
            </w:r>
            <w:r w:rsidRPr="00970508">
              <w:rPr>
                <w:rFonts w:ascii="Arial" w:hAnsi="Arial" w:cs="Arial"/>
                <w:b/>
                <w:sz w:val="28"/>
                <w:szCs w:val="28"/>
                <w:lang w:val="uk-UA"/>
              </w:rPr>
              <w:t>а</w:t>
            </w:r>
            <w:r w:rsidRPr="00970508">
              <w:rPr>
                <w:rFonts w:ascii="Arial" w:hAnsi="Arial" w:cs="Arial"/>
                <w:b/>
                <w:sz w:val="28"/>
                <w:szCs w:val="28"/>
                <w:lang w:val="uk-UA"/>
              </w:rPr>
              <w:t xml:space="preserve">льний огляд </w:t>
            </w:r>
          </w:p>
          <w:p w:rsidR="00577D0D" w:rsidRPr="00970508" w:rsidRDefault="00577D0D" w:rsidP="00577D0D">
            <w:pPr>
              <w:spacing w:line="240" w:lineRule="auto"/>
              <w:ind w:firstLine="33"/>
              <w:contextualSpacing/>
              <w:rPr>
                <w:rFonts w:ascii="Arial" w:hAnsi="Arial" w:cs="Arial"/>
                <w:b/>
                <w:sz w:val="28"/>
                <w:szCs w:val="28"/>
                <w:lang w:val="uk-UA"/>
              </w:rPr>
            </w:pPr>
          </w:p>
          <w:p w:rsidR="00577D0D" w:rsidRPr="00970508" w:rsidRDefault="00577D0D" w:rsidP="00577D0D">
            <w:pPr>
              <w:spacing w:line="240" w:lineRule="auto"/>
              <w:ind w:firstLine="33"/>
              <w:contextualSpacing/>
              <w:rPr>
                <w:rFonts w:ascii="Arial" w:hAnsi="Arial" w:cs="Arial"/>
                <w:b/>
                <w:sz w:val="28"/>
                <w:szCs w:val="28"/>
                <w:lang w:val="uk-UA"/>
              </w:rPr>
            </w:pP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7.2.2</w:t>
            </w:r>
          </w:p>
        </w:tc>
        <w:tc>
          <w:tcPr>
            <w:tcW w:w="1559" w:type="dxa"/>
            <w:gridSpan w:val="2"/>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Вимір</w:t>
            </w:r>
            <w:r w:rsidRPr="00970508">
              <w:rPr>
                <w:rFonts w:ascii="Arial" w:hAnsi="Arial" w:cs="Arial"/>
                <w:b/>
                <w:sz w:val="28"/>
                <w:szCs w:val="28"/>
                <w:lang w:val="uk-UA"/>
              </w:rPr>
              <w:t>ю</w:t>
            </w:r>
            <w:r w:rsidRPr="00970508">
              <w:rPr>
                <w:rFonts w:ascii="Arial" w:hAnsi="Arial" w:cs="Arial"/>
                <w:b/>
                <w:sz w:val="28"/>
                <w:szCs w:val="28"/>
                <w:lang w:val="uk-UA"/>
              </w:rPr>
              <w:t>вання</w:t>
            </w:r>
          </w:p>
          <w:p w:rsidR="00577D0D" w:rsidRPr="00970508" w:rsidRDefault="00577D0D" w:rsidP="00577D0D">
            <w:pPr>
              <w:spacing w:line="240" w:lineRule="auto"/>
              <w:ind w:firstLine="33"/>
              <w:contextualSpacing/>
              <w:rPr>
                <w:rFonts w:ascii="Arial" w:hAnsi="Arial" w:cs="Arial"/>
                <w:b/>
                <w:sz w:val="28"/>
                <w:szCs w:val="28"/>
                <w:lang w:val="uk-UA"/>
              </w:rPr>
            </w:pPr>
          </w:p>
          <w:p w:rsidR="00577D0D" w:rsidRPr="00970508" w:rsidRDefault="00577D0D" w:rsidP="00577D0D">
            <w:pPr>
              <w:spacing w:line="240" w:lineRule="auto"/>
              <w:ind w:firstLine="33"/>
              <w:contextualSpacing/>
              <w:rPr>
                <w:rFonts w:ascii="Arial" w:hAnsi="Arial" w:cs="Arial"/>
                <w:b/>
                <w:sz w:val="28"/>
                <w:szCs w:val="28"/>
                <w:lang w:val="uk-UA"/>
              </w:rPr>
            </w:pP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7.2.3</w:t>
            </w:r>
          </w:p>
        </w:tc>
        <w:tc>
          <w:tcPr>
            <w:tcW w:w="1701" w:type="dxa"/>
            <w:gridSpan w:val="2"/>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Функці</w:t>
            </w:r>
            <w:r w:rsidRPr="00970508">
              <w:rPr>
                <w:rFonts w:ascii="Arial" w:hAnsi="Arial" w:cs="Arial"/>
                <w:b/>
                <w:sz w:val="28"/>
                <w:szCs w:val="28"/>
                <w:lang w:val="uk-UA"/>
              </w:rPr>
              <w:t>о</w:t>
            </w:r>
            <w:r w:rsidRPr="00970508">
              <w:rPr>
                <w:rFonts w:ascii="Arial" w:hAnsi="Arial" w:cs="Arial"/>
                <w:b/>
                <w:sz w:val="28"/>
                <w:szCs w:val="28"/>
                <w:lang w:val="uk-UA"/>
              </w:rPr>
              <w:t>нальне випроб</w:t>
            </w:r>
            <w:r w:rsidRPr="00970508">
              <w:rPr>
                <w:rFonts w:ascii="Arial" w:hAnsi="Arial" w:cs="Arial"/>
                <w:b/>
                <w:sz w:val="28"/>
                <w:szCs w:val="28"/>
                <w:lang w:val="uk-UA"/>
              </w:rPr>
              <w:t>у</w:t>
            </w:r>
            <w:r w:rsidRPr="00970508">
              <w:rPr>
                <w:rFonts w:ascii="Arial" w:hAnsi="Arial" w:cs="Arial"/>
                <w:b/>
                <w:sz w:val="28"/>
                <w:szCs w:val="28"/>
                <w:lang w:val="uk-UA"/>
              </w:rPr>
              <w:t>вання</w:t>
            </w:r>
          </w:p>
          <w:p w:rsidR="00577D0D" w:rsidRPr="00970508" w:rsidRDefault="00577D0D" w:rsidP="00577D0D">
            <w:pPr>
              <w:spacing w:line="240" w:lineRule="auto"/>
              <w:ind w:firstLine="33"/>
              <w:contextualSpacing/>
              <w:rPr>
                <w:rFonts w:ascii="Arial" w:hAnsi="Arial" w:cs="Arial"/>
                <w:b/>
                <w:sz w:val="28"/>
                <w:szCs w:val="28"/>
                <w:lang w:val="uk-UA"/>
              </w:rPr>
            </w:pP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7.2.4</w:t>
            </w:r>
          </w:p>
        </w:tc>
        <w:tc>
          <w:tcPr>
            <w:tcW w:w="1701" w:type="dxa"/>
            <w:gridSpan w:val="2"/>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Випроб</w:t>
            </w:r>
            <w:r w:rsidRPr="00970508">
              <w:rPr>
                <w:rFonts w:ascii="Arial" w:hAnsi="Arial" w:cs="Arial"/>
                <w:b/>
                <w:sz w:val="28"/>
                <w:szCs w:val="28"/>
                <w:lang w:val="uk-UA"/>
              </w:rPr>
              <w:t>у</w:t>
            </w:r>
            <w:r w:rsidRPr="00970508">
              <w:rPr>
                <w:rFonts w:ascii="Arial" w:hAnsi="Arial" w:cs="Arial"/>
                <w:b/>
                <w:sz w:val="28"/>
                <w:szCs w:val="28"/>
                <w:lang w:val="uk-UA"/>
              </w:rPr>
              <w:t>вання н</w:t>
            </w:r>
            <w:r w:rsidRPr="00970508">
              <w:rPr>
                <w:rFonts w:ascii="Arial" w:hAnsi="Arial" w:cs="Arial"/>
                <w:b/>
                <w:sz w:val="28"/>
                <w:szCs w:val="28"/>
                <w:lang w:val="uk-UA"/>
              </w:rPr>
              <w:t>а</w:t>
            </w:r>
            <w:r w:rsidRPr="00970508">
              <w:rPr>
                <w:rFonts w:ascii="Arial" w:hAnsi="Arial" w:cs="Arial"/>
                <w:b/>
                <w:sz w:val="28"/>
                <w:szCs w:val="28"/>
                <w:lang w:val="uk-UA"/>
              </w:rPr>
              <w:t>вантаже</w:t>
            </w:r>
            <w:r w:rsidRPr="00970508">
              <w:rPr>
                <w:rFonts w:ascii="Arial" w:hAnsi="Arial" w:cs="Arial"/>
                <w:b/>
                <w:sz w:val="28"/>
                <w:szCs w:val="28"/>
                <w:lang w:val="uk-UA"/>
              </w:rPr>
              <w:t>н</w:t>
            </w:r>
            <w:r w:rsidRPr="00970508">
              <w:rPr>
                <w:rFonts w:ascii="Arial" w:hAnsi="Arial" w:cs="Arial"/>
                <w:b/>
                <w:sz w:val="28"/>
                <w:szCs w:val="28"/>
                <w:lang w:val="uk-UA"/>
              </w:rPr>
              <w:t>ням</w:t>
            </w:r>
          </w:p>
          <w:p w:rsidR="00577D0D" w:rsidRPr="00970508" w:rsidRDefault="00577D0D" w:rsidP="00577D0D">
            <w:pPr>
              <w:spacing w:line="240" w:lineRule="auto"/>
              <w:ind w:firstLine="33"/>
              <w:contextualSpacing/>
              <w:rPr>
                <w:rFonts w:ascii="Arial" w:hAnsi="Arial" w:cs="Arial"/>
                <w:b/>
                <w:sz w:val="28"/>
                <w:szCs w:val="28"/>
                <w:lang w:val="uk-UA"/>
              </w:rPr>
            </w:pP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7.2.5</w:t>
            </w:r>
          </w:p>
        </w:tc>
        <w:tc>
          <w:tcPr>
            <w:tcW w:w="2092" w:type="dxa"/>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Спеціальна</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переві</w:t>
            </w:r>
            <w:r w:rsidRPr="00970508">
              <w:rPr>
                <w:rFonts w:ascii="Arial" w:hAnsi="Arial" w:cs="Arial"/>
                <w:b/>
                <w:sz w:val="28"/>
                <w:szCs w:val="28"/>
                <w:lang w:val="uk-UA"/>
              </w:rPr>
              <w:t>р</w:t>
            </w:r>
            <w:r w:rsidRPr="00970508">
              <w:rPr>
                <w:rFonts w:ascii="Arial" w:hAnsi="Arial" w:cs="Arial"/>
                <w:b/>
                <w:sz w:val="28"/>
                <w:szCs w:val="28"/>
                <w:lang w:val="uk-UA"/>
              </w:rPr>
              <w:t>ка/вимірювання</w:t>
            </w:r>
          </w:p>
          <w:p w:rsidR="00577D0D" w:rsidRPr="00970508" w:rsidRDefault="00577D0D" w:rsidP="00577D0D">
            <w:pPr>
              <w:spacing w:line="240" w:lineRule="auto"/>
              <w:ind w:firstLine="33"/>
              <w:contextualSpacing/>
              <w:rPr>
                <w:rFonts w:ascii="Arial" w:hAnsi="Arial" w:cs="Arial"/>
                <w:b/>
                <w:sz w:val="28"/>
                <w:szCs w:val="28"/>
                <w:lang w:val="uk-UA"/>
              </w:rPr>
            </w:pP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7.2.6</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5.5</w:t>
            </w:r>
          </w:p>
        </w:tc>
        <w:tc>
          <w:tcPr>
            <w:tcW w:w="8470" w:type="dxa"/>
            <w:gridSpan w:val="8"/>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Сидіння</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5.5.1</w:t>
            </w:r>
          </w:p>
        </w:tc>
        <w:tc>
          <w:tcPr>
            <w:tcW w:w="1417" w:type="dxa"/>
          </w:tcPr>
          <w:p w:rsidR="00577D0D" w:rsidRPr="00970508" w:rsidRDefault="00577D0D" w:rsidP="00577D0D">
            <w:pPr>
              <w:spacing w:line="240" w:lineRule="auto"/>
              <w:contextualSpacing/>
              <w:rPr>
                <w:rFonts w:ascii="Arial" w:hAnsi="Arial" w:cs="Arial"/>
                <w:sz w:val="28"/>
                <w:szCs w:val="28"/>
                <w:lang w:val="uk-UA"/>
              </w:rPr>
            </w:pP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5.5.2</w:t>
            </w:r>
          </w:p>
        </w:tc>
        <w:tc>
          <w:tcPr>
            <w:tcW w:w="8470" w:type="dxa"/>
            <w:gridSpan w:val="8"/>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Доступ і вихід до та від робочих місць</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5.6</w:t>
            </w:r>
          </w:p>
        </w:tc>
        <w:tc>
          <w:tcPr>
            <w:tcW w:w="8470" w:type="dxa"/>
            <w:gridSpan w:val="8"/>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Місця для стояння</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5.6</w:t>
            </w:r>
          </w:p>
        </w:tc>
        <w:tc>
          <w:tcPr>
            <w:tcW w:w="1417" w:type="dxa"/>
          </w:tcPr>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b/>
                <w:sz w:val="28"/>
                <w:szCs w:val="28"/>
                <w:lang w:val="uk-UA"/>
              </w:rPr>
              <w:t></w:t>
            </w:r>
          </w:p>
        </w:tc>
        <w:tc>
          <w:tcPr>
            <w:tcW w:w="1418" w:type="dxa"/>
          </w:tcPr>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b/>
                <w:sz w:val="28"/>
                <w:szCs w:val="28"/>
                <w:lang w:val="uk-UA"/>
              </w:rPr>
              <w:t></w:t>
            </w: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5.7</w:t>
            </w:r>
          </w:p>
        </w:tc>
        <w:tc>
          <w:tcPr>
            <w:tcW w:w="8470" w:type="dxa"/>
            <w:gridSpan w:val="8"/>
          </w:tcPr>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sz w:val="28"/>
                <w:szCs w:val="28"/>
                <w:lang w:val="uk-UA"/>
              </w:rPr>
              <w:t xml:space="preserve">Крайки та </w:t>
            </w:r>
            <w:proofErr w:type="spellStart"/>
            <w:r w:rsidRPr="00970508">
              <w:rPr>
                <w:rFonts w:ascii="Arial" w:hAnsi="Arial" w:cs="Arial"/>
                <w:sz w:val="28"/>
                <w:szCs w:val="28"/>
                <w:lang w:val="uk-UA"/>
              </w:rPr>
              <w:t>вугли</w:t>
            </w:r>
            <w:proofErr w:type="spellEnd"/>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5.7</w:t>
            </w:r>
          </w:p>
        </w:tc>
        <w:tc>
          <w:tcPr>
            <w:tcW w:w="1417" w:type="dxa"/>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5.8</w:t>
            </w:r>
          </w:p>
        </w:tc>
        <w:tc>
          <w:tcPr>
            <w:tcW w:w="8470" w:type="dxa"/>
            <w:gridSpan w:val="8"/>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Трубопроводи та шланги</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5.8</w:t>
            </w:r>
          </w:p>
        </w:tc>
        <w:tc>
          <w:tcPr>
            <w:tcW w:w="1417" w:type="dxa"/>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5.9</w:t>
            </w:r>
          </w:p>
        </w:tc>
        <w:tc>
          <w:tcPr>
            <w:tcW w:w="8470" w:type="dxa"/>
            <w:gridSpan w:val="8"/>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Зв’язок між робочими місцями</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5.9</w:t>
            </w:r>
          </w:p>
        </w:tc>
        <w:tc>
          <w:tcPr>
            <w:tcW w:w="1417" w:type="dxa"/>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5.10</w:t>
            </w:r>
          </w:p>
        </w:tc>
        <w:tc>
          <w:tcPr>
            <w:tcW w:w="8470" w:type="dxa"/>
            <w:gridSpan w:val="8"/>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Попередження сходження з рейок</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5.10.1</w:t>
            </w:r>
          </w:p>
        </w:tc>
        <w:tc>
          <w:tcPr>
            <w:tcW w:w="1417" w:type="dxa"/>
          </w:tcPr>
          <w:p w:rsidR="00577D0D" w:rsidRPr="00970508" w:rsidRDefault="00577D0D" w:rsidP="00577D0D">
            <w:pPr>
              <w:spacing w:line="240" w:lineRule="auto"/>
              <w:contextualSpacing/>
              <w:rPr>
                <w:rFonts w:ascii="Arial" w:hAnsi="Arial" w:cs="Arial"/>
                <w:sz w:val="28"/>
                <w:szCs w:val="28"/>
                <w:lang w:val="uk-UA"/>
              </w:rPr>
            </w:pP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2233"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5.10.2</w:t>
            </w:r>
          </w:p>
        </w:tc>
        <w:tc>
          <w:tcPr>
            <w:tcW w:w="1417" w:type="dxa"/>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p>
        </w:tc>
        <w:tc>
          <w:tcPr>
            <w:tcW w:w="1418" w:type="dxa"/>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w:t>
            </w: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w:t>
            </w:r>
          </w:p>
        </w:tc>
        <w:tc>
          <w:tcPr>
            <w:tcW w:w="8470" w:type="dxa"/>
            <w:gridSpan w:val="8"/>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Стійкість та заходи щодо попередження перекидання</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5.11.1</w:t>
            </w:r>
          </w:p>
        </w:tc>
        <w:tc>
          <w:tcPr>
            <w:tcW w:w="1417" w:type="dxa"/>
          </w:tcPr>
          <w:p w:rsidR="00577D0D" w:rsidRPr="00970508" w:rsidRDefault="00577D0D" w:rsidP="00577D0D">
            <w:pPr>
              <w:spacing w:line="240" w:lineRule="auto"/>
              <w:contextualSpacing/>
              <w:rPr>
                <w:rFonts w:ascii="Arial" w:hAnsi="Arial" w:cs="Arial"/>
                <w:sz w:val="28"/>
                <w:szCs w:val="28"/>
                <w:lang w:val="uk-UA"/>
              </w:rPr>
            </w:pP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5.11.2.2</w:t>
            </w:r>
          </w:p>
        </w:tc>
        <w:tc>
          <w:tcPr>
            <w:tcW w:w="1417" w:type="dxa"/>
          </w:tcPr>
          <w:p w:rsidR="00577D0D" w:rsidRPr="00970508" w:rsidRDefault="00577D0D" w:rsidP="00577D0D">
            <w:pPr>
              <w:spacing w:line="240" w:lineRule="auto"/>
              <w:contextualSpacing/>
              <w:rPr>
                <w:rFonts w:ascii="Arial" w:hAnsi="Arial" w:cs="Arial"/>
                <w:sz w:val="28"/>
                <w:szCs w:val="28"/>
                <w:lang w:val="uk-UA"/>
              </w:rPr>
            </w:pP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5.11.2.3</w:t>
            </w:r>
          </w:p>
        </w:tc>
        <w:tc>
          <w:tcPr>
            <w:tcW w:w="1417" w:type="dxa"/>
          </w:tcPr>
          <w:p w:rsidR="00577D0D" w:rsidRPr="00970508" w:rsidRDefault="00577D0D" w:rsidP="00577D0D">
            <w:pPr>
              <w:spacing w:line="240" w:lineRule="auto"/>
              <w:contextualSpacing/>
              <w:rPr>
                <w:rFonts w:ascii="Arial" w:hAnsi="Arial" w:cs="Arial"/>
                <w:sz w:val="28"/>
                <w:szCs w:val="28"/>
                <w:lang w:val="uk-UA"/>
              </w:rPr>
            </w:pP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w:t>
            </w:r>
          </w:p>
        </w:tc>
        <w:tc>
          <w:tcPr>
            <w:tcW w:w="2233" w:type="dxa"/>
            <w:gridSpan w:val="2"/>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3B2D1B">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5.11.2.4</w:t>
            </w:r>
          </w:p>
        </w:tc>
        <w:tc>
          <w:tcPr>
            <w:tcW w:w="1417" w:type="dxa"/>
          </w:tcPr>
          <w:p w:rsidR="00577D0D" w:rsidRPr="00970508" w:rsidRDefault="003B2D1B"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p>
        </w:tc>
        <w:tc>
          <w:tcPr>
            <w:tcW w:w="1418" w:type="dxa"/>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701" w:type="dxa"/>
            <w:gridSpan w:val="2"/>
          </w:tcPr>
          <w:p w:rsidR="00577D0D" w:rsidRPr="00970508" w:rsidRDefault="00577D0D" w:rsidP="00577D0D">
            <w:pPr>
              <w:spacing w:line="240" w:lineRule="auto"/>
              <w:contextualSpacing/>
              <w:rPr>
                <w:rFonts w:ascii="Arial" w:hAnsi="Arial" w:cs="Arial"/>
                <w:sz w:val="28"/>
                <w:szCs w:val="28"/>
                <w:lang w:val="uk-UA"/>
              </w:rPr>
            </w:pPr>
          </w:p>
        </w:tc>
        <w:tc>
          <w:tcPr>
            <w:tcW w:w="2233" w:type="dxa"/>
            <w:gridSpan w:val="2"/>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3B2D1B" w:rsidRPr="00970508" w:rsidTr="00632FE3">
        <w:tc>
          <w:tcPr>
            <w:tcW w:w="9571" w:type="dxa"/>
            <w:gridSpan w:val="9"/>
          </w:tcPr>
          <w:p w:rsidR="00CF1811" w:rsidRPr="00970508" w:rsidRDefault="00CF1811" w:rsidP="00CF1811">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 = перша машина цього типу</w:t>
            </w:r>
          </w:p>
          <w:p w:rsidR="003B2D1B" w:rsidRPr="00970508" w:rsidRDefault="00CF1811" w:rsidP="00CF1811">
            <w:pPr>
              <w:spacing w:line="240" w:lineRule="auto"/>
              <w:ind w:firstLine="0"/>
              <w:contextualSpacing/>
              <w:rPr>
                <w:rFonts w:ascii="Arial" w:hAnsi="Arial" w:cs="Arial"/>
                <w:sz w:val="28"/>
                <w:szCs w:val="28"/>
                <w:lang w:val="uk-UA"/>
              </w:rPr>
            </w:pPr>
            <w:proofErr w:type="spellStart"/>
            <w:r w:rsidRPr="00970508">
              <w:rPr>
                <w:rFonts w:ascii="Arial" w:hAnsi="Arial" w:cs="Arial"/>
                <w:b/>
                <w:sz w:val="28"/>
                <w:szCs w:val="28"/>
                <w:lang w:val="uk-UA"/>
              </w:rPr>
              <w:t></w:t>
            </w:r>
            <w:r w:rsidRPr="00970508">
              <w:rPr>
                <w:rFonts w:ascii="Arial" w:hAnsi="Arial" w:cs="Arial"/>
                <w:b/>
                <w:sz w:val="28"/>
                <w:szCs w:val="28"/>
                <w:lang w:val="uk-UA"/>
              </w:rPr>
              <w:t></w:t>
            </w:r>
            <w:r w:rsidRPr="00970508">
              <w:rPr>
                <w:rFonts w:ascii="Arial" w:hAnsi="Arial" w:cs="Arial"/>
                <w:sz w:val="28"/>
                <w:szCs w:val="28"/>
                <w:lang w:val="uk-UA"/>
              </w:rPr>
              <w:t>=</w:t>
            </w:r>
            <w:r w:rsidRPr="00970508">
              <w:rPr>
                <w:rFonts w:ascii="Arial" w:hAnsi="Arial" w:cs="Arial"/>
                <w:b/>
                <w:sz w:val="28"/>
                <w:szCs w:val="28"/>
                <w:lang w:val="uk-UA"/>
              </w:rPr>
              <w:t></w:t>
            </w:r>
            <w:r w:rsidRPr="00970508">
              <w:rPr>
                <w:rFonts w:ascii="Arial" w:hAnsi="Arial" w:cs="Arial"/>
                <w:sz w:val="28"/>
                <w:szCs w:val="28"/>
                <w:lang w:val="uk-UA"/>
              </w:rPr>
              <w:t>наступні</w:t>
            </w:r>
            <w:proofErr w:type="spellEnd"/>
            <w:r w:rsidRPr="00970508">
              <w:rPr>
                <w:rFonts w:ascii="Arial" w:hAnsi="Arial" w:cs="Arial"/>
                <w:sz w:val="28"/>
                <w:szCs w:val="28"/>
                <w:lang w:val="uk-UA"/>
              </w:rPr>
              <w:t xml:space="preserve"> машини того ж типу</w:t>
            </w:r>
          </w:p>
        </w:tc>
      </w:tr>
    </w:tbl>
    <w:p w:rsidR="003B2D1B" w:rsidRPr="00970508" w:rsidRDefault="003B2D1B">
      <w:pPr>
        <w:rPr>
          <w:rFonts w:ascii="Arial" w:hAnsi="Arial" w:cs="Arial"/>
          <w:sz w:val="28"/>
          <w:szCs w:val="28"/>
        </w:rPr>
      </w:pPr>
    </w:p>
    <w:p w:rsidR="003B2D1B" w:rsidRPr="00970508" w:rsidRDefault="003B2D1B">
      <w:pPr>
        <w:spacing w:line="240" w:lineRule="auto"/>
        <w:ind w:firstLine="0"/>
        <w:jc w:val="left"/>
        <w:rPr>
          <w:rFonts w:ascii="Arial" w:hAnsi="Arial" w:cs="Arial"/>
          <w:sz w:val="28"/>
          <w:szCs w:val="28"/>
        </w:rPr>
      </w:pPr>
      <w:r w:rsidRPr="00970508">
        <w:rPr>
          <w:rFonts w:ascii="Arial" w:hAnsi="Arial" w:cs="Arial"/>
          <w:sz w:val="28"/>
          <w:szCs w:val="28"/>
        </w:rPr>
        <w:br w:type="page"/>
      </w:r>
    </w:p>
    <w:p w:rsidR="00CF1811" w:rsidRPr="00970508" w:rsidRDefault="00CF1811" w:rsidP="00CF1811">
      <w:pPr>
        <w:contextualSpacing/>
        <w:jc w:val="center"/>
        <w:rPr>
          <w:rFonts w:ascii="Arial" w:hAnsi="Arial" w:cs="Arial"/>
          <w:sz w:val="28"/>
          <w:szCs w:val="28"/>
          <w:lang w:val="uk-UA"/>
        </w:rPr>
      </w:pPr>
      <w:r w:rsidRPr="00970508">
        <w:rPr>
          <w:rFonts w:ascii="Arial" w:hAnsi="Arial" w:cs="Arial"/>
          <w:b/>
          <w:sz w:val="28"/>
          <w:szCs w:val="28"/>
          <w:lang w:val="uk-UA"/>
        </w:rPr>
        <w:t xml:space="preserve">Таблиця B.1 - </w:t>
      </w:r>
      <w:r w:rsidRPr="00970508">
        <w:rPr>
          <w:rFonts w:ascii="Arial" w:hAnsi="Arial" w:cs="Arial"/>
          <w:sz w:val="28"/>
          <w:szCs w:val="28"/>
          <w:lang w:val="uk-UA"/>
        </w:rPr>
        <w:t>(3 з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62"/>
        <w:gridCol w:w="1700"/>
        <w:gridCol w:w="1876"/>
        <w:gridCol w:w="1918"/>
        <w:gridCol w:w="1676"/>
      </w:tblGrid>
      <w:tr w:rsidR="00CF1811" w:rsidRPr="00970508" w:rsidTr="00EF46A9">
        <w:tc>
          <w:tcPr>
            <w:tcW w:w="0" w:type="auto"/>
          </w:tcPr>
          <w:p w:rsidR="00CF1811" w:rsidRPr="00970508" w:rsidRDefault="00CF1811" w:rsidP="00632FE3">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Метод обст</w:t>
            </w:r>
            <w:r w:rsidRPr="00970508">
              <w:rPr>
                <w:rFonts w:ascii="Arial" w:hAnsi="Arial" w:cs="Arial"/>
                <w:b/>
                <w:sz w:val="28"/>
                <w:szCs w:val="28"/>
                <w:lang w:val="uk-UA"/>
              </w:rPr>
              <w:t>е</w:t>
            </w:r>
            <w:r w:rsidRPr="00970508">
              <w:rPr>
                <w:rFonts w:ascii="Arial" w:hAnsi="Arial" w:cs="Arial"/>
                <w:b/>
                <w:sz w:val="28"/>
                <w:szCs w:val="28"/>
                <w:lang w:val="uk-UA"/>
              </w:rPr>
              <w:t>ження</w:t>
            </w:r>
          </w:p>
          <w:p w:rsidR="00CF1811" w:rsidRPr="00970508" w:rsidRDefault="00CF1811" w:rsidP="00632FE3">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Номер підпун</w:t>
            </w:r>
            <w:r w:rsidRPr="00970508">
              <w:rPr>
                <w:rFonts w:ascii="Arial" w:hAnsi="Arial" w:cs="Arial"/>
                <w:b/>
                <w:sz w:val="28"/>
                <w:szCs w:val="28"/>
                <w:lang w:val="uk-UA"/>
              </w:rPr>
              <w:t>к</w:t>
            </w:r>
            <w:r w:rsidRPr="00970508">
              <w:rPr>
                <w:rFonts w:ascii="Arial" w:hAnsi="Arial" w:cs="Arial"/>
                <w:b/>
                <w:sz w:val="28"/>
                <w:szCs w:val="28"/>
                <w:lang w:val="uk-UA"/>
              </w:rPr>
              <w:t>ту</w:t>
            </w:r>
          </w:p>
        </w:tc>
        <w:tc>
          <w:tcPr>
            <w:tcW w:w="0" w:type="auto"/>
            <w:gridSpan w:val="5"/>
          </w:tcPr>
          <w:p w:rsidR="00CF1811" w:rsidRPr="00970508" w:rsidRDefault="00CF1811"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Тип перевірки</w:t>
            </w:r>
          </w:p>
          <w:p w:rsidR="00CF1811" w:rsidRPr="00970508" w:rsidRDefault="00CF1811" w:rsidP="00632FE3">
            <w:pPr>
              <w:spacing w:line="240" w:lineRule="auto"/>
              <w:contextualSpacing/>
              <w:jc w:val="center"/>
              <w:rPr>
                <w:rFonts w:ascii="Arial" w:hAnsi="Arial" w:cs="Arial"/>
                <w:b/>
                <w:sz w:val="28"/>
                <w:szCs w:val="28"/>
                <w:lang w:val="uk-UA"/>
              </w:rPr>
            </w:pPr>
          </w:p>
        </w:tc>
      </w:tr>
      <w:tr w:rsidR="00CF1811" w:rsidRPr="00970508" w:rsidTr="00EF46A9">
        <w:tc>
          <w:tcPr>
            <w:tcW w:w="0" w:type="auto"/>
          </w:tcPr>
          <w:p w:rsidR="00CF1811" w:rsidRPr="00970508" w:rsidRDefault="00CF1811" w:rsidP="00632FE3">
            <w:pPr>
              <w:spacing w:line="240" w:lineRule="auto"/>
              <w:contextualSpacing/>
              <w:rPr>
                <w:rFonts w:ascii="Arial" w:hAnsi="Arial" w:cs="Arial"/>
                <w:sz w:val="28"/>
                <w:szCs w:val="28"/>
                <w:lang w:val="uk-UA"/>
              </w:rPr>
            </w:pPr>
          </w:p>
        </w:tc>
        <w:tc>
          <w:tcPr>
            <w:tcW w:w="0" w:type="auto"/>
          </w:tcPr>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Візу</w:t>
            </w:r>
            <w:r w:rsidRPr="00970508">
              <w:rPr>
                <w:rFonts w:ascii="Arial" w:hAnsi="Arial" w:cs="Arial"/>
                <w:b/>
                <w:sz w:val="28"/>
                <w:szCs w:val="28"/>
                <w:lang w:val="uk-UA"/>
              </w:rPr>
              <w:t>а</w:t>
            </w:r>
            <w:r w:rsidRPr="00970508">
              <w:rPr>
                <w:rFonts w:ascii="Arial" w:hAnsi="Arial" w:cs="Arial"/>
                <w:b/>
                <w:sz w:val="28"/>
                <w:szCs w:val="28"/>
                <w:lang w:val="uk-UA"/>
              </w:rPr>
              <w:t xml:space="preserve">льний огляд </w:t>
            </w:r>
          </w:p>
          <w:p w:rsidR="00CF1811" w:rsidRPr="00970508" w:rsidRDefault="00CF1811" w:rsidP="00632FE3">
            <w:pPr>
              <w:spacing w:line="240" w:lineRule="auto"/>
              <w:ind w:firstLine="33"/>
              <w:contextualSpacing/>
              <w:rPr>
                <w:rFonts w:ascii="Arial" w:hAnsi="Arial" w:cs="Arial"/>
                <w:b/>
                <w:sz w:val="28"/>
                <w:szCs w:val="28"/>
                <w:lang w:val="uk-UA"/>
              </w:rPr>
            </w:pPr>
          </w:p>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7.2.2</w:t>
            </w:r>
          </w:p>
        </w:tc>
        <w:tc>
          <w:tcPr>
            <w:tcW w:w="0" w:type="auto"/>
          </w:tcPr>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Вимір</w:t>
            </w:r>
            <w:r w:rsidRPr="00970508">
              <w:rPr>
                <w:rFonts w:ascii="Arial" w:hAnsi="Arial" w:cs="Arial"/>
                <w:b/>
                <w:sz w:val="28"/>
                <w:szCs w:val="28"/>
                <w:lang w:val="uk-UA"/>
              </w:rPr>
              <w:t>ю</w:t>
            </w:r>
            <w:r w:rsidRPr="00970508">
              <w:rPr>
                <w:rFonts w:ascii="Arial" w:hAnsi="Arial" w:cs="Arial"/>
                <w:b/>
                <w:sz w:val="28"/>
                <w:szCs w:val="28"/>
                <w:lang w:val="uk-UA"/>
              </w:rPr>
              <w:t>вання</w:t>
            </w:r>
          </w:p>
          <w:p w:rsidR="00CF1811" w:rsidRPr="00970508" w:rsidRDefault="00CF1811" w:rsidP="00632FE3">
            <w:pPr>
              <w:spacing w:line="240" w:lineRule="auto"/>
              <w:ind w:firstLine="33"/>
              <w:contextualSpacing/>
              <w:rPr>
                <w:rFonts w:ascii="Arial" w:hAnsi="Arial" w:cs="Arial"/>
                <w:b/>
                <w:sz w:val="28"/>
                <w:szCs w:val="28"/>
                <w:lang w:val="uk-UA"/>
              </w:rPr>
            </w:pPr>
          </w:p>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7.2.3</w:t>
            </w:r>
          </w:p>
        </w:tc>
        <w:tc>
          <w:tcPr>
            <w:tcW w:w="0" w:type="auto"/>
          </w:tcPr>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Функці</w:t>
            </w:r>
            <w:r w:rsidRPr="00970508">
              <w:rPr>
                <w:rFonts w:ascii="Arial" w:hAnsi="Arial" w:cs="Arial"/>
                <w:b/>
                <w:sz w:val="28"/>
                <w:szCs w:val="28"/>
                <w:lang w:val="uk-UA"/>
              </w:rPr>
              <w:t>о</w:t>
            </w:r>
            <w:r w:rsidRPr="00970508">
              <w:rPr>
                <w:rFonts w:ascii="Arial" w:hAnsi="Arial" w:cs="Arial"/>
                <w:b/>
                <w:sz w:val="28"/>
                <w:szCs w:val="28"/>
                <w:lang w:val="uk-UA"/>
              </w:rPr>
              <w:t>нальне в</w:t>
            </w:r>
            <w:r w:rsidRPr="00970508">
              <w:rPr>
                <w:rFonts w:ascii="Arial" w:hAnsi="Arial" w:cs="Arial"/>
                <w:b/>
                <w:sz w:val="28"/>
                <w:szCs w:val="28"/>
                <w:lang w:val="uk-UA"/>
              </w:rPr>
              <w:t>и</w:t>
            </w:r>
            <w:r w:rsidRPr="00970508">
              <w:rPr>
                <w:rFonts w:ascii="Arial" w:hAnsi="Arial" w:cs="Arial"/>
                <w:b/>
                <w:sz w:val="28"/>
                <w:szCs w:val="28"/>
                <w:lang w:val="uk-UA"/>
              </w:rPr>
              <w:t>пробува</w:t>
            </w:r>
            <w:r w:rsidRPr="00970508">
              <w:rPr>
                <w:rFonts w:ascii="Arial" w:hAnsi="Arial" w:cs="Arial"/>
                <w:b/>
                <w:sz w:val="28"/>
                <w:szCs w:val="28"/>
                <w:lang w:val="uk-UA"/>
              </w:rPr>
              <w:t>н</w:t>
            </w:r>
            <w:r w:rsidRPr="00970508">
              <w:rPr>
                <w:rFonts w:ascii="Arial" w:hAnsi="Arial" w:cs="Arial"/>
                <w:b/>
                <w:sz w:val="28"/>
                <w:szCs w:val="28"/>
                <w:lang w:val="uk-UA"/>
              </w:rPr>
              <w:t>ня</w:t>
            </w:r>
          </w:p>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7.2.4</w:t>
            </w:r>
          </w:p>
        </w:tc>
        <w:tc>
          <w:tcPr>
            <w:tcW w:w="0" w:type="auto"/>
          </w:tcPr>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Випроб</w:t>
            </w:r>
            <w:r w:rsidRPr="00970508">
              <w:rPr>
                <w:rFonts w:ascii="Arial" w:hAnsi="Arial" w:cs="Arial"/>
                <w:b/>
                <w:sz w:val="28"/>
                <w:szCs w:val="28"/>
                <w:lang w:val="uk-UA"/>
              </w:rPr>
              <w:t>у</w:t>
            </w:r>
            <w:r w:rsidRPr="00970508">
              <w:rPr>
                <w:rFonts w:ascii="Arial" w:hAnsi="Arial" w:cs="Arial"/>
                <w:b/>
                <w:sz w:val="28"/>
                <w:szCs w:val="28"/>
                <w:lang w:val="uk-UA"/>
              </w:rPr>
              <w:t>вання н</w:t>
            </w:r>
            <w:r w:rsidRPr="00970508">
              <w:rPr>
                <w:rFonts w:ascii="Arial" w:hAnsi="Arial" w:cs="Arial"/>
                <w:b/>
                <w:sz w:val="28"/>
                <w:szCs w:val="28"/>
                <w:lang w:val="uk-UA"/>
              </w:rPr>
              <w:t>а</w:t>
            </w:r>
            <w:r w:rsidRPr="00970508">
              <w:rPr>
                <w:rFonts w:ascii="Arial" w:hAnsi="Arial" w:cs="Arial"/>
                <w:b/>
                <w:sz w:val="28"/>
                <w:szCs w:val="28"/>
                <w:lang w:val="uk-UA"/>
              </w:rPr>
              <w:t>вантаже</w:t>
            </w:r>
            <w:r w:rsidRPr="00970508">
              <w:rPr>
                <w:rFonts w:ascii="Arial" w:hAnsi="Arial" w:cs="Arial"/>
                <w:b/>
                <w:sz w:val="28"/>
                <w:szCs w:val="28"/>
                <w:lang w:val="uk-UA"/>
              </w:rPr>
              <w:t>н</w:t>
            </w:r>
            <w:r w:rsidRPr="00970508">
              <w:rPr>
                <w:rFonts w:ascii="Arial" w:hAnsi="Arial" w:cs="Arial"/>
                <w:b/>
                <w:sz w:val="28"/>
                <w:szCs w:val="28"/>
                <w:lang w:val="uk-UA"/>
              </w:rPr>
              <w:t>ням</w:t>
            </w:r>
          </w:p>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7.2.5</w:t>
            </w:r>
          </w:p>
        </w:tc>
        <w:tc>
          <w:tcPr>
            <w:tcW w:w="0" w:type="auto"/>
          </w:tcPr>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Спеці</w:t>
            </w:r>
            <w:r w:rsidRPr="00970508">
              <w:rPr>
                <w:rFonts w:ascii="Arial" w:hAnsi="Arial" w:cs="Arial"/>
                <w:b/>
                <w:sz w:val="28"/>
                <w:szCs w:val="28"/>
                <w:lang w:val="uk-UA"/>
              </w:rPr>
              <w:t>а</w:t>
            </w:r>
            <w:r w:rsidRPr="00970508">
              <w:rPr>
                <w:rFonts w:ascii="Arial" w:hAnsi="Arial" w:cs="Arial"/>
                <w:b/>
                <w:sz w:val="28"/>
                <w:szCs w:val="28"/>
                <w:lang w:val="uk-UA"/>
              </w:rPr>
              <w:t>льна</w:t>
            </w:r>
          </w:p>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переві</w:t>
            </w:r>
            <w:r w:rsidRPr="00970508">
              <w:rPr>
                <w:rFonts w:ascii="Arial" w:hAnsi="Arial" w:cs="Arial"/>
                <w:b/>
                <w:sz w:val="28"/>
                <w:szCs w:val="28"/>
                <w:lang w:val="uk-UA"/>
              </w:rPr>
              <w:t>р</w:t>
            </w:r>
            <w:r w:rsidRPr="00970508">
              <w:rPr>
                <w:rFonts w:ascii="Arial" w:hAnsi="Arial" w:cs="Arial"/>
                <w:b/>
                <w:sz w:val="28"/>
                <w:szCs w:val="28"/>
                <w:lang w:val="uk-UA"/>
              </w:rPr>
              <w:t>ка/</w:t>
            </w:r>
          </w:p>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вимір</w:t>
            </w:r>
            <w:r w:rsidRPr="00970508">
              <w:rPr>
                <w:rFonts w:ascii="Arial" w:hAnsi="Arial" w:cs="Arial"/>
                <w:b/>
                <w:sz w:val="28"/>
                <w:szCs w:val="28"/>
                <w:lang w:val="uk-UA"/>
              </w:rPr>
              <w:t>ю</w:t>
            </w:r>
            <w:r w:rsidRPr="00970508">
              <w:rPr>
                <w:rFonts w:ascii="Arial" w:hAnsi="Arial" w:cs="Arial"/>
                <w:b/>
                <w:sz w:val="28"/>
                <w:szCs w:val="28"/>
                <w:lang w:val="uk-UA"/>
              </w:rPr>
              <w:t>вання</w:t>
            </w:r>
          </w:p>
          <w:p w:rsidR="00CF1811" w:rsidRPr="00970508" w:rsidRDefault="00CF1811" w:rsidP="00632FE3">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7.2.6</w:t>
            </w:r>
          </w:p>
        </w:tc>
      </w:tr>
      <w:tr w:rsidR="00577D0D" w:rsidRPr="00970508" w:rsidTr="00EF46A9">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5.11.3.1</w:t>
            </w: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EF46A9">
        <w:tc>
          <w:tcPr>
            <w:tcW w:w="0" w:type="auto"/>
          </w:tcPr>
          <w:p w:rsidR="00577D0D" w:rsidRPr="00970508" w:rsidRDefault="00577D0D" w:rsidP="00E43EC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5.11.3.2</w:t>
            </w: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E43EC5" w:rsidP="00577D0D">
            <w:pPr>
              <w:spacing w:line="240" w:lineRule="auto"/>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0" w:type="auto"/>
          </w:tcPr>
          <w:p w:rsidR="00577D0D" w:rsidRPr="00970508" w:rsidRDefault="00E43EC5" w:rsidP="00577D0D">
            <w:pPr>
              <w:spacing w:line="240" w:lineRule="auto"/>
              <w:contextualSpacing/>
              <w:rPr>
                <w:rFonts w:ascii="Arial" w:hAnsi="Arial" w:cs="Arial"/>
                <w:sz w:val="28"/>
                <w:szCs w:val="28"/>
                <w:lang w:val="uk-UA"/>
              </w:rPr>
            </w:pPr>
            <w:r w:rsidRPr="00970508">
              <w:rPr>
                <w:rFonts w:ascii="Arial" w:hAnsi="Arial" w:cs="Arial"/>
                <w:sz w:val="28"/>
                <w:szCs w:val="28"/>
                <w:lang w:val="uk-UA"/>
              </w:rPr>
              <w:t></w:t>
            </w:r>
          </w:p>
        </w:tc>
        <w:tc>
          <w:tcPr>
            <w:tcW w:w="0" w:type="auto"/>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EF46A9">
        <w:tc>
          <w:tcPr>
            <w:tcW w:w="0" w:type="auto"/>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5.11.3.</w:t>
            </w:r>
            <w:r w:rsidR="00D33FB6" w:rsidRPr="00970508">
              <w:rPr>
                <w:rFonts w:ascii="Arial" w:hAnsi="Arial" w:cs="Arial"/>
                <w:sz w:val="28"/>
                <w:szCs w:val="28"/>
                <w:lang w:val="uk-UA"/>
              </w:rPr>
              <w:t>3</w:t>
            </w:r>
          </w:p>
        </w:tc>
        <w:tc>
          <w:tcPr>
            <w:tcW w:w="0" w:type="auto"/>
          </w:tcPr>
          <w:p w:rsidR="00577D0D" w:rsidRPr="00970508" w:rsidRDefault="00D33FB6" w:rsidP="00E43EC5">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D33FB6" w:rsidP="00577D0D">
            <w:pPr>
              <w:spacing w:line="240" w:lineRule="auto"/>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b/>
                <w:sz w:val="28"/>
                <w:szCs w:val="28"/>
                <w:lang w:val="uk-UA"/>
              </w:rPr>
              <w:t></w:t>
            </w:r>
          </w:p>
        </w:tc>
        <w:tc>
          <w:tcPr>
            <w:tcW w:w="0" w:type="auto"/>
          </w:tcPr>
          <w:p w:rsidR="00577D0D" w:rsidRPr="00970508" w:rsidRDefault="00577D0D" w:rsidP="00577D0D">
            <w:pPr>
              <w:spacing w:line="240" w:lineRule="auto"/>
              <w:contextualSpacing/>
              <w:rPr>
                <w:rFonts w:ascii="Arial" w:hAnsi="Arial" w:cs="Arial"/>
                <w:sz w:val="28"/>
                <w:szCs w:val="28"/>
                <w:lang w:val="uk-UA"/>
              </w:rPr>
            </w:pPr>
          </w:p>
        </w:tc>
        <w:tc>
          <w:tcPr>
            <w:tcW w:w="0" w:type="auto"/>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D67084" w:rsidRPr="00970508" w:rsidTr="00EF46A9">
        <w:tc>
          <w:tcPr>
            <w:tcW w:w="0" w:type="auto"/>
            <w:tcBorders>
              <w:top w:val="single" w:sz="4" w:space="0" w:color="000000"/>
              <w:left w:val="single" w:sz="4" w:space="0" w:color="000000"/>
              <w:bottom w:val="single" w:sz="4" w:space="0" w:color="000000"/>
              <w:right w:val="single" w:sz="4" w:space="0" w:color="000000"/>
            </w:tcBorders>
          </w:tcPr>
          <w:p w:rsidR="00D67084" w:rsidRPr="00970508" w:rsidRDefault="00D67084"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5.12</w:t>
            </w:r>
          </w:p>
        </w:tc>
        <w:tc>
          <w:tcPr>
            <w:tcW w:w="0" w:type="auto"/>
            <w:tcBorders>
              <w:top w:val="single" w:sz="4" w:space="0" w:color="000000"/>
              <w:left w:val="single" w:sz="4" w:space="0" w:color="000000"/>
              <w:bottom w:val="single" w:sz="4" w:space="0" w:color="000000"/>
              <w:right w:val="single" w:sz="4" w:space="0" w:color="000000"/>
            </w:tcBorders>
          </w:tcPr>
          <w:p w:rsidR="00D67084" w:rsidRPr="00970508" w:rsidRDefault="00D67084" w:rsidP="00E43EC5">
            <w:pPr>
              <w:spacing w:line="240" w:lineRule="auto"/>
              <w:ind w:firstLine="0"/>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D67084" w:rsidRPr="00970508" w:rsidRDefault="00D67084" w:rsidP="00E43EC5">
            <w:pPr>
              <w:spacing w:line="240" w:lineRule="auto"/>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D67084" w:rsidRPr="00970508" w:rsidRDefault="00D67084" w:rsidP="00E43EC5">
            <w:pPr>
              <w:spacing w:line="240" w:lineRule="auto"/>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D67084" w:rsidRPr="00970508" w:rsidRDefault="00D67084" w:rsidP="00632FE3">
            <w:pPr>
              <w:spacing w:line="240" w:lineRule="auto"/>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D67084" w:rsidRPr="00970508" w:rsidRDefault="00D67084" w:rsidP="00632FE3">
            <w:pPr>
              <w:spacing w:line="240" w:lineRule="auto"/>
              <w:contextualSpacing/>
              <w:jc w:val="center"/>
              <w:rPr>
                <w:rFonts w:ascii="Arial" w:hAnsi="Arial" w:cs="Arial"/>
                <w:sz w:val="28"/>
                <w:szCs w:val="28"/>
                <w:lang w:val="uk-UA"/>
              </w:rPr>
            </w:pPr>
          </w:p>
        </w:tc>
      </w:tr>
      <w:tr w:rsidR="00E43EC5" w:rsidRPr="00970508" w:rsidTr="00EF46A9">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D67084"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5.12</w:t>
            </w:r>
            <w:r w:rsidR="00E43EC5" w:rsidRPr="00970508">
              <w:rPr>
                <w:rFonts w:ascii="Arial" w:hAnsi="Arial" w:cs="Arial"/>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E43EC5">
            <w:pPr>
              <w:spacing w:line="240" w:lineRule="auto"/>
              <w:ind w:firstLine="0"/>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E43EC5">
            <w:pPr>
              <w:spacing w:line="240" w:lineRule="auto"/>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sz w:val="28"/>
                <w:szCs w:val="28"/>
                <w:lang w:val="uk-UA"/>
              </w:rPr>
              <w:t></w:t>
            </w:r>
          </w:p>
          <w:p w:rsidR="00E43EC5" w:rsidRPr="00970508" w:rsidRDefault="00E43EC5" w:rsidP="00E43EC5">
            <w:pPr>
              <w:spacing w:line="240" w:lineRule="auto"/>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E43EC5">
            <w:pPr>
              <w:spacing w:line="240" w:lineRule="auto"/>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632FE3">
            <w:pPr>
              <w:spacing w:line="240" w:lineRule="auto"/>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5.12.2</w:t>
            </w: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E43EC5">
            <w:pPr>
              <w:spacing w:line="240" w:lineRule="auto"/>
              <w:ind w:firstLine="0"/>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E43EC5">
            <w:pPr>
              <w:spacing w:line="240" w:lineRule="auto"/>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E43EC5">
            <w:pPr>
              <w:spacing w:line="240" w:lineRule="auto"/>
              <w:contextualSpacing/>
              <w:rPr>
                <w:rFonts w:ascii="Arial" w:hAnsi="Arial" w:cs="Arial"/>
                <w:sz w:val="28"/>
                <w:szCs w:val="28"/>
                <w:lang w:val="uk-UA"/>
              </w:rPr>
            </w:pPr>
            <w:r w:rsidRPr="00970508">
              <w:rPr>
                <w:rFonts w:ascii="Arial" w:hAnsi="Arial" w:cs="Arial"/>
                <w:sz w:val="28"/>
                <w:szCs w:val="28"/>
                <w:lang w:val="uk-UA"/>
              </w:rPr>
              <w:t></w:t>
            </w:r>
            <w:r w:rsidRPr="00970508">
              <w:rPr>
                <w:rFonts w:ascii="Arial" w:hAnsi="Arial" w:cs="Arial"/>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632FE3">
            <w:pPr>
              <w:spacing w:line="240" w:lineRule="auto"/>
              <w:contextualSpacing/>
              <w:rPr>
                <w:rFonts w:ascii="Arial" w:hAnsi="Arial" w:cs="Arial"/>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5.13</w:t>
            </w:r>
          </w:p>
        </w:tc>
        <w:tc>
          <w:tcPr>
            <w:tcW w:w="0" w:type="auto"/>
            <w:gridSpan w:val="5"/>
          </w:tcPr>
          <w:p w:rsidR="00E43EC5" w:rsidRPr="00970508" w:rsidRDefault="00E43EC5" w:rsidP="00632FE3">
            <w:pPr>
              <w:spacing w:line="240" w:lineRule="auto"/>
              <w:contextualSpacing/>
              <w:rPr>
                <w:rFonts w:ascii="Arial" w:hAnsi="Arial" w:cs="Arial"/>
                <w:sz w:val="28"/>
                <w:szCs w:val="28"/>
                <w:lang w:val="uk-UA"/>
              </w:rPr>
            </w:pPr>
            <w:r w:rsidRPr="00970508">
              <w:rPr>
                <w:rFonts w:ascii="Arial" w:hAnsi="Arial" w:cs="Arial"/>
                <w:sz w:val="28"/>
                <w:szCs w:val="28"/>
                <w:lang w:val="uk-UA"/>
              </w:rPr>
              <w:t>Рухливі частини і матеріали</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5.13</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w:t>
            </w:r>
          </w:p>
        </w:tc>
        <w:tc>
          <w:tcPr>
            <w:tcW w:w="0" w:type="auto"/>
            <w:gridSpan w:val="5"/>
          </w:tcPr>
          <w:p w:rsidR="00E43EC5" w:rsidRPr="00970508" w:rsidRDefault="00E43EC5" w:rsidP="00632FE3">
            <w:pPr>
              <w:spacing w:line="240" w:lineRule="auto"/>
              <w:contextualSpacing/>
              <w:rPr>
                <w:rFonts w:ascii="Arial" w:hAnsi="Arial" w:cs="Arial"/>
                <w:sz w:val="28"/>
                <w:szCs w:val="28"/>
                <w:lang w:val="uk-UA"/>
              </w:rPr>
            </w:pPr>
            <w:r w:rsidRPr="00970508">
              <w:rPr>
                <w:rFonts w:ascii="Arial" w:hAnsi="Arial" w:cs="Arial"/>
                <w:sz w:val="28"/>
                <w:szCs w:val="28"/>
                <w:lang w:val="uk-UA"/>
              </w:rPr>
              <w:t>Органи управління оператора та індикатори</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5.14.1</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5.14.2</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5.14.3</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5.14.4</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5.14.5</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5.14.6</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5.14.7.</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5.15</w:t>
            </w:r>
          </w:p>
        </w:tc>
        <w:tc>
          <w:tcPr>
            <w:tcW w:w="0" w:type="auto"/>
            <w:gridSpan w:val="5"/>
          </w:tcPr>
          <w:p w:rsidR="00E43EC5" w:rsidRPr="00970508" w:rsidRDefault="00E43EC5" w:rsidP="00632FE3">
            <w:pPr>
              <w:spacing w:line="240" w:lineRule="auto"/>
              <w:contextualSpacing/>
              <w:rPr>
                <w:rFonts w:ascii="Arial" w:hAnsi="Arial" w:cs="Arial"/>
                <w:sz w:val="28"/>
                <w:szCs w:val="28"/>
                <w:lang w:val="uk-UA"/>
              </w:rPr>
            </w:pPr>
            <w:r w:rsidRPr="00970508">
              <w:rPr>
                <w:rFonts w:ascii="Arial" w:hAnsi="Arial" w:cs="Arial"/>
                <w:sz w:val="28"/>
                <w:szCs w:val="28"/>
                <w:lang w:val="uk-UA"/>
              </w:rPr>
              <w:t>Термічні небезпеки</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5.15</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w:t>
            </w:r>
          </w:p>
        </w:tc>
        <w:tc>
          <w:tcPr>
            <w:tcW w:w="0" w:type="auto"/>
            <w:gridSpan w:val="5"/>
          </w:tcPr>
          <w:p w:rsidR="00E43EC5" w:rsidRPr="00970508" w:rsidRDefault="00E43EC5" w:rsidP="00632FE3">
            <w:pPr>
              <w:spacing w:line="240" w:lineRule="auto"/>
              <w:contextualSpacing/>
              <w:rPr>
                <w:rFonts w:ascii="Arial" w:hAnsi="Arial" w:cs="Arial"/>
                <w:sz w:val="28"/>
                <w:szCs w:val="28"/>
                <w:lang w:val="uk-UA"/>
              </w:rPr>
            </w:pPr>
            <w:r w:rsidRPr="00970508">
              <w:rPr>
                <w:rFonts w:ascii="Arial" w:hAnsi="Arial" w:cs="Arial"/>
                <w:sz w:val="28"/>
                <w:szCs w:val="28"/>
                <w:lang w:val="uk-UA"/>
              </w:rPr>
              <w:t>Електрична система</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5.16. 1</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5.16.2</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5.16.3</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5.16.4</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5.16.5</w:t>
            </w: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5.16.6</w:t>
            </w: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5.16.7</w:t>
            </w: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r>
      <w:tr w:rsidR="00E43EC5" w:rsidRPr="00970508" w:rsidTr="00EF46A9">
        <w:tc>
          <w:tcPr>
            <w:tcW w:w="0" w:type="auto"/>
          </w:tcPr>
          <w:p w:rsidR="00E43EC5" w:rsidRPr="00970508" w:rsidRDefault="00E43EC5"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5.16.8</w:t>
            </w: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b/>
                <w:sz w:val="28"/>
                <w:szCs w:val="28"/>
                <w:lang w:val="uk-UA"/>
              </w:rPr>
            </w:pP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0" w:type="auto"/>
          </w:tcPr>
          <w:p w:rsidR="00E43EC5" w:rsidRPr="00970508" w:rsidRDefault="00E43EC5" w:rsidP="00632FE3">
            <w:pPr>
              <w:spacing w:line="240" w:lineRule="auto"/>
              <w:contextualSpacing/>
              <w:jc w:val="center"/>
              <w:rPr>
                <w:rFonts w:ascii="Arial" w:hAnsi="Arial" w:cs="Arial"/>
                <w:sz w:val="28"/>
                <w:szCs w:val="28"/>
                <w:lang w:val="uk-UA"/>
              </w:rPr>
            </w:pPr>
          </w:p>
        </w:tc>
      </w:tr>
      <w:tr w:rsidR="00D67084" w:rsidRPr="00970508" w:rsidTr="00EF46A9">
        <w:tc>
          <w:tcPr>
            <w:tcW w:w="0" w:type="auto"/>
            <w:gridSpan w:val="6"/>
          </w:tcPr>
          <w:p w:rsidR="00D67084" w:rsidRPr="00970508" w:rsidRDefault="00D67084" w:rsidP="00D67084">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 = перша машина цього типу</w:t>
            </w:r>
          </w:p>
          <w:p w:rsidR="00D67084" w:rsidRPr="00970508" w:rsidRDefault="00D67084" w:rsidP="00D67084">
            <w:pPr>
              <w:spacing w:line="240" w:lineRule="auto"/>
              <w:ind w:firstLine="0"/>
              <w:contextualSpacing/>
              <w:rPr>
                <w:rFonts w:ascii="Arial" w:hAnsi="Arial" w:cs="Arial"/>
                <w:sz w:val="28"/>
                <w:szCs w:val="28"/>
                <w:lang w:val="uk-UA"/>
              </w:rPr>
            </w:pPr>
            <w:proofErr w:type="spellStart"/>
            <w:r w:rsidRPr="00970508">
              <w:rPr>
                <w:rFonts w:ascii="Arial" w:hAnsi="Arial" w:cs="Arial"/>
                <w:b/>
                <w:sz w:val="28"/>
                <w:szCs w:val="28"/>
                <w:lang w:val="uk-UA"/>
              </w:rPr>
              <w:t></w:t>
            </w:r>
            <w:r w:rsidRPr="00970508">
              <w:rPr>
                <w:rFonts w:ascii="Arial" w:hAnsi="Arial" w:cs="Arial"/>
                <w:b/>
                <w:sz w:val="28"/>
                <w:szCs w:val="28"/>
                <w:lang w:val="uk-UA"/>
              </w:rPr>
              <w:t></w:t>
            </w:r>
            <w:r w:rsidRPr="00970508">
              <w:rPr>
                <w:rFonts w:ascii="Arial" w:hAnsi="Arial" w:cs="Arial"/>
                <w:sz w:val="28"/>
                <w:szCs w:val="28"/>
                <w:lang w:val="uk-UA"/>
              </w:rPr>
              <w:t>=</w:t>
            </w:r>
            <w:r w:rsidRPr="00970508">
              <w:rPr>
                <w:rFonts w:ascii="Arial" w:hAnsi="Arial" w:cs="Arial"/>
                <w:b/>
                <w:sz w:val="28"/>
                <w:szCs w:val="28"/>
                <w:lang w:val="uk-UA"/>
              </w:rPr>
              <w:t></w:t>
            </w:r>
            <w:r w:rsidRPr="00970508">
              <w:rPr>
                <w:rFonts w:ascii="Arial" w:hAnsi="Arial" w:cs="Arial"/>
                <w:sz w:val="28"/>
                <w:szCs w:val="28"/>
                <w:lang w:val="uk-UA"/>
              </w:rPr>
              <w:t>наступні</w:t>
            </w:r>
            <w:proofErr w:type="spellEnd"/>
            <w:r w:rsidRPr="00970508">
              <w:rPr>
                <w:rFonts w:ascii="Arial" w:hAnsi="Arial" w:cs="Arial"/>
                <w:sz w:val="28"/>
                <w:szCs w:val="28"/>
                <w:lang w:val="uk-UA"/>
              </w:rPr>
              <w:t xml:space="preserve"> машини того ж типу</w:t>
            </w:r>
          </w:p>
        </w:tc>
      </w:tr>
    </w:tbl>
    <w:p w:rsidR="00577D0D" w:rsidRPr="00970508" w:rsidRDefault="00577D0D" w:rsidP="00577D0D">
      <w:pPr>
        <w:contextualSpacing/>
        <w:rPr>
          <w:rFonts w:ascii="Arial" w:hAnsi="Arial" w:cs="Arial"/>
          <w:sz w:val="28"/>
          <w:szCs w:val="28"/>
          <w:lang w:val="uk-UA"/>
        </w:rPr>
      </w:pPr>
    </w:p>
    <w:p w:rsidR="00EF46A9" w:rsidRPr="00970508" w:rsidRDefault="00577D0D" w:rsidP="00EF46A9">
      <w:pPr>
        <w:contextualSpacing/>
        <w:jc w:val="center"/>
        <w:rPr>
          <w:rFonts w:ascii="Arial" w:hAnsi="Arial" w:cs="Arial"/>
          <w:b/>
          <w:sz w:val="28"/>
          <w:szCs w:val="28"/>
          <w:lang w:val="uk-UA"/>
        </w:rPr>
      </w:pPr>
      <w:r w:rsidRPr="00970508">
        <w:rPr>
          <w:rFonts w:ascii="Arial" w:hAnsi="Arial" w:cs="Arial"/>
          <w:sz w:val="28"/>
          <w:szCs w:val="28"/>
          <w:lang w:val="uk-UA"/>
        </w:rPr>
        <w:br w:type="page"/>
      </w:r>
    </w:p>
    <w:p w:rsidR="00577D0D" w:rsidRPr="00970508" w:rsidRDefault="00577D0D" w:rsidP="00577D0D">
      <w:pPr>
        <w:contextualSpacing/>
        <w:jc w:val="center"/>
        <w:rPr>
          <w:rFonts w:ascii="Arial" w:hAnsi="Arial" w:cs="Arial"/>
          <w:sz w:val="28"/>
          <w:szCs w:val="28"/>
          <w:lang w:val="uk-UA"/>
        </w:rPr>
      </w:pPr>
      <w:r w:rsidRPr="00970508">
        <w:rPr>
          <w:rFonts w:ascii="Arial" w:hAnsi="Arial" w:cs="Arial"/>
          <w:b/>
          <w:sz w:val="28"/>
          <w:szCs w:val="28"/>
          <w:lang w:val="uk-UA"/>
        </w:rPr>
        <w:t xml:space="preserve">Таблиця B.1 - </w:t>
      </w:r>
      <w:r w:rsidRPr="00970508">
        <w:rPr>
          <w:rFonts w:ascii="Arial" w:hAnsi="Arial" w:cs="Arial"/>
          <w:sz w:val="28"/>
          <w:szCs w:val="28"/>
          <w:lang w:val="uk-UA"/>
        </w:rPr>
        <w:t>(4 з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17"/>
        <w:gridCol w:w="1418"/>
        <w:gridCol w:w="1417"/>
        <w:gridCol w:w="1701"/>
        <w:gridCol w:w="2091"/>
      </w:tblGrid>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Метод обст</w:t>
            </w:r>
            <w:r w:rsidRPr="00970508">
              <w:rPr>
                <w:rFonts w:ascii="Arial" w:hAnsi="Arial" w:cs="Arial"/>
                <w:b/>
                <w:sz w:val="28"/>
                <w:szCs w:val="28"/>
                <w:lang w:val="uk-UA"/>
              </w:rPr>
              <w:t>е</w:t>
            </w:r>
            <w:r w:rsidRPr="00970508">
              <w:rPr>
                <w:rFonts w:ascii="Arial" w:hAnsi="Arial" w:cs="Arial"/>
                <w:b/>
                <w:sz w:val="28"/>
                <w:szCs w:val="28"/>
                <w:lang w:val="uk-UA"/>
              </w:rPr>
              <w:t>ження</w:t>
            </w:r>
          </w:p>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Номер підпун</w:t>
            </w:r>
            <w:r w:rsidRPr="00970508">
              <w:rPr>
                <w:rFonts w:ascii="Arial" w:hAnsi="Arial" w:cs="Arial"/>
                <w:b/>
                <w:sz w:val="28"/>
                <w:szCs w:val="28"/>
                <w:lang w:val="uk-UA"/>
              </w:rPr>
              <w:t>к</w:t>
            </w:r>
            <w:r w:rsidRPr="00970508">
              <w:rPr>
                <w:rFonts w:ascii="Arial" w:hAnsi="Arial" w:cs="Arial"/>
                <w:b/>
                <w:sz w:val="28"/>
                <w:szCs w:val="28"/>
                <w:lang w:val="uk-UA"/>
              </w:rPr>
              <w:t>ту</w:t>
            </w:r>
          </w:p>
        </w:tc>
        <w:tc>
          <w:tcPr>
            <w:tcW w:w="8044" w:type="dxa"/>
            <w:gridSpan w:val="5"/>
          </w:tcPr>
          <w:p w:rsidR="00577D0D" w:rsidRPr="00970508" w:rsidRDefault="00577D0D" w:rsidP="00577D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Тип перевірки</w:t>
            </w:r>
          </w:p>
          <w:p w:rsidR="00577D0D" w:rsidRPr="00970508" w:rsidRDefault="00577D0D" w:rsidP="00577D0D">
            <w:pPr>
              <w:spacing w:line="240" w:lineRule="auto"/>
              <w:ind w:firstLine="0"/>
              <w:contextualSpacing/>
              <w:jc w:val="center"/>
              <w:rPr>
                <w:rFonts w:ascii="Arial" w:hAnsi="Arial" w:cs="Arial"/>
                <w:b/>
                <w:sz w:val="28"/>
                <w:szCs w:val="28"/>
                <w:lang w:val="uk-UA"/>
              </w:rPr>
            </w:pPr>
          </w:p>
        </w:tc>
      </w:tr>
      <w:tr w:rsidR="00577D0D" w:rsidRPr="00970508" w:rsidTr="00632FE3">
        <w:tc>
          <w:tcPr>
            <w:tcW w:w="1526" w:type="dxa"/>
          </w:tcPr>
          <w:p w:rsidR="00577D0D" w:rsidRPr="00970508" w:rsidRDefault="00577D0D" w:rsidP="00577D0D">
            <w:pPr>
              <w:spacing w:line="240" w:lineRule="auto"/>
              <w:contextualSpacing/>
              <w:rPr>
                <w:rFonts w:ascii="Arial" w:hAnsi="Arial" w:cs="Arial"/>
                <w:sz w:val="28"/>
                <w:szCs w:val="28"/>
                <w:lang w:val="uk-UA"/>
              </w:rPr>
            </w:pPr>
          </w:p>
        </w:tc>
        <w:tc>
          <w:tcPr>
            <w:tcW w:w="1417" w:type="dxa"/>
          </w:tcPr>
          <w:p w:rsidR="00577D0D" w:rsidRPr="00970508" w:rsidRDefault="00577D0D" w:rsidP="00C937E4">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Візу</w:t>
            </w:r>
            <w:r w:rsidRPr="00970508">
              <w:rPr>
                <w:rFonts w:ascii="Arial" w:hAnsi="Arial" w:cs="Arial"/>
                <w:b/>
                <w:sz w:val="28"/>
                <w:szCs w:val="28"/>
                <w:lang w:val="uk-UA"/>
              </w:rPr>
              <w:t>а</w:t>
            </w:r>
            <w:r w:rsidRPr="00970508">
              <w:rPr>
                <w:rFonts w:ascii="Arial" w:hAnsi="Arial" w:cs="Arial"/>
                <w:b/>
                <w:sz w:val="28"/>
                <w:szCs w:val="28"/>
                <w:lang w:val="uk-UA"/>
              </w:rPr>
              <w:t xml:space="preserve">льний огляд </w:t>
            </w:r>
          </w:p>
          <w:p w:rsidR="00577D0D" w:rsidRPr="00970508" w:rsidRDefault="00577D0D" w:rsidP="00577D0D">
            <w:pPr>
              <w:spacing w:line="240" w:lineRule="auto"/>
              <w:contextualSpacing/>
              <w:rPr>
                <w:rFonts w:ascii="Arial" w:hAnsi="Arial" w:cs="Arial"/>
                <w:b/>
                <w:sz w:val="28"/>
                <w:szCs w:val="28"/>
                <w:lang w:val="uk-UA"/>
              </w:rPr>
            </w:pPr>
          </w:p>
          <w:p w:rsidR="00577D0D" w:rsidRPr="00970508" w:rsidRDefault="00577D0D" w:rsidP="00577D0D">
            <w:pPr>
              <w:spacing w:line="240" w:lineRule="auto"/>
              <w:contextualSpacing/>
              <w:rPr>
                <w:rFonts w:ascii="Arial" w:hAnsi="Arial" w:cs="Arial"/>
                <w:b/>
                <w:sz w:val="28"/>
                <w:szCs w:val="28"/>
                <w:lang w:val="uk-UA"/>
              </w:rPr>
            </w:pPr>
          </w:p>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b/>
                <w:sz w:val="28"/>
                <w:szCs w:val="28"/>
                <w:lang w:val="uk-UA"/>
              </w:rPr>
              <w:t>7.2.2</w:t>
            </w:r>
          </w:p>
        </w:tc>
        <w:tc>
          <w:tcPr>
            <w:tcW w:w="1418" w:type="dxa"/>
          </w:tcPr>
          <w:p w:rsidR="00577D0D" w:rsidRPr="00970508" w:rsidRDefault="00577D0D" w:rsidP="00C937E4">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Вим</w:t>
            </w:r>
            <w:r w:rsidRPr="00970508">
              <w:rPr>
                <w:rFonts w:ascii="Arial" w:hAnsi="Arial" w:cs="Arial"/>
                <w:b/>
                <w:sz w:val="28"/>
                <w:szCs w:val="28"/>
                <w:lang w:val="uk-UA"/>
              </w:rPr>
              <w:t>і</w:t>
            </w:r>
            <w:r w:rsidRPr="00970508">
              <w:rPr>
                <w:rFonts w:ascii="Arial" w:hAnsi="Arial" w:cs="Arial"/>
                <w:b/>
                <w:sz w:val="28"/>
                <w:szCs w:val="28"/>
                <w:lang w:val="uk-UA"/>
              </w:rPr>
              <w:t>рюва</w:t>
            </w:r>
            <w:r w:rsidRPr="00970508">
              <w:rPr>
                <w:rFonts w:ascii="Arial" w:hAnsi="Arial" w:cs="Arial"/>
                <w:b/>
                <w:sz w:val="28"/>
                <w:szCs w:val="28"/>
                <w:lang w:val="uk-UA"/>
              </w:rPr>
              <w:t>н</w:t>
            </w:r>
            <w:r w:rsidRPr="00970508">
              <w:rPr>
                <w:rFonts w:ascii="Arial" w:hAnsi="Arial" w:cs="Arial"/>
                <w:b/>
                <w:sz w:val="28"/>
                <w:szCs w:val="28"/>
                <w:lang w:val="uk-UA"/>
              </w:rPr>
              <w:t>ня</w:t>
            </w:r>
          </w:p>
          <w:p w:rsidR="00577D0D" w:rsidRPr="00970508" w:rsidRDefault="00577D0D" w:rsidP="00577D0D">
            <w:pPr>
              <w:spacing w:line="240" w:lineRule="auto"/>
              <w:contextualSpacing/>
              <w:rPr>
                <w:rFonts w:ascii="Arial" w:hAnsi="Arial" w:cs="Arial"/>
                <w:b/>
                <w:sz w:val="28"/>
                <w:szCs w:val="28"/>
                <w:lang w:val="uk-UA"/>
              </w:rPr>
            </w:pPr>
          </w:p>
          <w:p w:rsidR="00577D0D" w:rsidRPr="00970508" w:rsidRDefault="00577D0D" w:rsidP="00577D0D">
            <w:pPr>
              <w:spacing w:line="240" w:lineRule="auto"/>
              <w:contextualSpacing/>
              <w:rPr>
                <w:rFonts w:ascii="Arial" w:hAnsi="Arial" w:cs="Arial"/>
                <w:b/>
                <w:sz w:val="28"/>
                <w:szCs w:val="28"/>
                <w:lang w:val="uk-UA"/>
              </w:rPr>
            </w:pPr>
          </w:p>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b/>
                <w:sz w:val="28"/>
                <w:szCs w:val="28"/>
                <w:lang w:val="uk-UA"/>
              </w:rPr>
              <w:t>7.2.3</w:t>
            </w:r>
          </w:p>
        </w:tc>
        <w:tc>
          <w:tcPr>
            <w:tcW w:w="1417" w:type="dxa"/>
          </w:tcPr>
          <w:p w:rsidR="00577D0D" w:rsidRPr="00970508" w:rsidRDefault="00577D0D" w:rsidP="00C937E4">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Функц</w:t>
            </w:r>
            <w:r w:rsidRPr="00970508">
              <w:rPr>
                <w:rFonts w:ascii="Arial" w:hAnsi="Arial" w:cs="Arial"/>
                <w:b/>
                <w:sz w:val="28"/>
                <w:szCs w:val="28"/>
                <w:lang w:val="uk-UA"/>
              </w:rPr>
              <w:t>і</w:t>
            </w:r>
            <w:r w:rsidRPr="00970508">
              <w:rPr>
                <w:rFonts w:ascii="Arial" w:hAnsi="Arial" w:cs="Arial"/>
                <w:b/>
                <w:sz w:val="28"/>
                <w:szCs w:val="28"/>
                <w:lang w:val="uk-UA"/>
              </w:rPr>
              <w:t>ональне випр</w:t>
            </w:r>
            <w:r w:rsidRPr="00970508">
              <w:rPr>
                <w:rFonts w:ascii="Arial" w:hAnsi="Arial" w:cs="Arial"/>
                <w:b/>
                <w:sz w:val="28"/>
                <w:szCs w:val="28"/>
                <w:lang w:val="uk-UA"/>
              </w:rPr>
              <w:t>о</w:t>
            </w:r>
            <w:r w:rsidRPr="00970508">
              <w:rPr>
                <w:rFonts w:ascii="Arial" w:hAnsi="Arial" w:cs="Arial"/>
                <w:b/>
                <w:sz w:val="28"/>
                <w:szCs w:val="28"/>
                <w:lang w:val="uk-UA"/>
              </w:rPr>
              <w:t>бування</w:t>
            </w:r>
          </w:p>
          <w:p w:rsidR="00577D0D" w:rsidRPr="00970508" w:rsidRDefault="00577D0D" w:rsidP="00577D0D">
            <w:pPr>
              <w:spacing w:line="240" w:lineRule="auto"/>
              <w:contextualSpacing/>
              <w:rPr>
                <w:rFonts w:ascii="Arial" w:hAnsi="Arial" w:cs="Arial"/>
                <w:b/>
                <w:sz w:val="28"/>
                <w:szCs w:val="28"/>
                <w:lang w:val="uk-UA"/>
              </w:rPr>
            </w:pPr>
          </w:p>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b/>
                <w:sz w:val="28"/>
                <w:szCs w:val="28"/>
                <w:lang w:val="uk-UA"/>
              </w:rPr>
              <w:t>7.2.4</w:t>
            </w:r>
          </w:p>
        </w:tc>
        <w:tc>
          <w:tcPr>
            <w:tcW w:w="1701" w:type="dxa"/>
          </w:tcPr>
          <w:p w:rsidR="00577D0D" w:rsidRPr="00970508" w:rsidRDefault="00577D0D" w:rsidP="00C937E4">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Випроб</w:t>
            </w:r>
            <w:r w:rsidRPr="00970508">
              <w:rPr>
                <w:rFonts w:ascii="Arial" w:hAnsi="Arial" w:cs="Arial"/>
                <w:b/>
                <w:sz w:val="28"/>
                <w:szCs w:val="28"/>
                <w:lang w:val="uk-UA"/>
              </w:rPr>
              <w:t>у</w:t>
            </w:r>
            <w:r w:rsidRPr="00970508">
              <w:rPr>
                <w:rFonts w:ascii="Arial" w:hAnsi="Arial" w:cs="Arial"/>
                <w:b/>
                <w:sz w:val="28"/>
                <w:szCs w:val="28"/>
                <w:lang w:val="uk-UA"/>
              </w:rPr>
              <w:t>вання н</w:t>
            </w:r>
            <w:r w:rsidRPr="00970508">
              <w:rPr>
                <w:rFonts w:ascii="Arial" w:hAnsi="Arial" w:cs="Arial"/>
                <w:b/>
                <w:sz w:val="28"/>
                <w:szCs w:val="28"/>
                <w:lang w:val="uk-UA"/>
              </w:rPr>
              <w:t>а</w:t>
            </w:r>
            <w:r w:rsidRPr="00970508">
              <w:rPr>
                <w:rFonts w:ascii="Arial" w:hAnsi="Arial" w:cs="Arial"/>
                <w:b/>
                <w:sz w:val="28"/>
                <w:szCs w:val="28"/>
                <w:lang w:val="uk-UA"/>
              </w:rPr>
              <w:t>вантаже</w:t>
            </w:r>
            <w:r w:rsidRPr="00970508">
              <w:rPr>
                <w:rFonts w:ascii="Arial" w:hAnsi="Arial" w:cs="Arial"/>
                <w:b/>
                <w:sz w:val="28"/>
                <w:szCs w:val="28"/>
                <w:lang w:val="uk-UA"/>
              </w:rPr>
              <w:t>н</w:t>
            </w:r>
            <w:r w:rsidRPr="00970508">
              <w:rPr>
                <w:rFonts w:ascii="Arial" w:hAnsi="Arial" w:cs="Arial"/>
                <w:b/>
                <w:sz w:val="28"/>
                <w:szCs w:val="28"/>
                <w:lang w:val="uk-UA"/>
              </w:rPr>
              <w:t>ням</w:t>
            </w:r>
          </w:p>
          <w:p w:rsidR="00577D0D" w:rsidRPr="00970508" w:rsidRDefault="00577D0D" w:rsidP="00577D0D">
            <w:pPr>
              <w:spacing w:line="240" w:lineRule="auto"/>
              <w:contextualSpacing/>
              <w:rPr>
                <w:rFonts w:ascii="Arial" w:hAnsi="Arial" w:cs="Arial"/>
                <w:b/>
                <w:sz w:val="28"/>
                <w:szCs w:val="28"/>
                <w:lang w:val="uk-UA"/>
              </w:rPr>
            </w:pPr>
          </w:p>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b/>
                <w:sz w:val="28"/>
                <w:szCs w:val="28"/>
                <w:lang w:val="uk-UA"/>
              </w:rPr>
              <w:t>7.2.5</w:t>
            </w:r>
          </w:p>
        </w:tc>
        <w:tc>
          <w:tcPr>
            <w:tcW w:w="2091" w:type="dxa"/>
          </w:tcPr>
          <w:p w:rsidR="00577D0D" w:rsidRPr="00970508" w:rsidRDefault="00577D0D" w:rsidP="00C937E4">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Спеціальна</w:t>
            </w:r>
          </w:p>
          <w:p w:rsidR="00577D0D" w:rsidRPr="00970508" w:rsidRDefault="00577D0D" w:rsidP="00C937E4">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переві</w:t>
            </w:r>
            <w:r w:rsidRPr="00970508">
              <w:rPr>
                <w:rFonts w:ascii="Arial" w:hAnsi="Arial" w:cs="Arial"/>
                <w:b/>
                <w:sz w:val="28"/>
                <w:szCs w:val="28"/>
                <w:lang w:val="uk-UA"/>
              </w:rPr>
              <w:t>р</w:t>
            </w:r>
            <w:r w:rsidRPr="00970508">
              <w:rPr>
                <w:rFonts w:ascii="Arial" w:hAnsi="Arial" w:cs="Arial"/>
                <w:b/>
                <w:sz w:val="28"/>
                <w:szCs w:val="28"/>
                <w:lang w:val="uk-UA"/>
              </w:rPr>
              <w:t>ка/вимірювання</w:t>
            </w:r>
          </w:p>
          <w:p w:rsidR="00577D0D" w:rsidRPr="00970508" w:rsidRDefault="00577D0D" w:rsidP="00577D0D">
            <w:pPr>
              <w:spacing w:line="240" w:lineRule="auto"/>
              <w:contextualSpacing/>
              <w:rPr>
                <w:rFonts w:ascii="Arial" w:hAnsi="Arial" w:cs="Arial"/>
                <w:b/>
                <w:sz w:val="28"/>
                <w:szCs w:val="28"/>
                <w:lang w:val="uk-UA"/>
              </w:rPr>
            </w:pPr>
          </w:p>
          <w:p w:rsidR="00577D0D" w:rsidRPr="00970508" w:rsidRDefault="00577D0D" w:rsidP="00577D0D">
            <w:pPr>
              <w:spacing w:line="240" w:lineRule="auto"/>
              <w:contextualSpacing/>
              <w:rPr>
                <w:rFonts w:ascii="Arial" w:hAnsi="Arial" w:cs="Arial"/>
                <w:b/>
                <w:sz w:val="28"/>
                <w:szCs w:val="28"/>
                <w:lang w:val="uk-UA"/>
              </w:rPr>
            </w:pPr>
            <w:r w:rsidRPr="00970508">
              <w:rPr>
                <w:rFonts w:ascii="Arial" w:hAnsi="Arial" w:cs="Arial"/>
                <w:b/>
                <w:sz w:val="28"/>
                <w:szCs w:val="28"/>
                <w:lang w:val="uk-UA"/>
              </w:rPr>
              <w:t>7.2.6</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5.17</w:t>
            </w:r>
          </w:p>
        </w:tc>
        <w:tc>
          <w:tcPr>
            <w:tcW w:w="8044" w:type="dxa"/>
            <w:gridSpan w:val="5"/>
          </w:tcPr>
          <w:p w:rsidR="00577D0D" w:rsidRPr="00970508" w:rsidRDefault="00577D0D" w:rsidP="0008347C">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Вимоги техніки безпеки до</w:t>
            </w:r>
            <w:r w:rsidR="0008347C" w:rsidRPr="00970508">
              <w:rPr>
                <w:rFonts w:ascii="Arial" w:hAnsi="Arial" w:cs="Arial"/>
                <w:sz w:val="28"/>
                <w:szCs w:val="28"/>
                <w:lang w:val="uk-UA"/>
              </w:rPr>
              <w:t xml:space="preserve"> машини</w:t>
            </w:r>
            <w:r w:rsidRPr="00970508">
              <w:rPr>
                <w:rFonts w:ascii="Arial" w:hAnsi="Arial" w:cs="Arial"/>
                <w:sz w:val="28"/>
                <w:szCs w:val="28"/>
                <w:lang w:val="uk-UA"/>
              </w:rPr>
              <w:t>, пов’язані з електрома</w:t>
            </w:r>
            <w:r w:rsidRPr="00970508">
              <w:rPr>
                <w:rFonts w:ascii="Arial" w:hAnsi="Arial" w:cs="Arial"/>
                <w:sz w:val="28"/>
                <w:szCs w:val="28"/>
                <w:lang w:val="uk-UA"/>
              </w:rPr>
              <w:t>г</w:t>
            </w:r>
            <w:r w:rsidRPr="00970508">
              <w:rPr>
                <w:rFonts w:ascii="Arial" w:hAnsi="Arial" w:cs="Arial"/>
                <w:sz w:val="28"/>
                <w:szCs w:val="28"/>
                <w:lang w:val="uk-UA"/>
              </w:rPr>
              <w:t>нітною сумісністю</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5.17</w:t>
            </w:r>
          </w:p>
        </w:tc>
        <w:tc>
          <w:tcPr>
            <w:tcW w:w="1417" w:type="dxa"/>
          </w:tcPr>
          <w:p w:rsidR="00577D0D" w:rsidRPr="00970508" w:rsidRDefault="00577D0D" w:rsidP="00577D0D">
            <w:pPr>
              <w:spacing w:line="240" w:lineRule="auto"/>
              <w:contextualSpacing/>
              <w:jc w:val="center"/>
              <w:rPr>
                <w:rFonts w:ascii="Arial" w:hAnsi="Arial" w:cs="Arial"/>
                <w:b/>
                <w:sz w:val="28"/>
                <w:szCs w:val="28"/>
                <w:lang w:val="uk-UA"/>
              </w:rPr>
            </w:pPr>
          </w:p>
        </w:tc>
        <w:tc>
          <w:tcPr>
            <w:tcW w:w="1418" w:type="dxa"/>
          </w:tcPr>
          <w:p w:rsidR="00577D0D" w:rsidRPr="00970508" w:rsidRDefault="00577D0D" w:rsidP="00577D0D">
            <w:pPr>
              <w:spacing w:line="240" w:lineRule="auto"/>
              <w:contextualSpacing/>
              <w:jc w:val="center"/>
              <w:rPr>
                <w:rFonts w:ascii="Arial" w:hAnsi="Arial" w:cs="Arial"/>
                <w:b/>
                <w:sz w:val="28"/>
                <w:szCs w:val="28"/>
                <w:lang w:val="uk-UA"/>
              </w:rPr>
            </w:pP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2091"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5.18</w:t>
            </w:r>
          </w:p>
        </w:tc>
        <w:tc>
          <w:tcPr>
            <w:tcW w:w="8044" w:type="dxa"/>
            <w:gridSpan w:val="5"/>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Виділення газу та часток</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5.18</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5.19</w:t>
            </w:r>
          </w:p>
        </w:tc>
        <w:tc>
          <w:tcPr>
            <w:tcW w:w="8044" w:type="dxa"/>
            <w:gridSpan w:val="5"/>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Системи під тиском</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5.19</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5.20</w:t>
            </w:r>
          </w:p>
        </w:tc>
        <w:tc>
          <w:tcPr>
            <w:tcW w:w="8044" w:type="dxa"/>
            <w:gridSpan w:val="5"/>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Паливні та гідравлічні баки</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5.20</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5.21</w:t>
            </w:r>
          </w:p>
        </w:tc>
        <w:tc>
          <w:tcPr>
            <w:tcW w:w="8044" w:type="dxa"/>
            <w:gridSpan w:val="5"/>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Шум</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5.21</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5.22</w:t>
            </w:r>
          </w:p>
        </w:tc>
        <w:tc>
          <w:tcPr>
            <w:tcW w:w="8044" w:type="dxa"/>
            <w:gridSpan w:val="5"/>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Вібрація</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5.22.1</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5.22.2</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5.22.3.</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5.23</w:t>
            </w:r>
          </w:p>
        </w:tc>
        <w:tc>
          <w:tcPr>
            <w:tcW w:w="8044" w:type="dxa"/>
            <w:gridSpan w:val="5"/>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Захист від небезпек, пов’язаних з вогнем</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5.23.1</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5.23.2</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5.23.3</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5.23.4</w:t>
            </w: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5.24</w:t>
            </w:r>
          </w:p>
        </w:tc>
        <w:tc>
          <w:tcPr>
            <w:tcW w:w="8044" w:type="dxa"/>
            <w:gridSpan w:val="5"/>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Системи гальмування</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5.24.1</w:t>
            </w:r>
          </w:p>
        </w:tc>
        <w:tc>
          <w:tcPr>
            <w:tcW w:w="1417"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5.24.2</w:t>
            </w:r>
          </w:p>
        </w:tc>
        <w:tc>
          <w:tcPr>
            <w:tcW w:w="1417"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5.24.3</w:t>
            </w:r>
          </w:p>
        </w:tc>
        <w:tc>
          <w:tcPr>
            <w:tcW w:w="1417"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5.24.4</w:t>
            </w:r>
          </w:p>
        </w:tc>
        <w:tc>
          <w:tcPr>
            <w:tcW w:w="1417"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tcPr>
          <w:p w:rsidR="00577D0D" w:rsidRPr="00970508" w:rsidRDefault="00577D0D" w:rsidP="00632FE3">
            <w:pPr>
              <w:spacing w:line="240" w:lineRule="auto"/>
              <w:contextualSpacing/>
              <w:jc w:val="center"/>
              <w:rPr>
                <w:rFonts w:ascii="Arial" w:hAnsi="Arial" w:cs="Arial"/>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b/>
                <w:sz w:val="28"/>
                <w:szCs w:val="28"/>
                <w:lang w:val="uk-UA"/>
              </w:rPr>
            </w:pPr>
          </w:p>
        </w:tc>
        <w:tc>
          <w:tcPr>
            <w:tcW w:w="170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2091" w:type="dxa"/>
          </w:tcPr>
          <w:p w:rsidR="00577D0D" w:rsidRPr="00970508" w:rsidRDefault="00577D0D" w:rsidP="00632FE3">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632FE3">
        <w:tc>
          <w:tcPr>
            <w:tcW w:w="1526" w:type="dxa"/>
          </w:tcPr>
          <w:p w:rsidR="00577D0D" w:rsidRPr="00970508" w:rsidRDefault="00577D0D" w:rsidP="00577D0D">
            <w:pPr>
              <w:pStyle w:val="TableParagraph"/>
              <w:spacing w:line="225" w:lineRule="exact"/>
              <w:ind w:right="291" w:firstLine="0"/>
              <w:jc w:val="both"/>
              <w:rPr>
                <w:sz w:val="28"/>
                <w:szCs w:val="28"/>
                <w:lang w:val="uk-UA"/>
              </w:rPr>
            </w:pPr>
            <w:r w:rsidRPr="00970508">
              <w:rPr>
                <w:sz w:val="28"/>
                <w:szCs w:val="28"/>
                <w:lang w:val="uk-UA"/>
              </w:rPr>
              <w:t>5.24.5</w:t>
            </w:r>
          </w:p>
        </w:tc>
        <w:tc>
          <w:tcPr>
            <w:tcW w:w="1417" w:type="dxa"/>
          </w:tcPr>
          <w:p w:rsidR="00577D0D" w:rsidRPr="00970508" w:rsidRDefault="00577D0D" w:rsidP="00632FE3">
            <w:pPr>
              <w:pStyle w:val="TableParagraph"/>
              <w:spacing w:before="53"/>
              <w:ind w:right="620"/>
              <w:jc w:val="center"/>
              <w:rPr>
                <w:sz w:val="28"/>
                <w:szCs w:val="28"/>
                <w:lang w:val="uk-UA"/>
              </w:rPr>
            </w:pPr>
            <w:r w:rsidRPr="00970508">
              <w:rPr>
                <w:b/>
                <w:sz w:val="28"/>
                <w:szCs w:val="28"/>
                <w:lang w:val="uk-UA"/>
              </w:rPr>
              <w:t></w:t>
            </w:r>
            <w:r w:rsidRPr="00970508">
              <w:rPr>
                <w:b/>
                <w:sz w:val="28"/>
                <w:szCs w:val="28"/>
                <w:lang w:val="uk-UA"/>
              </w:rPr>
              <w:t></w:t>
            </w:r>
          </w:p>
        </w:tc>
        <w:tc>
          <w:tcPr>
            <w:tcW w:w="1418" w:type="dxa"/>
          </w:tcPr>
          <w:p w:rsidR="00577D0D" w:rsidRPr="00970508" w:rsidRDefault="00577D0D" w:rsidP="00632FE3">
            <w:pPr>
              <w:pStyle w:val="TableParagraph"/>
              <w:jc w:val="center"/>
              <w:rPr>
                <w:sz w:val="28"/>
                <w:szCs w:val="28"/>
                <w:lang w:val="uk-UA"/>
              </w:rPr>
            </w:pPr>
          </w:p>
        </w:tc>
        <w:tc>
          <w:tcPr>
            <w:tcW w:w="1417" w:type="dxa"/>
          </w:tcPr>
          <w:p w:rsidR="00577D0D" w:rsidRPr="00970508" w:rsidRDefault="00577D0D" w:rsidP="00632FE3">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701" w:type="dxa"/>
          </w:tcPr>
          <w:p w:rsidR="00577D0D" w:rsidRPr="00970508" w:rsidRDefault="00577D0D" w:rsidP="00632FE3">
            <w:pPr>
              <w:pStyle w:val="TableParagraph"/>
              <w:spacing w:before="53"/>
              <w:ind w:left="22"/>
              <w:jc w:val="center"/>
              <w:rPr>
                <w:sz w:val="28"/>
                <w:szCs w:val="28"/>
                <w:lang w:val="uk-UA"/>
              </w:rPr>
            </w:pPr>
            <w:r w:rsidRPr="00970508">
              <w:rPr>
                <w:sz w:val="28"/>
                <w:szCs w:val="28"/>
                <w:lang w:val="uk-UA"/>
              </w:rPr>
              <w:t></w:t>
            </w:r>
          </w:p>
        </w:tc>
        <w:tc>
          <w:tcPr>
            <w:tcW w:w="2091" w:type="dxa"/>
          </w:tcPr>
          <w:p w:rsidR="00577D0D" w:rsidRPr="00970508" w:rsidRDefault="00577D0D" w:rsidP="00632FE3">
            <w:pPr>
              <w:pStyle w:val="TableParagraph"/>
              <w:spacing w:before="53"/>
              <w:ind w:left="36"/>
              <w:jc w:val="center"/>
              <w:rPr>
                <w:sz w:val="28"/>
                <w:szCs w:val="28"/>
                <w:lang w:val="uk-UA"/>
              </w:rPr>
            </w:pPr>
            <w:r w:rsidRPr="00970508">
              <w:rPr>
                <w:sz w:val="28"/>
                <w:szCs w:val="28"/>
                <w:lang w:val="uk-UA"/>
              </w:rPr>
              <w:t></w:t>
            </w:r>
          </w:p>
        </w:tc>
      </w:tr>
      <w:tr w:rsidR="00577D0D" w:rsidRPr="00970508" w:rsidTr="00632FE3">
        <w:tc>
          <w:tcPr>
            <w:tcW w:w="1526" w:type="dxa"/>
          </w:tcPr>
          <w:p w:rsidR="00577D0D" w:rsidRPr="00970508" w:rsidRDefault="00577D0D" w:rsidP="00577D0D">
            <w:pPr>
              <w:pStyle w:val="TableParagraph"/>
              <w:spacing w:line="221" w:lineRule="exact"/>
              <w:ind w:right="291" w:firstLine="0"/>
              <w:jc w:val="both"/>
              <w:rPr>
                <w:sz w:val="28"/>
                <w:szCs w:val="28"/>
                <w:lang w:val="uk-UA"/>
              </w:rPr>
            </w:pPr>
            <w:r w:rsidRPr="00970508">
              <w:rPr>
                <w:sz w:val="28"/>
                <w:szCs w:val="28"/>
                <w:lang w:val="uk-UA"/>
              </w:rPr>
              <w:t>5.25</w:t>
            </w:r>
          </w:p>
        </w:tc>
        <w:tc>
          <w:tcPr>
            <w:tcW w:w="8044" w:type="dxa"/>
            <w:gridSpan w:val="5"/>
          </w:tcPr>
          <w:p w:rsidR="00577D0D" w:rsidRPr="00970508" w:rsidRDefault="00577D0D" w:rsidP="00632FE3">
            <w:pPr>
              <w:pStyle w:val="TableParagraph"/>
              <w:spacing w:before="53"/>
              <w:ind w:left="36"/>
              <w:jc w:val="center"/>
              <w:rPr>
                <w:sz w:val="28"/>
                <w:szCs w:val="28"/>
                <w:lang w:val="uk-UA"/>
              </w:rPr>
            </w:pPr>
            <w:r w:rsidRPr="00970508">
              <w:rPr>
                <w:sz w:val="28"/>
                <w:szCs w:val="28"/>
                <w:lang w:val="uk-UA"/>
              </w:rPr>
              <w:t>Освітлення</w:t>
            </w:r>
          </w:p>
        </w:tc>
      </w:tr>
      <w:tr w:rsidR="00577D0D" w:rsidRPr="00970508" w:rsidTr="00632FE3">
        <w:tc>
          <w:tcPr>
            <w:tcW w:w="1526" w:type="dxa"/>
          </w:tcPr>
          <w:p w:rsidR="00577D0D" w:rsidRPr="00970508" w:rsidRDefault="00577D0D" w:rsidP="00577D0D">
            <w:pPr>
              <w:pStyle w:val="TableParagraph"/>
              <w:spacing w:line="225" w:lineRule="exact"/>
              <w:ind w:right="291" w:firstLine="0"/>
              <w:jc w:val="both"/>
              <w:rPr>
                <w:sz w:val="28"/>
                <w:szCs w:val="28"/>
                <w:lang w:val="uk-UA"/>
              </w:rPr>
            </w:pPr>
            <w:r w:rsidRPr="00970508">
              <w:rPr>
                <w:sz w:val="28"/>
                <w:szCs w:val="28"/>
                <w:lang w:val="uk-UA"/>
              </w:rPr>
              <w:t>5.25</w:t>
            </w:r>
          </w:p>
        </w:tc>
        <w:tc>
          <w:tcPr>
            <w:tcW w:w="1417" w:type="dxa"/>
          </w:tcPr>
          <w:p w:rsidR="00577D0D" w:rsidRPr="00970508" w:rsidRDefault="00577D0D" w:rsidP="00632FE3">
            <w:pPr>
              <w:pStyle w:val="TableParagraph"/>
              <w:spacing w:before="53"/>
              <w:ind w:right="620"/>
              <w:jc w:val="center"/>
              <w:rPr>
                <w:sz w:val="28"/>
                <w:szCs w:val="28"/>
                <w:lang w:val="uk-UA"/>
              </w:rPr>
            </w:pPr>
            <w:r w:rsidRPr="00970508">
              <w:rPr>
                <w:b/>
                <w:sz w:val="28"/>
                <w:szCs w:val="28"/>
                <w:lang w:val="uk-UA"/>
              </w:rPr>
              <w:t></w:t>
            </w:r>
            <w:r w:rsidRPr="00970508">
              <w:rPr>
                <w:b/>
                <w:sz w:val="28"/>
                <w:szCs w:val="28"/>
                <w:lang w:val="uk-UA"/>
              </w:rPr>
              <w:t></w:t>
            </w:r>
          </w:p>
        </w:tc>
        <w:tc>
          <w:tcPr>
            <w:tcW w:w="1418" w:type="dxa"/>
          </w:tcPr>
          <w:p w:rsidR="00577D0D" w:rsidRPr="00970508" w:rsidRDefault="00577D0D" w:rsidP="00632FE3">
            <w:pPr>
              <w:pStyle w:val="TableParagraph"/>
              <w:spacing w:before="6"/>
              <w:ind w:left="24"/>
              <w:jc w:val="center"/>
              <w:rPr>
                <w:sz w:val="28"/>
                <w:szCs w:val="28"/>
                <w:lang w:val="uk-UA"/>
              </w:rPr>
            </w:pPr>
            <w:r w:rsidRPr="00970508">
              <w:rPr>
                <w:sz w:val="28"/>
                <w:szCs w:val="28"/>
                <w:lang w:val="uk-UA"/>
              </w:rPr>
              <w:t></w:t>
            </w:r>
          </w:p>
        </w:tc>
        <w:tc>
          <w:tcPr>
            <w:tcW w:w="1417" w:type="dxa"/>
          </w:tcPr>
          <w:p w:rsidR="00577D0D" w:rsidRPr="00970508" w:rsidRDefault="00577D0D" w:rsidP="00632FE3">
            <w:pPr>
              <w:pStyle w:val="TableParagraph"/>
              <w:spacing w:before="6"/>
              <w:ind w:left="370" w:right="346"/>
              <w:jc w:val="center"/>
              <w:rPr>
                <w:b/>
                <w:sz w:val="28"/>
                <w:szCs w:val="28"/>
                <w:lang w:val="uk-UA"/>
              </w:rPr>
            </w:pPr>
            <w:r w:rsidRPr="00970508">
              <w:rPr>
                <w:b/>
                <w:sz w:val="28"/>
                <w:szCs w:val="28"/>
                <w:lang w:val="uk-UA"/>
              </w:rPr>
              <w:t></w:t>
            </w:r>
            <w:r w:rsidRPr="00970508">
              <w:rPr>
                <w:b/>
                <w:sz w:val="28"/>
                <w:szCs w:val="28"/>
                <w:lang w:val="uk-UA"/>
              </w:rPr>
              <w:t></w:t>
            </w:r>
          </w:p>
        </w:tc>
        <w:tc>
          <w:tcPr>
            <w:tcW w:w="1701" w:type="dxa"/>
          </w:tcPr>
          <w:p w:rsidR="00577D0D" w:rsidRPr="00970508" w:rsidRDefault="00577D0D" w:rsidP="00632FE3">
            <w:pPr>
              <w:pStyle w:val="TableParagraph"/>
              <w:jc w:val="center"/>
              <w:rPr>
                <w:sz w:val="28"/>
                <w:szCs w:val="28"/>
                <w:lang w:val="uk-UA"/>
              </w:rPr>
            </w:pPr>
          </w:p>
        </w:tc>
        <w:tc>
          <w:tcPr>
            <w:tcW w:w="2091" w:type="dxa"/>
          </w:tcPr>
          <w:p w:rsidR="00577D0D" w:rsidRPr="00970508" w:rsidRDefault="00577D0D" w:rsidP="00632FE3">
            <w:pPr>
              <w:pStyle w:val="TableParagraph"/>
              <w:jc w:val="center"/>
              <w:rPr>
                <w:sz w:val="28"/>
                <w:szCs w:val="28"/>
                <w:lang w:val="uk-UA"/>
              </w:rPr>
            </w:pPr>
          </w:p>
        </w:tc>
      </w:tr>
      <w:tr w:rsidR="00577D0D" w:rsidRPr="00970508" w:rsidTr="00632FE3">
        <w:tc>
          <w:tcPr>
            <w:tcW w:w="1526" w:type="dxa"/>
          </w:tcPr>
          <w:p w:rsidR="00577D0D" w:rsidRPr="00970508" w:rsidRDefault="00577D0D" w:rsidP="00577D0D">
            <w:pPr>
              <w:pStyle w:val="TableParagraph"/>
              <w:spacing w:line="225" w:lineRule="exact"/>
              <w:ind w:right="291" w:firstLine="0"/>
              <w:jc w:val="both"/>
              <w:rPr>
                <w:sz w:val="28"/>
                <w:szCs w:val="28"/>
                <w:lang w:val="uk-UA"/>
              </w:rPr>
            </w:pPr>
            <w:r w:rsidRPr="00970508">
              <w:rPr>
                <w:sz w:val="28"/>
                <w:szCs w:val="28"/>
                <w:lang w:val="uk-UA"/>
              </w:rPr>
              <w:t>5.26</w:t>
            </w:r>
          </w:p>
        </w:tc>
        <w:tc>
          <w:tcPr>
            <w:tcW w:w="8044" w:type="dxa"/>
            <w:gridSpan w:val="5"/>
          </w:tcPr>
          <w:p w:rsidR="00577D0D" w:rsidRPr="00970508" w:rsidRDefault="00577D0D" w:rsidP="00632FE3">
            <w:pPr>
              <w:jc w:val="center"/>
              <w:rPr>
                <w:rFonts w:ascii="Arial" w:hAnsi="Arial" w:cs="Arial"/>
                <w:sz w:val="28"/>
                <w:szCs w:val="28"/>
                <w:lang w:val="uk-UA"/>
              </w:rPr>
            </w:pPr>
            <w:r w:rsidRPr="00970508">
              <w:rPr>
                <w:rFonts w:ascii="Arial" w:hAnsi="Arial" w:cs="Arial"/>
                <w:sz w:val="28"/>
                <w:szCs w:val="28"/>
                <w:lang w:val="uk-UA"/>
              </w:rPr>
              <w:t>Системи попередження</w:t>
            </w:r>
          </w:p>
        </w:tc>
      </w:tr>
      <w:tr w:rsidR="00577D0D" w:rsidRPr="00970508" w:rsidTr="00632FE3">
        <w:tc>
          <w:tcPr>
            <w:tcW w:w="1526" w:type="dxa"/>
          </w:tcPr>
          <w:p w:rsidR="00577D0D" w:rsidRPr="00970508" w:rsidRDefault="00577D0D" w:rsidP="00577D0D">
            <w:pPr>
              <w:pStyle w:val="TableParagraph"/>
              <w:spacing w:line="225" w:lineRule="exact"/>
              <w:ind w:right="291" w:firstLine="0"/>
              <w:jc w:val="both"/>
              <w:rPr>
                <w:sz w:val="28"/>
                <w:szCs w:val="28"/>
                <w:lang w:val="uk-UA"/>
              </w:rPr>
            </w:pPr>
            <w:r w:rsidRPr="00970508">
              <w:rPr>
                <w:sz w:val="28"/>
                <w:szCs w:val="28"/>
                <w:lang w:val="uk-UA"/>
              </w:rPr>
              <w:t>5.26</w:t>
            </w:r>
          </w:p>
        </w:tc>
        <w:tc>
          <w:tcPr>
            <w:tcW w:w="1417" w:type="dxa"/>
          </w:tcPr>
          <w:p w:rsidR="00577D0D" w:rsidRPr="00970508" w:rsidRDefault="00577D0D" w:rsidP="00632FE3">
            <w:pPr>
              <w:pStyle w:val="TableParagraph"/>
              <w:spacing w:before="53"/>
              <w:ind w:left="24"/>
              <w:jc w:val="center"/>
              <w:rPr>
                <w:sz w:val="28"/>
                <w:szCs w:val="28"/>
                <w:lang w:val="uk-UA"/>
              </w:rPr>
            </w:pPr>
            <w:r w:rsidRPr="00970508">
              <w:rPr>
                <w:b/>
                <w:sz w:val="28"/>
                <w:szCs w:val="28"/>
                <w:lang w:val="uk-UA"/>
              </w:rPr>
              <w:t></w:t>
            </w:r>
          </w:p>
        </w:tc>
        <w:tc>
          <w:tcPr>
            <w:tcW w:w="1418" w:type="dxa"/>
          </w:tcPr>
          <w:p w:rsidR="00577D0D" w:rsidRPr="00970508" w:rsidRDefault="00577D0D" w:rsidP="00632FE3">
            <w:pPr>
              <w:pStyle w:val="TableParagraph"/>
              <w:spacing w:before="6"/>
              <w:ind w:left="24"/>
              <w:jc w:val="center"/>
              <w:rPr>
                <w:sz w:val="28"/>
                <w:szCs w:val="28"/>
                <w:lang w:val="uk-UA"/>
              </w:rPr>
            </w:pPr>
            <w:r w:rsidRPr="00970508">
              <w:rPr>
                <w:sz w:val="28"/>
                <w:szCs w:val="28"/>
                <w:lang w:val="uk-UA"/>
              </w:rPr>
              <w:t></w:t>
            </w:r>
          </w:p>
        </w:tc>
        <w:tc>
          <w:tcPr>
            <w:tcW w:w="1417" w:type="dxa"/>
          </w:tcPr>
          <w:p w:rsidR="00577D0D" w:rsidRPr="00970508" w:rsidRDefault="00577D0D" w:rsidP="00632FE3">
            <w:pPr>
              <w:pStyle w:val="TableParagraph"/>
              <w:spacing w:before="6"/>
              <w:ind w:left="370" w:right="346"/>
              <w:jc w:val="center"/>
              <w:rPr>
                <w:sz w:val="28"/>
                <w:szCs w:val="28"/>
                <w:lang w:val="uk-UA"/>
              </w:rPr>
            </w:pPr>
            <w:r w:rsidRPr="00970508">
              <w:rPr>
                <w:b/>
                <w:sz w:val="28"/>
                <w:szCs w:val="28"/>
                <w:lang w:val="uk-UA"/>
              </w:rPr>
              <w:t></w:t>
            </w:r>
            <w:r w:rsidRPr="00970508">
              <w:rPr>
                <w:b/>
                <w:sz w:val="28"/>
                <w:szCs w:val="28"/>
                <w:lang w:val="uk-UA"/>
              </w:rPr>
              <w:t></w:t>
            </w:r>
          </w:p>
        </w:tc>
        <w:tc>
          <w:tcPr>
            <w:tcW w:w="1701" w:type="dxa"/>
          </w:tcPr>
          <w:p w:rsidR="00577D0D" w:rsidRPr="00970508" w:rsidRDefault="00577D0D" w:rsidP="00632FE3">
            <w:pPr>
              <w:pStyle w:val="TableParagraph"/>
              <w:jc w:val="center"/>
              <w:rPr>
                <w:sz w:val="28"/>
                <w:szCs w:val="28"/>
                <w:lang w:val="uk-UA"/>
              </w:rPr>
            </w:pPr>
          </w:p>
        </w:tc>
        <w:tc>
          <w:tcPr>
            <w:tcW w:w="2091" w:type="dxa"/>
          </w:tcPr>
          <w:p w:rsidR="00577D0D" w:rsidRPr="00970508" w:rsidRDefault="00577D0D" w:rsidP="00632FE3">
            <w:pPr>
              <w:pStyle w:val="TableParagraph"/>
              <w:spacing w:before="53"/>
              <w:ind w:left="37"/>
              <w:jc w:val="center"/>
              <w:rPr>
                <w:sz w:val="28"/>
                <w:szCs w:val="28"/>
                <w:lang w:val="uk-UA"/>
              </w:rPr>
            </w:pPr>
            <w:r w:rsidRPr="00970508">
              <w:rPr>
                <w:sz w:val="28"/>
                <w:szCs w:val="28"/>
                <w:lang w:val="uk-UA"/>
              </w:rPr>
              <w:t></w:t>
            </w:r>
          </w:p>
        </w:tc>
      </w:tr>
      <w:tr w:rsidR="00EF46A9" w:rsidRPr="00970508" w:rsidTr="00632FE3">
        <w:tc>
          <w:tcPr>
            <w:tcW w:w="9570" w:type="dxa"/>
            <w:gridSpan w:val="6"/>
          </w:tcPr>
          <w:p w:rsidR="00EF46A9" w:rsidRPr="00970508" w:rsidRDefault="00EF46A9" w:rsidP="00632FE3">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 = перша машина цього типу</w:t>
            </w:r>
          </w:p>
          <w:p w:rsidR="00EF46A9" w:rsidRPr="00970508" w:rsidRDefault="00632FE3" w:rsidP="00632FE3">
            <w:pPr>
              <w:pStyle w:val="TableParagraph"/>
              <w:spacing w:before="53"/>
              <w:ind w:left="37" w:hanging="37"/>
              <w:jc w:val="both"/>
              <w:rPr>
                <w:sz w:val="28"/>
                <w:szCs w:val="28"/>
                <w:lang w:val="uk-UA"/>
              </w:rPr>
            </w:pPr>
            <w:proofErr w:type="spellStart"/>
            <w:r w:rsidRPr="00970508">
              <w:rPr>
                <w:b/>
                <w:sz w:val="28"/>
                <w:szCs w:val="28"/>
                <w:lang w:val="uk-UA"/>
              </w:rPr>
              <w:t></w:t>
            </w:r>
            <w:r w:rsidR="00EF46A9" w:rsidRPr="00970508">
              <w:rPr>
                <w:sz w:val="28"/>
                <w:szCs w:val="28"/>
                <w:lang w:val="uk-UA"/>
              </w:rPr>
              <w:t>=наступні</w:t>
            </w:r>
            <w:proofErr w:type="spellEnd"/>
            <w:r w:rsidR="00EF46A9" w:rsidRPr="00970508">
              <w:rPr>
                <w:sz w:val="28"/>
                <w:szCs w:val="28"/>
                <w:lang w:val="uk-UA"/>
              </w:rPr>
              <w:t xml:space="preserve"> машини того ж типу</w:t>
            </w:r>
          </w:p>
        </w:tc>
      </w:tr>
    </w:tbl>
    <w:p w:rsidR="00577D0D" w:rsidRPr="00970508" w:rsidRDefault="00577D0D" w:rsidP="00577D0D">
      <w:pPr>
        <w:contextualSpacing/>
        <w:jc w:val="center"/>
        <w:rPr>
          <w:rFonts w:ascii="Arial" w:hAnsi="Arial" w:cs="Arial"/>
          <w:sz w:val="28"/>
          <w:szCs w:val="28"/>
          <w:lang w:val="uk-UA"/>
        </w:rPr>
      </w:pPr>
      <w:r w:rsidRPr="00970508">
        <w:rPr>
          <w:rFonts w:ascii="Arial" w:hAnsi="Arial" w:cs="Arial"/>
          <w:sz w:val="28"/>
          <w:szCs w:val="28"/>
          <w:lang w:val="uk-UA"/>
        </w:rPr>
        <w:br w:type="page"/>
      </w:r>
      <w:r w:rsidRPr="00970508">
        <w:rPr>
          <w:rFonts w:ascii="Arial" w:hAnsi="Arial" w:cs="Arial"/>
          <w:b/>
          <w:sz w:val="28"/>
          <w:szCs w:val="28"/>
          <w:lang w:val="uk-UA"/>
        </w:rPr>
        <w:t xml:space="preserve">Таблиця B.1 - </w:t>
      </w:r>
      <w:r w:rsidRPr="00970508">
        <w:rPr>
          <w:rFonts w:ascii="Arial" w:hAnsi="Arial" w:cs="Arial"/>
          <w:sz w:val="28"/>
          <w:szCs w:val="28"/>
          <w:lang w:val="uk-UA"/>
        </w:rPr>
        <w:t>(5 з 5)</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42"/>
        <w:gridCol w:w="1276"/>
        <w:gridCol w:w="141"/>
        <w:gridCol w:w="1701"/>
        <w:gridCol w:w="1701"/>
        <w:gridCol w:w="2092"/>
      </w:tblGrid>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b/>
                <w:sz w:val="28"/>
                <w:szCs w:val="28"/>
                <w:lang w:val="uk-UA"/>
              </w:rPr>
              <w:t>Метод о</w:t>
            </w:r>
            <w:r w:rsidRPr="00970508">
              <w:rPr>
                <w:rFonts w:ascii="Arial" w:hAnsi="Arial" w:cs="Arial"/>
                <w:b/>
                <w:sz w:val="28"/>
                <w:szCs w:val="28"/>
                <w:lang w:val="uk-UA"/>
              </w:rPr>
              <w:t>б</w:t>
            </w:r>
            <w:r w:rsidRPr="00970508">
              <w:rPr>
                <w:rFonts w:ascii="Arial" w:hAnsi="Arial" w:cs="Arial"/>
                <w:b/>
                <w:sz w:val="28"/>
                <w:szCs w:val="28"/>
                <w:lang w:val="uk-UA"/>
              </w:rPr>
              <w:t>ст</w:t>
            </w:r>
            <w:r w:rsidRPr="00970508">
              <w:rPr>
                <w:rFonts w:ascii="Arial" w:hAnsi="Arial" w:cs="Arial"/>
                <w:b/>
                <w:sz w:val="28"/>
                <w:szCs w:val="28"/>
                <w:lang w:val="uk-UA"/>
              </w:rPr>
              <w:t>е</w:t>
            </w:r>
            <w:r w:rsidRPr="00970508">
              <w:rPr>
                <w:rFonts w:ascii="Arial" w:hAnsi="Arial" w:cs="Arial"/>
                <w:b/>
                <w:sz w:val="28"/>
                <w:szCs w:val="28"/>
                <w:lang w:val="uk-UA"/>
              </w:rPr>
              <w:t>ження</w:t>
            </w:r>
          </w:p>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Н</w:t>
            </w:r>
            <w:r w:rsidRPr="00970508">
              <w:rPr>
                <w:rFonts w:ascii="Arial" w:hAnsi="Arial" w:cs="Arial"/>
                <w:b/>
                <w:sz w:val="28"/>
                <w:szCs w:val="28"/>
                <w:lang w:val="uk-UA"/>
              </w:rPr>
              <w:t>о</w:t>
            </w:r>
            <w:r w:rsidRPr="00970508">
              <w:rPr>
                <w:rFonts w:ascii="Arial" w:hAnsi="Arial" w:cs="Arial"/>
                <w:b/>
                <w:sz w:val="28"/>
                <w:szCs w:val="28"/>
                <w:lang w:val="uk-UA"/>
              </w:rPr>
              <w:t>мер пі</w:t>
            </w:r>
            <w:r w:rsidRPr="00970508">
              <w:rPr>
                <w:rFonts w:ascii="Arial" w:hAnsi="Arial" w:cs="Arial"/>
                <w:b/>
                <w:sz w:val="28"/>
                <w:szCs w:val="28"/>
                <w:lang w:val="uk-UA"/>
              </w:rPr>
              <w:t>д</w:t>
            </w:r>
            <w:r w:rsidRPr="00970508">
              <w:rPr>
                <w:rFonts w:ascii="Arial" w:hAnsi="Arial" w:cs="Arial"/>
                <w:b/>
                <w:sz w:val="28"/>
                <w:szCs w:val="28"/>
                <w:lang w:val="uk-UA"/>
              </w:rPr>
              <w:t>пун</w:t>
            </w:r>
            <w:r w:rsidRPr="00970508">
              <w:rPr>
                <w:rFonts w:ascii="Arial" w:hAnsi="Arial" w:cs="Arial"/>
                <w:b/>
                <w:sz w:val="28"/>
                <w:szCs w:val="28"/>
                <w:lang w:val="uk-UA"/>
              </w:rPr>
              <w:t>к</w:t>
            </w:r>
            <w:r w:rsidRPr="00970508">
              <w:rPr>
                <w:rFonts w:ascii="Arial" w:hAnsi="Arial" w:cs="Arial"/>
                <w:b/>
                <w:sz w:val="28"/>
                <w:szCs w:val="28"/>
                <w:lang w:val="uk-UA"/>
              </w:rPr>
              <w:t>ту</w:t>
            </w:r>
          </w:p>
        </w:tc>
        <w:tc>
          <w:tcPr>
            <w:tcW w:w="8470" w:type="dxa"/>
            <w:gridSpan w:val="7"/>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Тип перевірки</w:t>
            </w:r>
          </w:p>
          <w:p w:rsidR="00577D0D" w:rsidRPr="00970508" w:rsidRDefault="00577D0D" w:rsidP="00577D0D">
            <w:pPr>
              <w:spacing w:line="240" w:lineRule="auto"/>
              <w:contextualSpacing/>
              <w:jc w:val="center"/>
              <w:rPr>
                <w:rFonts w:ascii="Arial" w:hAnsi="Arial" w:cs="Arial"/>
                <w:b/>
                <w:sz w:val="28"/>
                <w:szCs w:val="28"/>
                <w:lang w:val="uk-UA"/>
              </w:rPr>
            </w:pPr>
          </w:p>
        </w:tc>
      </w:tr>
      <w:tr w:rsidR="00577D0D" w:rsidRPr="00970508" w:rsidTr="00577D0D">
        <w:tc>
          <w:tcPr>
            <w:tcW w:w="1101" w:type="dxa"/>
          </w:tcPr>
          <w:p w:rsidR="00577D0D" w:rsidRPr="00970508" w:rsidRDefault="00577D0D" w:rsidP="00577D0D">
            <w:pPr>
              <w:spacing w:line="240" w:lineRule="auto"/>
              <w:contextualSpacing/>
              <w:rPr>
                <w:rFonts w:ascii="Arial" w:hAnsi="Arial" w:cs="Arial"/>
                <w:sz w:val="28"/>
                <w:szCs w:val="28"/>
                <w:lang w:val="uk-UA"/>
              </w:rPr>
            </w:pPr>
          </w:p>
        </w:tc>
        <w:tc>
          <w:tcPr>
            <w:tcW w:w="1559" w:type="dxa"/>
            <w:gridSpan w:val="2"/>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Візуал</w:t>
            </w:r>
            <w:r w:rsidRPr="00970508">
              <w:rPr>
                <w:rFonts w:ascii="Arial" w:hAnsi="Arial" w:cs="Arial"/>
                <w:b/>
                <w:sz w:val="28"/>
                <w:szCs w:val="28"/>
                <w:lang w:val="uk-UA"/>
              </w:rPr>
              <w:t>ь</w:t>
            </w:r>
            <w:r w:rsidRPr="00970508">
              <w:rPr>
                <w:rFonts w:ascii="Arial" w:hAnsi="Arial" w:cs="Arial"/>
                <w:b/>
                <w:sz w:val="28"/>
                <w:szCs w:val="28"/>
                <w:lang w:val="uk-UA"/>
              </w:rPr>
              <w:t xml:space="preserve">ний огляд </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7.2.2</w:t>
            </w:r>
          </w:p>
        </w:tc>
        <w:tc>
          <w:tcPr>
            <w:tcW w:w="1417" w:type="dxa"/>
            <w:gridSpan w:val="2"/>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b/>
                <w:sz w:val="28"/>
                <w:szCs w:val="28"/>
                <w:lang w:val="uk-UA"/>
              </w:rPr>
              <w:t>Вим</w:t>
            </w:r>
            <w:r w:rsidRPr="00970508">
              <w:rPr>
                <w:rFonts w:ascii="Arial" w:hAnsi="Arial" w:cs="Arial"/>
                <w:b/>
                <w:sz w:val="28"/>
                <w:szCs w:val="28"/>
                <w:lang w:val="uk-UA"/>
              </w:rPr>
              <w:t>і</w:t>
            </w:r>
            <w:r w:rsidRPr="00970508">
              <w:rPr>
                <w:rFonts w:ascii="Arial" w:hAnsi="Arial" w:cs="Arial"/>
                <w:b/>
                <w:sz w:val="28"/>
                <w:szCs w:val="28"/>
                <w:lang w:val="uk-UA"/>
              </w:rPr>
              <w:t>рюва</w:t>
            </w:r>
            <w:r w:rsidRPr="00970508">
              <w:rPr>
                <w:rFonts w:ascii="Arial" w:hAnsi="Arial" w:cs="Arial"/>
                <w:b/>
                <w:sz w:val="28"/>
                <w:szCs w:val="28"/>
                <w:lang w:val="uk-UA"/>
              </w:rPr>
              <w:t>н</w:t>
            </w:r>
            <w:r w:rsidRPr="00970508">
              <w:rPr>
                <w:rFonts w:ascii="Arial" w:hAnsi="Arial" w:cs="Arial"/>
                <w:b/>
                <w:sz w:val="28"/>
                <w:szCs w:val="28"/>
                <w:lang w:val="uk-UA"/>
              </w:rPr>
              <w:t>ня</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7.2.3</w:t>
            </w:r>
          </w:p>
        </w:tc>
        <w:tc>
          <w:tcPr>
            <w:tcW w:w="1701" w:type="dxa"/>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Функці</w:t>
            </w:r>
            <w:r w:rsidRPr="00970508">
              <w:rPr>
                <w:rFonts w:ascii="Arial" w:hAnsi="Arial" w:cs="Arial"/>
                <w:b/>
                <w:sz w:val="28"/>
                <w:szCs w:val="28"/>
                <w:lang w:val="uk-UA"/>
              </w:rPr>
              <w:t>о</w:t>
            </w:r>
            <w:r w:rsidRPr="00970508">
              <w:rPr>
                <w:rFonts w:ascii="Arial" w:hAnsi="Arial" w:cs="Arial"/>
                <w:b/>
                <w:sz w:val="28"/>
                <w:szCs w:val="28"/>
                <w:lang w:val="uk-UA"/>
              </w:rPr>
              <w:t>нальне випроб</w:t>
            </w:r>
            <w:r w:rsidRPr="00970508">
              <w:rPr>
                <w:rFonts w:ascii="Arial" w:hAnsi="Arial" w:cs="Arial"/>
                <w:b/>
                <w:sz w:val="28"/>
                <w:szCs w:val="28"/>
                <w:lang w:val="uk-UA"/>
              </w:rPr>
              <w:t>у</w:t>
            </w:r>
            <w:r w:rsidRPr="00970508">
              <w:rPr>
                <w:rFonts w:ascii="Arial" w:hAnsi="Arial" w:cs="Arial"/>
                <w:b/>
                <w:sz w:val="28"/>
                <w:szCs w:val="28"/>
                <w:lang w:val="uk-UA"/>
              </w:rPr>
              <w:t>вання</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7.2.4</w:t>
            </w:r>
          </w:p>
        </w:tc>
        <w:tc>
          <w:tcPr>
            <w:tcW w:w="1701" w:type="dxa"/>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Випроб</w:t>
            </w:r>
            <w:r w:rsidRPr="00970508">
              <w:rPr>
                <w:rFonts w:ascii="Arial" w:hAnsi="Arial" w:cs="Arial"/>
                <w:b/>
                <w:sz w:val="28"/>
                <w:szCs w:val="28"/>
                <w:lang w:val="uk-UA"/>
              </w:rPr>
              <w:t>у</w:t>
            </w:r>
            <w:r w:rsidRPr="00970508">
              <w:rPr>
                <w:rFonts w:ascii="Arial" w:hAnsi="Arial" w:cs="Arial"/>
                <w:b/>
                <w:sz w:val="28"/>
                <w:szCs w:val="28"/>
                <w:lang w:val="uk-UA"/>
              </w:rPr>
              <w:t>вання н</w:t>
            </w:r>
            <w:r w:rsidRPr="00970508">
              <w:rPr>
                <w:rFonts w:ascii="Arial" w:hAnsi="Arial" w:cs="Arial"/>
                <w:b/>
                <w:sz w:val="28"/>
                <w:szCs w:val="28"/>
                <w:lang w:val="uk-UA"/>
              </w:rPr>
              <w:t>а</w:t>
            </w:r>
            <w:r w:rsidRPr="00970508">
              <w:rPr>
                <w:rFonts w:ascii="Arial" w:hAnsi="Arial" w:cs="Arial"/>
                <w:b/>
                <w:sz w:val="28"/>
                <w:szCs w:val="28"/>
                <w:lang w:val="uk-UA"/>
              </w:rPr>
              <w:t>вантаже</w:t>
            </w:r>
            <w:r w:rsidRPr="00970508">
              <w:rPr>
                <w:rFonts w:ascii="Arial" w:hAnsi="Arial" w:cs="Arial"/>
                <w:b/>
                <w:sz w:val="28"/>
                <w:szCs w:val="28"/>
                <w:lang w:val="uk-UA"/>
              </w:rPr>
              <w:t>н</w:t>
            </w:r>
            <w:r w:rsidRPr="00970508">
              <w:rPr>
                <w:rFonts w:ascii="Arial" w:hAnsi="Arial" w:cs="Arial"/>
                <w:b/>
                <w:sz w:val="28"/>
                <w:szCs w:val="28"/>
                <w:lang w:val="uk-UA"/>
              </w:rPr>
              <w:t>ням</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7.2.5</w:t>
            </w:r>
          </w:p>
        </w:tc>
        <w:tc>
          <w:tcPr>
            <w:tcW w:w="2092" w:type="dxa"/>
          </w:tcPr>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Спеціальна</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перевірка/</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вимірюва</w:t>
            </w:r>
            <w:r w:rsidRPr="00970508">
              <w:rPr>
                <w:rFonts w:ascii="Arial" w:hAnsi="Arial" w:cs="Arial"/>
                <w:b/>
                <w:sz w:val="28"/>
                <w:szCs w:val="28"/>
                <w:lang w:val="uk-UA"/>
              </w:rPr>
              <w:t>н</w:t>
            </w:r>
            <w:r w:rsidRPr="00970508">
              <w:rPr>
                <w:rFonts w:ascii="Arial" w:hAnsi="Arial" w:cs="Arial"/>
                <w:b/>
                <w:sz w:val="28"/>
                <w:szCs w:val="28"/>
                <w:lang w:val="uk-UA"/>
              </w:rPr>
              <w:t>ня</w:t>
            </w:r>
          </w:p>
          <w:p w:rsidR="00577D0D" w:rsidRPr="00970508" w:rsidRDefault="00577D0D" w:rsidP="00577D0D">
            <w:pPr>
              <w:spacing w:line="240" w:lineRule="auto"/>
              <w:ind w:firstLine="33"/>
              <w:contextualSpacing/>
              <w:rPr>
                <w:rFonts w:ascii="Arial" w:hAnsi="Arial" w:cs="Arial"/>
                <w:b/>
                <w:sz w:val="28"/>
                <w:szCs w:val="28"/>
                <w:lang w:val="uk-UA"/>
              </w:rPr>
            </w:pPr>
            <w:r w:rsidRPr="00970508">
              <w:rPr>
                <w:rFonts w:ascii="Arial" w:hAnsi="Arial" w:cs="Arial"/>
                <w:b/>
                <w:sz w:val="28"/>
                <w:szCs w:val="28"/>
                <w:lang w:val="uk-UA"/>
              </w:rPr>
              <w:t>7.2.6</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5.27</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Технічне обслуговування</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5.27.1</w:t>
            </w:r>
          </w:p>
        </w:tc>
        <w:tc>
          <w:tcPr>
            <w:tcW w:w="1417"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jc w:val="center"/>
              <w:rPr>
                <w:rFonts w:ascii="Arial" w:hAnsi="Arial" w:cs="Arial"/>
                <w:b/>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5.27.2</w:t>
            </w: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5.27.3</w:t>
            </w: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p>
        </w:tc>
        <w:tc>
          <w:tcPr>
            <w:tcW w:w="1418"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5.27.4</w:t>
            </w: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5.28</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Поводження з дотриманням техніки безпеки</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5.28</w:t>
            </w: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701" w:type="dxa"/>
          </w:tcPr>
          <w:p w:rsidR="00577D0D" w:rsidRPr="00970508" w:rsidRDefault="00577D0D" w:rsidP="00577D0D">
            <w:pPr>
              <w:spacing w:line="240" w:lineRule="auto"/>
              <w:contextualSpacing/>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w:t>
            </w:r>
          </w:p>
        </w:tc>
        <w:tc>
          <w:tcPr>
            <w:tcW w:w="8470" w:type="dxa"/>
            <w:gridSpan w:val="7"/>
          </w:tcPr>
          <w:p w:rsidR="00577D0D" w:rsidRPr="00970508" w:rsidRDefault="00577D0D" w:rsidP="0008347C">
            <w:pPr>
              <w:spacing w:line="240" w:lineRule="auto"/>
              <w:contextualSpacing/>
              <w:rPr>
                <w:rFonts w:ascii="Arial" w:hAnsi="Arial" w:cs="Arial"/>
                <w:sz w:val="28"/>
                <w:szCs w:val="28"/>
                <w:lang w:val="uk-UA"/>
              </w:rPr>
            </w:pPr>
            <w:r w:rsidRPr="00970508">
              <w:rPr>
                <w:rFonts w:ascii="Arial" w:hAnsi="Arial" w:cs="Arial"/>
                <w:sz w:val="28"/>
                <w:szCs w:val="28"/>
                <w:lang w:val="uk-UA"/>
              </w:rPr>
              <w:t>Додаткові вимоги безпеки або заходи щодо особливих функцій</w:t>
            </w:r>
            <w:r w:rsidR="0008347C" w:rsidRPr="00970508">
              <w:rPr>
                <w:rFonts w:ascii="Arial" w:hAnsi="Arial" w:cs="Arial"/>
                <w:sz w:val="28"/>
                <w:szCs w:val="28"/>
                <w:lang w:val="uk-UA"/>
              </w:rPr>
              <w:t xml:space="preserve"> машини</w:t>
            </w:r>
            <w:r w:rsidRPr="00970508">
              <w:rPr>
                <w:rFonts w:ascii="Arial" w:hAnsi="Arial" w:cs="Arial"/>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6.1</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Конвеєри</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6.1</w:t>
            </w: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b/>
                <w:sz w:val="28"/>
                <w:szCs w:val="28"/>
                <w:lang w:val="uk-UA"/>
              </w:rPr>
              <w:t></w:t>
            </w: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6.2.</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Крани і підйомні пристрої, встановлені на причіпному в</w:t>
            </w:r>
            <w:r w:rsidRPr="00970508">
              <w:rPr>
                <w:rFonts w:ascii="Arial" w:hAnsi="Arial" w:cs="Arial"/>
                <w:sz w:val="28"/>
                <w:szCs w:val="28"/>
                <w:lang w:val="uk-UA"/>
              </w:rPr>
              <w:t>а</w:t>
            </w:r>
            <w:r w:rsidRPr="00970508">
              <w:rPr>
                <w:rFonts w:ascii="Arial" w:hAnsi="Arial" w:cs="Arial"/>
                <w:sz w:val="28"/>
                <w:szCs w:val="28"/>
                <w:lang w:val="uk-UA"/>
              </w:rPr>
              <w:t>гоні</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6.2</w:t>
            </w: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6.3</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Транспортування навантажень причіпними вагонами, які призначені для підняття навантажень</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6.3</w:t>
            </w:r>
          </w:p>
        </w:tc>
        <w:tc>
          <w:tcPr>
            <w:tcW w:w="1417"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b/>
                <w:sz w:val="28"/>
                <w:szCs w:val="28"/>
                <w:lang w:val="uk-UA"/>
              </w:rPr>
              <w:t></w:t>
            </w: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6.4</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Підйомні робочі платформи</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6.4</w:t>
            </w:r>
          </w:p>
        </w:tc>
        <w:tc>
          <w:tcPr>
            <w:tcW w:w="1417"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Інформація для використання</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8.1</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Загальні положення</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8.1</w:t>
            </w:r>
          </w:p>
        </w:tc>
        <w:tc>
          <w:tcPr>
            <w:tcW w:w="1417"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b/>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8.2</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Довідник з експлуатації</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8.2</w:t>
            </w:r>
          </w:p>
        </w:tc>
        <w:tc>
          <w:tcPr>
            <w:tcW w:w="1417"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b/>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8.3</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Попереджувальні знаки та письмові написи</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8.3</w:t>
            </w:r>
          </w:p>
        </w:tc>
        <w:tc>
          <w:tcPr>
            <w:tcW w:w="1417"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b/>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577D0D" w:rsidRPr="00970508" w:rsidTr="00577D0D">
        <w:tc>
          <w:tcPr>
            <w:tcW w:w="110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8.4</w:t>
            </w:r>
          </w:p>
        </w:tc>
        <w:tc>
          <w:tcPr>
            <w:tcW w:w="8470" w:type="dxa"/>
            <w:gridSpan w:val="7"/>
          </w:tcPr>
          <w:p w:rsidR="00577D0D" w:rsidRPr="00970508" w:rsidRDefault="00577D0D" w:rsidP="00577D0D">
            <w:pPr>
              <w:spacing w:line="240" w:lineRule="auto"/>
              <w:contextualSpacing/>
              <w:rPr>
                <w:rFonts w:ascii="Arial" w:hAnsi="Arial" w:cs="Arial"/>
                <w:sz w:val="28"/>
                <w:szCs w:val="28"/>
                <w:lang w:val="uk-UA"/>
              </w:rPr>
            </w:pPr>
            <w:r w:rsidRPr="00970508">
              <w:rPr>
                <w:rFonts w:ascii="Arial" w:hAnsi="Arial" w:cs="Arial"/>
                <w:sz w:val="28"/>
                <w:szCs w:val="28"/>
                <w:lang w:val="uk-UA"/>
              </w:rPr>
              <w:t>Маркування</w:t>
            </w:r>
          </w:p>
        </w:tc>
      </w:tr>
      <w:tr w:rsidR="00577D0D" w:rsidRPr="00970508" w:rsidTr="00577D0D">
        <w:tc>
          <w:tcPr>
            <w:tcW w:w="1101" w:type="dxa"/>
          </w:tcPr>
          <w:p w:rsidR="00577D0D" w:rsidRPr="00970508" w:rsidRDefault="00577D0D" w:rsidP="006C1562">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8.4</w:t>
            </w:r>
          </w:p>
        </w:tc>
        <w:tc>
          <w:tcPr>
            <w:tcW w:w="1417" w:type="dxa"/>
          </w:tcPr>
          <w:p w:rsidR="00577D0D" w:rsidRPr="00970508" w:rsidRDefault="00577D0D" w:rsidP="00577D0D">
            <w:pPr>
              <w:spacing w:line="240" w:lineRule="auto"/>
              <w:contextualSpacing/>
              <w:jc w:val="center"/>
              <w:rPr>
                <w:rFonts w:ascii="Arial" w:hAnsi="Arial" w:cs="Arial"/>
                <w:b/>
                <w:sz w:val="28"/>
                <w:szCs w:val="28"/>
                <w:lang w:val="uk-UA"/>
              </w:rPr>
            </w:pPr>
            <w:r w:rsidRPr="00970508">
              <w:rPr>
                <w:rFonts w:ascii="Arial" w:hAnsi="Arial" w:cs="Arial"/>
                <w:b/>
                <w:sz w:val="28"/>
                <w:szCs w:val="28"/>
                <w:lang w:val="uk-UA"/>
              </w:rPr>
              <w:t></w:t>
            </w:r>
            <w:r w:rsidRPr="00970508">
              <w:rPr>
                <w:rFonts w:ascii="Arial" w:hAnsi="Arial" w:cs="Arial"/>
                <w:b/>
                <w:sz w:val="28"/>
                <w:szCs w:val="28"/>
                <w:lang w:val="uk-UA"/>
              </w:rPr>
              <w:t></w:t>
            </w:r>
          </w:p>
        </w:tc>
        <w:tc>
          <w:tcPr>
            <w:tcW w:w="1418" w:type="dxa"/>
            <w:gridSpan w:val="2"/>
          </w:tcPr>
          <w:p w:rsidR="00577D0D" w:rsidRPr="00970508" w:rsidRDefault="00577D0D" w:rsidP="00577D0D">
            <w:pPr>
              <w:spacing w:line="240" w:lineRule="auto"/>
              <w:contextualSpacing/>
              <w:rPr>
                <w:rFonts w:ascii="Arial" w:hAnsi="Arial" w:cs="Arial"/>
                <w:sz w:val="28"/>
                <w:szCs w:val="28"/>
                <w:lang w:val="uk-UA"/>
              </w:rPr>
            </w:pPr>
          </w:p>
        </w:tc>
        <w:tc>
          <w:tcPr>
            <w:tcW w:w="1842" w:type="dxa"/>
            <w:gridSpan w:val="2"/>
          </w:tcPr>
          <w:p w:rsidR="00577D0D" w:rsidRPr="00970508" w:rsidRDefault="00577D0D" w:rsidP="00577D0D">
            <w:pPr>
              <w:spacing w:line="240" w:lineRule="auto"/>
              <w:contextualSpacing/>
              <w:jc w:val="center"/>
              <w:rPr>
                <w:rFonts w:ascii="Arial" w:hAnsi="Arial" w:cs="Arial"/>
                <w:b/>
                <w:sz w:val="28"/>
                <w:szCs w:val="28"/>
                <w:lang w:val="uk-UA"/>
              </w:rPr>
            </w:pPr>
          </w:p>
        </w:tc>
        <w:tc>
          <w:tcPr>
            <w:tcW w:w="1701" w:type="dxa"/>
          </w:tcPr>
          <w:p w:rsidR="00577D0D" w:rsidRPr="00970508" w:rsidRDefault="00577D0D" w:rsidP="00577D0D">
            <w:pPr>
              <w:spacing w:line="240" w:lineRule="auto"/>
              <w:contextualSpacing/>
              <w:jc w:val="center"/>
              <w:rPr>
                <w:rFonts w:ascii="Arial" w:hAnsi="Arial" w:cs="Arial"/>
                <w:sz w:val="28"/>
                <w:szCs w:val="28"/>
                <w:lang w:val="uk-UA"/>
              </w:rPr>
            </w:pPr>
          </w:p>
        </w:tc>
        <w:tc>
          <w:tcPr>
            <w:tcW w:w="2092" w:type="dxa"/>
          </w:tcPr>
          <w:p w:rsidR="00577D0D" w:rsidRPr="00970508" w:rsidRDefault="00577D0D" w:rsidP="00577D0D">
            <w:pPr>
              <w:spacing w:line="240" w:lineRule="auto"/>
              <w:contextualSpacing/>
              <w:jc w:val="center"/>
              <w:rPr>
                <w:rFonts w:ascii="Arial" w:hAnsi="Arial" w:cs="Arial"/>
                <w:sz w:val="28"/>
                <w:szCs w:val="28"/>
                <w:lang w:val="uk-UA"/>
              </w:rPr>
            </w:pPr>
            <w:r w:rsidRPr="00970508">
              <w:rPr>
                <w:rFonts w:ascii="Arial" w:hAnsi="Arial" w:cs="Arial"/>
                <w:sz w:val="28"/>
                <w:szCs w:val="28"/>
                <w:lang w:val="uk-UA"/>
              </w:rPr>
              <w:t></w:t>
            </w:r>
          </w:p>
        </w:tc>
      </w:tr>
      <w:tr w:rsidR="006C1562" w:rsidRPr="00970508" w:rsidTr="006C4351">
        <w:tc>
          <w:tcPr>
            <w:tcW w:w="9571" w:type="dxa"/>
            <w:gridSpan w:val="8"/>
          </w:tcPr>
          <w:p w:rsidR="006C1562" w:rsidRPr="00970508" w:rsidRDefault="006C1562" w:rsidP="006C1562">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 = перша машина цього типу</w:t>
            </w:r>
          </w:p>
          <w:p w:rsidR="006C1562" w:rsidRPr="00970508" w:rsidRDefault="006C1562" w:rsidP="006C1562">
            <w:pPr>
              <w:spacing w:line="240" w:lineRule="auto"/>
              <w:ind w:firstLine="0"/>
              <w:contextualSpacing/>
              <w:rPr>
                <w:rFonts w:ascii="Arial" w:hAnsi="Arial" w:cs="Arial"/>
                <w:sz w:val="28"/>
                <w:szCs w:val="28"/>
                <w:lang w:val="uk-UA"/>
              </w:rPr>
            </w:pPr>
            <w:proofErr w:type="spellStart"/>
            <w:r w:rsidRPr="00970508">
              <w:rPr>
                <w:rFonts w:ascii="Arial" w:hAnsi="Arial" w:cs="Arial"/>
                <w:b/>
                <w:sz w:val="28"/>
                <w:szCs w:val="28"/>
                <w:lang w:val="uk-UA"/>
              </w:rPr>
              <w:t></w:t>
            </w:r>
            <w:r w:rsidRPr="00970508">
              <w:rPr>
                <w:rFonts w:ascii="Arial" w:hAnsi="Arial" w:cs="Arial"/>
                <w:sz w:val="28"/>
                <w:szCs w:val="28"/>
                <w:lang w:val="uk-UA"/>
              </w:rPr>
              <w:t>=наступні</w:t>
            </w:r>
            <w:proofErr w:type="spellEnd"/>
            <w:r w:rsidRPr="00970508">
              <w:rPr>
                <w:rFonts w:ascii="Arial" w:hAnsi="Arial" w:cs="Arial"/>
                <w:sz w:val="28"/>
                <w:szCs w:val="28"/>
                <w:lang w:val="uk-UA"/>
              </w:rPr>
              <w:t xml:space="preserve"> машини того ж типу</w:t>
            </w:r>
          </w:p>
        </w:tc>
      </w:tr>
    </w:tbl>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2"/>
        <w:rPr>
          <w:rFonts w:ascii="Arial" w:hAnsi="Arial" w:cs="Arial"/>
          <w:sz w:val="28"/>
          <w:lang w:val="uk-UA"/>
        </w:rPr>
      </w:pPr>
      <w:r w:rsidRPr="00970508">
        <w:rPr>
          <w:rFonts w:ascii="Arial" w:hAnsi="Arial" w:cs="Arial"/>
          <w:sz w:val="28"/>
          <w:lang w:val="uk-UA"/>
        </w:rPr>
        <w:br w:type="page"/>
      </w:r>
      <w:bookmarkStart w:id="53" w:name="_Toc13490761"/>
      <w:r w:rsidRPr="00970508">
        <w:rPr>
          <w:rFonts w:ascii="Arial" w:hAnsi="Arial" w:cs="Arial"/>
          <w:sz w:val="28"/>
          <w:lang w:val="uk-UA"/>
        </w:rPr>
        <w:t>Додаток С</w:t>
      </w:r>
      <w:r w:rsidRPr="00970508">
        <w:rPr>
          <w:rFonts w:ascii="Arial" w:hAnsi="Arial" w:cs="Arial"/>
          <w:sz w:val="28"/>
          <w:lang w:val="uk-UA"/>
        </w:rPr>
        <w:br/>
        <w:t>(обов’язковий)</w:t>
      </w:r>
      <w:r w:rsidRPr="00970508">
        <w:rPr>
          <w:rFonts w:ascii="Arial" w:hAnsi="Arial" w:cs="Arial"/>
          <w:sz w:val="28"/>
          <w:lang w:val="uk-UA"/>
        </w:rPr>
        <w:br/>
        <w:t>Норми і правила випробування на шум (ступінь точності 2)</w:t>
      </w:r>
      <w:bookmarkEnd w:id="53"/>
    </w:p>
    <w:p w:rsidR="00577D0D" w:rsidRPr="00970508" w:rsidRDefault="00577D0D" w:rsidP="00577D0D">
      <w:pPr>
        <w:pStyle w:val="2"/>
        <w:rPr>
          <w:rFonts w:ascii="Arial" w:hAnsi="Arial" w:cs="Arial"/>
          <w:sz w:val="28"/>
          <w:lang w:val="uk-UA"/>
        </w:rPr>
      </w:pPr>
    </w:p>
    <w:p w:rsidR="00577D0D" w:rsidRPr="00970508" w:rsidRDefault="00577D0D" w:rsidP="00577D0D">
      <w:pPr>
        <w:pStyle w:val="1"/>
        <w:rPr>
          <w:rFonts w:ascii="Arial" w:hAnsi="Arial" w:cs="Arial"/>
          <w:sz w:val="28"/>
          <w:szCs w:val="28"/>
          <w:lang w:val="uk-UA"/>
        </w:rPr>
      </w:pPr>
      <w:bookmarkStart w:id="54" w:name="_Toc13490762"/>
      <w:r w:rsidRPr="00970508">
        <w:rPr>
          <w:rFonts w:ascii="Arial" w:hAnsi="Arial" w:cs="Arial"/>
          <w:sz w:val="28"/>
          <w:szCs w:val="28"/>
          <w:lang w:val="uk-UA"/>
        </w:rPr>
        <w:t>С.1 Сфера застосування</w:t>
      </w:r>
      <w:bookmarkEnd w:id="54"/>
    </w:p>
    <w:p w:rsidR="00577D0D" w:rsidRPr="00970508" w:rsidRDefault="006E33A6" w:rsidP="00577D0D">
      <w:pPr>
        <w:contextualSpacing/>
        <w:rPr>
          <w:rFonts w:ascii="Arial" w:hAnsi="Arial" w:cs="Arial"/>
          <w:sz w:val="28"/>
          <w:szCs w:val="28"/>
          <w:lang w:val="uk-UA"/>
        </w:rPr>
      </w:pPr>
      <w:r w:rsidRPr="00970508">
        <w:rPr>
          <w:rFonts w:ascii="Arial" w:hAnsi="Arial" w:cs="Arial"/>
          <w:sz w:val="28"/>
          <w:szCs w:val="28"/>
          <w:lang w:val="uk-UA"/>
        </w:rPr>
        <w:t xml:space="preserve">До знімних </w:t>
      </w:r>
      <w:proofErr w:type="spellStart"/>
      <w:r w:rsidRPr="008B4697">
        <w:rPr>
          <w:rFonts w:ascii="Arial" w:hAnsi="Arial" w:cs="Arial"/>
          <w:sz w:val="28"/>
          <w:szCs w:val="28"/>
          <w:shd w:val="clear" w:color="auto" w:fill="FFFFFF" w:themeFill="background1"/>
          <w:lang w:val="uk-UA"/>
        </w:rPr>
        <w:t>машинзастосовують</w:t>
      </w:r>
      <w:proofErr w:type="spellEnd"/>
      <w:r w:rsidRPr="008B4697">
        <w:rPr>
          <w:rFonts w:ascii="Arial" w:hAnsi="Arial" w:cs="Arial"/>
          <w:sz w:val="28"/>
          <w:szCs w:val="28"/>
          <w:shd w:val="clear" w:color="auto" w:fill="FFFFFF" w:themeFill="background1"/>
          <w:lang w:val="uk-UA"/>
        </w:rPr>
        <w:t xml:space="preserve"> </w:t>
      </w:r>
      <w:r w:rsidR="00650AF2" w:rsidRPr="008B4697">
        <w:rPr>
          <w:rFonts w:ascii="Arial" w:hAnsi="Arial" w:cs="Arial"/>
          <w:sz w:val="28"/>
          <w:szCs w:val="28"/>
          <w:shd w:val="clear" w:color="auto" w:fill="FFFFFF" w:themeFill="background1"/>
          <w:lang w:val="uk-UA"/>
        </w:rPr>
        <w:t xml:space="preserve">такі </w:t>
      </w:r>
      <w:r w:rsidR="00577D0D" w:rsidRPr="008B4697">
        <w:rPr>
          <w:rFonts w:ascii="Arial" w:hAnsi="Arial" w:cs="Arial"/>
          <w:sz w:val="28"/>
          <w:szCs w:val="28"/>
          <w:shd w:val="clear" w:color="auto" w:fill="FFFFFF" w:themeFill="background1"/>
          <w:lang w:val="uk-UA"/>
        </w:rPr>
        <w:t xml:space="preserve">правила щодо визначення та </w:t>
      </w:r>
      <w:r w:rsidR="00CE629B" w:rsidRPr="008B4697">
        <w:rPr>
          <w:rFonts w:ascii="Arial" w:hAnsi="Arial" w:cs="Arial"/>
          <w:sz w:val="28"/>
          <w:szCs w:val="28"/>
          <w:shd w:val="clear" w:color="auto" w:fill="FFFFFF" w:themeFill="background1"/>
          <w:lang w:val="uk-UA"/>
        </w:rPr>
        <w:t xml:space="preserve">оголошення </w:t>
      </w:r>
      <w:r w:rsidRPr="008B4697">
        <w:rPr>
          <w:rFonts w:ascii="Arial" w:hAnsi="Arial" w:cs="Arial"/>
          <w:sz w:val="28"/>
          <w:szCs w:val="28"/>
          <w:shd w:val="clear" w:color="auto" w:fill="FFFFFF" w:themeFill="background1"/>
          <w:lang w:val="uk-UA"/>
        </w:rPr>
        <w:t>рівнів шумового</w:t>
      </w:r>
      <w:bookmarkStart w:id="55" w:name="_GoBack"/>
      <w:bookmarkEnd w:id="55"/>
      <w:r w:rsidR="00D61EED" w:rsidRPr="00970508">
        <w:rPr>
          <w:rFonts w:ascii="Arial" w:hAnsi="Arial" w:cs="Arial"/>
          <w:sz w:val="28"/>
          <w:szCs w:val="28"/>
          <w:lang w:val="uk-UA"/>
        </w:rPr>
        <w:t xml:space="preserve"> випромінювання</w:t>
      </w:r>
      <w:r w:rsidR="00577D0D" w:rsidRPr="00970508">
        <w:rPr>
          <w:rFonts w:ascii="Arial" w:hAnsi="Arial" w:cs="Arial"/>
          <w:sz w:val="28"/>
          <w:szCs w:val="28"/>
          <w:lang w:val="uk-UA"/>
        </w:rPr>
        <w:t>.</w:t>
      </w:r>
    </w:p>
    <w:p w:rsidR="00577D0D" w:rsidRPr="00970508" w:rsidRDefault="00577D0D" w:rsidP="00577D0D">
      <w:pPr>
        <w:pStyle w:val="1"/>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56" w:name="_Toc13490763"/>
      <w:r w:rsidRPr="00970508">
        <w:rPr>
          <w:rFonts w:ascii="Arial" w:hAnsi="Arial" w:cs="Arial"/>
          <w:sz w:val="28"/>
          <w:szCs w:val="28"/>
          <w:lang w:val="uk-UA"/>
        </w:rPr>
        <w:t>С.2 Визначення</w:t>
      </w:r>
      <w:bookmarkEnd w:id="56"/>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Загальні терміни, які використовуються в цих нормах та правилах на шум визначені в EN ISO 12001: 2009, Розділ 3.</w:t>
      </w:r>
    </w:p>
    <w:p w:rsidR="00577D0D" w:rsidRPr="00970508" w:rsidRDefault="00577D0D" w:rsidP="00577D0D">
      <w:pPr>
        <w:contextualSpacing/>
        <w:rPr>
          <w:rFonts w:ascii="Arial" w:hAnsi="Arial" w:cs="Arial"/>
          <w:b/>
          <w:sz w:val="28"/>
          <w:szCs w:val="28"/>
          <w:lang w:val="uk-UA"/>
        </w:rPr>
      </w:pP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C.2.1</w:t>
      </w:r>
    </w:p>
    <w:p w:rsidR="00577D0D" w:rsidRPr="00970508" w:rsidRDefault="00577D0D" w:rsidP="00577D0D">
      <w:pPr>
        <w:contextualSpacing/>
        <w:rPr>
          <w:rFonts w:ascii="Arial" w:hAnsi="Arial" w:cs="Arial"/>
          <w:b/>
          <w:sz w:val="28"/>
          <w:szCs w:val="28"/>
          <w:lang w:val="uk-UA"/>
        </w:rPr>
      </w:pPr>
      <w:r w:rsidRPr="00970508">
        <w:rPr>
          <w:rFonts w:ascii="Arial" w:hAnsi="Arial" w:cs="Arial"/>
          <w:b/>
          <w:sz w:val="28"/>
          <w:szCs w:val="28"/>
          <w:lang w:val="uk-UA"/>
        </w:rPr>
        <w:t>автоматизоване робоче місце</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місце, визначене виробником, яке знаходиться в безпосередній бл</w:t>
      </w:r>
      <w:r w:rsidRPr="00970508">
        <w:rPr>
          <w:rFonts w:ascii="Arial" w:hAnsi="Arial" w:cs="Arial"/>
          <w:sz w:val="28"/>
          <w:szCs w:val="28"/>
          <w:lang w:val="uk-UA"/>
        </w:rPr>
        <w:t>и</w:t>
      </w:r>
      <w:r w:rsidRPr="00970508">
        <w:rPr>
          <w:rFonts w:ascii="Arial" w:hAnsi="Arial" w:cs="Arial"/>
          <w:sz w:val="28"/>
          <w:szCs w:val="28"/>
          <w:lang w:val="uk-UA"/>
        </w:rPr>
        <w:t xml:space="preserve">зькості від </w:t>
      </w:r>
      <w:r w:rsidR="00CE0E3E" w:rsidRPr="00970508">
        <w:rPr>
          <w:rFonts w:ascii="Arial" w:hAnsi="Arial" w:cs="Arial"/>
          <w:sz w:val="28"/>
          <w:szCs w:val="28"/>
          <w:lang w:val="uk-UA"/>
        </w:rPr>
        <w:t xml:space="preserve">машини </w:t>
      </w:r>
      <w:r w:rsidRPr="00970508">
        <w:rPr>
          <w:rFonts w:ascii="Arial" w:hAnsi="Arial" w:cs="Arial"/>
          <w:sz w:val="28"/>
          <w:szCs w:val="28"/>
          <w:lang w:val="uk-UA"/>
        </w:rPr>
        <w:t>або на</w:t>
      </w:r>
      <w:r w:rsidR="00CE0E3E" w:rsidRPr="00970508">
        <w:rPr>
          <w:rFonts w:ascii="Arial" w:hAnsi="Arial" w:cs="Arial"/>
          <w:sz w:val="28"/>
          <w:szCs w:val="28"/>
          <w:lang w:val="uk-UA"/>
        </w:rPr>
        <w:t xml:space="preserve"> машині</w:t>
      </w:r>
      <w:r w:rsidRPr="00970508">
        <w:rPr>
          <w:rFonts w:ascii="Arial" w:hAnsi="Arial" w:cs="Arial"/>
          <w:sz w:val="28"/>
          <w:szCs w:val="28"/>
          <w:lang w:val="uk-UA"/>
        </w:rPr>
        <w:t>, призначеному для оператора; див. Та</w:t>
      </w:r>
      <w:r w:rsidRPr="00970508">
        <w:rPr>
          <w:rFonts w:ascii="Arial" w:hAnsi="Arial" w:cs="Arial"/>
          <w:sz w:val="28"/>
          <w:szCs w:val="28"/>
          <w:lang w:val="uk-UA"/>
        </w:rPr>
        <w:t>б</w:t>
      </w:r>
      <w:r w:rsidRPr="00970508">
        <w:rPr>
          <w:rFonts w:ascii="Arial" w:hAnsi="Arial" w:cs="Arial"/>
          <w:sz w:val="28"/>
          <w:szCs w:val="28"/>
          <w:lang w:val="uk-UA"/>
        </w:rPr>
        <w:t>лицю С.1</w:t>
      </w:r>
    </w:p>
    <w:p w:rsidR="00577D0D" w:rsidRPr="00970508" w:rsidRDefault="00577D0D" w:rsidP="00577D0D">
      <w:pPr>
        <w:pStyle w:val="1"/>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57" w:name="_Toc13490764"/>
      <w:r w:rsidRPr="00970508">
        <w:rPr>
          <w:rFonts w:ascii="Arial" w:hAnsi="Arial" w:cs="Arial"/>
          <w:sz w:val="28"/>
          <w:szCs w:val="28"/>
          <w:lang w:val="uk-UA"/>
        </w:rPr>
        <w:t>С.3 Визначення рівня випромінювання звукового тиску на авт</w:t>
      </w:r>
      <w:r w:rsidRPr="00970508">
        <w:rPr>
          <w:rFonts w:ascii="Arial" w:hAnsi="Arial" w:cs="Arial"/>
          <w:sz w:val="28"/>
          <w:szCs w:val="28"/>
          <w:lang w:val="uk-UA"/>
        </w:rPr>
        <w:t>о</w:t>
      </w:r>
      <w:r w:rsidRPr="00970508">
        <w:rPr>
          <w:rFonts w:ascii="Arial" w:hAnsi="Arial" w:cs="Arial"/>
          <w:sz w:val="28"/>
          <w:szCs w:val="28"/>
          <w:lang w:val="uk-UA"/>
        </w:rPr>
        <w:t>матизованому робочому місці або інших визначених положеннях</w:t>
      </w:r>
      <w:bookmarkEnd w:id="57"/>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Максимальний рівень А-коригованого звукового тиску на робочих а</w:t>
      </w:r>
      <w:r w:rsidRPr="00970508">
        <w:rPr>
          <w:rFonts w:ascii="Arial" w:hAnsi="Arial" w:cs="Arial"/>
          <w:sz w:val="28"/>
          <w:szCs w:val="28"/>
          <w:lang w:val="uk-UA"/>
        </w:rPr>
        <w:t>в</w:t>
      </w:r>
      <w:r w:rsidRPr="00970508">
        <w:rPr>
          <w:rFonts w:ascii="Arial" w:hAnsi="Arial" w:cs="Arial"/>
          <w:sz w:val="28"/>
          <w:szCs w:val="28"/>
          <w:lang w:val="uk-UA"/>
        </w:rPr>
        <w:t>томатизованих місцях і в інших визначених місцях визначається відповідно до вимог стандарту EN ISO 11201: 2010, клас 2. Вимірювання повинні пр</w:t>
      </w:r>
      <w:r w:rsidRPr="00970508">
        <w:rPr>
          <w:rFonts w:ascii="Arial" w:hAnsi="Arial" w:cs="Arial"/>
          <w:sz w:val="28"/>
          <w:szCs w:val="28"/>
          <w:lang w:val="uk-UA"/>
        </w:rPr>
        <w:t>о</w:t>
      </w:r>
      <w:r w:rsidRPr="00970508">
        <w:rPr>
          <w:rFonts w:ascii="Arial" w:hAnsi="Arial" w:cs="Arial"/>
          <w:sz w:val="28"/>
          <w:szCs w:val="28"/>
          <w:lang w:val="uk-UA"/>
        </w:rPr>
        <w:t>водитися в положеннях, наведених у Таблицях С.1 і С.2, без присутності оператора, якщо він спеціально не потрібний для експлуатації</w:t>
      </w:r>
      <w:r w:rsidR="00CE0E3E" w:rsidRPr="00970508">
        <w:rPr>
          <w:rFonts w:ascii="Arial" w:hAnsi="Arial" w:cs="Arial"/>
          <w:sz w:val="28"/>
          <w:szCs w:val="28"/>
          <w:lang w:val="uk-UA"/>
        </w:rPr>
        <w:t xml:space="preserve"> машини</w:t>
      </w:r>
      <w:r w:rsidRPr="00970508">
        <w:rPr>
          <w:rFonts w:ascii="Arial" w:hAnsi="Arial" w:cs="Arial"/>
          <w:sz w:val="28"/>
          <w:szCs w:val="28"/>
          <w:lang w:val="uk-UA"/>
        </w:rPr>
        <w:t>. Умови експлуатації наведені в Таблиці С.1.</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Інші зазначені положення для визначення рівня випромінюваного зв</w:t>
      </w:r>
      <w:r w:rsidRPr="00970508">
        <w:rPr>
          <w:rFonts w:ascii="Arial" w:hAnsi="Arial" w:cs="Arial"/>
          <w:sz w:val="28"/>
          <w:szCs w:val="28"/>
          <w:lang w:val="uk-UA"/>
        </w:rPr>
        <w:t>у</w:t>
      </w:r>
      <w:r w:rsidRPr="00970508">
        <w:rPr>
          <w:rFonts w:ascii="Arial" w:hAnsi="Arial" w:cs="Arial"/>
          <w:sz w:val="28"/>
          <w:szCs w:val="28"/>
          <w:lang w:val="uk-UA"/>
        </w:rPr>
        <w:t>кового тиску описуються положенням осі А в Таблиці С.2. Мікрофон пов</w:t>
      </w:r>
      <w:r w:rsidRPr="00970508">
        <w:rPr>
          <w:rFonts w:ascii="Arial" w:hAnsi="Arial" w:cs="Arial"/>
          <w:sz w:val="28"/>
          <w:szCs w:val="28"/>
          <w:lang w:val="uk-UA"/>
        </w:rPr>
        <w:t>и</w:t>
      </w:r>
      <w:r w:rsidRPr="00970508">
        <w:rPr>
          <w:rFonts w:ascii="Arial" w:hAnsi="Arial" w:cs="Arial"/>
          <w:sz w:val="28"/>
          <w:szCs w:val="28"/>
          <w:lang w:val="uk-UA"/>
        </w:rPr>
        <w:t xml:space="preserve">нен розташовуватися над віссю А на відстані 1 м від гіпотетичної еталонної поверхні, див. EN ISO 3744: 2010, 3.10, і вимірювання проводять, коли </w:t>
      </w:r>
      <w:r w:rsidR="00CE0E3E" w:rsidRPr="00970508">
        <w:rPr>
          <w:rFonts w:ascii="Arial" w:hAnsi="Arial" w:cs="Arial"/>
          <w:sz w:val="28"/>
          <w:szCs w:val="28"/>
          <w:lang w:val="uk-UA"/>
        </w:rPr>
        <w:t>м</w:t>
      </w:r>
      <w:r w:rsidR="00CE0E3E" w:rsidRPr="00970508">
        <w:rPr>
          <w:rFonts w:ascii="Arial" w:hAnsi="Arial" w:cs="Arial"/>
          <w:sz w:val="28"/>
          <w:szCs w:val="28"/>
          <w:lang w:val="uk-UA"/>
        </w:rPr>
        <w:t>а</w:t>
      </w:r>
      <w:r w:rsidR="00CE0E3E" w:rsidRPr="00970508">
        <w:rPr>
          <w:rFonts w:ascii="Arial" w:hAnsi="Arial" w:cs="Arial"/>
          <w:sz w:val="28"/>
          <w:szCs w:val="28"/>
          <w:lang w:val="uk-UA"/>
        </w:rPr>
        <w:t xml:space="preserve">шина </w:t>
      </w:r>
      <w:r w:rsidRPr="00970508">
        <w:rPr>
          <w:rFonts w:ascii="Arial" w:hAnsi="Arial" w:cs="Arial"/>
          <w:sz w:val="28"/>
          <w:szCs w:val="28"/>
          <w:lang w:val="uk-UA"/>
        </w:rPr>
        <w:t>проходить повз в робочому режимі. Для визначення гіпотетичної ет</w:t>
      </w:r>
      <w:r w:rsidRPr="00970508">
        <w:rPr>
          <w:rFonts w:ascii="Arial" w:hAnsi="Arial" w:cs="Arial"/>
          <w:sz w:val="28"/>
          <w:szCs w:val="28"/>
          <w:lang w:val="uk-UA"/>
        </w:rPr>
        <w:t>а</w:t>
      </w:r>
      <w:r w:rsidRPr="00970508">
        <w:rPr>
          <w:rFonts w:ascii="Arial" w:hAnsi="Arial" w:cs="Arial"/>
          <w:sz w:val="28"/>
          <w:szCs w:val="28"/>
          <w:lang w:val="uk-UA"/>
        </w:rPr>
        <w:t>лонної поверхні не слід враховувати поворотно-відкидні компоненти</w:t>
      </w:r>
      <w:r w:rsidR="000A45AF" w:rsidRPr="00970508">
        <w:rPr>
          <w:rFonts w:ascii="Arial" w:hAnsi="Arial" w:cs="Arial"/>
          <w:sz w:val="28"/>
          <w:szCs w:val="28"/>
          <w:lang w:val="uk-UA"/>
        </w:rPr>
        <w:t xml:space="preserve"> маш</w:t>
      </w:r>
      <w:r w:rsidR="000A45AF" w:rsidRPr="00970508">
        <w:rPr>
          <w:rFonts w:ascii="Arial" w:hAnsi="Arial" w:cs="Arial"/>
          <w:sz w:val="28"/>
          <w:szCs w:val="28"/>
          <w:lang w:val="uk-UA"/>
        </w:rPr>
        <w:t>и</w:t>
      </w:r>
      <w:r w:rsidR="000A45AF" w:rsidRPr="00970508">
        <w:rPr>
          <w:rFonts w:ascii="Arial" w:hAnsi="Arial" w:cs="Arial"/>
          <w:sz w:val="28"/>
          <w:szCs w:val="28"/>
          <w:lang w:val="uk-UA"/>
        </w:rPr>
        <w:t>ни</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При необхідності на робочих місцях або в заданих положеннях визн</w:t>
      </w:r>
      <w:r w:rsidRPr="00970508">
        <w:rPr>
          <w:rFonts w:ascii="Arial" w:hAnsi="Arial" w:cs="Arial"/>
          <w:sz w:val="28"/>
          <w:szCs w:val="28"/>
          <w:lang w:val="uk-UA"/>
        </w:rPr>
        <w:t>а</w:t>
      </w:r>
      <w:r w:rsidRPr="00970508">
        <w:rPr>
          <w:rFonts w:ascii="Arial" w:hAnsi="Arial" w:cs="Arial"/>
          <w:sz w:val="28"/>
          <w:szCs w:val="28"/>
          <w:lang w:val="uk-UA"/>
        </w:rPr>
        <w:t xml:space="preserve">чають </w:t>
      </w:r>
      <w:proofErr w:type="spellStart"/>
      <w:r w:rsidRPr="00970508">
        <w:rPr>
          <w:rFonts w:ascii="Arial" w:hAnsi="Arial" w:cs="Arial"/>
          <w:sz w:val="28"/>
          <w:szCs w:val="28"/>
          <w:lang w:val="uk-UA"/>
        </w:rPr>
        <w:t>С-коригований</w:t>
      </w:r>
      <w:proofErr w:type="spellEnd"/>
      <w:r w:rsidRPr="00970508">
        <w:rPr>
          <w:rFonts w:ascii="Arial" w:hAnsi="Arial" w:cs="Arial"/>
          <w:sz w:val="28"/>
          <w:szCs w:val="28"/>
          <w:lang w:val="uk-UA"/>
        </w:rPr>
        <w:t xml:space="preserve"> рівень максимального звукового тиску.</w:t>
      </w:r>
    </w:p>
    <w:p w:rsidR="00577D0D" w:rsidRPr="00970508" w:rsidRDefault="009404C2" w:rsidP="00577D0D">
      <w:pPr>
        <w:contextualSpacing/>
        <w:rPr>
          <w:rFonts w:ascii="Arial" w:hAnsi="Arial" w:cs="Arial"/>
          <w:sz w:val="28"/>
          <w:szCs w:val="28"/>
          <w:lang w:val="uk-UA"/>
        </w:rPr>
      </w:pPr>
      <w:r>
        <w:rPr>
          <w:rFonts w:ascii="Arial" w:hAnsi="Arial" w:cs="Arial"/>
          <w:sz w:val="28"/>
          <w:szCs w:val="28"/>
          <w:lang w:val="uk-UA"/>
        </w:rPr>
        <w:t xml:space="preserve">Тривалість вимірювання </w:t>
      </w:r>
      <w:r w:rsidR="00577D0D" w:rsidRPr="009404C2">
        <w:rPr>
          <w:rFonts w:ascii="Arial" w:hAnsi="Arial" w:cs="Arial"/>
          <w:sz w:val="28"/>
          <w:szCs w:val="28"/>
          <w:lang w:val="uk-UA"/>
        </w:rPr>
        <w:t>стійко</w:t>
      </w:r>
      <w:r w:rsidRPr="009404C2">
        <w:rPr>
          <w:rFonts w:ascii="Arial" w:hAnsi="Arial" w:cs="Arial"/>
          <w:sz w:val="28"/>
          <w:szCs w:val="28"/>
          <w:lang w:val="uk-UA"/>
        </w:rPr>
        <w:t>го</w:t>
      </w:r>
      <w:r w:rsidR="00577D0D" w:rsidRPr="00970508">
        <w:rPr>
          <w:rFonts w:ascii="Arial" w:hAnsi="Arial" w:cs="Arial"/>
          <w:sz w:val="28"/>
          <w:szCs w:val="28"/>
          <w:lang w:val="uk-UA"/>
        </w:rPr>
        <w:t xml:space="preserve"> шуму повинна бути не менше 15 с, відповідно до вимог EN ISO 11201: 2010, клас 2, 10.1.2. Для визначення максимального А-коригованого рівня звукового тиску для нестійкого шуму тривалість вимірювання та отриманий рівень звукового тиску заносять в документи для кожного режиму вимірювання, наприклад, повне навант</w:t>
      </w:r>
      <w:r w:rsidR="00577D0D" w:rsidRPr="00970508">
        <w:rPr>
          <w:rFonts w:ascii="Arial" w:hAnsi="Arial" w:cs="Arial"/>
          <w:sz w:val="28"/>
          <w:szCs w:val="28"/>
          <w:lang w:val="uk-UA"/>
        </w:rPr>
        <w:t>а</w:t>
      </w:r>
      <w:r w:rsidR="00577D0D" w:rsidRPr="00970508">
        <w:rPr>
          <w:rFonts w:ascii="Arial" w:hAnsi="Arial" w:cs="Arial"/>
          <w:sz w:val="28"/>
          <w:szCs w:val="28"/>
          <w:lang w:val="uk-UA"/>
        </w:rPr>
        <w:t>ження, холостий хід.</w:t>
      </w:r>
    </w:p>
    <w:p w:rsidR="00577D0D" w:rsidRPr="00970508" w:rsidRDefault="00577D0D" w:rsidP="00577D0D">
      <w:pPr>
        <w:pStyle w:val="1"/>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58" w:name="_Toc13490765"/>
      <w:r w:rsidRPr="00970508">
        <w:rPr>
          <w:rFonts w:ascii="Arial" w:hAnsi="Arial" w:cs="Arial"/>
          <w:sz w:val="28"/>
          <w:szCs w:val="28"/>
          <w:lang w:val="uk-UA"/>
        </w:rPr>
        <w:t>С.4 Визначення рівня звукової потужності</w:t>
      </w:r>
      <w:bookmarkEnd w:id="58"/>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А-коригований рівень звукової потужності визначається відповідно до вимог EN ISO 3744: 2010.</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Оскільки довжина l</w:t>
      </w:r>
      <w:r w:rsidRPr="00970508">
        <w:rPr>
          <w:rFonts w:ascii="Arial" w:hAnsi="Arial" w:cs="Arial"/>
          <w:sz w:val="28"/>
          <w:szCs w:val="28"/>
          <w:vertAlign w:val="subscript"/>
          <w:lang w:val="uk-UA"/>
        </w:rPr>
        <w:t>1</w:t>
      </w:r>
      <w:r w:rsidRPr="00970508">
        <w:rPr>
          <w:rFonts w:ascii="Arial" w:hAnsi="Arial" w:cs="Arial"/>
          <w:sz w:val="28"/>
          <w:szCs w:val="28"/>
          <w:lang w:val="uk-UA"/>
        </w:rPr>
        <w:t xml:space="preserve"> еталонної поверхні </w:t>
      </w:r>
      <w:r w:rsidR="00E5360E" w:rsidRPr="00970508">
        <w:rPr>
          <w:rFonts w:ascii="Arial" w:hAnsi="Arial" w:cs="Arial"/>
          <w:sz w:val="28"/>
          <w:szCs w:val="28"/>
          <w:lang w:val="uk-UA"/>
        </w:rPr>
        <w:t xml:space="preserve">машин, які демонтуються, </w:t>
      </w:r>
      <w:r w:rsidRPr="00970508">
        <w:rPr>
          <w:rFonts w:ascii="Arial" w:hAnsi="Arial" w:cs="Arial"/>
          <w:sz w:val="28"/>
          <w:szCs w:val="28"/>
          <w:lang w:val="uk-UA"/>
        </w:rPr>
        <w:t xml:space="preserve">може перевищувати 7 </w:t>
      </w:r>
      <w:r w:rsidRPr="00970508">
        <w:rPr>
          <w:rFonts w:ascii="Arial" w:hAnsi="Arial" w:cs="Arial"/>
          <w:i/>
          <w:sz w:val="28"/>
          <w:szCs w:val="28"/>
          <w:lang w:val="uk-UA"/>
        </w:rPr>
        <w:t xml:space="preserve">d </w:t>
      </w:r>
      <w:r w:rsidRPr="00970508">
        <w:rPr>
          <w:rFonts w:ascii="Arial" w:hAnsi="Arial" w:cs="Arial"/>
          <w:sz w:val="28"/>
          <w:szCs w:val="28"/>
          <w:lang w:val="uk-UA"/>
        </w:rPr>
        <w:t>(вимірювальна відстань d - перпендикулярна від</w:t>
      </w:r>
      <w:r w:rsidRPr="00970508">
        <w:rPr>
          <w:rFonts w:ascii="Arial" w:hAnsi="Arial" w:cs="Arial"/>
          <w:sz w:val="28"/>
          <w:szCs w:val="28"/>
          <w:lang w:val="uk-UA"/>
        </w:rPr>
        <w:t>с</w:t>
      </w:r>
      <w:r w:rsidRPr="00970508">
        <w:rPr>
          <w:rFonts w:ascii="Arial" w:hAnsi="Arial" w:cs="Arial"/>
          <w:sz w:val="28"/>
          <w:szCs w:val="28"/>
          <w:lang w:val="uk-UA"/>
        </w:rPr>
        <w:t>тань між гіпотетичною поверхнею і поверхнею вимірювання, див. EN ISO 3744: 2010, 7.3 і C.4), рівень звукової потужності визначається наступним чином:</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По обидві сторони </w:t>
      </w:r>
      <w:r w:rsidR="009139CC" w:rsidRPr="00970508">
        <w:rPr>
          <w:rFonts w:ascii="Arial" w:hAnsi="Arial" w:cs="Arial"/>
          <w:sz w:val="28"/>
          <w:szCs w:val="28"/>
          <w:lang w:val="uk-UA"/>
        </w:rPr>
        <w:t xml:space="preserve">машини </w:t>
      </w:r>
      <w:r w:rsidRPr="00970508">
        <w:rPr>
          <w:rFonts w:ascii="Arial" w:hAnsi="Arial" w:cs="Arial"/>
          <w:sz w:val="28"/>
          <w:szCs w:val="28"/>
          <w:lang w:val="uk-UA"/>
        </w:rPr>
        <w:t>розташовують п'ять мікрофонів по верт</w:t>
      </w:r>
      <w:r w:rsidRPr="00970508">
        <w:rPr>
          <w:rFonts w:ascii="Arial" w:hAnsi="Arial" w:cs="Arial"/>
          <w:sz w:val="28"/>
          <w:szCs w:val="28"/>
          <w:lang w:val="uk-UA"/>
        </w:rPr>
        <w:t>и</w:t>
      </w:r>
      <w:r w:rsidRPr="00970508">
        <w:rPr>
          <w:rFonts w:ascii="Arial" w:hAnsi="Arial" w:cs="Arial"/>
          <w:sz w:val="28"/>
          <w:szCs w:val="28"/>
          <w:lang w:val="uk-UA"/>
        </w:rPr>
        <w:t>кальній лінії; див. Рисунок С.1. Для</w:t>
      </w:r>
      <w:r w:rsidR="009139CC" w:rsidRPr="00970508">
        <w:rPr>
          <w:rFonts w:ascii="Arial" w:hAnsi="Arial" w:cs="Arial"/>
          <w:sz w:val="28"/>
          <w:szCs w:val="28"/>
          <w:lang w:val="uk-UA"/>
        </w:rPr>
        <w:t xml:space="preserve"> машин</w:t>
      </w:r>
      <w:r w:rsidRPr="00970508">
        <w:rPr>
          <w:rFonts w:ascii="Arial" w:hAnsi="Arial" w:cs="Arial"/>
          <w:sz w:val="28"/>
          <w:szCs w:val="28"/>
          <w:lang w:val="uk-UA"/>
        </w:rPr>
        <w:t>, рівні шуму яких однакові з обох</w:t>
      </w:r>
      <w:r w:rsidR="009139CC" w:rsidRPr="00970508">
        <w:rPr>
          <w:rFonts w:ascii="Arial" w:hAnsi="Arial" w:cs="Arial"/>
          <w:sz w:val="28"/>
          <w:szCs w:val="28"/>
          <w:lang w:val="uk-UA"/>
        </w:rPr>
        <w:t xml:space="preserve"> сторін машини</w:t>
      </w:r>
      <w:r w:rsidRPr="00970508">
        <w:rPr>
          <w:rFonts w:ascii="Arial" w:hAnsi="Arial" w:cs="Arial"/>
          <w:sz w:val="28"/>
          <w:szCs w:val="28"/>
          <w:lang w:val="uk-UA"/>
        </w:rPr>
        <w:t>, вимірювання потрібно робити тільки з одн</w:t>
      </w:r>
      <w:r w:rsidR="009139CC" w:rsidRPr="00970508">
        <w:rPr>
          <w:rFonts w:ascii="Arial" w:hAnsi="Arial" w:cs="Arial"/>
          <w:sz w:val="28"/>
          <w:szCs w:val="28"/>
          <w:lang w:val="uk-UA"/>
        </w:rPr>
        <w:t>ієї сторони</w:t>
      </w:r>
      <w:r w:rsidRPr="00970508">
        <w:rPr>
          <w:rFonts w:ascii="Arial" w:hAnsi="Arial" w:cs="Arial"/>
          <w:sz w:val="28"/>
          <w:szCs w:val="28"/>
          <w:lang w:val="uk-UA"/>
        </w:rPr>
        <w:t>. Від</w:t>
      </w:r>
      <w:r w:rsidRPr="00970508">
        <w:rPr>
          <w:rFonts w:ascii="Arial" w:hAnsi="Arial" w:cs="Arial"/>
          <w:sz w:val="28"/>
          <w:szCs w:val="28"/>
          <w:lang w:val="uk-UA"/>
        </w:rPr>
        <w:t>с</w:t>
      </w:r>
      <w:r w:rsidRPr="00970508">
        <w:rPr>
          <w:rFonts w:ascii="Arial" w:hAnsi="Arial" w:cs="Arial"/>
          <w:sz w:val="28"/>
          <w:szCs w:val="28"/>
          <w:lang w:val="uk-UA"/>
        </w:rPr>
        <w:t xml:space="preserve">тань між цими вертикальними лініями та еталонною поверхнею має бути 1 м. Колія з </w:t>
      </w:r>
      <w:r w:rsidR="009139CC" w:rsidRPr="00970508">
        <w:rPr>
          <w:rFonts w:ascii="Arial" w:hAnsi="Arial" w:cs="Arial"/>
          <w:sz w:val="28"/>
          <w:szCs w:val="28"/>
          <w:lang w:val="uk-UA"/>
        </w:rPr>
        <w:t xml:space="preserve">машиною, розташованою </w:t>
      </w:r>
      <w:r w:rsidRPr="00970508">
        <w:rPr>
          <w:rFonts w:ascii="Arial" w:hAnsi="Arial" w:cs="Arial"/>
          <w:sz w:val="28"/>
          <w:szCs w:val="28"/>
          <w:lang w:val="uk-UA"/>
        </w:rPr>
        <w:t>на ній і суміжна колія повинні знаход</w:t>
      </w:r>
      <w:r w:rsidRPr="00970508">
        <w:rPr>
          <w:rFonts w:ascii="Arial" w:hAnsi="Arial" w:cs="Arial"/>
          <w:sz w:val="28"/>
          <w:szCs w:val="28"/>
          <w:lang w:val="uk-UA"/>
        </w:rPr>
        <w:t>и</w:t>
      </w:r>
      <w:r w:rsidRPr="00970508">
        <w:rPr>
          <w:rFonts w:ascii="Arial" w:hAnsi="Arial" w:cs="Arial"/>
          <w:sz w:val="28"/>
          <w:szCs w:val="28"/>
          <w:lang w:val="uk-UA"/>
        </w:rPr>
        <w:t>тися на одній висоті і розташовуватися по прямій лінії. Для визначення еталонної поверхні не потрібно враховувати поворотно-відкидні компоне</w:t>
      </w:r>
      <w:r w:rsidRPr="00970508">
        <w:rPr>
          <w:rFonts w:ascii="Arial" w:hAnsi="Arial" w:cs="Arial"/>
          <w:sz w:val="28"/>
          <w:szCs w:val="28"/>
          <w:lang w:val="uk-UA"/>
        </w:rPr>
        <w:t>н</w:t>
      </w:r>
      <w:r w:rsidRPr="00970508">
        <w:rPr>
          <w:rFonts w:ascii="Arial" w:hAnsi="Arial" w:cs="Arial"/>
          <w:sz w:val="28"/>
          <w:szCs w:val="28"/>
          <w:lang w:val="uk-UA"/>
        </w:rPr>
        <w:t xml:space="preserve">ти </w:t>
      </w:r>
      <w:r w:rsidR="00C333ED" w:rsidRPr="00970508">
        <w:rPr>
          <w:rFonts w:ascii="Arial" w:hAnsi="Arial" w:cs="Arial"/>
          <w:sz w:val="28"/>
          <w:szCs w:val="28"/>
          <w:lang w:val="uk-UA"/>
        </w:rPr>
        <w:t xml:space="preserve">машини </w:t>
      </w:r>
      <w:r w:rsidRPr="00970508">
        <w:rPr>
          <w:rFonts w:ascii="Arial" w:hAnsi="Arial" w:cs="Arial"/>
          <w:sz w:val="28"/>
          <w:szCs w:val="28"/>
          <w:lang w:val="uk-UA"/>
        </w:rPr>
        <w:t>(які можуть розгойдуватися).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Вимірювання проводиться під час проходження </w:t>
      </w:r>
      <w:r w:rsidR="00C333ED" w:rsidRPr="00970508">
        <w:rPr>
          <w:rFonts w:ascii="Arial" w:hAnsi="Arial" w:cs="Arial"/>
          <w:sz w:val="28"/>
          <w:szCs w:val="28"/>
          <w:lang w:val="uk-UA"/>
        </w:rPr>
        <w:t xml:space="preserve">машини </w:t>
      </w:r>
      <w:r w:rsidRPr="00970508">
        <w:rPr>
          <w:rFonts w:ascii="Arial" w:hAnsi="Arial" w:cs="Arial"/>
          <w:sz w:val="28"/>
          <w:szCs w:val="28"/>
          <w:lang w:val="uk-UA"/>
        </w:rPr>
        <w:t>в робочому режимі. Вимірювання починається, коли передня частина</w:t>
      </w:r>
      <w:r w:rsidR="00C333ED" w:rsidRPr="00970508">
        <w:rPr>
          <w:rFonts w:ascii="Arial" w:hAnsi="Arial" w:cs="Arial"/>
          <w:sz w:val="28"/>
          <w:szCs w:val="28"/>
          <w:lang w:val="uk-UA"/>
        </w:rPr>
        <w:t xml:space="preserve"> машина</w:t>
      </w:r>
      <w:r w:rsidRPr="00970508">
        <w:rPr>
          <w:rFonts w:ascii="Arial" w:hAnsi="Arial" w:cs="Arial"/>
          <w:sz w:val="28"/>
          <w:szCs w:val="28"/>
          <w:lang w:val="uk-UA"/>
        </w:rPr>
        <w:t>, якій ві</w:t>
      </w:r>
      <w:r w:rsidRPr="00970508">
        <w:rPr>
          <w:rFonts w:ascii="Arial" w:hAnsi="Arial" w:cs="Arial"/>
          <w:sz w:val="28"/>
          <w:szCs w:val="28"/>
          <w:lang w:val="uk-UA"/>
        </w:rPr>
        <w:t>д</w:t>
      </w:r>
      <w:r w:rsidRPr="00970508">
        <w:rPr>
          <w:rFonts w:ascii="Arial" w:hAnsi="Arial" w:cs="Arial"/>
          <w:sz w:val="28"/>
          <w:szCs w:val="28"/>
          <w:lang w:val="uk-UA"/>
        </w:rPr>
        <w:t xml:space="preserve">повідає лицьова сторона еталонної поверхні, знаходиться на відстані 3 м від осі, яка перетинає колію через мікрофони. Вимірювання припиняється, коли </w:t>
      </w:r>
      <w:r w:rsidR="00C333ED" w:rsidRPr="00970508">
        <w:rPr>
          <w:rFonts w:ascii="Arial" w:hAnsi="Arial" w:cs="Arial"/>
          <w:sz w:val="28"/>
          <w:szCs w:val="28"/>
          <w:lang w:val="uk-UA"/>
        </w:rPr>
        <w:t xml:space="preserve">торець машини </w:t>
      </w:r>
      <w:r w:rsidRPr="00970508">
        <w:rPr>
          <w:rFonts w:ascii="Arial" w:hAnsi="Arial" w:cs="Arial"/>
          <w:sz w:val="28"/>
          <w:szCs w:val="28"/>
          <w:lang w:val="uk-UA"/>
        </w:rPr>
        <w:t>знаходиться на відстані 3 м від цієї осі.</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Не застосовується поправка на зовнішнє середовище K</w:t>
      </w:r>
      <w:r w:rsidRPr="00970508">
        <w:rPr>
          <w:rFonts w:ascii="Arial" w:hAnsi="Arial" w:cs="Arial"/>
          <w:sz w:val="28"/>
          <w:szCs w:val="28"/>
          <w:vertAlign w:val="subscript"/>
          <w:lang w:val="uk-UA"/>
        </w:rPr>
        <w:t>2</w:t>
      </w:r>
      <w:r w:rsidRPr="00970508">
        <w:rPr>
          <w:rFonts w:ascii="Arial" w:hAnsi="Arial" w:cs="Arial"/>
          <w:sz w:val="28"/>
          <w:szCs w:val="28"/>
          <w:lang w:val="uk-UA"/>
        </w:rPr>
        <w:t>, оскільки в</w:t>
      </w:r>
      <w:r w:rsidRPr="00970508">
        <w:rPr>
          <w:rFonts w:ascii="Arial" w:hAnsi="Arial" w:cs="Arial"/>
          <w:sz w:val="28"/>
          <w:szCs w:val="28"/>
          <w:lang w:val="uk-UA"/>
        </w:rPr>
        <w:t>и</w:t>
      </w:r>
      <w:r w:rsidRPr="00970508">
        <w:rPr>
          <w:rFonts w:ascii="Arial" w:hAnsi="Arial" w:cs="Arial"/>
          <w:sz w:val="28"/>
          <w:szCs w:val="28"/>
          <w:lang w:val="uk-UA"/>
        </w:rPr>
        <w:t>мірювання проводять у вільному полі; див. EN ISO 3744: 2010, A.1. Оскіл</w:t>
      </w:r>
      <w:r w:rsidRPr="00970508">
        <w:rPr>
          <w:rFonts w:ascii="Arial" w:hAnsi="Arial" w:cs="Arial"/>
          <w:sz w:val="28"/>
          <w:szCs w:val="28"/>
          <w:lang w:val="uk-UA"/>
        </w:rPr>
        <w:t>ь</w:t>
      </w:r>
      <w:r w:rsidRPr="00970508">
        <w:rPr>
          <w:rFonts w:ascii="Arial" w:hAnsi="Arial" w:cs="Arial"/>
          <w:sz w:val="28"/>
          <w:szCs w:val="28"/>
          <w:lang w:val="uk-UA"/>
        </w:rPr>
        <w:t>ки вимірювання повинні проводитися на відкритому просторі, випробування проводять в акустично вільному полі над площиною, яка відбиває звук. Т</w:t>
      </w:r>
      <w:r w:rsidRPr="00970508">
        <w:rPr>
          <w:rFonts w:ascii="Arial" w:hAnsi="Arial" w:cs="Arial"/>
          <w:sz w:val="28"/>
          <w:szCs w:val="28"/>
          <w:lang w:val="uk-UA"/>
        </w:rPr>
        <w:t>а</w:t>
      </w:r>
      <w:r w:rsidRPr="00970508">
        <w:rPr>
          <w:rFonts w:ascii="Arial" w:hAnsi="Arial" w:cs="Arial"/>
          <w:sz w:val="28"/>
          <w:szCs w:val="28"/>
          <w:lang w:val="uk-UA"/>
        </w:rPr>
        <w:t>ким чином, поправка на зовнішнє середовище K2 вважається меншою ніж 0,5 дБ, і тому не враховується. Щоб уникнути впливу будь-яких об'єктів, які відбивають звук у відкритому полі, необхідно дотримуватись вимог EN ISO 3744: 2010, A.1.</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Для розрахунку рівня звукового тиску, усередненого по поверхні вим</w:t>
      </w:r>
      <w:r w:rsidRPr="00970508">
        <w:rPr>
          <w:rFonts w:ascii="Arial" w:hAnsi="Arial" w:cs="Arial"/>
          <w:sz w:val="28"/>
          <w:szCs w:val="28"/>
          <w:lang w:val="uk-UA"/>
        </w:rPr>
        <w:t>і</w:t>
      </w:r>
      <w:r w:rsidRPr="00970508">
        <w:rPr>
          <w:rFonts w:ascii="Arial" w:hAnsi="Arial" w:cs="Arial"/>
          <w:sz w:val="28"/>
          <w:szCs w:val="28"/>
          <w:lang w:val="uk-UA"/>
        </w:rPr>
        <w:t>рювання, необхідно дотримуватися вимог EN ISO 3744: 2010, Розділ 8.</w:t>
      </w:r>
    </w:p>
    <w:p w:rsidR="00577D0D" w:rsidRPr="00970508" w:rsidRDefault="00577D0D" w:rsidP="00577D0D">
      <w:pPr>
        <w:pStyle w:val="1"/>
        <w:rPr>
          <w:rFonts w:ascii="Arial" w:hAnsi="Arial" w:cs="Arial"/>
          <w:sz w:val="28"/>
          <w:szCs w:val="28"/>
          <w:lang w:val="uk-UA"/>
        </w:rPr>
      </w:pPr>
      <w:bookmarkStart w:id="59" w:name="_Toc13490766"/>
      <w:r w:rsidRPr="00970508">
        <w:rPr>
          <w:rFonts w:ascii="Arial" w:hAnsi="Arial" w:cs="Arial"/>
          <w:sz w:val="28"/>
          <w:szCs w:val="28"/>
          <w:lang w:val="uk-UA"/>
        </w:rPr>
        <w:t>С.5 Умови установки та монтажу</w:t>
      </w:r>
      <w:bookmarkEnd w:id="59"/>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Умови установки та монтажу повинні бути однаковими для визначе</w:t>
      </w:r>
      <w:r w:rsidRPr="00970508">
        <w:rPr>
          <w:rFonts w:ascii="Arial" w:hAnsi="Arial" w:cs="Arial"/>
          <w:sz w:val="28"/>
          <w:szCs w:val="28"/>
          <w:lang w:val="uk-UA"/>
        </w:rPr>
        <w:t>н</w:t>
      </w:r>
      <w:r w:rsidRPr="00970508">
        <w:rPr>
          <w:rFonts w:ascii="Arial" w:hAnsi="Arial" w:cs="Arial"/>
          <w:sz w:val="28"/>
          <w:szCs w:val="28"/>
          <w:lang w:val="uk-UA"/>
        </w:rPr>
        <w:t>ня як рівня звукової потужності так і рівня звукового тиску в заданих пол</w:t>
      </w:r>
      <w:r w:rsidRPr="00970508">
        <w:rPr>
          <w:rFonts w:ascii="Arial" w:hAnsi="Arial" w:cs="Arial"/>
          <w:sz w:val="28"/>
          <w:szCs w:val="28"/>
          <w:lang w:val="uk-UA"/>
        </w:rPr>
        <w:t>о</w:t>
      </w:r>
      <w:r w:rsidRPr="00970508">
        <w:rPr>
          <w:rFonts w:ascii="Arial" w:hAnsi="Arial" w:cs="Arial"/>
          <w:sz w:val="28"/>
          <w:szCs w:val="28"/>
          <w:lang w:val="uk-UA"/>
        </w:rPr>
        <w:t>женнях.</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Під час вимірювань </w:t>
      </w:r>
      <w:r w:rsidR="0077020E" w:rsidRPr="00970508">
        <w:rPr>
          <w:rFonts w:ascii="Arial" w:hAnsi="Arial" w:cs="Arial"/>
          <w:sz w:val="28"/>
          <w:szCs w:val="28"/>
          <w:lang w:val="uk-UA"/>
        </w:rPr>
        <w:t>машина повинна</w:t>
      </w:r>
      <w:r w:rsidRPr="00970508">
        <w:rPr>
          <w:rFonts w:ascii="Arial" w:hAnsi="Arial" w:cs="Arial"/>
          <w:sz w:val="28"/>
          <w:szCs w:val="28"/>
          <w:lang w:val="uk-UA"/>
        </w:rPr>
        <w:t xml:space="preserve"> експлуатуватися на робочій к</w:t>
      </w:r>
      <w:r w:rsidRPr="00970508">
        <w:rPr>
          <w:rFonts w:ascii="Arial" w:hAnsi="Arial" w:cs="Arial"/>
          <w:sz w:val="28"/>
          <w:szCs w:val="28"/>
          <w:lang w:val="uk-UA"/>
        </w:rPr>
        <w:t>о</w:t>
      </w:r>
      <w:r w:rsidRPr="00970508">
        <w:rPr>
          <w:rFonts w:ascii="Arial" w:hAnsi="Arial" w:cs="Arial"/>
          <w:sz w:val="28"/>
          <w:szCs w:val="28"/>
          <w:lang w:val="uk-UA"/>
        </w:rPr>
        <w:t>лії, яка є частиною площини, що відбиває звук, забезпечуючи таким чином необхідне вільне поле над площиною відбиття.</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60" w:name="_Toc13490767"/>
      <w:r w:rsidRPr="00970508">
        <w:rPr>
          <w:rFonts w:ascii="Arial" w:hAnsi="Arial" w:cs="Arial"/>
          <w:sz w:val="28"/>
          <w:szCs w:val="28"/>
          <w:lang w:val="uk-UA"/>
        </w:rPr>
        <w:t>С.6 Умови експлуатації</w:t>
      </w:r>
      <w:bookmarkEnd w:id="60"/>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Умови експлуатації повинні бути однаковими для визначення рівня звукової потужності та рівня звукового тиску випромінювання на робочих станціях та зазначених положеннях. Умови експлуатації </w:t>
      </w:r>
      <w:r w:rsidR="00101434" w:rsidRPr="00970508">
        <w:rPr>
          <w:rFonts w:ascii="Arial" w:hAnsi="Arial" w:cs="Arial"/>
          <w:sz w:val="28"/>
          <w:szCs w:val="28"/>
          <w:lang w:val="uk-UA"/>
        </w:rPr>
        <w:t xml:space="preserve">машин </w:t>
      </w:r>
      <w:r w:rsidRPr="00970508">
        <w:rPr>
          <w:rFonts w:ascii="Arial" w:hAnsi="Arial" w:cs="Arial"/>
          <w:sz w:val="28"/>
          <w:szCs w:val="28"/>
          <w:lang w:val="uk-UA"/>
        </w:rPr>
        <w:t>визначені в Таблиці С.1.</w:t>
      </w:r>
    </w:p>
    <w:p w:rsidR="00577D0D" w:rsidRPr="00970508" w:rsidRDefault="00577D0D" w:rsidP="00577D0D">
      <w:pPr>
        <w:contextualSpacing/>
        <w:rPr>
          <w:rFonts w:ascii="Arial" w:hAnsi="Arial" w:cs="Arial"/>
          <w:b/>
          <w:sz w:val="28"/>
          <w:szCs w:val="28"/>
          <w:lang w:val="uk-UA"/>
        </w:rPr>
      </w:pPr>
      <w:r w:rsidRPr="00970508">
        <w:rPr>
          <w:rFonts w:ascii="Arial" w:hAnsi="Arial" w:cs="Arial"/>
          <w:sz w:val="28"/>
          <w:szCs w:val="28"/>
          <w:lang w:val="uk-UA"/>
        </w:rPr>
        <w:t xml:space="preserve">Умови експлуатації «Повне навантаження» в Таблиці C.1 вимагають експлуатації </w:t>
      </w:r>
      <w:r w:rsidR="00101434" w:rsidRPr="00970508">
        <w:rPr>
          <w:rFonts w:ascii="Arial" w:hAnsi="Arial" w:cs="Arial"/>
          <w:sz w:val="28"/>
          <w:szCs w:val="28"/>
          <w:lang w:val="uk-UA"/>
        </w:rPr>
        <w:t xml:space="preserve">машини </w:t>
      </w:r>
      <w:r w:rsidRPr="00970508">
        <w:rPr>
          <w:rFonts w:ascii="Arial" w:hAnsi="Arial" w:cs="Arial"/>
          <w:sz w:val="28"/>
          <w:szCs w:val="28"/>
          <w:lang w:val="uk-UA"/>
        </w:rPr>
        <w:t>в умовах повного навантаження, визначених виро</w:t>
      </w:r>
      <w:r w:rsidRPr="00970508">
        <w:rPr>
          <w:rFonts w:ascii="Arial" w:hAnsi="Arial" w:cs="Arial"/>
          <w:sz w:val="28"/>
          <w:szCs w:val="28"/>
          <w:lang w:val="uk-UA"/>
        </w:rPr>
        <w:t>б</w:t>
      </w:r>
      <w:r w:rsidRPr="00970508">
        <w:rPr>
          <w:rFonts w:ascii="Arial" w:hAnsi="Arial" w:cs="Arial"/>
          <w:sz w:val="28"/>
          <w:szCs w:val="28"/>
          <w:lang w:val="uk-UA"/>
        </w:rPr>
        <w:t>ником.</w:t>
      </w:r>
    </w:p>
    <w:p w:rsidR="00577D0D" w:rsidRPr="00970508" w:rsidRDefault="00577D0D" w:rsidP="00577D0D">
      <w:pPr>
        <w:contextualSpacing/>
        <w:jc w:val="center"/>
        <w:rPr>
          <w:rFonts w:ascii="Arial" w:hAnsi="Arial" w:cs="Arial"/>
          <w:b/>
          <w:sz w:val="28"/>
          <w:szCs w:val="28"/>
          <w:lang w:val="uk-UA"/>
        </w:rPr>
      </w:pPr>
      <w:r w:rsidRPr="00970508">
        <w:rPr>
          <w:rFonts w:ascii="Arial" w:hAnsi="Arial" w:cs="Arial"/>
          <w:b/>
          <w:sz w:val="28"/>
          <w:szCs w:val="28"/>
          <w:lang w:val="uk-UA"/>
        </w:rPr>
        <w:br w:type="page"/>
        <w:t>Таблиця C.1 - Типові позиції вимірювання для визначення рівня звукового тиску та необхідних умов експлуатації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577D0D" w:rsidRPr="00970508" w:rsidTr="00577D0D">
        <w:tc>
          <w:tcPr>
            <w:tcW w:w="3190" w:type="dxa"/>
          </w:tcPr>
          <w:p w:rsidR="00577D0D" w:rsidRPr="00970508" w:rsidRDefault="00577D0D" w:rsidP="00577D0D">
            <w:pPr>
              <w:spacing w:line="240" w:lineRule="auto"/>
              <w:ind w:firstLine="142"/>
              <w:contextualSpacing/>
              <w:jc w:val="center"/>
              <w:rPr>
                <w:rFonts w:ascii="Arial" w:hAnsi="Arial" w:cs="Arial"/>
                <w:b/>
                <w:sz w:val="28"/>
                <w:szCs w:val="28"/>
                <w:lang w:val="uk-UA"/>
              </w:rPr>
            </w:pPr>
            <w:r w:rsidRPr="00970508">
              <w:rPr>
                <w:rFonts w:ascii="Arial" w:hAnsi="Arial" w:cs="Arial"/>
                <w:b/>
                <w:sz w:val="28"/>
                <w:szCs w:val="28"/>
                <w:lang w:val="uk-UA"/>
              </w:rPr>
              <w:t>Робочі місця</w:t>
            </w:r>
          </w:p>
        </w:tc>
        <w:tc>
          <w:tcPr>
            <w:tcW w:w="3190" w:type="dxa"/>
          </w:tcPr>
          <w:p w:rsidR="00577D0D" w:rsidRPr="00970508" w:rsidRDefault="00577D0D" w:rsidP="00577D0D">
            <w:pPr>
              <w:spacing w:line="240" w:lineRule="auto"/>
              <w:ind w:firstLine="142"/>
              <w:contextualSpacing/>
              <w:jc w:val="center"/>
              <w:rPr>
                <w:rFonts w:ascii="Arial" w:hAnsi="Arial" w:cs="Arial"/>
                <w:b/>
                <w:sz w:val="28"/>
                <w:szCs w:val="28"/>
                <w:lang w:val="uk-UA"/>
              </w:rPr>
            </w:pPr>
            <w:r w:rsidRPr="00970508">
              <w:rPr>
                <w:rFonts w:ascii="Arial" w:hAnsi="Arial" w:cs="Arial"/>
                <w:b/>
                <w:sz w:val="28"/>
                <w:szCs w:val="28"/>
                <w:lang w:val="uk-UA"/>
              </w:rPr>
              <w:t>Положення мікр</w:t>
            </w:r>
            <w:r w:rsidRPr="00970508">
              <w:rPr>
                <w:rFonts w:ascii="Arial" w:hAnsi="Arial" w:cs="Arial"/>
                <w:b/>
                <w:sz w:val="28"/>
                <w:szCs w:val="28"/>
                <w:lang w:val="uk-UA"/>
              </w:rPr>
              <w:t>о</w:t>
            </w:r>
            <w:r w:rsidRPr="00970508">
              <w:rPr>
                <w:rFonts w:ascii="Arial" w:hAnsi="Arial" w:cs="Arial"/>
                <w:b/>
                <w:sz w:val="28"/>
                <w:szCs w:val="28"/>
                <w:lang w:val="uk-UA"/>
              </w:rPr>
              <w:t>фона для визначе</w:t>
            </w:r>
            <w:r w:rsidRPr="00970508">
              <w:rPr>
                <w:rFonts w:ascii="Arial" w:hAnsi="Arial" w:cs="Arial"/>
                <w:b/>
                <w:sz w:val="28"/>
                <w:szCs w:val="28"/>
                <w:lang w:val="uk-UA"/>
              </w:rPr>
              <w:t>н</w:t>
            </w:r>
            <w:r w:rsidRPr="00970508">
              <w:rPr>
                <w:rFonts w:ascii="Arial" w:hAnsi="Arial" w:cs="Arial"/>
                <w:b/>
                <w:sz w:val="28"/>
                <w:szCs w:val="28"/>
                <w:lang w:val="uk-UA"/>
              </w:rPr>
              <w:t>ня рівня звукового тиску на робочих м</w:t>
            </w:r>
            <w:r w:rsidRPr="00970508">
              <w:rPr>
                <w:rFonts w:ascii="Arial" w:hAnsi="Arial" w:cs="Arial"/>
                <w:b/>
                <w:sz w:val="28"/>
                <w:szCs w:val="28"/>
                <w:lang w:val="uk-UA"/>
              </w:rPr>
              <w:t>і</w:t>
            </w:r>
            <w:r w:rsidRPr="00970508">
              <w:rPr>
                <w:rFonts w:ascii="Arial" w:hAnsi="Arial" w:cs="Arial"/>
                <w:b/>
                <w:sz w:val="28"/>
                <w:szCs w:val="28"/>
                <w:lang w:val="uk-UA"/>
              </w:rPr>
              <w:t>сцях</w:t>
            </w:r>
          </w:p>
          <w:p w:rsidR="00577D0D" w:rsidRPr="00970508" w:rsidRDefault="00577D0D" w:rsidP="00577D0D">
            <w:pPr>
              <w:spacing w:line="240" w:lineRule="auto"/>
              <w:ind w:firstLine="142"/>
              <w:contextualSpacing/>
              <w:jc w:val="center"/>
              <w:rPr>
                <w:rFonts w:ascii="Arial" w:hAnsi="Arial" w:cs="Arial"/>
                <w:b/>
                <w:sz w:val="28"/>
                <w:szCs w:val="28"/>
                <w:lang w:val="uk-UA"/>
              </w:rPr>
            </w:pPr>
          </w:p>
        </w:tc>
        <w:tc>
          <w:tcPr>
            <w:tcW w:w="3191" w:type="dxa"/>
          </w:tcPr>
          <w:p w:rsidR="00577D0D" w:rsidRPr="00970508" w:rsidRDefault="00577D0D" w:rsidP="00577D0D">
            <w:pPr>
              <w:spacing w:line="240" w:lineRule="auto"/>
              <w:ind w:firstLine="142"/>
              <w:contextualSpacing/>
              <w:jc w:val="center"/>
              <w:rPr>
                <w:rFonts w:ascii="Arial" w:hAnsi="Arial" w:cs="Arial"/>
                <w:b/>
                <w:sz w:val="28"/>
                <w:szCs w:val="28"/>
                <w:lang w:val="uk-UA"/>
              </w:rPr>
            </w:pPr>
            <w:r w:rsidRPr="00970508">
              <w:rPr>
                <w:rFonts w:ascii="Arial" w:hAnsi="Arial" w:cs="Arial"/>
                <w:b/>
                <w:sz w:val="28"/>
                <w:szCs w:val="28"/>
                <w:lang w:val="uk-UA"/>
              </w:rPr>
              <w:t>Умови експлуатації для вимірювання</w:t>
            </w:r>
          </w:p>
          <w:p w:rsidR="00577D0D" w:rsidRPr="00970508" w:rsidRDefault="00577D0D" w:rsidP="00577D0D">
            <w:pPr>
              <w:spacing w:line="240" w:lineRule="auto"/>
              <w:ind w:firstLine="142"/>
              <w:contextualSpacing/>
              <w:jc w:val="center"/>
              <w:rPr>
                <w:rFonts w:ascii="Arial" w:hAnsi="Arial" w:cs="Arial"/>
                <w:b/>
                <w:sz w:val="28"/>
                <w:szCs w:val="28"/>
                <w:lang w:val="uk-UA"/>
              </w:rPr>
            </w:pPr>
          </w:p>
        </w:tc>
      </w:tr>
      <w:tr w:rsidR="00577D0D" w:rsidRPr="00970508" w:rsidTr="00577D0D">
        <w:tc>
          <w:tcPr>
            <w:tcW w:w="3190" w:type="dxa"/>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Робочі місця з сиді</w:t>
            </w:r>
            <w:r w:rsidRPr="00970508">
              <w:rPr>
                <w:rFonts w:ascii="Arial" w:hAnsi="Arial" w:cs="Arial"/>
                <w:sz w:val="28"/>
                <w:szCs w:val="28"/>
                <w:lang w:val="uk-UA"/>
              </w:rPr>
              <w:t>н</w:t>
            </w:r>
            <w:r w:rsidRPr="00970508">
              <w:rPr>
                <w:rFonts w:ascii="Arial" w:hAnsi="Arial" w:cs="Arial"/>
                <w:sz w:val="28"/>
                <w:szCs w:val="28"/>
                <w:lang w:val="uk-UA"/>
              </w:rPr>
              <w:t>нями всередині або ззовні кабін, напр</w:t>
            </w:r>
            <w:r w:rsidRPr="00970508">
              <w:rPr>
                <w:rFonts w:ascii="Arial" w:hAnsi="Arial" w:cs="Arial"/>
                <w:sz w:val="28"/>
                <w:szCs w:val="28"/>
                <w:lang w:val="uk-UA"/>
              </w:rPr>
              <w:t>и</w:t>
            </w:r>
            <w:r w:rsidRPr="00970508">
              <w:rPr>
                <w:rFonts w:ascii="Arial" w:hAnsi="Arial" w:cs="Arial"/>
                <w:sz w:val="28"/>
                <w:szCs w:val="28"/>
                <w:lang w:val="uk-UA"/>
              </w:rPr>
              <w:t>клад, кабіни для кер</w:t>
            </w:r>
            <w:r w:rsidRPr="00970508">
              <w:rPr>
                <w:rFonts w:ascii="Arial" w:hAnsi="Arial" w:cs="Arial"/>
                <w:sz w:val="28"/>
                <w:szCs w:val="28"/>
                <w:lang w:val="uk-UA"/>
              </w:rPr>
              <w:t>у</w:t>
            </w:r>
            <w:r w:rsidRPr="00970508">
              <w:rPr>
                <w:rFonts w:ascii="Arial" w:hAnsi="Arial" w:cs="Arial"/>
                <w:sz w:val="28"/>
                <w:szCs w:val="28"/>
                <w:lang w:val="uk-UA"/>
              </w:rPr>
              <w:t>вання ковшовими л</w:t>
            </w:r>
            <w:r w:rsidRPr="00970508">
              <w:rPr>
                <w:rFonts w:ascii="Arial" w:hAnsi="Arial" w:cs="Arial"/>
                <w:sz w:val="28"/>
                <w:szCs w:val="28"/>
                <w:lang w:val="uk-UA"/>
              </w:rPr>
              <w:t>а</w:t>
            </w:r>
            <w:r w:rsidRPr="00970508">
              <w:rPr>
                <w:rFonts w:ascii="Arial" w:hAnsi="Arial" w:cs="Arial"/>
                <w:sz w:val="28"/>
                <w:szCs w:val="28"/>
                <w:lang w:val="uk-UA"/>
              </w:rPr>
              <w:t>нцюгами для виїмки баласту або портал</w:t>
            </w:r>
            <w:r w:rsidRPr="00970508">
              <w:rPr>
                <w:rFonts w:ascii="Arial" w:hAnsi="Arial" w:cs="Arial"/>
                <w:sz w:val="28"/>
                <w:szCs w:val="28"/>
                <w:lang w:val="uk-UA"/>
              </w:rPr>
              <w:t>ь</w:t>
            </w:r>
            <w:r w:rsidRPr="00970508">
              <w:rPr>
                <w:rFonts w:ascii="Arial" w:hAnsi="Arial" w:cs="Arial"/>
                <w:sz w:val="28"/>
                <w:szCs w:val="28"/>
                <w:lang w:val="uk-UA"/>
              </w:rPr>
              <w:t>них кранів</w:t>
            </w:r>
          </w:p>
        </w:tc>
        <w:tc>
          <w:tcPr>
            <w:tcW w:w="3190" w:type="dxa"/>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Точка вимірювання на висоті 0,8 м по центру над поверхнею сиді</w:t>
            </w:r>
            <w:r w:rsidRPr="00970508">
              <w:rPr>
                <w:rFonts w:ascii="Arial" w:hAnsi="Arial" w:cs="Arial"/>
                <w:sz w:val="28"/>
                <w:szCs w:val="28"/>
                <w:lang w:val="uk-UA"/>
              </w:rPr>
              <w:t>н</w:t>
            </w:r>
            <w:r w:rsidRPr="00970508">
              <w:rPr>
                <w:rFonts w:ascii="Arial" w:hAnsi="Arial" w:cs="Arial"/>
                <w:sz w:val="28"/>
                <w:szCs w:val="28"/>
                <w:lang w:val="uk-UA"/>
              </w:rPr>
              <w:t>ня</w:t>
            </w:r>
          </w:p>
        </w:tc>
        <w:tc>
          <w:tcPr>
            <w:tcW w:w="319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Повне навантаження</w:t>
            </w:r>
          </w:p>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Портальні крани п</w:t>
            </w:r>
            <w:r w:rsidRPr="00970508">
              <w:rPr>
                <w:rFonts w:ascii="Arial" w:hAnsi="Arial" w:cs="Arial"/>
                <w:sz w:val="28"/>
                <w:szCs w:val="28"/>
                <w:lang w:val="uk-UA"/>
              </w:rPr>
              <w:t>о</w:t>
            </w:r>
            <w:r w:rsidRPr="00970508">
              <w:rPr>
                <w:rFonts w:ascii="Arial" w:hAnsi="Arial" w:cs="Arial"/>
                <w:sz w:val="28"/>
                <w:szCs w:val="28"/>
                <w:lang w:val="uk-UA"/>
              </w:rPr>
              <w:t>винні працювати на максимальній шви</w:t>
            </w:r>
            <w:r w:rsidRPr="00970508">
              <w:rPr>
                <w:rFonts w:ascii="Arial" w:hAnsi="Arial" w:cs="Arial"/>
                <w:sz w:val="28"/>
                <w:szCs w:val="28"/>
                <w:lang w:val="uk-UA"/>
              </w:rPr>
              <w:t>д</w:t>
            </w:r>
            <w:r w:rsidRPr="00970508">
              <w:rPr>
                <w:rFonts w:ascii="Arial" w:hAnsi="Arial" w:cs="Arial"/>
                <w:sz w:val="28"/>
                <w:szCs w:val="28"/>
                <w:lang w:val="uk-UA"/>
              </w:rPr>
              <w:t>кості, як це передб</w:t>
            </w:r>
            <w:r w:rsidRPr="00970508">
              <w:rPr>
                <w:rFonts w:ascii="Arial" w:hAnsi="Arial" w:cs="Arial"/>
                <w:sz w:val="28"/>
                <w:szCs w:val="28"/>
                <w:lang w:val="uk-UA"/>
              </w:rPr>
              <w:t>а</w:t>
            </w:r>
            <w:r w:rsidRPr="00970508">
              <w:rPr>
                <w:rFonts w:ascii="Arial" w:hAnsi="Arial" w:cs="Arial"/>
                <w:sz w:val="28"/>
                <w:szCs w:val="28"/>
                <w:lang w:val="uk-UA"/>
              </w:rPr>
              <w:t>чено виробником</w:t>
            </w:r>
          </w:p>
          <w:p w:rsidR="00577D0D" w:rsidRPr="00970508" w:rsidRDefault="00577D0D" w:rsidP="00577D0D">
            <w:pPr>
              <w:spacing w:line="240" w:lineRule="auto"/>
              <w:ind w:firstLine="0"/>
              <w:contextualSpacing/>
              <w:rPr>
                <w:rFonts w:ascii="Arial" w:hAnsi="Arial" w:cs="Arial"/>
                <w:b/>
                <w:sz w:val="28"/>
                <w:szCs w:val="28"/>
                <w:lang w:val="uk-UA"/>
              </w:rPr>
            </w:pPr>
          </w:p>
        </w:tc>
      </w:tr>
      <w:tr w:rsidR="00577D0D" w:rsidRPr="00970508" w:rsidTr="00577D0D">
        <w:tc>
          <w:tcPr>
            <w:tcW w:w="3190" w:type="dxa"/>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Робочі місця з місц</w:t>
            </w:r>
            <w:r w:rsidRPr="00970508">
              <w:rPr>
                <w:rFonts w:ascii="Arial" w:hAnsi="Arial" w:cs="Arial"/>
                <w:sz w:val="28"/>
                <w:szCs w:val="28"/>
                <w:lang w:val="uk-UA"/>
              </w:rPr>
              <w:t>я</w:t>
            </w:r>
            <w:r w:rsidRPr="00970508">
              <w:rPr>
                <w:rFonts w:ascii="Arial" w:hAnsi="Arial" w:cs="Arial"/>
                <w:sz w:val="28"/>
                <w:szCs w:val="28"/>
                <w:lang w:val="uk-UA"/>
              </w:rPr>
              <w:t>ми для стояння вс</w:t>
            </w:r>
            <w:r w:rsidRPr="00970508">
              <w:rPr>
                <w:rFonts w:ascii="Arial" w:hAnsi="Arial" w:cs="Arial"/>
                <w:sz w:val="28"/>
                <w:szCs w:val="28"/>
                <w:lang w:val="uk-UA"/>
              </w:rPr>
              <w:t>е</w:t>
            </w:r>
            <w:r w:rsidRPr="00970508">
              <w:rPr>
                <w:rFonts w:ascii="Arial" w:hAnsi="Arial" w:cs="Arial"/>
                <w:sz w:val="28"/>
                <w:szCs w:val="28"/>
                <w:lang w:val="uk-UA"/>
              </w:rPr>
              <w:t>редині або поза каб</w:t>
            </w:r>
            <w:r w:rsidRPr="00970508">
              <w:rPr>
                <w:rFonts w:ascii="Arial" w:hAnsi="Arial" w:cs="Arial"/>
                <w:sz w:val="28"/>
                <w:szCs w:val="28"/>
                <w:lang w:val="uk-UA"/>
              </w:rPr>
              <w:t>і</w:t>
            </w:r>
            <w:r w:rsidRPr="00970508">
              <w:rPr>
                <w:rFonts w:ascii="Arial" w:hAnsi="Arial" w:cs="Arial"/>
                <w:sz w:val="28"/>
                <w:szCs w:val="28"/>
                <w:lang w:val="uk-UA"/>
              </w:rPr>
              <w:t>нами</w:t>
            </w:r>
          </w:p>
        </w:tc>
        <w:tc>
          <w:tcPr>
            <w:tcW w:w="3190"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Вимірювальна точка на висоті 1,60 м по центру над положе</w:t>
            </w:r>
            <w:r w:rsidRPr="00970508">
              <w:rPr>
                <w:rFonts w:ascii="Arial" w:hAnsi="Arial" w:cs="Arial"/>
                <w:sz w:val="28"/>
                <w:szCs w:val="28"/>
                <w:lang w:val="uk-UA"/>
              </w:rPr>
              <w:t>н</w:t>
            </w:r>
            <w:r w:rsidRPr="00970508">
              <w:rPr>
                <w:rFonts w:ascii="Arial" w:hAnsi="Arial" w:cs="Arial"/>
                <w:sz w:val="28"/>
                <w:szCs w:val="28"/>
                <w:lang w:val="uk-UA"/>
              </w:rPr>
              <w:t>ням оператора (вс</w:t>
            </w:r>
            <w:r w:rsidRPr="00970508">
              <w:rPr>
                <w:rFonts w:ascii="Arial" w:hAnsi="Arial" w:cs="Arial"/>
                <w:sz w:val="28"/>
                <w:szCs w:val="28"/>
                <w:lang w:val="uk-UA"/>
              </w:rPr>
              <w:t>е</w:t>
            </w:r>
            <w:r w:rsidRPr="00970508">
              <w:rPr>
                <w:rFonts w:ascii="Arial" w:hAnsi="Arial" w:cs="Arial"/>
                <w:sz w:val="28"/>
                <w:szCs w:val="28"/>
                <w:lang w:val="uk-UA"/>
              </w:rPr>
              <w:t>редині кабін) і 1,60 м над рівнем головки рейки (зовнішні каб</w:t>
            </w:r>
            <w:r w:rsidRPr="00970508">
              <w:rPr>
                <w:rFonts w:ascii="Arial" w:hAnsi="Arial" w:cs="Arial"/>
                <w:sz w:val="28"/>
                <w:szCs w:val="28"/>
                <w:lang w:val="uk-UA"/>
              </w:rPr>
              <w:t>і</w:t>
            </w:r>
            <w:r w:rsidRPr="00970508">
              <w:rPr>
                <w:rFonts w:ascii="Arial" w:hAnsi="Arial" w:cs="Arial"/>
                <w:sz w:val="28"/>
                <w:szCs w:val="28"/>
                <w:lang w:val="uk-UA"/>
              </w:rPr>
              <w:t>ни)</w:t>
            </w:r>
          </w:p>
          <w:p w:rsidR="00577D0D" w:rsidRPr="00970508" w:rsidRDefault="00577D0D" w:rsidP="00577D0D">
            <w:pPr>
              <w:spacing w:line="240" w:lineRule="auto"/>
              <w:ind w:firstLine="0"/>
              <w:contextualSpacing/>
              <w:rPr>
                <w:rFonts w:ascii="Arial" w:hAnsi="Arial" w:cs="Arial"/>
                <w:b/>
                <w:sz w:val="28"/>
                <w:szCs w:val="28"/>
                <w:lang w:val="uk-UA"/>
              </w:rPr>
            </w:pPr>
          </w:p>
        </w:tc>
        <w:tc>
          <w:tcPr>
            <w:tcW w:w="319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Повне навантаження</w:t>
            </w:r>
          </w:p>
          <w:p w:rsidR="00577D0D" w:rsidRPr="00970508" w:rsidRDefault="00577D0D" w:rsidP="00577D0D">
            <w:pPr>
              <w:spacing w:line="240" w:lineRule="auto"/>
              <w:ind w:firstLine="0"/>
              <w:contextualSpacing/>
              <w:rPr>
                <w:rFonts w:ascii="Arial" w:hAnsi="Arial" w:cs="Arial"/>
                <w:b/>
                <w:sz w:val="28"/>
                <w:szCs w:val="28"/>
                <w:lang w:val="uk-UA"/>
              </w:rPr>
            </w:pPr>
          </w:p>
        </w:tc>
      </w:tr>
      <w:tr w:rsidR="00577D0D" w:rsidRPr="00970508" w:rsidTr="00577D0D">
        <w:tc>
          <w:tcPr>
            <w:tcW w:w="3190" w:type="dxa"/>
          </w:tcPr>
          <w:p w:rsidR="00577D0D" w:rsidRPr="00970508" w:rsidRDefault="00577D0D" w:rsidP="00101434">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 xml:space="preserve">Робочі місця біля </w:t>
            </w:r>
            <w:r w:rsidR="00101434" w:rsidRPr="00970508">
              <w:rPr>
                <w:rFonts w:ascii="Arial" w:hAnsi="Arial" w:cs="Arial"/>
                <w:sz w:val="28"/>
                <w:szCs w:val="28"/>
                <w:lang w:val="uk-UA"/>
              </w:rPr>
              <w:t>м</w:t>
            </w:r>
            <w:r w:rsidR="00101434" w:rsidRPr="00970508">
              <w:rPr>
                <w:rFonts w:ascii="Arial" w:hAnsi="Arial" w:cs="Arial"/>
                <w:sz w:val="28"/>
                <w:szCs w:val="28"/>
                <w:lang w:val="uk-UA"/>
              </w:rPr>
              <w:t>а</w:t>
            </w:r>
            <w:r w:rsidR="00101434" w:rsidRPr="00970508">
              <w:rPr>
                <w:rFonts w:ascii="Arial" w:hAnsi="Arial" w:cs="Arial"/>
                <w:sz w:val="28"/>
                <w:szCs w:val="28"/>
                <w:lang w:val="uk-UA"/>
              </w:rPr>
              <w:t xml:space="preserve">шини </w:t>
            </w:r>
            <w:r w:rsidRPr="00970508">
              <w:rPr>
                <w:rFonts w:ascii="Arial" w:hAnsi="Arial" w:cs="Arial"/>
                <w:sz w:val="28"/>
                <w:szCs w:val="28"/>
                <w:lang w:val="uk-UA"/>
              </w:rPr>
              <w:t>з пультами управління, які вим</w:t>
            </w:r>
            <w:r w:rsidRPr="00970508">
              <w:rPr>
                <w:rFonts w:ascii="Arial" w:hAnsi="Arial" w:cs="Arial"/>
                <w:sz w:val="28"/>
                <w:szCs w:val="28"/>
                <w:lang w:val="uk-UA"/>
              </w:rPr>
              <w:t>а</w:t>
            </w:r>
            <w:r w:rsidRPr="00970508">
              <w:rPr>
                <w:rFonts w:ascii="Arial" w:hAnsi="Arial" w:cs="Arial"/>
                <w:sz w:val="28"/>
                <w:szCs w:val="28"/>
                <w:lang w:val="uk-UA"/>
              </w:rPr>
              <w:t>гають присутності оператора</w:t>
            </w:r>
          </w:p>
        </w:tc>
        <w:tc>
          <w:tcPr>
            <w:tcW w:w="3190" w:type="dxa"/>
          </w:tcPr>
          <w:p w:rsidR="00577D0D" w:rsidRPr="00970508" w:rsidRDefault="00577D0D" w:rsidP="00577D0D">
            <w:pPr>
              <w:spacing w:line="240" w:lineRule="auto"/>
              <w:ind w:firstLine="0"/>
              <w:contextualSpacing/>
              <w:rPr>
                <w:rFonts w:ascii="Arial" w:hAnsi="Arial" w:cs="Arial"/>
                <w:b/>
                <w:sz w:val="28"/>
                <w:szCs w:val="28"/>
                <w:lang w:val="uk-UA"/>
              </w:rPr>
            </w:pPr>
            <w:r w:rsidRPr="00970508">
              <w:rPr>
                <w:rFonts w:ascii="Arial" w:hAnsi="Arial" w:cs="Arial"/>
                <w:sz w:val="28"/>
                <w:szCs w:val="28"/>
                <w:lang w:val="uk-UA"/>
              </w:rPr>
              <w:t>Вимірювальний пункт 1,60 м вище рівня рейки по центру над пультом управління</w:t>
            </w:r>
          </w:p>
        </w:tc>
        <w:tc>
          <w:tcPr>
            <w:tcW w:w="3191"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Повне навантаження</w:t>
            </w:r>
          </w:p>
          <w:p w:rsidR="00577D0D" w:rsidRPr="00970508" w:rsidRDefault="00577D0D" w:rsidP="00577D0D">
            <w:pPr>
              <w:spacing w:line="240" w:lineRule="auto"/>
              <w:ind w:firstLine="0"/>
              <w:contextualSpacing/>
              <w:rPr>
                <w:rFonts w:ascii="Arial" w:hAnsi="Arial" w:cs="Arial"/>
                <w:b/>
                <w:sz w:val="28"/>
                <w:szCs w:val="28"/>
                <w:lang w:val="uk-UA"/>
              </w:rPr>
            </w:pPr>
          </w:p>
        </w:tc>
      </w:tr>
    </w:tbl>
    <w:p w:rsidR="00577D0D" w:rsidRPr="00970508" w:rsidRDefault="00577D0D" w:rsidP="00577D0D">
      <w:pPr>
        <w:contextualSpacing/>
        <w:rPr>
          <w:rFonts w:ascii="Arial" w:hAnsi="Arial" w:cs="Arial"/>
          <w:b/>
          <w:sz w:val="28"/>
          <w:szCs w:val="28"/>
          <w:lang w:val="uk-UA"/>
        </w:rPr>
      </w:pPr>
    </w:p>
    <w:p w:rsidR="00577D0D" w:rsidRPr="00970508" w:rsidRDefault="00577D0D" w:rsidP="00577D0D">
      <w:pPr>
        <w:jc w:val="center"/>
        <w:rPr>
          <w:rFonts w:ascii="Arial" w:hAnsi="Arial" w:cs="Arial"/>
          <w:b/>
          <w:sz w:val="28"/>
          <w:szCs w:val="28"/>
          <w:lang w:val="uk-UA"/>
        </w:rPr>
      </w:pPr>
      <w:r w:rsidRPr="00970508">
        <w:rPr>
          <w:rFonts w:ascii="Arial" w:hAnsi="Arial" w:cs="Arial"/>
          <w:sz w:val="28"/>
          <w:szCs w:val="28"/>
          <w:lang w:val="uk-UA"/>
        </w:rPr>
        <w:br w:type="page"/>
      </w:r>
      <w:r w:rsidRPr="00970508">
        <w:rPr>
          <w:rFonts w:ascii="Arial" w:hAnsi="Arial" w:cs="Arial"/>
          <w:b/>
          <w:sz w:val="28"/>
          <w:szCs w:val="28"/>
          <w:lang w:val="uk-UA"/>
        </w:rPr>
        <w:t xml:space="preserve">Таблиця C.2 - Типові позиції вимірювання та умови експлуатації для визначення рівня </w:t>
      </w:r>
      <w:r w:rsidR="00CE629B" w:rsidRPr="00970508">
        <w:rPr>
          <w:rFonts w:ascii="Arial" w:hAnsi="Arial" w:cs="Arial"/>
          <w:b/>
          <w:sz w:val="28"/>
          <w:szCs w:val="28"/>
          <w:lang w:val="uk-UA"/>
        </w:rPr>
        <w:t xml:space="preserve">випромінювання </w:t>
      </w:r>
      <w:r w:rsidRPr="00970508">
        <w:rPr>
          <w:rFonts w:ascii="Arial" w:hAnsi="Arial" w:cs="Arial"/>
          <w:b/>
          <w:sz w:val="28"/>
          <w:szCs w:val="28"/>
          <w:lang w:val="uk-UA"/>
        </w:rPr>
        <w:t xml:space="preserve">звукового тиску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3894"/>
        <w:gridCol w:w="2942"/>
      </w:tblGrid>
      <w:tr w:rsidR="00577D0D" w:rsidRPr="00970508" w:rsidTr="00577D0D">
        <w:tc>
          <w:tcPr>
            <w:tcW w:w="0" w:type="auto"/>
          </w:tcPr>
          <w:p w:rsidR="00577D0D" w:rsidRPr="00970508" w:rsidRDefault="00577D0D" w:rsidP="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Інші визначені точки вимірювання</w:t>
            </w:r>
          </w:p>
        </w:tc>
        <w:tc>
          <w:tcPr>
            <w:tcW w:w="3894" w:type="dxa"/>
          </w:tcPr>
          <w:p w:rsidR="00577D0D" w:rsidRPr="00970508" w:rsidRDefault="00577D0D" w:rsidP="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Місця розташування мі</w:t>
            </w:r>
            <w:r w:rsidRPr="00970508">
              <w:rPr>
                <w:rFonts w:ascii="Arial" w:hAnsi="Arial" w:cs="Arial"/>
                <w:b/>
                <w:sz w:val="28"/>
                <w:szCs w:val="28"/>
                <w:lang w:val="uk-UA"/>
              </w:rPr>
              <w:t>к</w:t>
            </w:r>
            <w:r w:rsidRPr="00970508">
              <w:rPr>
                <w:rFonts w:ascii="Arial" w:hAnsi="Arial" w:cs="Arial"/>
                <w:b/>
                <w:sz w:val="28"/>
                <w:szCs w:val="28"/>
                <w:lang w:val="uk-UA"/>
              </w:rPr>
              <w:t>рофонів по обидві стор</w:t>
            </w:r>
            <w:r w:rsidRPr="00970508">
              <w:rPr>
                <w:rFonts w:ascii="Arial" w:hAnsi="Arial" w:cs="Arial"/>
                <w:b/>
                <w:sz w:val="28"/>
                <w:szCs w:val="28"/>
                <w:lang w:val="uk-UA"/>
              </w:rPr>
              <w:t>о</w:t>
            </w:r>
            <w:r w:rsidRPr="00970508">
              <w:rPr>
                <w:rFonts w:ascii="Arial" w:hAnsi="Arial" w:cs="Arial"/>
                <w:b/>
                <w:sz w:val="28"/>
                <w:szCs w:val="28"/>
                <w:lang w:val="uk-UA"/>
              </w:rPr>
              <w:t xml:space="preserve">ни </w:t>
            </w:r>
            <w:r w:rsidR="0008347C" w:rsidRPr="00970508">
              <w:rPr>
                <w:rFonts w:ascii="Arial" w:hAnsi="Arial" w:cs="Arial"/>
                <w:b/>
                <w:sz w:val="28"/>
                <w:szCs w:val="28"/>
                <w:lang w:val="uk-UA"/>
              </w:rPr>
              <w:t xml:space="preserve">машини </w:t>
            </w:r>
            <w:r w:rsidRPr="00970508">
              <w:rPr>
                <w:rFonts w:ascii="Arial" w:hAnsi="Arial" w:cs="Arial"/>
                <w:b/>
                <w:sz w:val="28"/>
                <w:szCs w:val="28"/>
                <w:lang w:val="uk-UA"/>
              </w:rPr>
              <w:t>на висоті 1,60 м над рівнем рейки на в</w:t>
            </w:r>
            <w:r w:rsidRPr="00970508">
              <w:rPr>
                <w:rFonts w:ascii="Arial" w:hAnsi="Arial" w:cs="Arial"/>
                <w:b/>
                <w:sz w:val="28"/>
                <w:szCs w:val="28"/>
                <w:lang w:val="uk-UA"/>
              </w:rPr>
              <w:t>і</w:t>
            </w:r>
            <w:r w:rsidRPr="00970508">
              <w:rPr>
                <w:rFonts w:ascii="Arial" w:hAnsi="Arial" w:cs="Arial"/>
                <w:b/>
                <w:sz w:val="28"/>
                <w:szCs w:val="28"/>
                <w:lang w:val="uk-UA"/>
              </w:rPr>
              <w:t>дстані 1 м від еталонної поверхні над віссю, яка визначається наступним чином:</w:t>
            </w:r>
          </w:p>
          <w:p w:rsidR="00577D0D" w:rsidRPr="00970508" w:rsidRDefault="00577D0D" w:rsidP="00577D0D">
            <w:pPr>
              <w:spacing w:line="240" w:lineRule="auto"/>
              <w:ind w:firstLine="0"/>
              <w:jc w:val="center"/>
              <w:rPr>
                <w:rFonts w:ascii="Arial" w:hAnsi="Arial" w:cs="Arial"/>
                <w:b/>
                <w:sz w:val="28"/>
                <w:szCs w:val="28"/>
                <w:lang w:val="uk-UA"/>
              </w:rPr>
            </w:pPr>
          </w:p>
        </w:tc>
        <w:tc>
          <w:tcPr>
            <w:tcW w:w="2942" w:type="dxa"/>
          </w:tcPr>
          <w:p w:rsidR="00577D0D" w:rsidRPr="00970508" w:rsidRDefault="00577D0D" w:rsidP="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Умови експлуатації для вимірювання</w:t>
            </w:r>
          </w:p>
          <w:p w:rsidR="00577D0D" w:rsidRPr="00970508" w:rsidRDefault="00577D0D" w:rsidP="00577D0D">
            <w:pPr>
              <w:spacing w:line="240" w:lineRule="auto"/>
              <w:ind w:firstLine="0"/>
              <w:jc w:val="center"/>
              <w:rPr>
                <w:rFonts w:ascii="Arial" w:hAnsi="Arial" w:cs="Arial"/>
                <w:b/>
                <w:sz w:val="28"/>
                <w:szCs w:val="28"/>
                <w:lang w:val="uk-UA"/>
              </w:rPr>
            </w:pPr>
          </w:p>
        </w:tc>
      </w:tr>
      <w:tr w:rsidR="00577D0D" w:rsidRPr="00970508" w:rsidTr="00577D0D">
        <w:tc>
          <w:tcPr>
            <w:tcW w:w="0" w:type="auto"/>
          </w:tcPr>
          <w:p w:rsidR="00577D0D" w:rsidRPr="00970508" w:rsidRDefault="00577D0D" w:rsidP="00E928EB">
            <w:pPr>
              <w:spacing w:line="240" w:lineRule="auto"/>
              <w:ind w:firstLine="0"/>
              <w:rPr>
                <w:rFonts w:ascii="Arial" w:hAnsi="Arial" w:cs="Arial"/>
                <w:sz w:val="28"/>
                <w:szCs w:val="28"/>
                <w:lang w:val="uk-UA"/>
              </w:rPr>
            </w:pPr>
            <w:r w:rsidRPr="00970508">
              <w:rPr>
                <w:rFonts w:ascii="Arial" w:hAnsi="Arial" w:cs="Arial"/>
                <w:sz w:val="28"/>
                <w:szCs w:val="28"/>
                <w:lang w:val="uk-UA"/>
              </w:rPr>
              <w:t>Група шпалопідбійник інструментів (</w:t>
            </w:r>
            <w:r w:rsidR="00E928EB" w:rsidRPr="00970508">
              <w:rPr>
                <w:rFonts w:ascii="Arial" w:hAnsi="Arial" w:cs="Arial"/>
                <w:sz w:val="28"/>
                <w:szCs w:val="28"/>
                <w:lang w:val="uk-UA"/>
              </w:rPr>
              <w:t>шпал</w:t>
            </w:r>
            <w:r w:rsidR="00E928EB" w:rsidRPr="00970508">
              <w:rPr>
                <w:rFonts w:ascii="Arial" w:hAnsi="Arial" w:cs="Arial"/>
                <w:sz w:val="28"/>
                <w:szCs w:val="28"/>
                <w:lang w:val="uk-UA"/>
              </w:rPr>
              <w:t>о</w:t>
            </w:r>
            <w:r w:rsidR="00E928EB" w:rsidRPr="00970508">
              <w:rPr>
                <w:rFonts w:ascii="Arial" w:hAnsi="Arial" w:cs="Arial"/>
                <w:sz w:val="28"/>
                <w:szCs w:val="28"/>
                <w:lang w:val="uk-UA"/>
              </w:rPr>
              <w:t>підбійка, шпалопідби</w:t>
            </w:r>
            <w:r w:rsidR="00E928EB" w:rsidRPr="00970508">
              <w:rPr>
                <w:rFonts w:ascii="Arial" w:hAnsi="Arial" w:cs="Arial"/>
                <w:sz w:val="28"/>
                <w:szCs w:val="28"/>
                <w:lang w:val="uk-UA"/>
              </w:rPr>
              <w:t>в</w:t>
            </w:r>
            <w:r w:rsidR="00E928EB" w:rsidRPr="00970508">
              <w:rPr>
                <w:rFonts w:ascii="Arial" w:hAnsi="Arial" w:cs="Arial"/>
                <w:sz w:val="28"/>
                <w:szCs w:val="28"/>
                <w:lang w:val="uk-UA"/>
              </w:rPr>
              <w:t>на машина)</w:t>
            </w:r>
          </w:p>
        </w:tc>
        <w:tc>
          <w:tcPr>
            <w:tcW w:w="3894" w:type="dxa"/>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Вісь А під прямим кутом до колії та по центральній лінії підбивних блоків</w:t>
            </w:r>
          </w:p>
        </w:tc>
        <w:tc>
          <w:tcPr>
            <w:tcW w:w="2942" w:type="dxa"/>
          </w:tcPr>
          <w:p w:rsidR="00577D0D" w:rsidRPr="00970508" w:rsidRDefault="00E928EB" w:rsidP="00577D0D">
            <w:pPr>
              <w:spacing w:line="240" w:lineRule="auto"/>
              <w:ind w:firstLine="0"/>
              <w:rPr>
                <w:rFonts w:ascii="Arial" w:hAnsi="Arial" w:cs="Arial"/>
                <w:sz w:val="28"/>
                <w:szCs w:val="28"/>
                <w:lang w:val="uk-UA"/>
              </w:rPr>
            </w:pPr>
            <w:r w:rsidRPr="00970508">
              <w:rPr>
                <w:rFonts w:ascii="Arial" w:hAnsi="Arial" w:cs="Arial"/>
                <w:sz w:val="28"/>
                <w:szCs w:val="28"/>
                <w:lang w:val="uk-UA"/>
              </w:rPr>
              <w:t xml:space="preserve">Машина </w:t>
            </w:r>
            <w:r w:rsidR="00577D0D" w:rsidRPr="00970508">
              <w:rPr>
                <w:rFonts w:ascii="Arial" w:hAnsi="Arial" w:cs="Arial"/>
                <w:sz w:val="28"/>
                <w:szCs w:val="28"/>
                <w:lang w:val="uk-UA"/>
              </w:rPr>
              <w:t>повинн</w:t>
            </w:r>
            <w:r w:rsidRPr="00970508">
              <w:rPr>
                <w:rFonts w:ascii="Arial" w:hAnsi="Arial" w:cs="Arial"/>
                <w:sz w:val="28"/>
                <w:szCs w:val="28"/>
                <w:lang w:val="uk-UA"/>
              </w:rPr>
              <w:t>а</w:t>
            </w:r>
            <w:r w:rsidR="00577D0D" w:rsidRPr="00970508">
              <w:rPr>
                <w:rFonts w:ascii="Arial" w:hAnsi="Arial" w:cs="Arial"/>
                <w:sz w:val="28"/>
                <w:szCs w:val="28"/>
                <w:lang w:val="uk-UA"/>
              </w:rPr>
              <w:t xml:space="preserve"> працювати в режимі </w:t>
            </w:r>
            <w:r w:rsidR="00B73132" w:rsidRPr="00970508">
              <w:rPr>
                <w:rFonts w:ascii="Arial" w:hAnsi="Arial" w:cs="Arial"/>
                <w:sz w:val="28"/>
                <w:szCs w:val="28"/>
                <w:lang w:val="uk-UA"/>
              </w:rPr>
              <w:t xml:space="preserve">заглиблення </w:t>
            </w:r>
            <w:r w:rsidR="00577D0D" w:rsidRPr="00970508">
              <w:rPr>
                <w:rFonts w:ascii="Arial" w:hAnsi="Arial" w:cs="Arial"/>
                <w:sz w:val="28"/>
                <w:szCs w:val="28"/>
                <w:lang w:val="uk-UA"/>
              </w:rPr>
              <w:t>на по</w:t>
            </w:r>
            <w:r w:rsidR="00577D0D" w:rsidRPr="00970508">
              <w:rPr>
                <w:rFonts w:ascii="Arial" w:hAnsi="Arial" w:cs="Arial"/>
                <w:sz w:val="28"/>
                <w:szCs w:val="28"/>
                <w:lang w:val="uk-UA"/>
              </w:rPr>
              <w:t>в</w:t>
            </w:r>
            <w:r w:rsidR="00577D0D" w:rsidRPr="00970508">
              <w:rPr>
                <w:rFonts w:ascii="Arial" w:hAnsi="Arial" w:cs="Arial"/>
                <w:sz w:val="28"/>
                <w:szCs w:val="28"/>
                <w:lang w:val="uk-UA"/>
              </w:rPr>
              <w:t>ну глибину баласту</w:t>
            </w:r>
          </w:p>
          <w:p w:rsidR="00577D0D" w:rsidRPr="00970508" w:rsidRDefault="00577D0D" w:rsidP="00577D0D">
            <w:pPr>
              <w:spacing w:line="240" w:lineRule="auto"/>
              <w:ind w:firstLine="0"/>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Баластовий багатокі</w:t>
            </w:r>
            <w:r w:rsidRPr="00970508">
              <w:rPr>
                <w:rFonts w:ascii="Arial" w:hAnsi="Arial" w:cs="Arial"/>
                <w:sz w:val="28"/>
                <w:szCs w:val="28"/>
                <w:lang w:val="uk-UA"/>
              </w:rPr>
              <w:t>в</w:t>
            </w:r>
            <w:r w:rsidRPr="00970508">
              <w:rPr>
                <w:rFonts w:ascii="Arial" w:hAnsi="Arial" w:cs="Arial"/>
                <w:sz w:val="28"/>
                <w:szCs w:val="28"/>
                <w:lang w:val="uk-UA"/>
              </w:rPr>
              <w:t>шевий екскаватор (</w:t>
            </w:r>
            <w:proofErr w:type="spellStart"/>
            <w:r w:rsidRPr="00970508">
              <w:rPr>
                <w:rFonts w:ascii="Arial" w:hAnsi="Arial" w:cs="Arial"/>
                <w:sz w:val="28"/>
                <w:szCs w:val="28"/>
                <w:lang w:val="uk-UA"/>
              </w:rPr>
              <w:t>б</w:t>
            </w:r>
            <w:r w:rsidRPr="00970508">
              <w:rPr>
                <w:rFonts w:ascii="Arial" w:hAnsi="Arial" w:cs="Arial"/>
                <w:sz w:val="28"/>
                <w:szCs w:val="28"/>
                <w:lang w:val="uk-UA"/>
              </w:rPr>
              <w:t>а</w:t>
            </w:r>
            <w:r w:rsidRPr="00970508">
              <w:rPr>
                <w:rFonts w:ascii="Arial" w:hAnsi="Arial" w:cs="Arial"/>
                <w:sz w:val="28"/>
                <w:szCs w:val="28"/>
                <w:lang w:val="uk-UA"/>
              </w:rPr>
              <w:t>ластоочисник</w:t>
            </w:r>
            <w:proofErr w:type="spellEnd"/>
            <w:r w:rsidRPr="00970508">
              <w:rPr>
                <w:rFonts w:ascii="Arial" w:hAnsi="Arial" w:cs="Arial"/>
                <w:sz w:val="28"/>
                <w:szCs w:val="28"/>
                <w:lang w:val="uk-UA"/>
              </w:rPr>
              <w:t>)</w:t>
            </w:r>
          </w:p>
        </w:tc>
        <w:tc>
          <w:tcPr>
            <w:tcW w:w="3894" w:type="dxa"/>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Вісь А під прямим кутом до колії та по осі баластового багатоківшевого екскават</w:t>
            </w:r>
            <w:r w:rsidRPr="00970508">
              <w:rPr>
                <w:rFonts w:ascii="Arial" w:hAnsi="Arial" w:cs="Arial"/>
                <w:sz w:val="28"/>
                <w:szCs w:val="28"/>
                <w:lang w:val="uk-UA"/>
              </w:rPr>
              <w:t>о</w:t>
            </w:r>
            <w:r w:rsidRPr="00970508">
              <w:rPr>
                <w:rFonts w:ascii="Arial" w:hAnsi="Arial" w:cs="Arial"/>
                <w:sz w:val="28"/>
                <w:szCs w:val="28"/>
                <w:lang w:val="uk-UA"/>
              </w:rPr>
              <w:t>ра</w:t>
            </w:r>
          </w:p>
        </w:tc>
        <w:tc>
          <w:tcPr>
            <w:tcW w:w="2942" w:type="dxa"/>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Повне навантаже</w:t>
            </w:r>
            <w:r w:rsidRPr="00970508">
              <w:rPr>
                <w:rFonts w:ascii="Arial" w:hAnsi="Arial" w:cs="Arial"/>
                <w:sz w:val="28"/>
                <w:szCs w:val="28"/>
                <w:lang w:val="uk-UA"/>
              </w:rPr>
              <w:t>н</w:t>
            </w:r>
            <w:r w:rsidRPr="00970508">
              <w:rPr>
                <w:rFonts w:ascii="Arial" w:hAnsi="Arial" w:cs="Arial"/>
                <w:sz w:val="28"/>
                <w:szCs w:val="28"/>
                <w:lang w:val="uk-UA"/>
              </w:rPr>
              <w:t>ня Ланцюг для в</w:t>
            </w:r>
            <w:r w:rsidRPr="00970508">
              <w:rPr>
                <w:rFonts w:ascii="Arial" w:hAnsi="Arial" w:cs="Arial"/>
                <w:sz w:val="28"/>
                <w:szCs w:val="28"/>
                <w:lang w:val="uk-UA"/>
              </w:rPr>
              <w:t>и</w:t>
            </w:r>
            <w:r w:rsidRPr="00970508">
              <w:rPr>
                <w:rFonts w:ascii="Arial" w:hAnsi="Arial" w:cs="Arial"/>
                <w:sz w:val="28"/>
                <w:szCs w:val="28"/>
                <w:lang w:val="uk-UA"/>
              </w:rPr>
              <w:t>вантаження баласту повинен знаходит</w:t>
            </w:r>
            <w:r w:rsidRPr="00970508">
              <w:rPr>
                <w:rFonts w:ascii="Arial" w:hAnsi="Arial" w:cs="Arial"/>
                <w:sz w:val="28"/>
                <w:szCs w:val="28"/>
                <w:lang w:val="uk-UA"/>
              </w:rPr>
              <w:t>и</w:t>
            </w:r>
            <w:r w:rsidRPr="00970508">
              <w:rPr>
                <w:rFonts w:ascii="Arial" w:hAnsi="Arial" w:cs="Arial"/>
                <w:sz w:val="28"/>
                <w:szCs w:val="28"/>
                <w:lang w:val="uk-UA"/>
              </w:rPr>
              <w:t>ся в нормальному робочому положенні</w:t>
            </w:r>
          </w:p>
        </w:tc>
      </w:tr>
      <w:tr w:rsidR="00577D0D" w:rsidRPr="00970508" w:rsidTr="00577D0D">
        <w:tc>
          <w:tcPr>
            <w:tcW w:w="0" w:type="auto"/>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Обладнання для пі</w:t>
            </w:r>
            <w:r w:rsidRPr="00970508">
              <w:rPr>
                <w:rFonts w:ascii="Arial" w:hAnsi="Arial" w:cs="Arial"/>
                <w:sz w:val="28"/>
                <w:szCs w:val="28"/>
                <w:lang w:val="uk-UA"/>
              </w:rPr>
              <w:t>д</w:t>
            </w:r>
            <w:r w:rsidRPr="00970508">
              <w:rPr>
                <w:rFonts w:ascii="Arial" w:hAnsi="Arial" w:cs="Arial"/>
                <w:sz w:val="28"/>
                <w:szCs w:val="28"/>
                <w:lang w:val="uk-UA"/>
              </w:rPr>
              <w:t>йому шпал (модерніз</w:t>
            </w:r>
            <w:r w:rsidRPr="00970508">
              <w:rPr>
                <w:rFonts w:ascii="Arial" w:hAnsi="Arial" w:cs="Arial"/>
                <w:sz w:val="28"/>
                <w:szCs w:val="28"/>
                <w:lang w:val="uk-UA"/>
              </w:rPr>
              <w:t>о</w:t>
            </w:r>
            <w:r w:rsidRPr="00970508">
              <w:rPr>
                <w:rFonts w:ascii="Arial" w:hAnsi="Arial" w:cs="Arial"/>
                <w:sz w:val="28"/>
                <w:szCs w:val="28"/>
                <w:lang w:val="uk-UA"/>
              </w:rPr>
              <w:t>ваний поїзд)</w:t>
            </w:r>
          </w:p>
        </w:tc>
        <w:tc>
          <w:tcPr>
            <w:tcW w:w="3894"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Вісь A під прямим кутом до колії по осі піднятої шпали</w:t>
            </w:r>
          </w:p>
        </w:tc>
        <w:tc>
          <w:tcPr>
            <w:tcW w:w="2942"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Повне навантаження</w:t>
            </w:r>
          </w:p>
        </w:tc>
      </w:tr>
      <w:tr w:rsidR="00577D0D" w:rsidRPr="00970508" w:rsidTr="00577D0D">
        <w:tc>
          <w:tcPr>
            <w:tcW w:w="0" w:type="auto"/>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Обладнання для укл</w:t>
            </w:r>
            <w:r w:rsidRPr="00970508">
              <w:rPr>
                <w:rFonts w:ascii="Arial" w:hAnsi="Arial" w:cs="Arial"/>
                <w:sz w:val="28"/>
                <w:szCs w:val="28"/>
                <w:lang w:val="uk-UA"/>
              </w:rPr>
              <w:t>а</w:t>
            </w:r>
            <w:r w:rsidRPr="00970508">
              <w:rPr>
                <w:rFonts w:ascii="Arial" w:hAnsi="Arial" w:cs="Arial"/>
                <w:sz w:val="28"/>
                <w:szCs w:val="28"/>
                <w:lang w:val="uk-UA"/>
              </w:rPr>
              <w:t>дання шпали (модерн</w:t>
            </w:r>
            <w:r w:rsidRPr="00970508">
              <w:rPr>
                <w:rFonts w:ascii="Arial" w:hAnsi="Arial" w:cs="Arial"/>
                <w:sz w:val="28"/>
                <w:szCs w:val="28"/>
                <w:lang w:val="uk-UA"/>
              </w:rPr>
              <w:t>і</w:t>
            </w:r>
            <w:r w:rsidRPr="00970508">
              <w:rPr>
                <w:rFonts w:ascii="Arial" w:hAnsi="Arial" w:cs="Arial"/>
                <w:sz w:val="28"/>
                <w:szCs w:val="28"/>
                <w:lang w:val="uk-UA"/>
              </w:rPr>
              <w:t>зований поїзд)</w:t>
            </w:r>
          </w:p>
        </w:tc>
        <w:tc>
          <w:tcPr>
            <w:tcW w:w="3894"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Вісь А під прямим кутом до колії по осі розміщеної шпали</w:t>
            </w:r>
          </w:p>
        </w:tc>
        <w:tc>
          <w:tcPr>
            <w:tcW w:w="2942"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Повне навантаження</w:t>
            </w:r>
            <w:r w:rsidRPr="00970508">
              <w:rPr>
                <w:rFonts w:ascii="Arial" w:hAnsi="Arial" w:cs="Arial"/>
                <w:sz w:val="28"/>
                <w:szCs w:val="28"/>
                <w:lang w:val="uk-UA"/>
              </w:rPr>
              <w:br w:type="page"/>
            </w:r>
          </w:p>
        </w:tc>
      </w:tr>
      <w:tr w:rsidR="00577D0D" w:rsidRPr="00970508" w:rsidTr="00577D0D">
        <w:tc>
          <w:tcPr>
            <w:tcW w:w="0" w:type="auto"/>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Обладнання для пр</w:t>
            </w:r>
            <w:r w:rsidRPr="00970508">
              <w:rPr>
                <w:rFonts w:ascii="Arial" w:hAnsi="Arial" w:cs="Arial"/>
                <w:sz w:val="28"/>
                <w:szCs w:val="28"/>
                <w:lang w:val="uk-UA"/>
              </w:rPr>
              <w:t>о</w:t>
            </w:r>
            <w:r w:rsidRPr="00970508">
              <w:rPr>
                <w:rFonts w:ascii="Arial" w:hAnsi="Arial" w:cs="Arial"/>
                <w:sz w:val="28"/>
                <w:szCs w:val="28"/>
                <w:lang w:val="uk-UA"/>
              </w:rPr>
              <w:t>філювання (</w:t>
            </w:r>
            <w:proofErr w:type="spellStart"/>
            <w:r w:rsidRPr="00970508">
              <w:rPr>
                <w:rFonts w:ascii="Arial" w:hAnsi="Arial" w:cs="Arial"/>
                <w:sz w:val="28"/>
                <w:szCs w:val="28"/>
                <w:lang w:val="uk-UA"/>
              </w:rPr>
              <w:t>грейдер</w:t>
            </w:r>
            <w:r w:rsidRPr="00970508">
              <w:rPr>
                <w:rFonts w:ascii="Arial" w:hAnsi="Arial" w:cs="Arial"/>
                <w:sz w:val="28"/>
                <w:szCs w:val="28"/>
                <w:lang w:val="uk-UA"/>
              </w:rPr>
              <w:t>у</w:t>
            </w:r>
            <w:r w:rsidRPr="00970508">
              <w:rPr>
                <w:rFonts w:ascii="Arial" w:hAnsi="Arial" w:cs="Arial"/>
                <w:sz w:val="28"/>
                <w:szCs w:val="28"/>
                <w:lang w:val="uk-UA"/>
              </w:rPr>
              <w:t>вання</w:t>
            </w:r>
            <w:proofErr w:type="spellEnd"/>
            <w:r w:rsidRPr="00970508">
              <w:rPr>
                <w:rFonts w:ascii="Arial" w:hAnsi="Arial" w:cs="Arial"/>
                <w:sz w:val="28"/>
                <w:szCs w:val="28"/>
                <w:lang w:val="uk-UA"/>
              </w:rPr>
              <w:t>) баластного ш</w:t>
            </w:r>
            <w:r w:rsidRPr="00970508">
              <w:rPr>
                <w:rFonts w:ascii="Arial" w:hAnsi="Arial" w:cs="Arial"/>
                <w:sz w:val="28"/>
                <w:szCs w:val="28"/>
                <w:lang w:val="uk-UA"/>
              </w:rPr>
              <w:t>а</w:t>
            </w:r>
            <w:r w:rsidRPr="00970508">
              <w:rPr>
                <w:rFonts w:ascii="Arial" w:hAnsi="Arial" w:cs="Arial"/>
                <w:sz w:val="28"/>
                <w:szCs w:val="28"/>
                <w:lang w:val="uk-UA"/>
              </w:rPr>
              <w:t>ру (</w:t>
            </w:r>
            <w:proofErr w:type="spellStart"/>
            <w:r w:rsidRPr="00970508">
              <w:rPr>
                <w:rFonts w:ascii="Arial" w:hAnsi="Arial" w:cs="Arial"/>
                <w:sz w:val="28"/>
                <w:szCs w:val="28"/>
                <w:lang w:val="uk-UA"/>
              </w:rPr>
              <w:t>профілювальник</w:t>
            </w:r>
            <w:proofErr w:type="spellEnd"/>
            <w:r w:rsidRPr="00970508">
              <w:rPr>
                <w:rFonts w:ascii="Arial" w:hAnsi="Arial" w:cs="Arial"/>
                <w:sz w:val="28"/>
                <w:szCs w:val="28"/>
                <w:lang w:val="uk-UA"/>
              </w:rPr>
              <w:t xml:space="preserve"> (дозатор) баласту)</w:t>
            </w:r>
          </w:p>
        </w:tc>
        <w:tc>
          <w:tcPr>
            <w:tcW w:w="3894"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Вісь A під прямим кутом до колії через кінець плуга б</w:t>
            </w:r>
            <w:r w:rsidRPr="00970508">
              <w:rPr>
                <w:rFonts w:ascii="Arial" w:hAnsi="Arial" w:cs="Arial"/>
                <w:sz w:val="28"/>
                <w:szCs w:val="28"/>
                <w:lang w:val="uk-UA"/>
              </w:rPr>
              <w:t>а</w:t>
            </w:r>
            <w:r w:rsidRPr="00970508">
              <w:rPr>
                <w:rFonts w:ascii="Arial" w:hAnsi="Arial" w:cs="Arial"/>
                <w:sz w:val="28"/>
                <w:szCs w:val="28"/>
                <w:lang w:val="uk-UA"/>
              </w:rPr>
              <w:t xml:space="preserve">ластера в його положенні найбільшого виходу </w:t>
            </w:r>
          </w:p>
        </w:tc>
        <w:tc>
          <w:tcPr>
            <w:tcW w:w="2942"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Повне навантаження Максимальна шви</w:t>
            </w:r>
            <w:r w:rsidRPr="00970508">
              <w:rPr>
                <w:rFonts w:ascii="Arial" w:hAnsi="Arial" w:cs="Arial"/>
                <w:sz w:val="28"/>
                <w:szCs w:val="28"/>
                <w:lang w:val="uk-UA"/>
              </w:rPr>
              <w:t>д</w:t>
            </w:r>
            <w:r w:rsidRPr="00970508">
              <w:rPr>
                <w:rFonts w:ascii="Arial" w:hAnsi="Arial" w:cs="Arial"/>
                <w:sz w:val="28"/>
                <w:szCs w:val="28"/>
                <w:lang w:val="uk-UA"/>
              </w:rPr>
              <w:t>кість – це швидкість, визначена виробн</w:t>
            </w:r>
            <w:r w:rsidRPr="00970508">
              <w:rPr>
                <w:rFonts w:ascii="Arial" w:hAnsi="Arial" w:cs="Arial"/>
                <w:sz w:val="28"/>
                <w:szCs w:val="28"/>
                <w:lang w:val="uk-UA"/>
              </w:rPr>
              <w:t>и</w:t>
            </w:r>
            <w:r w:rsidRPr="00970508">
              <w:rPr>
                <w:rFonts w:ascii="Arial" w:hAnsi="Arial" w:cs="Arial"/>
                <w:sz w:val="28"/>
                <w:szCs w:val="28"/>
                <w:lang w:val="uk-UA"/>
              </w:rPr>
              <w:t>ком</w:t>
            </w:r>
          </w:p>
        </w:tc>
      </w:tr>
      <w:tr w:rsidR="00577D0D" w:rsidRPr="00970508" w:rsidTr="00577D0D">
        <w:tc>
          <w:tcPr>
            <w:tcW w:w="0" w:type="auto"/>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Група шліфувальних інструментів (</w:t>
            </w:r>
            <w:r w:rsidR="005F0723" w:rsidRPr="00970508">
              <w:rPr>
                <w:rFonts w:ascii="Arial" w:hAnsi="Arial" w:cs="Arial"/>
                <w:sz w:val="28"/>
                <w:szCs w:val="28"/>
                <w:lang w:val="uk-UA"/>
              </w:rPr>
              <w:t>(</w:t>
            </w:r>
            <w:proofErr w:type="spellStart"/>
            <w:r w:rsidR="005F0723" w:rsidRPr="00970508">
              <w:rPr>
                <w:rFonts w:ascii="Arial" w:hAnsi="Arial" w:cs="Arial"/>
                <w:sz w:val="28"/>
                <w:szCs w:val="28"/>
                <w:lang w:val="uk-UA"/>
              </w:rPr>
              <w:t>ре</w:t>
            </w:r>
            <w:r w:rsidR="005F0723" w:rsidRPr="00970508">
              <w:rPr>
                <w:rFonts w:ascii="Arial" w:hAnsi="Arial" w:cs="Arial"/>
                <w:sz w:val="28"/>
                <w:szCs w:val="28"/>
                <w:lang w:val="uk-UA"/>
              </w:rPr>
              <w:t>й</w:t>
            </w:r>
            <w:r w:rsidR="005F0723" w:rsidRPr="00970508">
              <w:rPr>
                <w:rFonts w:ascii="Arial" w:hAnsi="Arial" w:cs="Arial"/>
                <w:sz w:val="28"/>
                <w:szCs w:val="28"/>
                <w:lang w:val="uk-UA"/>
              </w:rPr>
              <w:t>ко</w:t>
            </w:r>
            <w:proofErr w:type="spellEnd"/>
            <w:r w:rsidR="005F0723" w:rsidRPr="00970508">
              <w:rPr>
                <w:rFonts w:ascii="Arial" w:hAnsi="Arial" w:cs="Arial"/>
                <w:sz w:val="28"/>
                <w:szCs w:val="28"/>
                <w:lang w:val="uk-UA"/>
              </w:rPr>
              <w:t>))</w:t>
            </w:r>
            <w:r w:rsidR="00C074A9" w:rsidRPr="00970508">
              <w:rPr>
                <w:rFonts w:ascii="Arial" w:hAnsi="Arial" w:cs="Arial"/>
                <w:sz w:val="28"/>
                <w:szCs w:val="28"/>
                <w:lang w:val="uk-UA"/>
              </w:rPr>
              <w:t>шліфувальна м</w:t>
            </w:r>
            <w:r w:rsidR="00C074A9" w:rsidRPr="00970508">
              <w:rPr>
                <w:rFonts w:ascii="Arial" w:hAnsi="Arial" w:cs="Arial"/>
                <w:sz w:val="28"/>
                <w:szCs w:val="28"/>
                <w:lang w:val="uk-UA"/>
              </w:rPr>
              <w:t>а</w:t>
            </w:r>
            <w:r w:rsidR="00C074A9" w:rsidRPr="00970508">
              <w:rPr>
                <w:rFonts w:ascii="Arial" w:hAnsi="Arial" w:cs="Arial"/>
                <w:sz w:val="28"/>
                <w:szCs w:val="28"/>
                <w:lang w:val="uk-UA"/>
              </w:rPr>
              <w:t>шина</w:t>
            </w:r>
            <w:r w:rsidRPr="00970508">
              <w:rPr>
                <w:rFonts w:ascii="Arial" w:hAnsi="Arial" w:cs="Arial"/>
                <w:sz w:val="28"/>
                <w:szCs w:val="28"/>
                <w:lang w:val="uk-UA"/>
              </w:rPr>
              <w:t>)</w:t>
            </w:r>
          </w:p>
        </w:tc>
        <w:tc>
          <w:tcPr>
            <w:tcW w:w="3894"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Вісь А під прямим кутом до колії і по центральній лінії групи шліфувальних кам</w:t>
            </w:r>
            <w:r w:rsidRPr="00970508">
              <w:rPr>
                <w:rFonts w:ascii="Arial" w:hAnsi="Arial" w:cs="Arial"/>
                <w:sz w:val="28"/>
                <w:szCs w:val="28"/>
                <w:lang w:val="uk-UA"/>
              </w:rPr>
              <w:t>е</w:t>
            </w:r>
            <w:r w:rsidRPr="00970508">
              <w:rPr>
                <w:rFonts w:ascii="Arial" w:hAnsi="Arial" w:cs="Arial"/>
                <w:sz w:val="28"/>
                <w:szCs w:val="28"/>
                <w:lang w:val="uk-UA"/>
              </w:rPr>
              <w:t>нів</w:t>
            </w:r>
          </w:p>
        </w:tc>
        <w:tc>
          <w:tcPr>
            <w:tcW w:w="2942"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Повне навантаження</w:t>
            </w:r>
          </w:p>
          <w:p w:rsidR="00577D0D" w:rsidRPr="00970508" w:rsidRDefault="00577D0D" w:rsidP="00577D0D">
            <w:pPr>
              <w:spacing w:line="240" w:lineRule="auto"/>
              <w:ind w:hanging="40"/>
              <w:rPr>
                <w:rFonts w:ascii="Arial" w:hAnsi="Arial" w:cs="Arial"/>
                <w:sz w:val="28"/>
                <w:szCs w:val="28"/>
                <w:lang w:val="uk-UA"/>
              </w:rPr>
            </w:pPr>
          </w:p>
        </w:tc>
      </w:tr>
      <w:tr w:rsidR="00577D0D" w:rsidRPr="00970508" w:rsidTr="00577D0D">
        <w:tc>
          <w:tcPr>
            <w:tcW w:w="0" w:type="auto"/>
          </w:tcPr>
          <w:p w:rsidR="00577D0D" w:rsidRPr="00970508" w:rsidRDefault="00577D0D" w:rsidP="00577D0D">
            <w:pPr>
              <w:spacing w:line="240" w:lineRule="auto"/>
              <w:ind w:firstLine="0"/>
              <w:rPr>
                <w:rFonts w:ascii="Arial" w:hAnsi="Arial" w:cs="Arial"/>
                <w:sz w:val="28"/>
                <w:szCs w:val="28"/>
                <w:lang w:val="uk-UA"/>
              </w:rPr>
            </w:pPr>
            <w:r w:rsidRPr="00970508">
              <w:rPr>
                <w:rFonts w:ascii="Arial" w:hAnsi="Arial" w:cs="Arial"/>
                <w:sz w:val="28"/>
                <w:szCs w:val="28"/>
                <w:lang w:val="uk-UA"/>
              </w:rPr>
              <w:t>Блоки двигуна або г</w:t>
            </w:r>
            <w:r w:rsidRPr="00970508">
              <w:rPr>
                <w:rFonts w:ascii="Arial" w:hAnsi="Arial" w:cs="Arial"/>
                <w:sz w:val="28"/>
                <w:szCs w:val="28"/>
                <w:lang w:val="uk-UA"/>
              </w:rPr>
              <w:t>е</w:t>
            </w:r>
            <w:r w:rsidRPr="00970508">
              <w:rPr>
                <w:rFonts w:ascii="Arial" w:hAnsi="Arial" w:cs="Arial"/>
                <w:sz w:val="28"/>
                <w:szCs w:val="28"/>
                <w:lang w:val="uk-UA"/>
              </w:rPr>
              <w:t>нератори</w:t>
            </w:r>
          </w:p>
        </w:tc>
        <w:tc>
          <w:tcPr>
            <w:tcW w:w="3894"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 xml:space="preserve">Вісь А під прямим кутом до колії і по центральній лінії вихлопу і через отвори </w:t>
            </w:r>
            <w:proofErr w:type="spellStart"/>
            <w:r w:rsidRPr="00970508">
              <w:rPr>
                <w:rFonts w:ascii="Arial" w:hAnsi="Arial" w:cs="Arial"/>
                <w:sz w:val="28"/>
                <w:szCs w:val="28"/>
                <w:lang w:val="uk-UA"/>
              </w:rPr>
              <w:t>п</w:t>
            </w:r>
            <w:r w:rsidRPr="00970508">
              <w:rPr>
                <w:rFonts w:ascii="Arial" w:hAnsi="Arial" w:cs="Arial"/>
                <w:sz w:val="28"/>
                <w:szCs w:val="28"/>
                <w:lang w:val="uk-UA"/>
              </w:rPr>
              <w:t>о</w:t>
            </w:r>
            <w:r w:rsidRPr="00970508">
              <w:rPr>
                <w:rFonts w:ascii="Arial" w:hAnsi="Arial" w:cs="Arial"/>
                <w:sz w:val="28"/>
                <w:szCs w:val="28"/>
                <w:lang w:val="uk-UA"/>
              </w:rPr>
              <w:t>вітрозабірника</w:t>
            </w:r>
            <w:proofErr w:type="spellEnd"/>
          </w:p>
        </w:tc>
        <w:tc>
          <w:tcPr>
            <w:tcW w:w="2942"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Повне навантаження</w:t>
            </w:r>
          </w:p>
          <w:p w:rsidR="00577D0D" w:rsidRPr="00970508" w:rsidRDefault="00577D0D" w:rsidP="00577D0D">
            <w:pPr>
              <w:spacing w:line="240" w:lineRule="auto"/>
              <w:ind w:hanging="40"/>
              <w:rPr>
                <w:rFonts w:ascii="Arial" w:hAnsi="Arial" w:cs="Arial"/>
                <w:sz w:val="28"/>
                <w:szCs w:val="28"/>
                <w:lang w:val="uk-UA"/>
              </w:rPr>
            </w:pPr>
          </w:p>
        </w:tc>
      </w:tr>
      <w:tr w:rsidR="00577D0D" w:rsidRPr="00970508" w:rsidTr="00577D0D">
        <w:tc>
          <w:tcPr>
            <w:tcW w:w="0" w:type="auto"/>
          </w:tcPr>
          <w:p w:rsidR="00577D0D" w:rsidRPr="00970508" w:rsidRDefault="00577D0D" w:rsidP="00B73132">
            <w:pPr>
              <w:spacing w:line="240" w:lineRule="auto"/>
              <w:ind w:firstLine="0"/>
              <w:rPr>
                <w:rFonts w:ascii="Arial" w:hAnsi="Arial" w:cs="Arial"/>
                <w:sz w:val="28"/>
                <w:szCs w:val="28"/>
                <w:lang w:val="uk-UA"/>
              </w:rPr>
            </w:pPr>
            <w:r w:rsidRPr="00970508">
              <w:rPr>
                <w:rFonts w:ascii="Arial" w:hAnsi="Arial" w:cs="Arial"/>
                <w:sz w:val="28"/>
                <w:szCs w:val="28"/>
                <w:lang w:val="uk-UA"/>
              </w:rPr>
              <w:t>Причіпні вагони з по</w:t>
            </w:r>
            <w:r w:rsidRPr="00970508">
              <w:rPr>
                <w:rFonts w:ascii="Arial" w:hAnsi="Arial" w:cs="Arial"/>
                <w:sz w:val="28"/>
                <w:szCs w:val="28"/>
                <w:lang w:val="uk-UA"/>
              </w:rPr>
              <w:t>р</w:t>
            </w:r>
            <w:r w:rsidRPr="00970508">
              <w:rPr>
                <w:rFonts w:ascii="Arial" w:hAnsi="Arial" w:cs="Arial"/>
                <w:sz w:val="28"/>
                <w:szCs w:val="28"/>
                <w:lang w:val="uk-UA"/>
              </w:rPr>
              <w:t>тальними кранами, які переміщуються відно</w:t>
            </w:r>
            <w:r w:rsidRPr="00970508">
              <w:rPr>
                <w:rFonts w:ascii="Arial" w:hAnsi="Arial" w:cs="Arial"/>
                <w:sz w:val="28"/>
                <w:szCs w:val="28"/>
                <w:lang w:val="uk-UA"/>
              </w:rPr>
              <w:t>с</w:t>
            </w:r>
            <w:r w:rsidRPr="00970508">
              <w:rPr>
                <w:rFonts w:ascii="Arial" w:hAnsi="Arial" w:cs="Arial"/>
                <w:sz w:val="28"/>
                <w:szCs w:val="28"/>
                <w:lang w:val="uk-UA"/>
              </w:rPr>
              <w:t>но основно</w:t>
            </w:r>
            <w:r w:rsidR="00B73132" w:rsidRPr="00970508">
              <w:rPr>
                <w:rFonts w:ascii="Arial" w:hAnsi="Arial" w:cs="Arial"/>
                <w:sz w:val="28"/>
                <w:szCs w:val="28"/>
                <w:lang w:val="uk-UA"/>
              </w:rPr>
              <w:t>ї машини</w:t>
            </w:r>
          </w:p>
        </w:tc>
        <w:tc>
          <w:tcPr>
            <w:tcW w:w="3894" w:type="dxa"/>
          </w:tcPr>
          <w:p w:rsidR="00577D0D" w:rsidRPr="00970508" w:rsidRDefault="00577D0D" w:rsidP="00B73132">
            <w:pPr>
              <w:spacing w:line="240" w:lineRule="auto"/>
              <w:ind w:hanging="40"/>
              <w:rPr>
                <w:rFonts w:ascii="Arial" w:hAnsi="Arial" w:cs="Arial"/>
                <w:sz w:val="28"/>
                <w:szCs w:val="28"/>
                <w:lang w:val="uk-UA"/>
              </w:rPr>
            </w:pPr>
            <w:r w:rsidRPr="00970508">
              <w:rPr>
                <w:rFonts w:ascii="Arial" w:hAnsi="Arial" w:cs="Arial"/>
                <w:sz w:val="28"/>
                <w:szCs w:val="28"/>
                <w:lang w:val="uk-UA"/>
              </w:rPr>
              <w:t xml:space="preserve">На </w:t>
            </w:r>
            <w:r w:rsidR="00B73132" w:rsidRPr="00970508">
              <w:rPr>
                <w:rFonts w:ascii="Arial" w:hAnsi="Arial" w:cs="Arial"/>
                <w:sz w:val="28"/>
                <w:szCs w:val="28"/>
                <w:lang w:val="uk-UA"/>
              </w:rPr>
              <w:t xml:space="preserve">машинах </w:t>
            </w:r>
            <w:r w:rsidRPr="00970508">
              <w:rPr>
                <w:rFonts w:ascii="Arial" w:hAnsi="Arial" w:cs="Arial"/>
                <w:sz w:val="28"/>
                <w:szCs w:val="28"/>
                <w:lang w:val="uk-UA"/>
              </w:rPr>
              <w:t>з портальними кранами, вимірювання п</w:t>
            </w:r>
            <w:r w:rsidRPr="00970508">
              <w:rPr>
                <w:rFonts w:ascii="Arial" w:hAnsi="Arial" w:cs="Arial"/>
                <w:sz w:val="28"/>
                <w:szCs w:val="28"/>
                <w:lang w:val="uk-UA"/>
              </w:rPr>
              <w:t>о</w:t>
            </w:r>
            <w:r w:rsidRPr="00970508">
              <w:rPr>
                <w:rFonts w:ascii="Arial" w:hAnsi="Arial" w:cs="Arial"/>
                <w:sz w:val="28"/>
                <w:szCs w:val="28"/>
                <w:lang w:val="uk-UA"/>
              </w:rPr>
              <w:t>винні проводитися в точках з максимальними значе</w:t>
            </w:r>
            <w:r w:rsidRPr="00970508">
              <w:rPr>
                <w:rFonts w:ascii="Arial" w:hAnsi="Arial" w:cs="Arial"/>
                <w:sz w:val="28"/>
                <w:szCs w:val="28"/>
                <w:lang w:val="uk-UA"/>
              </w:rPr>
              <w:t>н</w:t>
            </w:r>
            <w:r w:rsidRPr="00970508">
              <w:rPr>
                <w:rFonts w:ascii="Arial" w:hAnsi="Arial" w:cs="Arial"/>
                <w:sz w:val="28"/>
                <w:szCs w:val="28"/>
                <w:lang w:val="uk-UA"/>
              </w:rPr>
              <w:t>нями шуму під час прох</w:t>
            </w:r>
            <w:r w:rsidRPr="00970508">
              <w:rPr>
                <w:rFonts w:ascii="Arial" w:hAnsi="Arial" w:cs="Arial"/>
                <w:sz w:val="28"/>
                <w:szCs w:val="28"/>
                <w:lang w:val="uk-UA"/>
              </w:rPr>
              <w:t>о</w:t>
            </w:r>
            <w:r w:rsidRPr="00970508">
              <w:rPr>
                <w:rFonts w:ascii="Arial" w:hAnsi="Arial" w:cs="Arial"/>
                <w:sz w:val="28"/>
                <w:szCs w:val="28"/>
                <w:lang w:val="uk-UA"/>
              </w:rPr>
              <w:t xml:space="preserve">дження портального крану </w:t>
            </w:r>
          </w:p>
        </w:tc>
        <w:tc>
          <w:tcPr>
            <w:tcW w:w="2942" w:type="dxa"/>
          </w:tcPr>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Повне навантаження</w:t>
            </w:r>
          </w:p>
          <w:p w:rsidR="00577D0D" w:rsidRPr="00970508" w:rsidRDefault="00577D0D" w:rsidP="00577D0D">
            <w:pPr>
              <w:spacing w:line="240" w:lineRule="auto"/>
              <w:ind w:hanging="40"/>
              <w:rPr>
                <w:rFonts w:ascii="Arial" w:hAnsi="Arial" w:cs="Arial"/>
                <w:sz w:val="28"/>
                <w:szCs w:val="28"/>
                <w:lang w:val="uk-UA"/>
              </w:rPr>
            </w:pPr>
            <w:r w:rsidRPr="00970508">
              <w:rPr>
                <w:rFonts w:ascii="Arial" w:hAnsi="Arial" w:cs="Arial"/>
                <w:sz w:val="28"/>
                <w:szCs w:val="28"/>
                <w:lang w:val="uk-UA"/>
              </w:rPr>
              <w:t>При проходженні портального крана вимірювання здій</w:t>
            </w:r>
            <w:r w:rsidRPr="00970508">
              <w:rPr>
                <w:rFonts w:ascii="Arial" w:hAnsi="Arial" w:cs="Arial"/>
                <w:sz w:val="28"/>
                <w:szCs w:val="28"/>
                <w:lang w:val="uk-UA"/>
              </w:rPr>
              <w:t>с</w:t>
            </w:r>
            <w:r w:rsidRPr="00970508">
              <w:rPr>
                <w:rFonts w:ascii="Arial" w:hAnsi="Arial" w:cs="Arial"/>
                <w:sz w:val="28"/>
                <w:szCs w:val="28"/>
                <w:lang w:val="uk-UA"/>
              </w:rPr>
              <w:t>нюють як з макс</w:t>
            </w:r>
            <w:r w:rsidRPr="00970508">
              <w:rPr>
                <w:rFonts w:ascii="Arial" w:hAnsi="Arial" w:cs="Arial"/>
                <w:sz w:val="28"/>
                <w:szCs w:val="28"/>
                <w:lang w:val="uk-UA"/>
              </w:rPr>
              <w:t>и</w:t>
            </w:r>
            <w:r w:rsidRPr="00970508">
              <w:rPr>
                <w:rFonts w:ascii="Arial" w:hAnsi="Arial" w:cs="Arial"/>
                <w:sz w:val="28"/>
                <w:szCs w:val="28"/>
                <w:lang w:val="uk-UA"/>
              </w:rPr>
              <w:t>мально визначеною швидкістю крана з вантажем, так і без навантаження.</w:t>
            </w:r>
          </w:p>
        </w:tc>
      </w:tr>
    </w:tbl>
    <w:p w:rsidR="00577D0D" w:rsidRPr="00970508" w:rsidRDefault="00577D0D" w:rsidP="00577D0D">
      <w:pPr>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61" w:name="_Toc13490768"/>
      <w:r w:rsidRPr="00970508">
        <w:rPr>
          <w:rFonts w:ascii="Arial" w:hAnsi="Arial" w:cs="Arial"/>
          <w:sz w:val="28"/>
          <w:szCs w:val="28"/>
          <w:lang w:val="uk-UA"/>
        </w:rPr>
        <w:t>С.7 Похибки вимірювання</w:t>
      </w:r>
      <w:bookmarkEnd w:id="61"/>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Застосування запропонованих методів вимірювання випромінювання шуму призводить до різних похибок вимірювань. Вони визначені як станд</w:t>
      </w:r>
      <w:r w:rsidRPr="00970508">
        <w:rPr>
          <w:rFonts w:ascii="Arial" w:hAnsi="Arial" w:cs="Arial"/>
          <w:sz w:val="28"/>
          <w:szCs w:val="28"/>
          <w:lang w:val="uk-UA"/>
        </w:rPr>
        <w:t>а</w:t>
      </w:r>
      <w:r w:rsidRPr="00970508">
        <w:rPr>
          <w:rFonts w:ascii="Arial" w:hAnsi="Arial" w:cs="Arial"/>
          <w:sz w:val="28"/>
          <w:szCs w:val="28"/>
          <w:lang w:val="uk-UA"/>
        </w:rPr>
        <w:t>ртні відхилення відтворюваності основних стандартів вимірювання шуму. Таким чином, очікується стандартне відхилення відтворюваності σ</w:t>
      </w:r>
      <w:r w:rsidRPr="00970508">
        <w:rPr>
          <w:rFonts w:ascii="Arial" w:hAnsi="Arial" w:cs="Arial"/>
          <w:sz w:val="28"/>
          <w:szCs w:val="28"/>
          <w:vertAlign w:val="subscript"/>
          <w:lang w:val="uk-UA"/>
        </w:rPr>
        <w:t>R</w:t>
      </w:r>
      <w:r w:rsidRPr="00970508">
        <w:rPr>
          <w:rFonts w:ascii="Arial" w:hAnsi="Arial" w:cs="Arial"/>
          <w:sz w:val="28"/>
          <w:szCs w:val="28"/>
          <w:lang w:val="uk-UA"/>
        </w:rPr>
        <w:t xml:space="preserve"> від 0,5 дБ до 2,5 дБ для А-коригованого рівня звукового тиску випромінювання, визначеного відповідно до вимог EN ISO 11201.</w:t>
      </w:r>
    </w:p>
    <w:p w:rsidR="00577D0D" w:rsidRPr="00970508" w:rsidRDefault="00577D0D" w:rsidP="00577D0D">
      <w:pPr>
        <w:contextualSpacing/>
        <w:rPr>
          <w:rFonts w:ascii="Arial" w:hAnsi="Arial" w:cs="Arial"/>
          <w:b/>
          <w:sz w:val="28"/>
          <w:szCs w:val="28"/>
          <w:lang w:val="uk-UA"/>
        </w:rPr>
      </w:pPr>
      <w:r w:rsidRPr="00970508">
        <w:rPr>
          <w:rFonts w:ascii="Arial" w:hAnsi="Arial" w:cs="Arial"/>
          <w:sz w:val="28"/>
          <w:szCs w:val="28"/>
          <w:lang w:val="uk-UA"/>
        </w:rPr>
        <w:t>Розглядаючи визначення рівня звукової потужності згідно EN ISO 3744: 2010, очікується стандартне відхилення відтворюваності σ</w:t>
      </w:r>
      <w:r w:rsidRPr="00970508">
        <w:rPr>
          <w:rFonts w:ascii="Arial" w:hAnsi="Arial" w:cs="Arial"/>
          <w:sz w:val="28"/>
          <w:szCs w:val="28"/>
          <w:vertAlign w:val="subscript"/>
          <w:lang w:val="uk-UA"/>
        </w:rPr>
        <w:t>R</w:t>
      </w:r>
      <w:r w:rsidRPr="00970508">
        <w:rPr>
          <w:rFonts w:ascii="Arial" w:hAnsi="Arial" w:cs="Arial"/>
          <w:sz w:val="28"/>
          <w:szCs w:val="28"/>
          <w:lang w:val="uk-UA"/>
        </w:rPr>
        <w:t xml:space="preserve"> від 0,5 дБ до 1,5 дБ.</w:t>
      </w:r>
    </w:p>
    <w:p w:rsidR="00577D0D" w:rsidRPr="00970508" w:rsidRDefault="00577D0D" w:rsidP="00577D0D">
      <w:pPr>
        <w:pStyle w:val="1"/>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62" w:name="_Toc13490769"/>
      <w:r w:rsidRPr="00970508">
        <w:rPr>
          <w:rFonts w:ascii="Arial" w:hAnsi="Arial" w:cs="Arial"/>
          <w:sz w:val="28"/>
          <w:szCs w:val="28"/>
          <w:lang w:val="uk-UA"/>
        </w:rPr>
        <w:t xml:space="preserve">С.8 Інформація, яка підлягає </w:t>
      </w:r>
      <w:r w:rsidR="00D156A5" w:rsidRPr="00970508">
        <w:rPr>
          <w:rFonts w:ascii="Arial" w:hAnsi="Arial" w:cs="Arial"/>
          <w:sz w:val="28"/>
          <w:szCs w:val="28"/>
          <w:lang w:val="uk-UA"/>
        </w:rPr>
        <w:t>документуванню</w:t>
      </w:r>
      <w:bookmarkEnd w:id="62"/>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Інформація, яка підлягає</w:t>
      </w:r>
      <w:r w:rsidR="00D156A5" w:rsidRPr="00970508">
        <w:rPr>
          <w:rFonts w:ascii="Arial" w:hAnsi="Arial" w:cs="Arial"/>
          <w:sz w:val="28"/>
          <w:szCs w:val="28"/>
          <w:lang w:val="uk-UA"/>
        </w:rPr>
        <w:t xml:space="preserve"> документуванню</w:t>
      </w:r>
      <w:r w:rsidRPr="00970508">
        <w:rPr>
          <w:rFonts w:ascii="Arial" w:hAnsi="Arial" w:cs="Arial"/>
          <w:sz w:val="28"/>
          <w:szCs w:val="28"/>
          <w:lang w:val="uk-UA"/>
        </w:rPr>
        <w:t xml:space="preserve">, повинна охоплювати всі технічні вимоги цієї методики випробувань на шум. Будь-які відхилення від методики випробувань </w:t>
      </w:r>
      <w:r w:rsidR="00D156A5" w:rsidRPr="00970508">
        <w:rPr>
          <w:rFonts w:ascii="Arial" w:hAnsi="Arial" w:cs="Arial"/>
          <w:sz w:val="28"/>
          <w:szCs w:val="28"/>
          <w:lang w:val="uk-UA"/>
        </w:rPr>
        <w:t xml:space="preserve">на </w:t>
      </w:r>
      <w:r w:rsidRPr="00970508">
        <w:rPr>
          <w:rFonts w:ascii="Arial" w:hAnsi="Arial" w:cs="Arial"/>
          <w:sz w:val="28"/>
          <w:szCs w:val="28"/>
          <w:lang w:val="uk-UA"/>
        </w:rPr>
        <w:t>шум або основних стандартів, на яких вона баз</w:t>
      </w:r>
      <w:r w:rsidRPr="00970508">
        <w:rPr>
          <w:rFonts w:ascii="Arial" w:hAnsi="Arial" w:cs="Arial"/>
          <w:sz w:val="28"/>
          <w:szCs w:val="28"/>
          <w:lang w:val="uk-UA"/>
        </w:rPr>
        <w:t>у</w:t>
      </w:r>
      <w:r w:rsidRPr="00970508">
        <w:rPr>
          <w:rFonts w:ascii="Arial" w:hAnsi="Arial" w:cs="Arial"/>
          <w:sz w:val="28"/>
          <w:szCs w:val="28"/>
          <w:lang w:val="uk-UA"/>
        </w:rPr>
        <w:t>ється, повинні бути зазначені разом з технічним обґрунтуванням таких ві</w:t>
      </w:r>
      <w:r w:rsidRPr="00970508">
        <w:rPr>
          <w:rFonts w:ascii="Arial" w:hAnsi="Arial" w:cs="Arial"/>
          <w:sz w:val="28"/>
          <w:szCs w:val="28"/>
          <w:lang w:val="uk-UA"/>
        </w:rPr>
        <w:t>д</w:t>
      </w:r>
      <w:r w:rsidRPr="00970508">
        <w:rPr>
          <w:rFonts w:ascii="Arial" w:hAnsi="Arial" w:cs="Arial"/>
          <w:sz w:val="28"/>
          <w:szCs w:val="28"/>
          <w:lang w:val="uk-UA"/>
        </w:rPr>
        <w:t>хилень.</w:t>
      </w:r>
    </w:p>
    <w:p w:rsidR="00577D0D" w:rsidRPr="00970508" w:rsidRDefault="00577D0D" w:rsidP="00577D0D">
      <w:pPr>
        <w:contextualSpacing/>
        <w:rPr>
          <w:rFonts w:ascii="Arial" w:hAnsi="Arial" w:cs="Arial"/>
          <w:b/>
          <w:sz w:val="28"/>
          <w:szCs w:val="28"/>
          <w:lang w:val="uk-UA"/>
        </w:rPr>
      </w:pPr>
    </w:p>
    <w:p w:rsidR="00577D0D" w:rsidRPr="00970508" w:rsidRDefault="00577D0D" w:rsidP="00577D0D">
      <w:pPr>
        <w:pStyle w:val="1"/>
        <w:rPr>
          <w:rFonts w:ascii="Arial" w:hAnsi="Arial" w:cs="Arial"/>
          <w:sz w:val="28"/>
          <w:szCs w:val="28"/>
          <w:lang w:val="uk-UA"/>
        </w:rPr>
      </w:pPr>
      <w:bookmarkStart w:id="63" w:name="_Toc13490770"/>
      <w:r w:rsidRPr="00970508">
        <w:rPr>
          <w:rFonts w:ascii="Arial" w:hAnsi="Arial" w:cs="Arial"/>
          <w:sz w:val="28"/>
          <w:szCs w:val="28"/>
          <w:lang w:val="uk-UA"/>
        </w:rPr>
        <w:t xml:space="preserve">С.9 Інформація, яка </w:t>
      </w:r>
      <w:r w:rsidR="00D156A5" w:rsidRPr="00970508">
        <w:rPr>
          <w:rFonts w:ascii="Arial" w:hAnsi="Arial" w:cs="Arial"/>
          <w:sz w:val="28"/>
          <w:szCs w:val="28"/>
          <w:lang w:val="uk-UA"/>
        </w:rPr>
        <w:t xml:space="preserve">зазначається </w:t>
      </w:r>
      <w:r w:rsidRPr="00970508">
        <w:rPr>
          <w:rFonts w:ascii="Arial" w:hAnsi="Arial" w:cs="Arial"/>
          <w:sz w:val="28"/>
          <w:szCs w:val="28"/>
          <w:lang w:val="uk-UA"/>
        </w:rPr>
        <w:t>в протокол</w:t>
      </w:r>
      <w:r w:rsidR="00D156A5" w:rsidRPr="00970508">
        <w:rPr>
          <w:rFonts w:ascii="Arial" w:hAnsi="Arial" w:cs="Arial"/>
          <w:sz w:val="28"/>
          <w:szCs w:val="28"/>
          <w:lang w:val="uk-UA"/>
        </w:rPr>
        <w:t>і</w:t>
      </w:r>
      <w:r w:rsidRPr="00970508">
        <w:rPr>
          <w:rFonts w:ascii="Arial" w:hAnsi="Arial" w:cs="Arial"/>
          <w:sz w:val="28"/>
          <w:szCs w:val="28"/>
          <w:lang w:val="uk-UA"/>
        </w:rPr>
        <w:t xml:space="preserve"> випробувань</w:t>
      </w:r>
      <w:bookmarkEnd w:id="63"/>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Інформація, яка повинна бути включена в протокол випробування, повинна, щонайменше, включати вимоги виробника щодо підготовки д</w:t>
      </w:r>
      <w:r w:rsidRPr="00970508">
        <w:rPr>
          <w:rFonts w:ascii="Arial" w:hAnsi="Arial" w:cs="Arial"/>
          <w:sz w:val="28"/>
          <w:szCs w:val="28"/>
          <w:lang w:val="uk-UA"/>
        </w:rPr>
        <w:t>е</w:t>
      </w:r>
      <w:r w:rsidRPr="00970508">
        <w:rPr>
          <w:rFonts w:ascii="Arial" w:hAnsi="Arial" w:cs="Arial"/>
          <w:sz w:val="28"/>
          <w:szCs w:val="28"/>
          <w:lang w:val="uk-UA"/>
        </w:rPr>
        <w:t xml:space="preserve">кларації щодо </w:t>
      </w:r>
      <w:r w:rsidR="00EB2FC7" w:rsidRPr="00970508">
        <w:rPr>
          <w:rFonts w:ascii="Arial" w:hAnsi="Arial" w:cs="Arial"/>
          <w:sz w:val="28"/>
          <w:szCs w:val="28"/>
          <w:lang w:val="uk-UA"/>
        </w:rPr>
        <w:t>шумового випромінювання</w:t>
      </w:r>
      <w:r w:rsidRPr="00970508">
        <w:rPr>
          <w:rFonts w:ascii="Arial" w:hAnsi="Arial" w:cs="Arial"/>
          <w:sz w:val="28"/>
          <w:szCs w:val="28"/>
          <w:lang w:val="uk-UA"/>
        </w:rPr>
        <w:t>, або вимог користувача щодо п</w:t>
      </w:r>
      <w:r w:rsidRPr="00970508">
        <w:rPr>
          <w:rFonts w:ascii="Arial" w:hAnsi="Arial" w:cs="Arial"/>
          <w:sz w:val="28"/>
          <w:szCs w:val="28"/>
          <w:lang w:val="uk-UA"/>
        </w:rPr>
        <w:t>е</w:t>
      </w:r>
      <w:r w:rsidRPr="00970508">
        <w:rPr>
          <w:rFonts w:ascii="Arial" w:hAnsi="Arial" w:cs="Arial"/>
          <w:sz w:val="28"/>
          <w:szCs w:val="28"/>
          <w:lang w:val="uk-UA"/>
        </w:rPr>
        <w:t>ревірки за</w:t>
      </w:r>
      <w:r w:rsidR="00EB2FC7" w:rsidRPr="00970508">
        <w:rPr>
          <w:rFonts w:ascii="Arial" w:hAnsi="Arial" w:cs="Arial"/>
          <w:sz w:val="28"/>
          <w:szCs w:val="28"/>
          <w:lang w:val="uk-UA"/>
        </w:rPr>
        <w:t>декларова</w:t>
      </w:r>
      <w:r w:rsidRPr="00970508">
        <w:rPr>
          <w:rFonts w:ascii="Arial" w:hAnsi="Arial" w:cs="Arial"/>
          <w:sz w:val="28"/>
          <w:szCs w:val="28"/>
          <w:lang w:val="uk-UA"/>
        </w:rPr>
        <w:t>них значень.</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Повинна бути зазначена, щонайменше, наступна інформація: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а) дані виробника, тип</w:t>
      </w:r>
      <w:r w:rsidR="00F619EA" w:rsidRPr="00970508">
        <w:rPr>
          <w:rFonts w:ascii="Arial" w:hAnsi="Arial" w:cs="Arial"/>
          <w:sz w:val="28"/>
          <w:szCs w:val="28"/>
          <w:lang w:val="uk-UA"/>
        </w:rPr>
        <w:t xml:space="preserve"> машини, модель машини</w:t>
      </w:r>
      <w:r w:rsidRPr="00970508">
        <w:rPr>
          <w:rFonts w:ascii="Arial" w:hAnsi="Arial" w:cs="Arial"/>
          <w:sz w:val="28"/>
          <w:szCs w:val="28"/>
          <w:lang w:val="uk-UA"/>
        </w:rPr>
        <w:t>, серійн</w:t>
      </w:r>
      <w:r w:rsidR="00F619EA" w:rsidRPr="00970508">
        <w:rPr>
          <w:rFonts w:ascii="Arial" w:hAnsi="Arial" w:cs="Arial"/>
          <w:sz w:val="28"/>
          <w:szCs w:val="28"/>
          <w:lang w:val="uk-UA"/>
        </w:rPr>
        <w:t>ий</w:t>
      </w:r>
      <w:r w:rsidRPr="00970508">
        <w:rPr>
          <w:rFonts w:ascii="Arial" w:hAnsi="Arial" w:cs="Arial"/>
          <w:sz w:val="28"/>
          <w:szCs w:val="28"/>
          <w:lang w:val="uk-UA"/>
        </w:rPr>
        <w:t xml:space="preserve"> номер та р</w:t>
      </w:r>
      <w:r w:rsidR="00F619EA" w:rsidRPr="00970508">
        <w:rPr>
          <w:rFonts w:ascii="Arial" w:hAnsi="Arial" w:cs="Arial"/>
          <w:sz w:val="28"/>
          <w:szCs w:val="28"/>
          <w:lang w:val="uk-UA"/>
        </w:rPr>
        <w:t>ік</w:t>
      </w:r>
      <w:r w:rsidRPr="00970508">
        <w:rPr>
          <w:rFonts w:ascii="Arial" w:hAnsi="Arial" w:cs="Arial"/>
          <w:sz w:val="28"/>
          <w:szCs w:val="28"/>
          <w:lang w:val="uk-UA"/>
        </w:rPr>
        <w:t xml:space="preserve"> виробництва;</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b) місце і дата проведення випробування та персонал, який був зад</w:t>
      </w:r>
      <w:r w:rsidRPr="00970508">
        <w:rPr>
          <w:rFonts w:ascii="Arial" w:hAnsi="Arial" w:cs="Arial"/>
          <w:sz w:val="28"/>
          <w:szCs w:val="28"/>
          <w:lang w:val="uk-UA"/>
        </w:rPr>
        <w:t>і</w:t>
      </w:r>
      <w:r w:rsidRPr="00970508">
        <w:rPr>
          <w:rFonts w:ascii="Arial" w:hAnsi="Arial" w:cs="Arial"/>
          <w:sz w:val="28"/>
          <w:szCs w:val="28"/>
          <w:lang w:val="uk-UA"/>
        </w:rPr>
        <w:t>яний;</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c) посилання на цю методику випробувань на шум та основні чинні стандарти;</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d) опис умов монтажу та експлуатації;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e) розташування робочих </w:t>
      </w:r>
      <w:r w:rsidR="003C2E37" w:rsidRPr="00970508">
        <w:rPr>
          <w:rFonts w:ascii="Arial" w:hAnsi="Arial" w:cs="Arial"/>
          <w:sz w:val="28"/>
          <w:szCs w:val="28"/>
          <w:lang w:val="uk-UA"/>
        </w:rPr>
        <w:t xml:space="preserve">місць </w:t>
      </w:r>
      <w:r w:rsidRPr="00970508">
        <w:rPr>
          <w:rFonts w:ascii="Arial" w:hAnsi="Arial" w:cs="Arial"/>
          <w:sz w:val="28"/>
          <w:szCs w:val="28"/>
          <w:lang w:val="uk-UA"/>
        </w:rPr>
        <w:t>та інших визначених по</w:t>
      </w:r>
      <w:r w:rsidR="003C2E37" w:rsidRPr="00970508">
        <w:rPr>
          <w:rFonts w:ascii="Arial" w:hAnsi="Arial" w:cs="Arial"/>
          <w:sz w:val="28"/>
          <w:szCs w:val="28"/>
          <w:lang w:val="uk-UA"/>
        </w:rPr>
        <w:t>ложень</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f) опис місць розташування мікрофонів (робоче місце та інші задані позиції);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g) опис засобів вимірювання та року калібрування;</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h) опис зовнішніх умов проведення випробувань, включаючи попра</w:t>
      </w:r>
      <w:r w:rsidRPr="00970508">
        <w:rPr>
          <w:rFonts w:ascii="Arial" w:hAnsi="Arial" w:cs="Arial"/>
          <w:sz w:val="28"/>
          <w:szCs w:val="28"/>
          <w:lang w:val="uk-UA"/>
        </w:rPr>
        <w:t>в</w:t>
      </w:r>
      <w:r w:rsidRPr="00970508">
        <w:rPr>
          <w:rFonts w:ascii="Arial" w:hAnsi="Arial" w:cs="Arial"/>
          <w:sz w:val="28"/>
          <w:szCs w:val="28"/>
          <w:lang w:val="uk-UA"/>
        </w:rPr>
        <w:t>ки на фоновий шум та зовнішнє середовище;</w:t>
      </w:r>
    </w:p>
    <w:p w:rsidR="00577D0D" w:rsidRPr="00970508" w:rsidRDefault="00577D0D" w:rsidP="00577D0D">
      <w:pPr>
        <w:contextualSpacing/>
        <w:rPr>
          <w:rFonts w:ascii="Arial" w:hAnsi="Arial" w:cs="Arial"/>
          <w:b/>
          <w:sz w:val="28"/>
          <w:szCs w:val="28"/>
          <w:lang w:val="uk-UA"/>
        </w:rPr>
      </w:pPr>
      <w:r w:rsidRPr="00970508">
        <w:rPr>
          <w:rFonts w:ascii="Arial" w:hAnsi="Arial" w:cs="Arial"/>
          <w:sz w:val="28"/>
          <w:szCs w:val="28"/>
          <w:lang w:val="uk-UA"/>
        </w:rPr>
        <w:t>i) визначені значення шумової емісії:</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1) максимальний рівень випромінювання звукового тиску </w:t>
      </w:r>
      <w:proofErr w:type="spellStart"/>
      <w:r w:rsidRPr="00970508">
        <w:rPr>
          <w:rFonts w:ascii="Arial" w:hAnsi="Arial" w:cs="Arial"/>
          <w:sz w:val="28"/>
          <w:szCs w:val="28"/>
          <w:lang w:val="uk-UA"/>
        </w:rPr>
        <w:t>L</w:t>
      </w:r>
      <w:r w:rsidRPr="00970508">
        <w:rPr>
          <w:rFonts w:ascii="Arial" w:hAnsi="Arial" w:cs="Arial"/>
          <w:sz w:val="28"/>
          <w:szCs w:val="28"/>
          <w:vertAlign w:val="subscript"/>
          <w:lang w:val="uk-UA"/>
        </w:rPr>
        <w:t>pA</w:t>
      </w:r>
      <w:proofErr w:type="spellEnd"/>
      <w:r w:rsidRPr="00970508">
        <w:rPr>
          <w:rFonts w:ascii="Arial" w:hAnsi="Arial" w:cs="Arial"/>
          <w:sz w:val="28"/>
          <w:szCs w:val="28"/>
          <w:lang w:val="uk-UA"/>
        </w:rPr>
        <w:t>, вимір</w:t>
      </w:r>
      <w:r w:rsidRPr="00970508">
        <w:rPr>
          <w:rFonts w:ascii="Arial" w:hAnsi="Arial" w:cs="Arial"/>
          <w:sz w:val="28"/>
          <w:szCs w:val="28"/>
          <w:lang w:val="uk-UA"/>
        </w:rPr>
        <w:t>я</w:t>
      </w:r>
      <w:r w:rsidRPr="00970508">
        <w:rPr>
          <w:rFonts w:ascii="Arial" w:hAnsi="Arial" w:cs="Arial"/>
          <w:sz w:val="28"/>
          <w:szCs w:val="28"/>
          <w:lang w:val="uk-UA"/>
        </w:rPr>
        <w:t>ний у дБ (A) на автоматизованих робочих місцях та в інших заданих пол</w:t>
      </w:r>
      <w:r w:rsidRPr="00970508">
        <w:rPr>
          <w:rFonts w:ascii="Arial" w:hAnsi="Arial" w:cs="Arial"/>
          <w:sz w:val="28"/>
          <w:szCs w:val="28"/>
          <w:lang w:val="uk-UA"/>
        </w:rPr>
        <w:t>о</w:t>
      </w:r>
      <w:r w:rsidRPr="00970508">
        <w:rPr>
          <w:rFonts w:ascii="Arial" w:hAnsi="Arial" w:cs="Arial"/>
          <w:sz w:val="28"/>
          <w:szCs w:val="28"/>
          <w:lang w:val="uk-UA"/>
        </w:rPr>
        <w:t>женнях;</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2) </w:t>
      </w:r>
      <w:proofErr w:type="spellStart"/>
      <w:r w:rsidRPr="00970508">
        <w:rPr>
          <w:rFonts w:ascii="Arial" w:hAnsi="Arial" w:cs="Arial"/>
          <w:sz w:val="28"/>
          <w:szCs w:val="28"/>
          <w:lang w:val="uk-UA"/>
        </w:rPr>
        <w:t>L</w:t>
      </w:r>
      <w:r w:rsidRPr="00970508">
        <w:rPr>
          <w:rFonts w:ascii="Arial" w:hAnsi="Arial" w:cs="Arial"/>
          <w:sz w:val="28"/>
          <w:szCs w:val="28"/>
          <w:vertAlign w:val="subscript"/>
          <w:lang w:val="uk-UA"/>
        </w:rPr>
        <w:t>pCpeak</w:t>
      </w:r>
      <w:proofErr w:type="spellEnd"/>
      <w:r w:rsidRPr="00970508">
        <w:rPr>
          <w:rFonts w:ascii="Arial" w:hAnsi="Arial" w:cs="Arial"/>
          <w:sz w:val="28"/>
          <w:szCs w:val="28"/>
          <w:lang w:val="uk-UA"/>
        </w:rPr>
        <w:t>, за необхідності;</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3) рівень звукової потужності L</w:t>
      </w:r>
      <w:r w:rsidRPr="00970508">
        <w:rPr>
          <w:rFonts w:ascii="Arial" w:hAnsi="Arial" w:cs="Arial"/>
          <w:sz w:val="28"/>
          <w:szCs w:val="28"/>
          <w:vertAlign w:val="subscript"/>
          <w:lang w:val="uk-UA"/>
        </w:rPr>
        <w:t>WA</w:t>
      </w:r>
      <w:r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j) підтвердження того, що всі вимоги цієї методики щодо перевірки на шум були дотримані, або, якщо це не так, були визначені будь-які нед</w:t>
      </w:r>
      <w:r w:rsidRPr="00970508">
        <w:rPr>
          <w:rFonts w:ascii="Arial" w:hAnsi="Arial" w:cs="Arial"/>
          <w:sz w:val="28"/>
          <w:szCs w:val="28"/>
          <w:lang w:val="uk-UA"/>
        </w:rPr>
        <w:t>о</w:t>
      </w:r>
      <w:r w:rsidRPr="00970508">
        <w:rPr>
          <w:rFonts w:ascii="Arial" w:hAnsi="Arial" w:cs="Arial"/>
          <w:sz w:val="28"/>
          <w:szCs w:val="28"/>
          <w:lang w:val="uk-UA"/>
        </w:rPr>
        <w:t>тримані вимоги. Усі недотримані вимоги повинні бути зазначені; відхилення від вимог і технічні обґрунтування відхилень вказані.</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pStyle w:val="1"/>
        <w:rPr>
          <w:rFonts w:ascii="Arial" w:hAnsi="Arial" w:cs="Arial"/>
          <w:sz w:val="28"/>
          <w:szCs w:val="28"/>
          <w:lang w:val="uk-UA"/>
        </w:rPr>
      </w:pPr>
      <w:bookmarkStart w:id="64" w:name="_Toc13490771"/>
      <w:r w:rsidRPr="00970508">
        <w:rPr>
          <w:rFonts w:ascii="Arial" w:hAnsi="Arial" w:cs="Arial"/>
          <w:sz w:val="28"/>
          <w:szCs w:val="28"/>
          <w:lang w:val="uk-UA"/>
        </w:rPr>
        <w:t xml:space="preserve">С.10 </w:t>
      </w:r>
      <w:r w:rsidR="0021650D" w:rsidRPr="00970508">
        <w:rPr>
          <w:rFonts w:ascii="Arial" w:hAnsi="Arial" w:cs="Arial"/>
          <w:sz w:val="28"/>
          <w:szCs w:val="28"/>
          <w:lang w:val="uk-UA"/>
        </w:rPr>
        <w:t>Оголоше</w:t>
      </w:r>
      <w:r w:rsidRPr="00970508">
        <w:rPr>
          <w:rFonts w:ascii="Arial" w:hAnsi="Arial" w:cs="Arial"/>
          <w:sz w:val="28"/>
          <w:szCs w:val="28"/>
          <w:lang w:val="uk-UA"/>
        </w:rPr>
        <w:t xml:space="preserve">ння та </w:t>
      </w:r>
      <w:r w:rsidR="0021650D" w:rsidRPr="00970508">
        <w:rPr>
          <w:rFonts w:ascii="Arial" w:hAnsi="Arial" w:cs="Arial"/>
          <w:sz w:val="28"/>
          <w:szCs w:val="28"/>
          <w:lang w:val="uk-UA"/>
        </w:rPr>
        <w:t xml:space="preserve">підтвердження </w:t>
      </w:r>
      <w:r w:rsidR="00B22486" w:rsidRPr="00970508">
        <w:rPr>
          <w:rFonts w:ascii="Arial" w:hAnsi="Arial" w:cs="Arial"/>
          <w:sz w:val="28"/>
          <w:szCs w:val="28"/>
          <w:lang w:val="uk-UA"/>
        </w:rPr>
        <w:t xml:space="preserve">величин </w:t>
      </w:r>
      <w:r w:rsidRPr="00970508">
        <w:rPr>
          <w:rFonts w:ascii="Arial" w:hAnsi="Arial" w:cs="Arial"/>
          <w:sz w:val="28"/>
          <w:szCs w:val="28"/>
          <w:lang w:val="uk-UA"/>
        </w:rPr>
        <w:t>шумового випром</w:t>
      </w:r>
      <w:r w:rsidRPr="00970508">
        <w:rPr>
          <w:rFonts w:ascii="Arial" w:hAnsi="Arial" w:cs="Arial"/>
          <w:sz w:val="28"/>
          <w:szCs w:val="28"/>
          <w:lang w:val="uk-UA"/>
        </w:rPr>
        <w:t>і</w:t>
      </w:r>
      <w:r w:rsidRPr="00970508">
        <w:rPr>
          <w:rFonts w:ascii="Arial" w:hAnsi="Arial" w:cs="Arial"/>
          <w:sz w:val="28"/>
          <w:szCs w:val="28"/>
          <w:lang w:val="uk-UA"/>
        </w:rPr>
        <w:t>нювання</w:t>
      </w:r>
      <w:bookmarkEnd w:id="64"/>
    </w:p>
    <w:p w:rsidR="00577D0D" w:rsidRPr="00970508" w:rsidRDefault="005B1785" w:rsidP="00577D0D">
      <w:pPr>
        <w:contextualSpacing/>
        <w:rPr>
          <w:rFonts w:ascii="Arial" w:hAnsi="Arial" w:cs="Arial"/>
          <w:sz w:val="28"/>
          <w:szCs w:val="28"/>
          <w:lang w:val="uk-UA"/>
        </w:rPr>
      </w:pPr>
      <w:r w:rsidRPr="00817B16">
        <w:rPr>
          <w:rFonts w:ascii="Arial" w:hAnsi="Arial" w:cs="Arial"/>
          <w:sz w:val="28"/>
          <w:szCs w:val="28"/>
          <w:lang w:val="uk-UA"/>
        </w:rPr>
        <w:t xml:space="preserve">Оголошення величин </w:t>
      </w:r>
      <w:r w:rsidR="0079370A" w:rsidRPr="00817B16">
        <w:rPr>
          <w:rFonts w:ascii="Arial" w:hAnsi="Arial" w:cs="Arial"/>
          <w:sz w:val="28"/>
          <w:szCs w:val="28"/>
          <w:lang w:val="uk-UA"/>
        </w:rPr>
        <w:t>шумово</w:t>
      </w:r>
      <w:r w:rsidRPr="00817B16">
        <w:rPr>
          <w:rFonts w:ascii="Arial" w:hAnsi="Arial" w:cs="Arial"/>
          <w:sz w:val="28"/>
          <w:szCs w:val="28"/>
          <w:lang w:val="uk-UA"/>
        </w:rPr>
        <w:t>го</w:t>
      </w:r>
      <w:r w:rsidRPr="00970508">
        <w:rPr>
          <w:rFonts w:ascii="Arial" w:hAnsi="Arial" w:cs="Arial"/>
          <w:sz w:val="28"/>
          <w:szCs w:val="28"/>
          <w:lang w:val="uk-UA"/>
        </w:rPr>
        <w:t xml:space="preserve"> випромінювання</w:t>
      </w:r>
      <w:r w:rsidR="00577D0D" w:rsidRPr="00970508">
        <w:rPr>
          <w:rFonts w:ascii="Arial" w:hAnsi="Arial" w:cs="Arial"/>
          <w:sz w:val="28"/>
          <w:szCs w:val="28"/>
          <w:lang w:val="uk-UA"/>
        </w:rPr>
        <w:t xml:space="preserve"> повинн</w:t>
      </w:r>
      <w:r w:rsidR="00815817" w:rsidRPr="00970508">
        <w:rPr>
          <w:rFonts w:ascii="Arial" w:hAnsi="Arial" w:cs="Arial"/>
          <w:sz w:val="28"/>
          <w:szCs w:val="28"/>
          <w:lang w:val="uk-UA"/>
        </w:rPr>
        <w:t>е</w:t>
      </w:r>
      <w:r w:rsidR="00577D0D" w:rsidRPr="00970508">
        <w:rPr>
          <w:rFonts w:ascii="Arial" w:hAnsi="Arial" w:cs="Arial"/>
          <w:sz w:val="28"/>
          <w:szCs w:val="28"/>
          <w:lang w:val="uk-UA"/>
        </w:rPr>
        <w:t xml:space="preserve"> містити </w:t>
      </w:r>
      <w:r w:rsidR="00BD37D2" w:rsidRPr="00970508">
        <w:rPr>
          <w:rFonts w:ascii="Arial" w:hAnsi="Arial" w:cs="Arial"/>
          <w:sz w:val="28"/>
          <w:szCs w:val="28"/>
          <w:lang w:val="uk-UA"/>
        </w:rPr>
        <w:t xml:space="preserve">комплексне числове значення </w:t>
      </w:r>
      <w:r w:rsidR="00577D0D" w:rsidRPr="00970508">
        <w:rPr>
          <w:rFonts w:ascii="Arial" w:hAnsi="Arial" w:cs="Arial"/>
          <w:sz w:val="28"/>
          <w:szCs w:val="28"/>
          <w:lang w:val="uk-UA"/>
        </w:rPr>
        <w:t>шумового випромінювання відповідно до вимог EN ISO 4871. У декларації зазначається рівень звукового тиску в</w:t>
      </w:r>
      <w:r w:rsidR="00577D0D" w:rsidRPr="00970508">
        <w:rPr>
          <w:rFonts w:ascii="Arial" w:hAnsi="Arial" w:cs="Arial"/>
          <w:sz w:val="28"/>
          <w:szCs w:val="28"/>
          <w:lang w:val="uk-UA"/>
        </w:rPr>
        <w:t>и</w:t>
      </w:r>
      <w:r w:rsidR="00577D0D" w:rsidRPr="00970508">
        <w:rPr>
          <w:rFonts w:ascii="Arial" w:hAnsi="Arial" w:cs="Arial"/>
          <w:sz w:val="28"/>
          <w:szCs w:val="28"/>
          <w:lang w:val="uk-UA"/>
        </w:rPr>
        <w:t xml:space="preserve">промінювання </w:t>
      </w:r>
      <w:proofErr w:type="spellStart"/>
      <w:r w:rsidR="00577D0D" w:rsidRPr="00970508">
        <w:rPr>
          <w:rFonts w:ascii="Arial" w:hAnsi="Arial" w:cs="Arial"/>
          <w:sz w:val="28"/>
          <w:szCs w:val="28"/>
          <w:lang w:val="uk-UA"/>
        </w:rPr>
        <w:t>L</w:t>
      </w:r>
      <w:r w:rsidR="00577D0D" w:rsidRPr="00970508">
        <w:rPr>
          <w:rFonts w:ascii="Arial" w:hAnsi="Arial" w:cs="Arial"/>
          <w:sz w:val="28"/>
          <w:szCs w:val="28"/>
          <w:vertAlign w:val="subscript"/>
          <w:lang w:val="uk-UA"/>
        </w:rPr>
        <w:t>pA</w:t>
      </w:r>
      <w:proofErr w:type="spellEnd"/>
      <w:r w:rsidR="00577D0D" w:rsidRPr="00970508">
        <w:rPr>
          <w:rFonts w:ascii="Arial" w:hAnsi="Arial" w:cs="Arial"/>
          <w:sz w:val="28"/>
          <w:szCs w:val="28"/>
          <w:lang w:val="uk-UA"/>
        </w:rPr>
        <w:t xml:space="preserve"> на автоматизованих робочих місцях або на інших визн</w:t>
      </w:r>
      <w:r w:rsidR="00577D0D" w:rsidRPr="00970508">
        <w:rPr>
          <w:rFonts w:ascii="Arial" w:hAnsi="Arial" w:cs="Arial"/>
          <w:sz w:val="28"/>
          <w:szCs w:val="28"/>
          <w:lang w:val="uk-UA"/>
        </w:rPr>
        <w:t>а</w:t>
      </w:r>
      <w:r w:rsidR="00577D0D" w:rsidRPr="00970508">
        <w:rPr>
          <w:rFonts w:ascii="Arial" w:hAnsi="Arial" w:cs="Arial"/>
          <w:sz w:val="28"/>
          <w:szCs w:val="28"/>
          <w:lang w:val="uk-UA"/>
        </w:rPr>
        <w:t>чених позиціях і, якщо необхідно, рівень звукової потужності L</w:t>
      </w:r>
      <w:r w:rsidR="00577D0D" w:rsidRPr="00970508">
        <w:rPr>
          <w:rFonts w:ascii="Arial" w:hAnsi="Arial" w:cs="Arial"/>
          <w:sz w:val="28"/>
          <w:szCs w:val="28"/>
          <w:vertAlign w:val="subscript"/>
          <w:lang w:val="uk-UA"/>
        </w:rPr>
        <w:t>WA</w:t>
      </w:r>
      <w:r w:rsidR="00577D0D" w:rsidRPr="00970508">
        <w:rPr>
          <w:rFonts w:ascii="Arial" w:hAnsi="Arial" w:cs="Arial"/>
          <w:sz w:val="28"/>
          <w:szCs w:val="28"/>
          <w:lang w:val="uk-UA"/>
        </w:rPr>
        <w:t xml:space="preserve"> разом з відповідною </w:t>
      </w:r>
      <w:r w:rsidR="00577D0D" w:rsidRPr="00817B16">
        <w:rPr>
          <w:rFonts w:ascii="Arial" w:hAnsi="Arial" w:cs="Arial"/>
          <w:sz w:val="28"/>
          <w:szCs w:val="28"/>
          <w:lang w:val="uk-UA"/>
        </w:rPr>
        <w:t>невизначеністю (похибкою)</w:t>
      </w:r>
      <w:r w:rsidR="00577D0D" w:rsidRPr="00970508">
        <w:rPr>
          <w:rFonts w:ascii="Arial" w:hAnsi="Arial" w:cs="Arial"/>
          <w:sz w:val="28"/>
          <w:szCs w:val="28"/>
          <w:lang w:val="uk-UA"/>
        </w:rPr>
        <w:t xml:space="preserve"> K (</w:t>
      </w:r>
      <w:proofErr w:type="spellStart"/>
      <w:r w:rsidR="00577D0D" w:rsidRPr="00970508">
        <w:rPr>
          <w:rFonts w:ascii="Arial" w:hAnsi="Arial" w:cs="Arial"/>
          <w:sz w:val="28"/>
          <w:szCs w:val="28"/>
          <w:lang w:val="uk-UA"/>
        </w:rPr>
        <w:t>K</w:t>
      </w:r>
      <w:r w:rsidR="00577D0D" w:rsidRPr="00970508">
        <w:rPr>
          <w:rFonts w:ascii="Arial" w:hAnsi="Arial" w:cs="Arial"/>
          <w:sz w:val="28"/>
          <w:szCs w:val="28"/>
          <w:vertAlign w:val="subscript"/>
          <w:lang w:val="uk-UA"/>
        </w:rPr>
        <w:t>pA</w:t>
      </w:r>
      <w:proofErr w:type="spellEnd"/>
      <w:r w:rsidR="00577D0D" w:rsidRPr="00970508">
        <w:rPr>
          <w:rFonts w:ascii="Arial" w:hAnsi="Arial" w:cs="Arial"/>
          <w:sz w:val="28"/>
          <w:szCs w:val="28"/>
          <w:lang w:val="uk-UA"/>
        </w:rPr>
        <w:t xml:space="preserve"> і K</w:t>
      </w:r>
      <w:r w:rsidR="00577D0D" w:rsidRPr="00970508">
        <w:rPr>
          <w:rFonts w:ascii="Arial" w:hAnsi="Arial" w:cs="Arial"/>
          <w:sz w:val="28"/>
          <w:szCs w:val="28"/>
          <w:vertAlign w:val="subscript"/>
          <w:lang w:val="uk-UA"/>
        </w:rPr>
        <w:t>WA</w:t>
      </w:r>
      <w:r w:rsidR="00577D0D" w:rsidRPr="00970508">
        <w:rPr>
          <w:rFonts w:ascii="Arial" w:hAnsi="Arial" w:cs="Arial"/>
          <w:sz w:val="28"/>
          <w:szCs w:val="28"/>
          <w:lang w:val="uk-UA"/>
        </w:rPr>
        <w:t>).</w:t>
      </w:r>
    </w:p>
    <w:p w:rsidR="00577D0D" w:rsidRPr="00970508" w:rsidRDefault="00815817" w:rsidP="00577D0D">
      <w:pPr>
        <w:contextualSpacing/>
        <w:rPr>
          <w:rFonts w:ascii="Arial" w:hAnsi="Arial" w:cs="Arial"/>
          <w:sz w:val="28"/>
          <w:szCs w:val="28"/>
          <w:lang w:val="uk-UA"/>
        </w:rPr>
      </w:pPr>
      <w:r w:rsidRPr="00970508">
        <w:rPr>
          <w:rFonts w:ascii="Arial" w:hAnsi="Arial" w:cs="Arial"/>
          <w:sz w:val="28"/>
          <w:szCs w:val="28"/>
          <w:lang w:val="uk-UA"/>
        </w:rPr>
        <w:t>За</w:t>
      </w:r>
      <w:r w:rsidR="00577D0D" w:rsidRPr="00970508">
        <w:rPr>
          <w:rFonts w:ascii="Arial" w:hAnsi="Arial" w:cs="Arial"/>
          <w:sz w:val="28"/>
          <w:szCs w:val="28"/>
          <w:lang w:val="uk-UA"/>
        </w:rPr>
        <w:t xml:space="preserve"> необхідності максимальні рівні звукового тиску </w:t>
      </w:r>
      <w:proofErr w:type="spellStart"/>
      <w:r w:rsidR="00577D0D" w:rsidRPr="00970508">
        <w:rPr>
          <w:rFonts w:ascii="Arial" w:hAnsi="Arial" w:cs="Arial"/>
          <w:sz w:val="28"/>
          <w:szCs w:val="28"/>
          <w:lang w:val="uk-UA"/>
        </w:rPr>
        <w:t>L</w:t>
      </w:r>
      <w:r w:rsidR="00577D0D" w:rsidRPr="00970508">
        <w:rPr>
          <w:rFonts w:ascii="Arial" w:hAnsi="Arial" w:cs="Arial"/>
          <w:sz w:val="28"/>
          <w:szCs w:val="28"/>
          <w:vertAlign w:val="subscript"/>
          <w:lang w:val="uk-UA"/>
        </w:rPr>
        <w:t>pCpeak</w:t>
      </w:r>
      <w:proofErr w:type="spellEnd"/>
      <w:r w:rsidR="00577D0D" w:rsidRPr="00970508">
        <w:rPr>
          <w:rFonts w:ascii="Arial" w:hAnsi="Arial" w:cs="Arial"/>
          <w:sz w:val="28"/>
          <w:szCs w:val="28"/>
          <w:lang w:val="uk-UA"/>
        </w:rPr>
        <w:t xml:space="preserve"> повинні бути вказані разом </w:t>
      </w:r>
      <w:r w:rsidR="0079370A" w:rsidRPr="00817B16">
        <w:rPr>
          <w:rFonts w:ascii="Arial" w:hAnsi="Arial" w:cs="Arial"/>
          <w:sz w:val="28"/>
          <w:szCs w:val="28"/>
          <w:lang w:val="uk-UA"/>
        </w:rPr>
        <w:t>з його</w:t>
      </w:r>
      <w:r w:rsidR="00577D0D" w:rsidRPr="00970508">
        <w:rPr>
          <w:rFonts w:ascii="Arial" w:hAnsi="Arial" w:cs="Arial"/>
          <w:sz w:val="28"/>
          <w:szCs w:val="28"/>
          <w:lang w:val="uk-UA"/>
        </w:rPr>
        <w:t xml:space="preserve"> невизначеністю </w:t>
      </w:r>
      <w:proofErr w:type="spellStart"/>
      <w:r w:rsidR="00577D0D" w:rsidRPr="00970508">
        <w:rPr>
          <w:rFonts w:ascii="Arial" w:hAnsi="Arial" w:cs="Arial"/>
          <w:sz w:val="28"/>
          <w:szCs w:val="28"/>
          <w:lang w:val="uk-UA"/>
        </w:rPr>
        <w:t>K</w:t>
      </w:r>
      <w:r w:rsidR="00577D0D" w:rsidRPr="00970508">
        <w:rPr>
          <w:rFonts w:ascii="Arial" w:hAnsi="Arial" w:cs="Arial"/>
          <w:sz w:val="28"/>
          <w:szCs w:val="28"/>
          <w:vertAlign w:val="subscript"/>
          <w:lang w:val="uk-UA"/>
        </w:rPr>
        <w:t>pCpeak</w:t>
      </w:r>
      <w:proofErr w:type="spellEnd"/>
      <w:r w:rsidR="00577D0D" w:rsidRPr="00970508">
        <w:rPr>
          <w:rFonts w:ascii="Arial" w:hAnsi="Arial" w:cs="Arial"/>
          <w:sz w:val="28"/>
          <w:szCs w:val="28"/>
          <w:lang w:val="uk-UA"/>
        </w:rPr>
        <w:t>.</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Невизначеності вимірювань </w:t>
      </w:r>
      <w:proofErr w:type="spellStart"/>
      <w:r w:rsidRPr="00970508">
        <w:rPr>
          <w:rFonts w:ascii="Arial" w:hAnsi="Arial" w:cs="Arial"/>
          <w:sz w:val="28"/>
          <w:szCs w:val="28"/>
          <w:lang w:val="uk-UA"/>
        </w:rPr>
        <w:t>K</w:t>
      </w:r>
      <w:r w:rsidRPr="00970508">
        <w:rPr>
          <w:rFonts w:ascii="Arial" w:hAnsi="Arial" w:cs="Arial"/>
          <w:sz w:val="28"/>
          <w:szCs w:val="28"/>
          <w:vertAlign w:val="subscript"/>
          <w:lang w:val="uk-UA"/>
        </w:rPr>
        <w:t>pA</w:t>
      </w:r>
      <w:proofErr w:type="spellEnd"/>
      <w:r w:rsidRPr="00970508">
        <w:rPr>
          <w:rFonts w:ascii="Arial" w:hAnsi="Arial" w:cs="Arial"/>
          <w:sz w:val="28"/>
          <w:szCs w:val="28"/>
          <w:lang w:val="uk-UA"/>
        </w:rPr>
        <w:t>, K</w:t>
      </w:r>
      <w:r w:rsidRPr="00970508">
        <w:rPr>
          <w:rFonts w:ascii="Arial" w:hAnsi="Arial" w:cs="Arial"/>
          <w:sz w:val="28"/>
          <w:szCs w:val="28"/>
          <w:vertAlign w:val="subscript"/>
          <w:lang w:val="uk-UA"/>
        </w:rPr>
        <w:t>WA</w:t>
      </w:r>
      <w:r w:rsidRPr="00970508">
        <w:rPr>
          <w:rFonts w:ascii="Arial" w:hAnsi="Arial" w:cs="Arial"/>
          <w:sz w:val="28"/>
          <w:szCs w:val="28"/>
          <w:lang w:val="uk-UA"/>
        </w:rPr>
        <w:t xml:space="preserve"> і </w:t>
      </w:r>
      <w:proofErr w:type="spellStart"/>
      <w:r w:rsidRPr="00970508">
        <w:rPr>
          <w:rFonts w:ascii="Arial" w:hAnsi="Arial" w:cs="Arial"/>
          <w:sz w:val="28"/>
          <w:szCs w:val="28"/>
          <w:lang w:val="uk-UA"/>
        </w:rPr>
        <w:t>K</w:t>
      </w:r>
      <w:r w:rsidRPr="00970508">
        <w:rPr>
          <w:rFonts w:ascii="Arial" w:hAnsi="Arial" w:cs="Arial"/>
          <w:sz w:val="28"/>
          <w:szCs w:val="28"/>
          <w:vertAlign w:val="subscript"/>
          <w:lang w:val="uk-UA"/>
        </w:rPr>
        <w:t>pCpeak</w:t>
      </w:r>
      <w:proofErr w:type="spellEnd"/>
      <w:r w:rsidRPr="00970508">
        <w:rPr>
          <w:rFonts w:ascii="Arial" w:hAnsi="Arial" w:cs="Arial"/>
          <w:sz w:val="28"/>
          <w:szCs w:val="28"/>
          <w:lang w:val="uk-UA"/>
        </w:rPr>
        <w:t xml:space="preserve"> повинні відповідати зн</w:t>
      </w:r>
      <w:r w:rsidRPr="00970508">
        <w:rPr>
          <w:rFonts w:ascii="Arial" w:hAnsi="Arial" w:cs="Arial"/>
          <w:sz w:val="28"/>
          <w:szCs w:val="28"/>
          <w:lang w:val="uk-UA"/>
        </w:rPr>
        <w:t>а</w:t>
      </w:r>
      <w:r w:rsidRPr="00970508">
        <w:rPr>
          <w:rFonts w:ascii="Arial" w:hAnsi="Arial" w:cs="Arial"/>
          <w:sz w:val="28"/>
          <w:szCs w:val="28"/>
          <w:lang w:val="uk-UA"/>
        </w:rPr>
        <w:t>ченням, наведеним в Таблиці C.3.</w:t>
      </w:r>
    </w:p>
    <w:p w:rsidR="00577D0D" w:rsidRPr="00970508" w:rsidRDefault="00577D0D" w:rsidP="00577D0D">
      <w:pPr>
        <w:contextualSpacing/>
        <w:jc w:val="center"/>
        <w:rPr>
          <w:rFonts w:ascii="Arial" w:hAnsi="Arial" w:cs="Arial"/>
          <w:b/>
          <w:sz w:val="28"/>
          <w:szCs w:val="28"/>
          <w:lang w:val="uk-UA"/>
        </w:rPr>
      </w:pPr>
      <w:bookmarkStart w:id="65" w:name="_Toc519510305"/>
      <w:r w:rsidRPr="00970508">
        <w:rPr>
          <w:rFonts w:ascii="Arial" w:hAnsi="Arial" w:cs="Arial"/>
          <w:b/>
          <w:sz w:val="28"/>
          <w:szCs w:val="28"/>
          <w:lang w:val="uk-UA"/>
        </w:rPr>
        <w:t>Таблиця C.3 - Очікувані невизначеності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77D0D" w:rsidRPr="00970508" w:rsidTr="00577D0D">
        <w:tc>
          <w:tcPr>
            <w:tcW w:w="4785" w:type="dxa"/>
          </w:tcPr>
          <w:p w:rsidR="00577D0D" w:rsidRPr="00970508" w:rsidRDefault="00577D0D" w:rsidP="00577D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Чинний стандарт щодо вимір</w:t>
            </w:r>
            <w:r w:rsidRPr="00970508">
              <w:rPr>
                <w:rFonts w:ascii="Arial" w:hAnsi="Arial" w:cs="Arial"/>
                <w:b/>
                <w:sz w:val="28"/>
                <w:szCs w:val="28"/>
                <w:lang w:val="uk-UA"/>
              </w:rPr>
              <w:t>ю</w:t>
            </w:r>
            <w:r w:rsidRPr="00970508">
              <w:rPr>
                <w:rFonts w:ascii="Arial" w:hAnsi="Arial" w:cs="Arial"/>
                <w:b/>
                <w:sz w:val="28"/>
                <w:szCs w:val="28"/>
                <w:lang w:val="uk-UA"/>
              </w:rPr>
              <w:t>вання</w:t>
            </w:r>
          </w:p>
        </w:tc>
        <w:tc>
          <w:tcPr>
            <w:tcW w:w="4786" w:type="dxa"/>
          </w:tcPr>
          <w:p w:rsidR="00B90C01" w:rsidRPr="00970508" w:rsidRDefault="00577D0D">
            <w:pPr>
              <w:spacing w:line="240" w:lineRule="auto"/>
              <w:ind w:firstLine="0"/>
              <w:contextualSpacing/>
              <w:jc w:val="center"/>
              <w:rPr>
                <w:rFonts w:ascii="Arial" w:hAnsi="Arial" w:cs="Arial"/>
                <w:b/>
                <w:sz w:val="28"/>
                <w:szCs w:val="28"/>
                <w:lang w:val="uk-UA"/>
              </w:rPr>
            </w:pPr>
            <w:r w:rsidRPr="00970508">
              <w:rPr>
                <w:rFonts w:ascii="Arial" w:hAnsi="Arial" w:cs="Arial"/>
                <w:b/>
                <w:sz w:val="28"/>
                <w:szCs w:val="28"/>
                <w:lang w:val="uk-UA"/>
              </w:rPr>
              <w:t>Клас 2</w:t>
            </w:r>
          </w:p>
        </w:tc>
      </w:tr>
      <w:tr w:rsidR="00577D0D" w:rsidRPr="00970508" w:rsidTr="00577D0D">
        <w:tc>
          <w:tcPr>
            <w:tcW w:w="4785"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EN ISO 11201</w:t>
            </w:r>
          </w:p>
        </w:tc>
        <w:tc>
          <w:tcPr>
            <w:tcW w:w="4786" w:type="dxa"/>
          </w:tcPr>
          <w:p w:rsidR="00577D0D" w:rsidRPr="00970508" w:rsidRDefault="00577D0D" w:rsidP="00577D0D">
            <w:pPr>
              <w:spacing w:line="240" w:lineRule="auto"/>
              <w:ind w:firstLine="0"/>
              <w:contextualSpacing/>
              <w:rPr>
                <w:rFonts w:ascii="Arial" w:hAnsi="Arial" w:cs="Arial"/>
                <w:sz w:val="28"/>
                <w:szCs w:val="28"/>
                <w:lang w:val="uk-UA"/>
              </w:rPr>
            </w:pPr>
            <w:proofErr w:type="spellStart"/>
            <w:r w:rsidRPr="00970508">
              <w:rPr>
                <w:rFonts w:ascii="Arial" w:hAnsi="Arial" w:cs="Arial"/>
                <w:sz w:val="28"/>
                <w:szCs w:val="28"/>
                <w:lang w:val="uk-UA"/>
              </w:rPr>
              <w:t>K</w:t>
            </w:r>
            <w:r w:rsidRPr="00970508">
              <w:rPr>
                <w:rFonts w:ascii="Arial" w:hAnsi="Arial" w:cs="Arial"/>
                <w:sz w:val="28"/>
                <w:szCs w:val="28"/>
                <w:vertAlign w:val="subscript"/>
                <w:lang w:val="uk-UA"/>
              </w:rPr>
              <w:t>pA</w:t>
            </w:r>
            <w:proofErr w:type="spellEnd"/>
            <w:r w:rsidRPr="00970508">
              <w:rPr>
                <w:rFonts w:ascii="Arial" w:hAnsi="Arial" w:cs="Arial"/>
                <w:sz w:val="28"/>
                <w:szCs w:val="28"/>
                <w:lang w:val="uk-UA"/>
              </w:rPr>
              <w:t xml:space="preserve"> = 3 дБ</w:t>
            </w:r>
          </w:p>
          <w:p w:rsidR="00577D0D" w:rsidRPr="00970508" w:rsidRDefault="00577D0D" w:rsidP="00577D0D">
            <w:pPr>
              <w:spacing w:line="240" w:lineRule="auto"/>
              <w:ind w:firstLine="0"/>
              <w:contextualSpacing/>
              <w:rPr>
                <w:rFonts w:ascii="Arial" w:hAnsi="Arial" w:cs="Arial"/>
                <w:sz w:val="28"/>
                <w:szCs w:val="28"/>
                <w:lang w:val="uk-UA"/>
              </w:rPr>
            </w:pPr>
            <w:proofErr w:type="spellStart"/>
            <w:r w:rsidRPr="00970508">
              <w:rPr>
                <w:rFonts w:ascii="Arial" w:hAnsi="Arial" w:cs="Arial"/>
                <w:sz w:val="28"/>
                <w:szCs w:val="28"/>
                <w:lang w:val="uk-UA"/>
              </w:rPr>
              <w:t>K</w:t>
            </w:r>
            <w:r w:rsidRPr="00970508">
              <w:rPr>
                <w:rFonts w:ascii="Arial" w:hAnsi="Arial" w:cs="Arial"/>
                <w:sz w:val="28"/>
                <w:szCs w:val="28"/>
                <w:vertAlign w:val="subscript"/>
                <w:lang w:val="uk-UA"/>
              </w:rPr>
              <w:t>pCpeak</w:t>
            </w:r>
            <w:proofErr w:type="spellEnd"/>
            <w:r w:rsidRPr="00970508">
              <w:rPr>
                <w:rFonts w:ascii="Arial" w:hAnsi="Arial" w:cs="Arial"/>
                <w:sz w:val="28"/>
                <w:szCs w:val="28"/>
                <w:lang w:val="uk-UA"/>
              </w:rPr>
              <w:t xml:space="preserve"> = 3 дБ</w:t>
            </w:r>
          </w:p>
        </w:tc>
      </w:tr>
      <w:tr w:rsidR="00577D0D" w:rsidRPr="00970508" w:rsidTr="00577D0D">
        <w:tc>
          <w:tcPr>
            <w:tcW w:w="4785"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EN ISO 3744: 2010</w:t>
            </w:r>
          </w:p>
        </w:tc>
        <w:tc>
          <w:tcPr>
            <w:tcW w:w="4786" w:type="dxa"/>
          </w:tcPr>
          <w:p w:rsidR="00577D0D" w:rsidRPr="00970508" w:rsidRDefault="00577D0D" w:rsidP="00577D0D">
            <w:pPr>
              <w:spacing w:line="240" w:lineRule="auto"/>
              <w:ind w:firstLine="0"/>
              <w:contextualSpacing/>
              <w:rPr>
                <w:rFonts w:ascii="Arial" w:hAnsi="Arial" w:cs="Arial"/>
                <w:sz w:val="28"/>
                <w:szCs w:val="28"/>
                <w:lang w:val="uk-UA"/>
              </w:rPr>
            </w:pPr>
            <w:r w:rsidRPr="00970508">
              <w:rPr>
                <w:rFonts w:ascii="Arial" w:hAnsi="Arial" w:cs="Arial"/>
                <w:sz w:val="28"/>
                <w:szCs w:val="28"/>
                <w:lang w:val="uk-UA"/>
              </w:rPr>
              <w:t>K</w:t>
            </w:r>
            <w:r w:rsidRPr="00970508">
              <w:rPr>
                <w:rFonts w:ascii="Arial" w:hAnsi="Arial" w:cs="Arial"/>
                <w:sz w:val="28"/>
                <w:szCs w:val="28"/>
                <w:vertAlign w:val="subscript"/>
                <w:lang w:val="uk-UA"/>
              </w:rPr>
              <w:t>WA</w:t>
            </w:r>
            <w:r w:rsidRPr="00970508">
              <w:rPr>
                <w:rFonts w:ascii="Arial" w:hAnsi="Arial" w:cs="Arial"/>
                <w:sz w:val="28"/>
                <w:szCs w:val="28"/>
                <w:lang w:val="uk-UA"/>
              </w:rPr>
              <w:t xml:space="preserve"> = 3 дБ</w:t>
            </w:r>
          </w:p>
        </w:tc>
      </w:tr>
    </w:tbl>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Значення шумового випромінювання необхідно округлити до </w:t>
      </w:r>
      <w:r w:rsidR="003C2E37" w:rsidRPr="00970508">
        <w:rPr>
          <w:rFonts w:ascii="Arial" w:hAnsi="Arial" w:cs="Arial"/>
          <w:sz w:val="28"/>
          <w:szCs w:val="28"/>
          <w:lang w:val="uk-UA"/>
        </w:rPr>
        <w:t>найбл</w:t>
      </w:r>
      <w:r w:rsidR="003C2E37" w:rsidRPr="00970508">
        <w:rPr>
          <w:rFonts w:ascii="Arial" w:hAnsi="Arial" w:cs="Arial"/>
          <w:sz w:val="28"/>
          <w:szCs w:val="28"/>
          <w:lang w:val="uk-UA"/>
        </w:rPr>
        <w:t>и</w:t>
      </w:r>
      <w:r w:rsidR="003C2E37" w:rsidRPr="00970508">
        <w:rPr>
          <w:rFonts w:ascii="Arial" w:hAnsi="Arial" w:cs="Arial"/>
          <w:sz w:val="28"/>
          <w:szCs w:val="28"/>
          <w:lang w:val="uk-UA"/>
        </w:rPr>
        <w:t xml:space="preserve">жчого </w:t>
      </w:r>
      <w:r w:rsidRPr="00970508">
        <w:rPr>
          <w:rFonts w:ascii="Arial" w:hAnsi="Arial" w:cs="Arial"/>
          <w:sz w:val="28"/>
          <w:szCs w:val="28"/>
          <w:lang w:val="uk-UA"/>
        </w:rPr>
        <w:t>децибела.</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У декларації щодо шумового випромінювання чітко зазначається, що значення були виміряні відповідно до технічних умов цієї методики випр</w:t>
      </w:r>
      <w:r w:rsidRPr="00970508">
        <w:rPr>
          <w:rFonts w:ascii="Arial" w:hAnsi="Arial" w:cs="Arial"/>
          <w:sz w:val="28"/>
          <w:szCs w:val="28"/>
          <w:lang w:val="uk-UA"/>
        </w:rPr>
        <w:t>о</w:t>
      </w:r>
      <w:r w:rsidRPr="00970508">
        <w:rPr>
          <w:rFonts w:ascii="Arial" w:hAnsi="Arial" w:cs="Arial"/>
          <w:sz w:val="28"/>
          <w:szCs w:val="28"/>
          <w:lang w:val="uk-UA"/>
        </w:rPr>
        <w:t xml:space="preserve">бувань на шум, а також EN ISO 11201, </w:t>
      </w:r>
      <w:proofErr w:type="spellStart"/>
      <w:r w:rsidRPr="00970508">
        <w:rPr>
          <w:rFonts w:ascii="Arial" w:hAnsi="Arial" w:cs="Arial"/>
          <w:sz w:val="28"/>
          <w:szCs w:val="28"/>
          <w:lang w:val="uk-UA"/>
        </w:rPr>
        <w:t>відповідноEN</w:t>
      </w:r>
      <w:proofErr w:type="spellEnd"/>
      <w:r w:rsidRPr="00970508">
        <w:rPr>
          <w:rFonts w:ascii="Arial" w:hAnsi="Arial" w:cs="Arial"/>
          <w:sz w:val="28"/>
          <w:szCs w:val="28"/>
          <w:lang w:val="uk-UA"/>
        </w:rPr>
        <w:t xml:space="preserve"> ISO 3744. Якщо це твердження не відповідає дійсності, в декларації щодо шумового випром</w:t>
      </w:r>
      <w:r w:rsidRPr="00970508">
        <w:rPr>
          <w:rFonts w:ascii="Arial" w:hAnsi="Arial" w:cs="Arial"/>
          <w:sz w:val="28"/>
          <w:szCs w:val="28"/>
          <w:lang w:val="uk-UA"/>
        </w:rPr>
        <w:t>і</w:t>
      </w:r>
      <w:r w:rsidRPr="00970508">
        <w:rPr>
          <w:rFonts w:ascii="Arial" w:hAnsi="Arial" w:cs="Arial"/>
          <w:sz w:val="28"/>
          <w:szCs w:val="28"/>
          <w:lang w:val="uk-UA"/>
        </w:rPr>
        <w:t>нювання повинні бути чітко вказані відхилення від цієї методики випроб</w:t>
      </w:r>
      <w:r w:rsidRPr="00970508">
        <w:rPr>
          <w:rFonts w:ascii="Arial" w:hAnsi="Arial" w:cs="Arial"/>
          <w:sz w:val="28"/>
          <w:szCs w:val="28"/>
          <w:lang w:val="uk-UA"/>
        </w:rPr>
        <w:t>у</w:t>
      </w:r>
      <w:r w:rsidRPr="00970508">
        <w:rPr>
          <w:rFonts w:ascii="Arial" w:hAnsi="Arial" w:cs="Arial"/>
          <w:sz w:val="28"/>
          <w:szCs w:val="28"/>
          <w:lang w:val="uk-UA"/>
        </w:rPr>
        <w:t>вання на шум та/або від основних стандартів.</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Після цього перевірка повинна проводитися відповідно до EN ISO 4871 за тих же умов монтажу, установки та експлуатації, які використов</w:t>
      </w:r>
      <w:r w:rsidRPr="00970508">
        <w:rPr>
          <w:rFonts w:ascii="Arial" w:hAnsi="Arial" w:cs="Arial"/>
          <w:sz w:val="28"/>
          <w:szCs w:val="28"/>
          <w:lang w:val="uk-UA"/>
        </w:rPr>
        <w:t>у</w:t>
      </w:r>
      <w:r w:rsidRPr="00970508">
        <w:rPr>
          <w:rFonts w:ascii="Arial" w:hAnsi="Arial" w:cs="Arial"/>
          <w:sz w:val="28"/>
          <w:szCs w:val="28"/>
          <w:lang w:val="uk-UA"/>
        </w:rPr>
        <w:t>ються для початкового визначення значень шумового випромінювання.</w:t>
      </w:r>
    </w:p>
    <w:p w:rsidR="00577D0D" w:rsidRPr="00970508" w:rsidRDefault="00577D0D" w:rsidP="00577D0D">
      <w:pPr>
        <w:rPr>
          <w:rFonts w:ascii="Arial" w:hAnsi="Arial" w:cs="Arial"/>
          <w:sz w:val="28"/>
          <w:szCs w:val="28"/>
          <w:lang w:val="uk-UA"/>
        </w:rPr>
      </w:pPr>
      <w:r w:rsidRPr="00970508">
        <w:rPr>
          <w:rFonts w:ascii="Arial" w:hAnsi="Arial" w:cs="Arial"/>
          <w:sz w:val="28"/>
          <w:szCs w:val="28"/>
          <w:lang w:val="uk-UA"/>
        </w:rPr>
        <w:t>Приклад наведення задекларованих значень шумового випромін</w:t>
      </w:r>
      <w:r w:rsidRPr="00970508">
        <w:rPr>
          <w:rFonts w:ascii="Arial" w:hAnsi="Arial" w:cs="Arial"/>
          <w:sz w:val="28"/>
          <w:szCs w:val="28"/>
          <w:lang w:val="uk-UA"/>
        </w:rPr>
        <w:t>ю</w:t>
      </w:r>
      <w:r w:rsidRPr="00970508">
        <w:rPr>
          <w:rFonts w:ascii="Arial" w:hAnsi="Arial" w:cs="Arial"/>
          <w:sz w:val="28"/>
          <w:szCs w:val="28"/>
          <w:lang w:val="uk-UA"/>
        </w:rPr>
        <w:t>вання відповідно до B.2 EN ISO 4871:2009 наведено в Таблиці C.4 нижче:</w:t>
      </w:r>
    </w:p>
    <w:p w:rsidR="00577D0D" w:rsidRPr="00970508" w:rsidRDefault="00577D0D" w:rsidP="00577D0D">
      <w:pPr>
        <w:rPr>
          <w:rFonts w:ascii="Arial" w:hAnsi="Arial" w:cs="Arial"/>
          <w:sz w:val="28"/>
          <w:szCs w:val="28"/>
          <w:lang w:val="uk-UA"/>
        </w:rPr>
      </w:pPr>
    </w:p>
    <w:p w:rsidR="00577D0D" w:rsidRPr="00970508" w:rsidRDefault="00577D0D" w:rsidP="00577D0D">
      <w:pPr>
        <w:jc w:val="center"/>
        <w:rPr>
          <w:rFonts w:ascii="Arial" w:hAnsi="Arial" w:cs="Arial"/>
          <w:b/>
          <w:sz w:val="28"/>
          <w:szCs w:val="28"/>
          <w:lang w:val="uk-UA"/>
        </w:rPr>
      </w:pPr>
      <w:r w:rsidRPr="00970508">
        <w:rPr>
          <w:rFonts w:ascii="Arial" w:hAnsi="Arial" w:cs="Arial"/>
          <w:b/>
          <w:sz w:val="28"/>
          <w:szCs w:val="28"/>
          <w:lang w:val="uk-UA"/>
        </w:rPr>
        <w:t>Таблиця С.4 - Приклад зазначення показників шуму, який випр</w:t>
      </w:r>
      <w:r w:rsidRPr="00970508">
        <w:rPr>
          <w:rFonts w:ascii="Arial" w:hAnsi="Arial" w:cs="Arial"/>
          <w:b/>
          <w:sz w:val="28"/>
          <w:szCs w:val="28"/>
          <w:lang w:val="uk-UA"/>
        </w:rPr>
        <w:t>о</w:t>
      </w:r>
      <w:r w:rsidRPr="00970508">
        <w:rPr>
          <w:rFonts w:ascii="Arial" w:hAnsi="Arial" w:cs="Arial"/>
          <w:b/>
          <w:sz w:val="28"/>
          <w:szCs w:val="28"/>
          <w:lang w:val="uk-UA"/>
        </w:rPr>
        <w:t>мінюється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2"/>
        <w:gridCol w:w="2268"/>
        <w:gridCol w:w="2187"/>
      </w:tblGrid>
      <w:tr w:rsidR="00577D0D" w:rsidRPr="00970508" w:rsidTr="005B76DE">
        <w:tc>
          <w:tcPr>
            <w:tcW w:w="9570" w:type="dxa"/>
            <w:gridSpan w:val="3"/>
          </w:tcPr>
          <w:p w:rsidR="00577D0D" w:rsidRPr="00970508" w:rsidRDefault="00212F36" w:rsidP="00577D0D">
            <w:pPr>
              <w:rPr>
                <w:rFonts w:ascii="Arial" w:hAnsi="Arial" w:cs="Arial"/>
                <w:sz w:val="28"/>
                <w:szCs w:val="28"/>
                <w:lang w:val="uk-UA"/>
              </w:rPr>
            </w:pPr>
            <w:r w:rsidRPr="00970508">
              <w:rPr>
                <w:rFonts w:ascii="Arial" w:hAnsi="Arial" w:cs="Arial"/>
                <w:sz w:val="28"/>
                <w:szCs w:val="28"/>
                <w:lang w:val="uk-UA"/>
              </w:rPr>
              <w:t xml:space="preserve">Машина </w:t>
            </w:r>
            <w:r w:rsidR="00577D0D" w:rsidRPr="00970508">
              <w:rPr>
                <w:rFonts w:ascii="Arial" w:hAnsi="Arial" w:cs="Arial"/>
                <w:sz w:val="28"/>
                <w:szCs w:val="28"/>
                <w:lang w:val="uk-UA"/>
              </w:rPr>
              <w:t>... ... ... ...</w:t>
            </w:r>
          </w:p>
          <w:p w:rsidR="00577D0D" w:rsidRPr="00970508" w:rsidRDefault="00577D0D" w:rsidP="00577D0D">
            <w:pPr>
              <w:rPr>
                <w:rFonts w:ascii="Arial" w:hAnsi="Arial" w:cs="Arial"/>
                <w:sz w:val="28"/>
                <w:szCs w:val="28"/>
                <w:lang w:val="uk-UA"/>
              </w:rPr>
            </w:pPr>
            <w:r w:rsidRPr="00970508">
              <w:rPr>
                <w:rFonts w:ascii="Arial" w:hAnsi="Arial" w:cs="Arial"/>
                <w:sz w:val="28"/>
                <w:szCs w:val="28"/>
                <w:lang w:val="uk-UA"/>
              </w:rPr>
              <w:t>Тип: ..., ... ... ... Модель: ... ... ... ... ....</w:t>
            </w:r>
          </w:p>
        </w:tc>
      </w:tr>
      <w:tr w:rsidR="00577D0D" w:rsidRPr="00970508" w:rsidTr="005B76DE">
        <w:tc>
          <w:tcPr>
            <w:tcW w:w="9570" w:type="dxa"/>
            <w:gridSpan w:val="3"/>
          </w:tcPr>
          <w:p w:rsidR="00F16E58" w:rsidRPr="00970508" w:rsidRDefault="00577D0D">
            <w:pPr>
              <w:ind w:firstLine="0"/>
              <w:rPr>
                <w:rFonts w:ascii="Arial" w:hAnsi="Arial" w:cs="Arial"/>
                <w:b/>
                <w:sz w:val="28"/>
                <w:szCs w:val="28"/>
                <w:lang w:val="uk-UA"/>
              </w:rPr>
            </w:pPr>
            <w:r w:rsidRPr="00970508">
              <w:rPr>
                <w:rFonts w:ascii="Arial" w:hAnsi="Arial" w:cs="Arial"/>
                <w:b/>
                <w:sz w:val="28"/>
                <w:szCs w:val="28"/>
                <w:lang w:val="uk-UA"/>
              </w:rPr>
              <w:t xml:space="preserve">Заявлені двозначні значення </w:t>
            </w:r>
            <w:r w:rsidR="005B76DE" w:rsidRPr="00970508">
              <w:rPr>
                <w:rFonts w:ascii="Arial" w:hAnsi="Arial" w:cs="Arial"/>
                <w:b/>
                <w:sz w:val="28"/>
                <w:szCs w:val="28"/>
                <w:lang w:val="uk-UA"/>
              </w:rPr>
              <w:t xml:space="preserve">випромінюваного </w:t>
            </w:r>
            <w:r w:rsidRPr="00970508">
              <w:rPr>
                <w:rFonts w:ascii="Arial" w:hAnsi="Arial" w:cs="Arial"/>
                <w:b/>
                <w:sz w:val="28"/>
                <w:szCs w:val="28"/>
                <w:lang w:val="uk-UA"/>
              </w:rPr>
              <w:t>шуму відповідно до вимог EN ISO 4871</w:t>
            </w:r>
          </w:p>
        </w:tc>
      </w:tr>
      <w:tr w:rsidR="005B76DE" w:rsidRPr="00970508" w:rsidTr="005B76DE">
        <w:tc>
          <w:tcPr>
            <w:tcW w:w="5352" w:type="dxa"/>
          </w:tcPr>
          <w:p w:rsidR="005B76DE" w:rsidRPr="00970508" w:rsidRDefault="005B76DE" w:rsidP="005B76DE">
            <w:pPr>
              <w:ind w:firstLine="0"/>
              <w:rPr>
                <w:rFonts w:ascii="Arial" w:hAnsi="Arial" w:cs="Arial"/>
                <w:b/>
                <w:sz w:val="28"/>
                <w:szCs w:val="28"/>
                <w:lang w:val="uk-UA"/>
              </w:rPr>
            </w:pPr>
          </w:p>
        </w:tc>
        <w:tc>
          <w:tcPr>
            <w:tcW w:w="2268" w:type="dxa"/>
          </w:tcPr>
          <w:p w:rsidR="00B90C01" w:rsidRPr="00970508" w:rsidRDefault="005B76DE">
            <w:pPr>
              <w:ind w:firstLine="0"/>
              <w:jc w:val="center"/>
              <w:rPr>
                <w:rFonts w:ascii="Arial" w:hAnsi="Arial" w:cs="Arial"/>
                <w:b/>
                <w:sz w:val="28"/>
                <w:szCs w:val="28"/>
                <w:lang w:val="uk-UA"/>
              </w:rPr>
            </w:pPr>
            <w:r w:rsidRPr="00970508">
              <w:rPr>
                <w:rFonts w:ascii="Arial" w:hAnsi="Arial" w:cs="Arial"/>
                <w:b/>
                <w:sz w:val="28"/>
                <w:szCs w:val="28"/>
                <w:lang w:val="uk-UA"/>
              </w:rPr>
              <w:t>Навантаження</w:t>
            </w:r>
          </w:p>
        </w:tc>
        <w:tc>
          <w:tcPr>
            <w:tcW w:w="1950" w:type="dxa"/>
          </w:tcPr>
          <w:p w:rsidR="00B90C01" w:rsidRPr="00970508" w:rsidRDefault="005B76DE">
            <w:pPr>
              <w:ind w:firstLine="0"/>
              <w:jc w:val="center"/>
              <w:rPr>
                <w:rFonts w:ascii="Arial" w:hAnsi="Arial" w:cs="Arial"/>
                <w:b/>
                <w:sz w:val="28"/>
                <w:szCs w:val="28"/>
                <w:lang w:val="uk-UA"/>
              </w:rPr>
            </w:pPr>
            <w:r w:rsidRPr="00970508">
              <w:rPr>
                <w:rFonts w:ascii="Arial" w:hAnsi="Arial" w:cs="Arial"/>
                <w:b/>
                <w:sz w:val="28"/>
                <w:szCs w:val="28"/>
                <w:lang w:val="uk-UA"/>
              </w:rPr>
              <w:t>Без навант</w:t>
            </w:r>
            <w:r w:rsidRPr="00970508">
              <w:rPr>
                <w:rFonts w:ascii="Arial" w:hAnsi="Arial" w:cs="Arial"/>
                <w:b/>
                <w:sz w:val="28"/>
                <w:szCs w:val="28"/>
                <w:lang w:val="uk-UA"/>
              </w:rPr>
              <w:t>а</w:t>
            </w:r>
            <w:r w:rsidRPr="00970508">
              <w:rPr>
                <w:rFonts w:ascii="Arial" w:hAnsi="Arial" w:cs="Arial"/>
                <w:b/>
                <w:sz w:val="28"/>
                <w:szCs w:val="28"/>
                <w:lang w:val="uk-UA"/>
              </w:rPr>
              <w:t>ження</w:t>
            </w:r>
          </w:p>
        </w:tc>
      </w:tr>
      <w:tr w:rsidR="00577D0D" w:rsidRPr="00970508" w:rsidTr="005B76DE">
        <w:tc>
          <w:tcPr>
            <w:tcW w:w="5352" w:type="dxa"/>
          </w:tcPr>
          <w:p w:rsidR="00B90C01" w:rsidRPr="00970508" w:rsidRDefault="00577D0D">
            <w:pPr>
              <w:ind w:firstLine="0"/>
              <w:jc w:val="left"/>
              <w:rPr>
                <w:rFonts w:ascii="Arial" w:hAnsi="Arial" w:cs="Arial"/>
                <w:sz w:val="28"/>
                <w:szCs w:val="28"/>
                <w:lang w:val="uk-UA"/>
              </w:rPr>
            </w:pPr>
            <w:r w:rsidRPr="00970508">
              <w:rPr>
                <w:rFonts w:ascii="Arial" w:hAnsi="Arial" w:cs="Arial"/>
                <w:sz w:val="28"/>
                <w:szCs w:val="28"/>
                <w:lang w:val="uk-UA"/>
              </w:rPr>
              <w:t xml:space="preserve">Виміряний максимальний А-коригований рівень звукового тиску </w:t>
            </w:r>
            <w:proofErr w:type="spellStart"/>
            <w:r w:rsidRPr="00970508">
              <w:rPr>
                <w:rFonts w:ascii="Arial" w:hAnsi="Arial" w:cs="Arial"/>
                <w:sz w:val="28"/>
                <w:szCs w:val="28"/>
                <w:lang w:val="uk-UA"/>
              </w:rPr>
              <w:t>L</w:t>
            </w:r>
            <w:r w:rsidRPr="00970508">
              <w:rPr>
                <w:rFonts w:ascii="Arial" w:hAnsi="Arial" w:cs="Arial"/>
                <w:sz w:val="28"/>
                <w:szCs w:val="28"/>
                <w:vertAlign w:val="subscript"/>
                <w:lang w:val="uk-UA"/>
              </w:rPr>
              <w:t>pA</w:t>
            </w:r>
            <w:proofErr w:type="spellEnd"/>
            <w:r w:rsidRPr="00970508">
              <w:rPr>
                <w:rFonts w:ascii="Arial" w:hAnsi="Arial" w:cs="Arial"/>
                <w:sz w:val="28"/>
                <w:szCs w:val="28"/>
                <w:lang w:val="uk-UA"/>
              </w:rPr>
              <w:t xml:space="preserve">(еталонний 20 </w:t>
            </w:r>
            <w:proofErr w:type="spellStart"/>
            <w:r w:rsidRPr="00970508">
              <w:rPr>
                <w:rFonts w:ascii="Arial" w:hAnsi="Arial" w:cs="Arial"/>
                <w:sz w:val="28"/>
                <w:szCs w:val="28"/>
                <w:lang w:val="uk-UA"/>
              </w:rPr>
              <w:t>мкПа</w:t>
            </w:r>
            <w:proofErr w:type="spellEnd"/>
            <w:r w:rsidRPr="00970508">
              <w:rPr>
                <w:rFonts w:ascii="Arial" w:hAnsi="Arial" w:cs="Arial"/>
                <w:sz w:val="28"/>
                <w:szCs w:val="28"/>
                <w:lang w:val="uk-UA"/>
              </w:rPr>
              <w:t>) на робочому місці оператора в дБ</w:t>
            </w:r>
          </w:p>
        </w:tc>
        <w:tc>
          <w:tcPr>
            <w:tcW w:w="2268" w:type="dxa"/>
          </w:tcPr>
          <w:p w:rsidR="00577D0D" w:rsidRPr="00970508" w:rsidRDefault="00577D0D" w:rsidP="00577D0D">
            <w:pPr>
              <w:ind w:firstLine="0"/>
              <w:jc w:val="center"/>
              <w:rPr>
                <w:rFonts w:ascii="Arial" w:hAnsi="Arial" w:cs="Arial"/>
                <w:sz w:val="28"/>
                <w:szCs w:val="28"/>
                <w:lang w:val="uk-UA"/>
              </w:rPr>
            </w:pPr>
            <w:r w:rsidRPr="00970508">
              <w:rPr>
                <w:rFonts w:ascii="Arial" w:hAnsi="Arial" w:cs="Arial"/>
                <w:sz w:val="28"/>
                <w:szCs w:val="28"/>
                <w:lang w:val="uk-UA"/>
              </w:rPr>
              <w:t>92</w:t>
            </w:r>
          </w:p>
        </w:tc>
        <w:tc>
          <w:tcPr>
            <w:tcW w:w="1950" w:type="dxa"/>
          </w:tcPr>
          <w:p w:rsidR="00577D0D" w:rsidRPr="00970508" w:rsidRDefault="00577D0D" w:rsidP="00577D0D">
            <w:pPr>
              <w:ind w:firstLine="0"/>
              <w:jc w:val="center"/>
              <w:rPr>
                <w:rFonts w:ascii="Arial" w:hAnsi="Arial" w:cs="Arial"/>
                <w:sz w:val="28"/>
                <w:szCs w:val="28"/>
                <w:lang w:val="uk-UA"/>
              </w:rPr>
            </w:pPr>
            <w:r w:rsidRPr="00970508">
              <w:rPr>
                <w:rFonts w:ascii="Arial" w:hAnsi="Arial" w:cs="Arial"/>
                <w:sz w:val="28"/>
                <w:szCs w:val="28"/>
                <w:lang w:val="uk-UA"/>
              </w:rPr>
              <w:t>89</w:t>
            </w:r>
          </w:p>
        </w:tc>
      </w:tr>
      <w:tr w:rsidR="00577D0D" w:rsidRPr="00970508" w:rsidTr="005B76DE">
        <w:tc>
          <w:tcPr>
            <w:tcW w:w="5352" w:type="dxa"/>
          </w:tcPr>
          <w:p w:rsidR="00B90C01" w:rsidRPr="00970508" w:rsidRDefault="00577D0D">
            <w:pPr>
              <w:ind w:firstLine="0"/>
              <w:jc w:val="left"/>
              <w:rPr>
                <w:rFonts w:ascii="Arial" w:hAnsi="Arial" w:cs="Arial"/>
                <w:sz w:val="28"/>
                <w:szCs w:val="28"/>
                <w:lang w:val="uk-UA"/>
              </w:rPr>
            </w:pPr>
            <w:r w:rsidRPr="00970508">
              <w:rPr>
                <w:rFonts w:ascii="Arial" w:hAnsi="Arial" w:cs="Arial"/>
                <w:sz w:val="28"/>
                <w:szCs w:val="28"/>
                <w:lang w:val="uk-UA"/>
              </w:rPr>
              <w:t xml:space="preserve">Невизначеність </w:t>
            </w:r>
            <w:proofErr w:type="spellStart"/>
            <w:r w:rsidRPr="00970508">
              <w:rPr>
                <w:rFonts w:ascii="Arial" w:hAnsi="Arial" w:cs="Arial"/>
                <w:sz w:val="28"/>
                <w:szCs w:val="28"/>
                <w:lang w:val="uk-UA"/>
              </w:rPr>
              <w:t>K</w:t>
            </w:r>
            <w:r w:rsidRPr="00970508">
              <w:rPr>
                <w:rFonts w:ascii="Arial" w:hAnsi="Arial" w:cs="Arial"/>
                <w:sz w:val="28"/>
                <w:szCs w:val="28"/>
                <w:vertAlign w:val="subscript"/>
                <w:lang w:val="uk-UA"/>
              </w:rPr>
              <w:t>pA</w:t>
            </w:r>
            <w:proofErr w:type="spellEnd"/>
            <w:r w:rsidRPr="00970508">
              <w:rPr>
                <w:rFonts w:ascii="Arial" w:hAnsi="Arial" w:cs="Arial"/>
                <w:sz w:val="28"/>
                <w:szCs w:val="28"/>
                <w:lang w:val="uk-UA"/>
              </w:rPr>
              <w:t xml:space="preserve"> в дБ  </w:t>
            </w:r>
          </w:p>
        </w:tc>
        <w:tc>
          <w:tcPr>
            <w:tcW w:w="2268" w:type="dxa"/>
          </w:tcPr>
          <w:p w:rsidR="00577D0D" w:rsidRPr="00970508" w:rsidRDefault="00577D0D" w:rsidP="00577D0D">
            <w:pPr>
              <w:ind w:firstLine="0"/>
              <w:jc w:val="center"/>
              <w:rPr>
                <w:rFonts w:ascii="Arial" w:hAnsi="Arial" w:cs="Arial"/>
                <w:sz w:val="28"/>
                <w:szCs w:val="28"/>
                <w:lang w:val="uk-UA"/>
              </w:rPr>
            </w:pPr>
            <w:r w:rsidRPr="00970508">
              <w:rPr>
                <w:rFonts w:ascii="Arial" w:hAnsi="Arial" w:cs="Arial"/>
                <w:sz w:val="28"/>
                <w:szCs w:val="28"/>
                <w:lang w:val="uk-UA"/>
              </w:rPr>
              <w:t>3</w:t>
            </w:r>
          </w:p>
        </w:tc>
        <w:tc>
          <w:tcPr>
            <w:tcW w:w="1950" w:type="dxa"/>
          </w:tcPr>
          <w:p w:rsidR="00577D0D" w:rsidRPr="00970508" w:rsidRDefault="00577D0D" w:rsidP="00577D0D">
            <w:pPr>
              <w:ind w:firstLine="0"/>
              <w:jc w:val="center"/>
              <w:rPr>
                <w:rFonts w:ascii="Arial" w:hAnsi="Arial" w:cs="Arial"/>
                <w:sz w:val="28"/>
                <w:szCs w:val="28"/>
                <w:lang w:val="uk-UA"/>
              </w:rPr>
            </w:pPr>
            <w:r w:rsidRPr="00970508">
              <w:rPr>
                <w:rFonts w:ascii="Arial" w:hAnsi="Arial" w:cs="Arial"/>
                <w:sz w:val="28"/>
                <w:szCs w:val="28"/>
                <w:lang w:val="uk-UA"/>
              </w:rPr>
              <w:t>3</w:t>
            </w:r>
          </w:p>
        </w:tc>
      </w:tr>
      <w:tr w:rsidR="00577D0D" w:rsidRPr="00970508" w:rsidTr="005B76DE">
        <w:tc>
          <w:tcPr>
            <w:tcW w:w="5352" w:type="dxa"/>
          </w:tcPr>
          <w:p w:rsidR="00B90C01" w:rsidRPr="00970508" w:rsidRDefault="00577D0D">
            <w:pPr>
              <w:ind w:firstLine="0"/>
              <w:jc w:val="left"/>
              <w:rPr>
                <w:rFonts w:ascii="Arial" w:hAnsi="Arial" w:cs="Arial"/>
                <w:sz w:val="28"/>
                <w:szCs w:val="28"/>
                <w:lang w:val="uk-UA"/>
              </w:rPr>
            </w:pPr>
            <w:r w:rsidRPr="00970508">
              <w:rPr>
                <w:rFonts w:ascii="Arial" w:hAnsi="Arial" w:cs="Arial"/>
                <w:sz w:val="28"/>
                <w:szCs w:val="28"/>
                <w:lang w:val="uk-UA"/>
              </w:rPr>
              <w:t>Виміряний A-коригований рівень зв</w:t>
            </w:r>
            <w:r w:rsidRPr="00970508">
              <w:rPr>
                <w:rFonts w:ascii="Arial" w:hAnsi="Arial" w:cs="Arial"/>
                <w:sz w:val="28"/>
                <w:szCs w:val="28"/>
                <w:lang w:val="uk-UA"/>
              </w:rPr>
              <w:t>у</w:t>
            </w:r>
            <w:r w:rsidRPr="00970508">
              <w:rPr>
                <w:rFonts w:ascii="Arial" w:hAnsi="Arial" w:cs="Arial"/>
                <w:sz w:val="28"/>
                <w:szCs w:val="28"/>
                <w:lang w:val="uk-UA"/>
              </w:rPr>
              <w:t>кової потужності L</w:t>
            </w:r>
            <w:r w:rsidRPr="00970508">
              <w:rPr>
                <w:rFonts w:ascii="Arial" w:hAnsi="Arial" w:cs="Arial"/>
                <w:sz w:val="28"/>
                <w:szCs w:val="28"/>
                <w:vertAlign w:val="subscript"/>
                <w:lang w:val="uk-UA"/>
              </w:rPr>
              <w:t>WA</w:t>
            </w:r>
            <w:r w:rsidRPr="00970508">
              <w:rPr>
                <w:rFonts w:ascii="Arial" w:hAnsi="Arial" w:cs="Arial"/>
                <w:sz w:val="28"/>
                <w:szCs w:val="28"/>
                <w:lang w:val="uk-UA"/>
              </w:rPr>
              <w:t xml:space="preserve"> (еталонне зн</w:t>
            </w:r>
            <w:r w:rsidRPr="00970508">
              <w:rPr>
                <w:rFonts w:ascii="Arial" w:hAnsi="Arial" w:cs="Arial"/>
                <w:sz w:val="28"/>
                <w:szCs w:val="28"/>
                <w:lang w:val="uk-UA"/>
              </w:rPr>
              <w:t>а</w:t>
            </w:r>
            <w:r w:rsidRPr="00970508">
              <w:rPr>
                <w:rFonts w:ascii="Arial" w:hAnsi="Arial" w:cs="Arial"/>
                <w:sz w:val="28"/>
                <w:szCs w:val="28"/>
                <w:lang w:val="uk-UA"/>
              </w:rPr>
              <w:t>чення -1 пВт) в дБ</w:t>
            </w:r>
          </w:p>
        </w:tc>
        <w:tc>
          <w:tcPr>
            <w:tcW w:w="2268" w:type="dxa"/>
          </w:tcPr>
          <w:p w:rsidR="00577D0D" w:rsidRPr="00970508" w:rsidRDefault="00577D0D" w:rsidP="00577D0D">
            <w:pPr>
              <w:ind w:firstLine="0"/>
              <w:jc w:val="center"/>
              <w:rPr>
                <w:rFonts w:ascii="Arial" w:hAnsi="Arial" w:cs="Arial"/>
                <w:sz w:val="28"/>
                <w:szCs w:val="28"/>
                <w:lang w:val="uk-UA"/>
              </w:rPr>
            </w:pPr>
            <w:r w:rsidRPr="00970508">
              <w:rPr>
                <w:rFonts w:ascii="Arial" w:hAnsi="Arial" w:cs="Arial"/>
                <w:sz w:val="28"/>
                <w:szCs w:val="28"/>
                <w:lang w:val="uk-UA"/>
              </w:rPr>
              <w:t>107</w:t>
            </w:r>
          </w:p>
        </w:tc>
        <w:tc>
          <w:tcPr>
            <w:tcW w:w="1950" w:type="dxa"/>
          </w:tcPr>
          <w:p w:rsidR="00F16E58" w:rsidRPr="00970508" w:rsidRDefault="00577D0D">
            <w:pPr>
              <w:ind w:firstLine="0"/>
              <w:jc w:val="center"/>
              <w:rPr>
                <w:rFonts w:ascii="Arial" w:hAnsi="Arial" w:cs="Arial"/>
                <w:sz w:val="28"/>
                <w:szCs w:val="28"/>
                <w:lang w:val="uk-UA"/>
              </w:rPr>
            </w:pPr>
            <w:r w:rsidRPr="00970508">
              <w:rPr>
                <w:rFonts w:ascii="Arial" w:hAnsi="Arial" w:cs="Arial"/>
                <w:sz w:val="28"/>
                <w:szCs w:val="28"/>
                <w:lang w:val="uk-UA"/>
              </w:rPr>
              <w:t>105</w:t>
            </w:r>
          </w:p>
        </w:tc>
      </w:tr>
      <w:tr w:rsidR="00577D0D" w:rsidRPr="00970508" w:rsidTr="005B76DE">
        <w:tc>
          <w:tcPr>
            <w:tcW w:w="5352" w:type="dxa"/>
          </w:tcPr>
          <w:p w:rsidR="00B90C01" w:rsidRPr="00970508" w:rsidRDefault="00577D0D">
            <w:pPr>
              <w:ind w:firstLine="0"/>
              <w:jc w:val="left"/>
              <w:rPr>
                <w:rFonts w:ascii="Arial" w:hAnsi="Arial" w:cs="Arial"/>
                <w:sz w:val="28"/>
                <w:szCs w:val="28"/>
                <w:lang w:val="uk-UA"/>
              </w:rPr>
            </w:pPr>
            <w:r w:rsidRPr="00970508">
              <w:rPr>
                <w:rFonts w:ascii="Arial" w:hAnsi="Arial" w:cs="Arial"/>
                <w:sz w:val="28"/>
                <w:szCs w:val="28"/>
                <w:lang w:val="uk-UA"/>
              </w:rPr>
              <w:t>Невизначеність K</w:t>
            </w:r>
            <w:r w:rsidRPr="00970508">
              <w:rPr>
                <w:rFonts w:ascii="Arial" w:hAnsi="Arial" w:cs="Arial"/>
                <w:sz w:val="28"/>
                <w:szCs w:val="28"/>
                <w:vertAlign w:val="subscript"/>
                <w:lang w:val="uk-UA"/>
              </w:rPr>
              <w:t xml:space="preserve">WA </w:t>
            </w:r>
            <w:r w:rsidRPr="00970508">
              <w:rPr>
                <w:rFonts w:ascii="Arial" w:hAnsi="Arial" w:cs="Arial"/>
                <w:sz w:val="28"/>
                <w:szCs w:val="28"/>
                <w:lang w:val="uk-UA"/>
              </w:rPr>
              <w:t>в дБ</w:t>
            </w:r>
          </w:p>
        </w:tc>
        <w:tc>
          <w:tcPr>
            <w:tcW w:w="2268" w:type="dxa"/>
          </w:tcPr>
          <w:p w:rsidR="00577D0D" w:rsidRPr="00970508" w:rsidRDefault="00577D0D" w:rsidP="00577D0D">
            <w:pPr>
              <w:ind w:firstLine="0"/>
              <w:jc w:val="center"/>
              <w:rPr>
                <w:rFonts w:ascii="Arial" w:hAnsi="Arial" w:cs="Arial"/>
                <w:sz w:val="28"/>
                <w:szCs w:val="28"/>
                <w:lang w:val="uk-UA"/>
              </w:rPr>
            </w:pPr>
            <w:r w:rsidRPr="00970508">
              <w:rPr>
                <w:rFonts w:ascii="Arial" w:hAnsi="Arial" w:cs="Arial"/>
                <w:sz w:val="28"/>
                <w:szCs w:val="28"/>
                <w:lang w:val="uk-UA"/>
              </w:rPr>
              <w:t>3</w:t>
            </w:r>
          </w:p>
        </w:tc>
        <w:tc>
          <w:tcPr>
            <w:tcW w:w="1950" w:type="dxa"/>
          </w:tcPr>
          <w:p w:rsidR="00577D0D" w:rsidRPr="00970508" w:rsidRDefault="00577D0D" w:rsidP="00577D0D">
            <w:pPr>
              <w:ind w:firstLine="0"/>
              <w:jc w:val="center"/>
              <w:rPr>
                <w:rFonts w:ascii="Arial" w:hAnsi="Arial" w:cs="Arial"/>
                <w:sz w:val="28"/>
                <w:szCs w:val="28"/>
                <w:lang w:val="uk-UA"/>
              </w:rPr>
            </w:pPr>
            <w:r w:rsidRPr="00970508">
              <w:rPr>
                <w:rFonts w:ascii="Arial" w:hAnsi="Arial" w:cs="Arial"/>
                <w:sz w:val="28"/>
                <w:szCs w:val="28"/>
                <w:lang w:val="uk-UA"/>
              </w:rPr>
              <w:t>3</w:t>
            </w:r>
          </w:p>
        </w:tc>
      </w:tr>
      <w:tr w:rsidR="00577D0D" w:rsidRPr="00970508" w:rsidTr="005B76DE">
        <w:tc>
          <w:tcPr>
            <w:tcW w:w="9570" w:type="dxa"/>
            <w:gridSpan w:val="3"/>
          </w:tcPr>
          <w:p w:rsidR="00577D0D" w:rsidRPr="00970508" w:rsidRDefault="00577D0D" w:rsidP="00577D0D">
            <w:pPr>
              <w:ind w:firstLine="0"/>
              <w:rPr>
                <w:rFonts w:ascii="Arial" w:hAnsi="Arial" w:cs="Arial"/>
                <w:sz w:val="28"/>
                <w:szCs w:val="28"/>
                <w:lang w:val="uk-UA"/>
              </w:rPr>
            </w:pPr>
            <w:r w:rsidRPr="00970508">
              <w:rPr>
                <w:rFonts w:ascii="Arial" w:hAnsi="Arial" w:cs="Arial"/>
                <w:sz w:val="28"/>
                <w:szCs w:val="28"/>
                <w:lang w:val="uk-UA"/>
              </w:rPr>
              <w:t>Значення визначаються згідно з EN ISO 11201, EN ISO 3744: 2010 та EN 15954-2: 2013.</w:t>
            </w:r>
          </w:p>
        </w:tc>
      </w:tr>
      <w:tr w:rsidR="00577D0D" w:rsidRPr="00970508" w:rsidTr="005B76DE">
        <w:tc>
          <w:tcPr>
            <w:tcW w:w="9570" w:type="dxa"/>
            <w:gridSpan w:val="3"/>
          </w:tcPr>
          <w:p w:rsidR="00577D0D" w:rsidRPr="00970508" w:rsidRDefault="00577D0D" w:rsidP="00577D0D">
            <w:pPr>
              <w:ind w:firstLine="0"/>
              <w:rPr>
                <w:rFonts w:ascii="Arial" w:hAnsi="Arial" w:cs="Arial"/>
                <w:sz w:val="28"/>
                <w:szCs w:val="28"/>
                <w:lang w:val="uk-UA"/>
              </w:rPr>
            </w:pPr>
            <w:r w:rsidRPr="00970508">
              <w:rPr>
                <w:rFonts w:ascii="Arial" w:hAnsi="Arial" w:cs="Arial"/>
                <w:sz w:val="28"/>
                <w:szCs w:val="28"/>
                <w:lang w:val="uk-UA"/>
              </w:rPr>
              <w:t>ПРИМІТКА Сума виміряних значень шумового випромінювання та пов'</w:t>
            </w:r>
            <w:r w:rsidRPr="00970508">
              <w:rPr>
                <w:rFonts w:ascii="Arial" w:hAnsi="Arial" w:cs="Arial"/>
                <w:sz w:val="28"/>
                <w:szCs w:val="28"/>
                <w:lang w:val="uk-UA"/>
              </w:rPr>
              <w:t>я</w:t>
            </w:r>
            <w:r w:rsidRPr="00970508">
              <w:rPr>
                <w:rFonts w:ascii="Arial" w:hAnsi="Arial" w:cs="Arial"/>
                <w:sz w:val="28"/>
                <w:szCs w:val="28"/>
                <w:lang w:val="uk-UA"/>
              </w:rPr>
              <w:t>зана з ним невизначеність являє собою верхню межу діапазону значень, які можуть мати місце під час вимірювань.</w:t>
            </w:r>
          </w:p>
        </w:tc>
      </w:tr>
    </w:tbl>
    <w:p w:rsidR="00577D0D" w:rsidRPr="00970508" w:rsidRDefault="00577D0D" w:rsidP="00577D0D">
      <w:pPr>
        <w:rPr>
          <w:rFonts w:ascii="Arial" w:hAnsi="Arial" w:cs="Arial"/>
          <w:sz w:val="28"/>
          <w:szCs w:val="28"/>
          <w:lang w:val="uk-UA"/>
        </w:rPr>
      </w:pPr>
    </w:p>
    <w:p w:rsidR="00577D0D" w:rsidRPr="00970508" w:rsidRDefault="00577D0D" w:rsidP="00577D0D">
      <w:pPr>
        <w:rPr>
          <w:rFonts w:ascii="Arial" w:hAnsi="Arial" w:cs="Arial"/>
          <w:sz w:val="28"/>
          <w:szCs w:val="28"/>
          <w:lang w:val="uk-UA"/>
        </w:rPr>
      </w:pPr>
      <w:r w:rsidRPr="00970508">
        <w:rPr>
          <w:rFonts w:ascii="Arial" w:hAnsi="Arial" w:cs="Arial"/>
          <w:sz w:val="28"/>
          <w:szCs w:val="28"/>
          <w:lang w:val="uk-UA"/>
        </w:rPr>
        <w:t xml:space="preserve">ПРИМІТКА Значення в цій таблиці наведені </w:t>
      </w:r>
      <w:r w:rsidR="005B76DE" w:rsidRPr="00970508">
        <w:rPr>
          <w:rFonts w:ascii="Arial" w:hAnsi="Arial" w:cs="Arial"/>
          <w:sz w:val="28"/>
          <w:szCs w:val="28"/>
          <w:lang w:val="uk-UA"/>
        </w:rPr>
        <w:t>для</w:t>
      </w:r>
      <w:r w:rsidRPr="00970508">
        <w:rPr>
          <w:rFonts w:ascii="Arial" w:hAnsi="Arial" w:cs="Arial"/>
          <w:sz w:val="28"/>
          <w:szCs w:val="28"/>
          <w:lang w:val="uk-UA"/>
        </w:rPr>
        <w:t xml:space="preserve"> приклад</w:t>
      </w:r>
      <w:r w:rsidR="005B76DE" w:rsidRPr="00970508">
        <w:rPr>
          <w:rFonts w:ascii="Arial" w:hAnsi="Arial" w:cs="Arial"/>
          <w:sz w:val="28"/>
          <w:szCs w:val="28"/>
          <w:lang w:val="uk-UA"/>
        </w:rPr>
        <w:t>у</w:t>
      </w:r>
      <w:r w:rsidRPr="00970508">
        <w:rPr>
          <w:rFonts w:ascii="Arial" w:hAnsi="Arial" w:cs="Arial"/>
          <w:sz w:val="28"/>
          <w:szCs w:val="28"/>
          <w:lang w:val="uk-UA"/>
        </w:rPr>
        <w:t>.</w:t>
      </w:r>
    </w:p>
    <w:p w:rsidR="0022632E" w:rsidRPr="00970508" w:rsidRDefault="0022632E">
      <w:pPr>
        <w:spacing w:line="240" w:lineRule="auto"/>
        <w:ind w:firstLine="0"/>
        <w:jc w:val="left"/>
        <w:rPr>
          <w:rFonts w:ascii="Arial" w:hAnsi="Arial" w:cs="Arial"/>
          <w:sz w:val="28"/>
          <w:szCs w:val="28"/>
          <w:lang w:val="uk-UA"/>
        </w:rPr>
      </w:pPr>
      <w:r w:rsidRPr="00970508">
        <w:rPr>
          <w:rFonts w:ascii="Arial" w:hAnsi="Arial" w:cs="Arial"/>
          <w:sz w:val="28"/>
          <w:szCs w:val="28"/>
          <w:lang w:val="uk-UA"/>
        </w:rPr>
        <w:br w:type="page"/>
      </w:r>
    </w:p>
    <w:p w:rsidR="00577D0D" w:rsidRPr="00970508" w:rsidRDefault="00577D0D" w:rsidP="00577D0D">
      <w:pPr>
        <w:rPr>
          <w:rFonts w:ascii="Arial" w:hAnsi="Arial" w:cs="Arial"/>
          <w:sz w:val="28"/>
          <w:szCs w:val="28"/>
          <w:lang w:val="uk-UA"/>
        </w:rPr>
      </w:pPr>
    </w:p>
    <w:p w:rsidR="00577D0D" w:rsidRPr="00970508" w:rsidRDefault="00380FD1" w:rsidP="00577D0D">
      <w:pPr>
        <w:jc w:val="center"/>
        <w:rPr>
          <w:rFonts w:ascii="Arial" w:hAnsi="Arial" w:cs="Arial"/>
          <w:noProof/>
          <w:sz w:val="28"/>
          <w:szCs w:val="28"/>
          <w:lang w:val="uk-UA" w:eastAsia="ru-RU"/>
        </w:rPr>
      </w:pPr>
      <w:r w:rsidRPr="00970508">
        <w:rPr>
          <w:rFonts w:ascii="Arial" w:hAnsi="Arial" w:cs="Arial"/>
          <w:noProof/>
          <w:sz w:val="28"/>
          <w:szCs w:val="28"/>
          <w:lang w:val="uk-UA" w:eastAsia="uk-UA"/>
        </w:rPr>
        <w:drawing>
          <wp:inline distT="0" distB="0" distL="0" distR="0">
            <wp:extent cx="2857500" cy="3390900"/>
            <wp:effectExtent l="19050" t="0" r="0" b="0"/>
            <wp:docPr id="4" name="Рисунок 4" descr="image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description                "/>
                    <pic:cNvPicPr>
                      <a:picLocks noChangeAspect="1" noChangeArrowheads="1"/>
                    </pic:cNvPicPr>
                  </pic:nvPicPr>
                  <pic:blipFill>
                    <a:blip r:embed="rId23" cstate="print"/>
                    <a:srcRect/>
                    <a:stretch>
                      <a:fillRect/>
                    </a:stretch>
                  </pic:blipFill>
                  <pic:spPr bwMode="auto">
                    <a:xfrm>
                      <a:off x="0" y="0"/>
                      <a:ext cx="2857500" cy="3390900"/>
                    </a:xfrm>
                    <a:prstGeom prst="rect">
                      <a:avLst/>
                    </a:prstGeom>
                    <a:noFill/>
                    <a:ln w="9525">
                      <a:noFill/>
                      <a:miter lim="800000"/>
                      <a:headEnd/>
                      <a:tailEnd/>
                    </a:ln>
                  </pic:spPr>
                </pic:pic>
              </a:graphicData>
            </a:graphic>
          </wp:inline>
        </w:drawing>
      </w:r>
    </w:p>
    <w:p w:rsidR="00577D0D" w:rsidRPr="00970508" w:rsidRDefault="00577D0D" w:rsidP="00577D0D">
      <w:pPr>
        <w:rPr>
          <w:rFonts w:ascii="Arial" w:hAnsi="Arial" w:cs="Arial"/>
          <w:b/>
          <w:sz w:val="28"/>
          <w:szCs w:val="28"/>
          <w:lang w:val="uk-UA"/>
        </w:rPr>
      </w:pPr>
      <w:r w:rsidRPr="00970508">
        <w:rPr>
          <w:rFonts w:ascii="Arial" w:hAnsi="Arial" w:cs="Arial"/>
          <w:b/>
          <w:sz w:val="28"/>
          <w:szCs w:val="28"/>
          <w:lang w:val="uk-UA"/>
        </w:rPr>
        <w:t>Умовні позначення</w:t>
      </w:r>
    </w:p>
    <w:p w:rsidR="00577D0D" w:rsidRPr="00970508" w:rsidRDefault="00577D0D" w:rsidP="00577D0D">
      <w:pPr>
        <w:rPr>
          <w:rFonts w:ascii="Arial" w:hAnsi="Arial" w:cs="Arial"/>
          <w:sz w:val="28"/>
          <w:szCs w:val="28"/>
          <w:lang w:val="uk-UA"/>
        </w:rPr>
      </w:pPr>
      <w:r w:rsidRPr="00970508">
        <w:rPr>
          <w:rFonts w:ascii="Arial" w:hAnsi="Arial" w:cs="Arial"/>
          <w:sz w:val="28"/>
          <w:szCs w:val="28"/>
          <w:lang w:val="uk-UA"/>
        </w:rPr>
        <w:t>1 розташування мікрофонів</w:t>
      </w:r>
    </w:p>
    <w:p w:rsidR="00577D0D" w:rsidRPr="00970508" w:rsidRDefault="00577D0D" w:rsidP="00577D0D">
      <w:pPr>
        <w:rPr>
          <w:rFonts w:ascii="Arial" w:hAnsi="Arial" w:cs="Arial"/>
          <w:sz w:val="28"/>
          <w:szCs w:val="28"/>
          <w:lang w:val="uk-UA"/>
        </w:rPr>
      </w:pPr>
      <w:r w:rsidRPr="00970508">
        <w:rPr>
          <w:rFonts w:ascii="Arial" w:hAnsi="Arial" w:cs="Arial"/>
          <w:sz w:val="28"/>
          <w:szCs w:val="28"/>
          <w:lang w:val="uk-UA"/>
        </w:rPr>
        <w:t>2 еталонна поверхня</w:t>
      </w:r>
    </w:p>
    <w:p w:rsidR="00577D0D" w:rsidRPr="00970508" w:rsidRDefault="00577D0D" w:rsidP="00577D0D">
      <w:pPr>
        <w:rPr>
          <w:rFonts w:ascii="Arial" w:hAnsi="Arial" w:cs="Arial"/>
          <w:sz w:val="28"/>
          <w:szCs w:val="28"/>
          <w:lang w:val="uk-UA"/>
        </w:rPr>
      </w:pPr>
    </w:p>
    <w:p w:rsidR="00577D0D" w:rsidRPr="00970508" w:rsidRDefault="00577D0D" w:rsidP="00577D0D">
      <w:pPr>
        <w:jc w:val="center"/>
        <w:rPr>
          <w:rFonts w:ascii="Arial" w:hAnsi="Arial" w:cs="Arial"/>
          <w:b/>
          <w:sz w:val="28"/>
          <w:szCs w:val="28"/>
          <w:lang w:val="uk-UA"/>
        </w:rPr>
      </w:pPr>
      <w:r w:rsidRPr="00970508">
        <w:rPr>
          <w:rFonts w:ascii="Arial" w:hAnsi="Arial" w:cs="Arial"/>
          <w:b/>
          <w:sz w:val="28"/>
          <w:szCs w:val="28"/>
          <w:lang w:val="uk-UA"/>
        </w:rPr>
        <w:t>Рисунок С.1 – Розташування мікрофонів</w:t>
      </w:r>
    </w:p>
    <w:p w:rsidR="00577D0D" w:rsidRPr="00970508" w:rsidRDefault="00577D0D" w:rsidP="00577D0D">
      <w:pPr>
        <w:pStyle w:val="2"/>
        <w:rPr>
          <w:rFonts w:ascii="Arial" w:hAnsi="Arial" w:cs="Arial"/>
          <w:sz w:val="28"/>
          <w:lang w:val="uk-UA"/>
        </w:rPr>
      </w:pPr>
      <w:r w:rsidRPr="00970508">
        <w:rPr>
          <w:rFonts w:ascii="Arial" w:hAnsi="Arial" w:cs="Arial"/>
          <w:sz w:val="28"/>
          <w:lang w:val="uk-UA"/>
        </w:rPr>
        <w:br w:type="page"/>
      </w:r>
      <w:bookmarkStart w:id="66" w:name="_Toc13490772"/>
      <w:r w:rsidRPr="00970508">
        <w:rPr>
          <w:rFonts w:ascii="Arial" w:hAnsi="Arial" w:cs="Arial"/>
          <w:sz w:val="28"/>
          <w:lang w:val="uk-UA"/>
        </w:rPr>
        <w:t>Додаток D</w:t>
      </w:r>
      <w:r w:rsidRPr="00970508">
        <w:rPr>
          <w:rFonts w:ascii="Arial" w:hAnsi="Arial" w:cs="Arial"/>
          <w:sz w:val="28"/>
          <w:lang w:val="uk-UA"/>
        </w:rPr>
        <w:br/>
        <w:t>(довідковий)</w:t>
      </w:r>
      <w:r w:rsidRPr="00970508">
        <w:rPr>
          <w:rFonts w:ascii="Arial" w:hAnsi="Arial" w:cs="Arial"/>
          <w:sz w:val="28"/>
          <w:lang w:val="uk-UA"/>
        </w:rPr>
        <w:br/>
        <w:t>Структура Європейських Стандартів щодо залізнично-будівельних і ремонтних машин</w:t>
      </w:r>
      <w:bookmarkEnd w:id="66"/>
    </w:p>
    <w:p w:rsidR="00117BB9" w:rsidRPr="00970508" w:rsidRDefault="00117BB9" w:rsidP="00577D0D">
      <w:pPr>
        <w:pStyle w:val="2"/>
        <w:rPr>
          <w:rFonts w:ascii="Arial" w:hAnsi="Arial" w:cs="Arial"/>
          <w:noProof/>
          <w:sz w:val="28"/>
          <w:lang w:val="uk-UA" w:eastAsia="uk-UA"/>
        </w:rPr>
      </w:pPr>
    </w:p>
    <w:p w:rsidR="00577D0D" w:rsidRPr="00970508" w:rsidRDefault="005B5DE4" w:rsidP="00577D0D">
      <w:pPr>
        <w:pStyle w:val="2"/>
        <w:rPr>
          <w:rFonts w:ascii="Arial" w:hAnsi="Arial" w:cs="Arial"/>
          <w:sz w:val="28"/>
          <w:lang w:val="uk-UA"/>
        </w:rPr>
        <w:sectPr w:rsidR="00577D0D" w:rsidRPr="00970508" w:rsidSect="000C63E4">
          <w:type w:val="nextColumn"/>
          <w:pgSz w:w="11906" w:h="16838"/>
          <w:pgMar w:top="1134" w:right="567" w:bottom="1134" w:left="1418" w:header="709" w:footer="709" w:gutter="0"/>
          <w:cols w:space="708"/>
          <w:titlePg/>
          <w:docGrid w:linePitch="360"/>
        </w:sectPr>
      </w:pPr>
      <w:r w:rsidRPr="00970508">
        <w:rPr>
          <w:rFonts w:ascii="Arial" w:hAnsi="Arial" w:cs="Arial"/>
          <w:noProof/>
          <w:sz w:val="28"/>
          <w:lang w:val="uk-UA" w:eastAsia="uk-UA"/>
        </w:rPr>
        <w:drawing>
          <wp:inline distT="0" distB="0" distL="0" distR="0">
            <wp:extent cx="5981700" cy="5133975"/>
            <wp:effectExtent l="19050" t="0" r="0" b="0"/>
            <wp:docPr id="1" name="Рисунок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24"/>
                    <a:srcRect l="2846" t="2243" r="2988" b="2243"/>
                    <a:stretch>
                      <a:fillRect/>
                    </a:stretch>
                  </pic:blipFill>
                  <pic:spPr bwMode="auto">
                    <a:xfrm>
                      <a:off x="0" y="0"/>
                      <a:ext cx="5981700" cy="5133975"/>
                    </a:xfrm>
                    <a:prstGeom prst="rect">
                      <a:avLst/>
                    </a:prstGeom>
                    <a:noFill/>
                    <a:ln w="9525">
                      <a:noFill/>
                      <a:miter lim="800000"/>
                      <a:headEnd/>
                      <a:tailEnd/>
                    </a:ln>
                  </pic:spPr>
                </pic:pic>
              </a:graphicData>
            </a:graphic>
          </wp:inline>
        </w:drawing>
      </w:r>
      <w:r w:rsidR="00577D0D" w:rsidRPr="00970508">
        <w:rPr>
          <w:rFonts w:ascii="Arial" w:hAnsi="Arial" w:cs="Arial"/>
          <w:sz w:val="28"/>
          <w:lang w:val="uk-UA"/>
        </w:rPr>
        <w:br w:type="page"/>
      </w:r>
    </w:p>
    <w:p w:rsidR="00577D0D" w:rsidRPr="00970508" w:rsidRDefault="00577D0D" w:rsidP="00577D0D">
      <w:pPr>
        <w:rPr>
          <w:rFonts w:ascii="Arial" w:hAnsi="Arial" w:cs="Arial"/>
          <w:b/>
          <w:sz w:val="28"/>
          <w:szCs w:val="28"/>
          <w:lang w:val="uk-UA"/>
        </w:rPr>
      </w:pPr>
      <w:r w:rsidRPr="00970508">
        <w:rPr>
          <w:rFonts w:ascii="Arial" w:hAnsi="Arial" w:cs="Arial"/>
          <w:b/>
          <w:sz w:val="28"/>
          <w:szCs w:val="28"/>
          <w:lang w:val="uk-UA"/>
        </w:rPr>
        <w:t>Таблиця D.1 - Структура європейських стандартів щодо залізнично-будівельних машин та технічн</w:t>
      </w:r>
      <w:r w:rsidRPr="00970508">
        <w:rPr>
          <w:rFonts w:ascii="Arial" w:hAnsi="Arial" w:cs="Arial"/>
          <w:b/>
          <w:sz w:val="28"/>
          <w:szCs w:val="28"/>
          <w:lang w:val="uk-UA"/>
        </w:rPr>
        <w:t>о</w:t>
      </w:r>
      <w:r w:rsidRPr="00970508">
        <w:rPr>
          <w:rFonts w:ascii="Arial" w:hAnsi="Arial" w:cs="Arial"/>
          <w:b/>
          <w:sz w:val="28"/>
          <w:szCs w:val="28"/>
          <w:lang w:val="uk-UA"/>
        </w:rPr>
        <w:t>го обслуговування колій</w:t>
      </w: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1"/>
        <w:gridCol w:w="754"/>
        <w:gridCol w:w="1212"/>
        <w:gridCol w:w="1531"/>
        <w:gridCol w:w="543"/>
        <w:gridCol w:w="1672"/>
        <w:gridCol w:w="1962"/>
        <w:gridCol w:w="1972"/>
        <w:gridCol w:w="1962"/>
      </w:tblGrid>
      <w:tr w:rsidR="00577D0D" w:rsidRPr="00970508" w:rsidTr="00577D0D">
        <w:tc>
          <w:tcPr>
            <w:tcW w:w="3227" w:type="dxa"/>
            <w:vMerge w:val="restart"/>
          </w:tcPr>
          <w:p w:rsidR="00B90C01" w:rsidRPr="00970508" w:rsidRDefault="00577D0D">
            <w:pPr>
              <w:spacing w:line="240" w:lineRule="auto"/>
              <w:ind w:firstLine="0"/>
              <w:jc w:val="center"/>
              <w:rPr>
                <w:rFonts w:ascii="Arial" w:eastAsiaTheme="majorEastAsia" w:hAnsi="Arial" w:cs="Arial"/>
                <w:b/>
                <w:i/>
                <w:iCs/>
                <w:color w:val="404040" w:themeColor="text1" w:themeTint="BF"/>
                <w:sz w:val="28"/>
                <w:szCs w:val="28"/>
                <w:lang w:val="uk-UA"/>
              </w:rPr>
            </w:pPr>
            <w:r w:rsidRPr="00970508">
              <w:rPr>
                <w:rFonts w:ascii="Arial" w:hAnsi="Arial" w:cs="Arial"/>
                <w:b/>
                <w:sz w:val="28"/>
                <w:szCs w:val="28"/>
                <w:lang w:val="uk-UA"/>
              </w:rPr>
              <w:t>Технічні характерист</w:t>
            </w:r>
            <w:r w:rsidRPr="00970508">
              <w:rPr>
                <w:rFonts w:ascii="Arial" w:hAnsi="Arial" w:cs="Arial"/>
                <w:b/>
                <w:sz w:val="28"/>
                <w:szCs w:val="28"/>
                <w:lang w:val="uk-UA"/>
              </w:rPr>
              <w:t>и</w:t>
            </w:r>
            <w:r w:rsidRPr="00970508">
              <w:rPr>
                <w:rFonts w:ascii="Arial" w:hAnsi="Arial" w:cs="Arial"/>
                <w:b/>
                <w:sz w:val="28"/>
                <w:szCs w:val="28"/>
                <w:lang w:val="uk-UA"/>
              </w:rPr>
              <w:t>ки</w:t>
            </w:r>
          </w:p>
        </w:tc>
        <w:tc>
          <w:tcPr>
            <w:tcW w:w="765" w:type="dxa"/>
          </w:tcPr>
          <w:p w:rsidR="00B90C01" w:rsidRPr="00970508" w:rsidRDefault="00B90C01">
            <w:pPr>
              <w:spacing w:line="240" w:lineRule="auto"/>
              <w:ind w:firstLine="0"/>
              <w:jc w:val="center"/>
              <w:rPr>
                <w:rFonts w:ascii="Arial" w:hAnsi="Arial" w:cs="Arial"/>
                <w:b/>
                <w:sz w:val="28"/>
                <w:szCs w:val="28"/>
                <w:lang w:val="uk-UA"/>
              </w:rPr>
            </w:pPr>
          </w:p>
        </w:tc>
        <w:tc>
          <w:tcPr>
            <w:tcW w:w="2738" w:type="dxa"/>
            <w:gridSpan w:val="2"/>
          </w:tcPr>
          <w:p w:rsidR="00B90C01" w:rsidRPr="00970508" w:rsidRDefault="00B90C01">
            <w:pPr>
              <w:spacing w:line="240" w:lineRule="auto"/>
              <w:ind w:firstLine="0"/>
              <w:jc w:val="center"/>
              <w:rPr>
                <w:rFonts w:ascii="Arial" w:hAnsi="Arial" w:cs="Arial"/>
                <w:b/>
                <w:sz w:val="28"/>
                <w:szCs w:val="28"/>
                <w:lang w:val="uk-UA"/>
              </w:rPr>
            </w:pPr>
          </w:p>
        </w:tc>
        <w:tc>
          <w:tcPr>
            <w:tcW w:w="8058" w:type="dxa"/>
            <w:gridSpan w:val="5"/>
          </w:tcPr>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Європейський стандарт</w:t>
            </w:r>
          </w:p>
        </w:tc>
      </w:tr>
      <w:tr w:rsidR="00577D0D" w:rsidRPr="00970508" w:rsidTr="00577D0D">
        <w:tc>
          <w:tcPr>
            <w:tcW w:w="3227" w:type="dxa"/>
            <w:vMerge/>
          </w:tcPr>
          <w:p w:rsidR="00B90C01" w:rsidRPr="00970508" w:rsidRDefault="00B90C01">
            <w:pPr>
              <w:spacing w:line="240" w:lineRule="auto"/>
              <w:ind w:firstLine="0"/>
              <w:jc w:val="center"/>
              <w:rPr>
                <w:rFonts w:ascii="Arial" w:hAnsi="Arial" w:cs="Arial"/>
                <w:b/>
                <w:sz w:val="28"/>
                <w:szCs w:val="28"/>
                <w:lang w:val="uk-UA"/>
              </w:rPr>
            </w:pPr>
          </w:p>
        </w:tc>
        <w:tc>
          <w:tcPr>
            <w:tcW w:w="2313" w:type="dxa"/>
            <w:gridSpan w:val="2"/>
          </w:tcPr>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Рейкові м</w:t>
            </w:r>
            <w:r w:rsidRPr="00970508">
              <w:rPr>
                <w:rFonts w:ascii="Arial" w:hAnsi="Arial" w:cs="Arial"/>
                <w:b/>
                <w:sz w:val="28"/>
                <w:szCs w:val="28"/>
                <w:lang w:val="uk-UA"/>
              </w:rPr>
              <w:t>а</w:t>
            </w:r>
            <w:r w:rsidRPr="00970508">
              <w:rPr>
                <w:rFonts w:ascii="Arial" w:hAnsi="Arial" w:cs="Arial"/>
                <w:b/>
                <w:sz w:val="28"/>
                <w:szCs w:val="28"/>
                <w:lang w:val="uk-UA"/>
              </w:rPr>
              <w:t>шини EN 14033-1:2011</w:t>
            </w:r>
          </w:p>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EN 14033-2:2008 + A1:2011</w:t>
            </w:r>
          </w:p>
          <w:p w:rsidR="00B90C01" w:rsidRPr="00970508" w:rsidRDefault="00577D0D">
            <w:pPr>
              <w:spacing w:line="240" w:lineRule="auto"/>
              <w:ind w:firstLine="0"/>
              <w:jc w:val="center"/>
              <w:rPr>
                <w:rFonts w:ascii="Arial" w:hAnsi="Arial" w:cs="Arial"/>
                <w:sz w:val="28"/>
                <w:szCs w:val="28"/>
                <w:lang w:val="uk-UA"/>
              </w:rPr>
            </w:pPr>
            <w:r w:rsidRPr="00970508">
              <w:rPr>
                <w:rFonts w:ascii="Arial" w:hAnsi="Arial" w:cs="Arial"/>
                <w:b/>
                <w:sz w:val="28"/>
                <w:szCs w:val="28"/>
                <w:lang w:val="uk-UA"/>
              </w:rPr>
              <w:t>EN 14033-3:2009</w:t>
            </w:r>
          </w:p>
        </w:tc>
        <w:tc>
          <w:tcPr>
            <w:tcW w:w="3782" w:type="dxa"/>
            <w:gridSpan w:val="3"/>
          </w:tcPr>
          <w:p w:rsidR="00B90C01" w:rsidRPr="00970508" w:rsidRDefault="00577D0D">
            <w:pPr>
              <w:spacing w:line="240" w:lineRule="auto"/>
              <w:ind w:firstLine="0"/>
              <w:jc w:val="center"/>
              <w:rPr>
                <w:rFonts w:ascii="Arial" w:hAnsi="Arial" w:cs="Arial"/>
                <w:b/>
                <w:sz w:val="28"/>
                <w:szCs w:val="28"/>
                <w:lang w:val="uk-UA"/>
              </w:rPr>
            </w:pPr>
            <w:proofErr w:type="spellStart"/>
            <w:r w:rsidRPr="00970508">
              <w:rPr>
                <w:rFonts w:ascii="Arial" w:hAnsi="Arial" w:cs="Arial"/>
                <w:b/>
                <w:sz w:val="28"/>
                <w:szCs w:val="28"/>
                <w:lang w:val="uk-UA"/>
              </w:rPr>
              <w:t>Дорожньо-рейкові</w:t>
            </w:r>
            <w:proofErr w:type="spellEnd"/>
            <w:r w:rsidRPr="00970508">
              <w:rPr>
                <w:rFonts w:ascii="Arial" w:hAnsi="Arial" w:cs="Arial"/>
                <w:b/>
                <w:sz w:val="28"/>
                <w:szCs w:val="28"/>
                <w:lang w:val="uk-UA"/>
              </w:rPr>
              <w:t xml:space="preserve"> м</w:t>
            </w:r>
            <w:r w:rsidRPr="00970508">
              <w:rPr>
                <w:rFonts w:ascii="Arial" w:hAnsi="Arial" w:cs="Arial"/>
                <w:b/>
                <w:sz w:val="28"/>
                <w:szCs w:val="28"/>
                <w:lang w:val="uk-UA"/>
              </w:rPr>
              <w:t>а</w:t>
            </w:r>
            <w:r w:rsidRPr="00970508">
              <w:rPr>
                <w:rFonts w:ascii="Arial" w:hAnsi="Arial" w:cs="Arial"/>
                <w:b/>
                <w:sz w:val="28"/>
                <w:szCs w:val="28"/>
                <w:lang w:val="uk-UA"/>
              </w:rPr>
              <w:t>шини</w:t>
            </w:r>
          </w:p>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EN 15746-1: 2010</w:t>
            </w:r>
          </w:p>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EN 15746-2: 2010</w:t>
            </w:r>
          </w:p>
        </w:tc>
        <w:tc>
          <w:tcPr>
            <w:tcW w:w="1701" w:type="dxa"/>
          </w:tcPr>
          <w:p w:rsidR="00B90C01" w:rsidRPr="00970508" w:rsidRDefault="00421E87">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Знім</w:t>
            </w:r>
            <w:r w:rsidR="00577D0D" w:rsidRPr="00970508">
              <w:rPr>
                <w:rFonts w:ascii="Arial" w:hAnsi="Arial" w:cs="Arial"/>
                <w:b/>
                <w:sz w:val="28"/>
                <w:szCs w:val="28"/>
                <w:lang w:val="uk-UA"/>
              </w:rPr>
              <w:t>ні м</w:t>
            </w:r>
            <w:r w:rsidR="00577D0D" w:rsidRPr="00970508">
              <w:rPr>
                <w:rFonts w:ascii="Arial" w:hAnsi="Arial" w:cs="Arial"/>
                <w:b/>
                <w:sz w:val="28"/>
                <w:szCs w:val="28"/>
                <w:lang w:val="uk-UA"/>
              </w:rPr>
              <w:t>а</w:t>
            </w:r>
            <w:r w:rsidR="00577D0D" w:rsidRPr="00970508">
              <w:rPr>
                <w:rFonts w:ascii="Arial" w:hAnsi="Arial" w:cs="Arial"/>
                <w:b/>
                <w:sz w:val="28"/>
                <w:szCs w:val="28"/>
                <w:lang w:val="uk-UA"/>
              </w:rPr>
              <w:t>шини</w:t>
            </w:r>
          </w:p>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EN 15955-1:2013</w:t>
            </w:r>
          </w:p>
          <w:p w:rsidR="00B90C01" w:rsidRPr="00970508" w:rsidRDefault="00577D0D">
            <w:pPr>
              <w:spacing w:line="240" w:lineRule="auto"/>
              <w:ind w:firstLine="0"/>
              <w:jc w:val="center"/>
              <w:rPr>
                <w:rFonts w:ascii="Arial" w:hAnsi="Arial" w:cs="Arial"/>
                <w:sz w:val="28"/>
                <w:szCs w:val="28"/>
                <w:lang w:val="uk-UA"/>
              </w:rPr>
            </w:pPr>
            <w:r w:rsidRPr="00970508">
              <w:rPr>
                <w:rFonts w:ascii="Arial" w:hAnsi="Arial" w:cs="Arial"/>
                <w:b/>
                <w:sz w:val="28"/>
                <w:szCs w:val="28"/>
                <w:lang w:val="uk-UA"/>
              </w:rPr>
              <w:t>EN 15955-2:2013</w:t>
            </w:r>
          </w:p>
        </w:tc>
        <w:tc>
          <w:tcPr>
            <w:tcW w:w="1843" w:type="dxa"/>
          </w:tcPr>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Причіпні в</w:t>
            </w:r>
            <w:r w:rsidRPr="00970508">
              <w:rPr>
                <w:rFonts w:ascii="Arial" w:hAnsi="Arial" w:cs="Arial"/>
                <w:b/>
                <w:sz w:val="28"/>
                <w:szCs w:val="28"/>
                <w:lang w:val="uk-UA"/>
              </w:rPr>
              <w:t>а</w:t>
            </w:r>
            <w:r w:rsidRPr="00970508">
              <w:rPr>
                <w:rFonts w:ascii="Arial" w:hAnsi="Arial" w:cs="Arial"/>
                <w:b/>
                <w:sz w:val="28"/>
                <w:szCs w:val="28"/>
                <w:lang w:val="uk-UA"/>
              </w:rPr>
              <w:t>гони</w:t>
            </w:r>
          </w:p>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EN 15954-1:2013</w:t>
            </w:r>
          </w:p>
          <w:p w:rsidR="00B90C01" w:rsidRPr="00970508" w:rsidRDefault="00577D0D">
            <w:pPr>
              <w:spacing w:line="240" w:lineRule="auto"/>
              <w:ind w:firstLine="0"/>
              <w:jc w:val="center"/>
              <w:rPr>
                <w:rFonts w:ascii="Arial" w:hAnsi="Arial" w:cs="Arial"/>
                <w:sz w:val="28"/>
                <w:szCs w:val="28"/>
                <w:lang w:val="uk-UA"/>
              </w:rPr>
            </w:pPr>
            <w:r w:rsidRPr="00970508">
              <w:rPr>
                <w:rFonts w:ascii="Arial" w:hAnsi="Arial" w:cs="Arial"/>
                <w:b/>
                <w:sz w:val="28"/>
                <w:szCs w:val="28"/>
                <w:lang w:val="uk-UA"/>
              </w:rPr>
              <w:t>EN 15954-2:2013</w:t>
            </w:r>
          </w:p>
        </w:tc>
        <w:tc>
          <w:tcPr>
            <w:tcW w:w="1922" w:type="dxa"/>
          </w:tcPr>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Переносні машини та візки</w:t>
            </w:r>
          </w:p>
          <w:p w:rsidR="00B90C01"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EN 13977:2011</w:t>
            </w:r>
          </w:p>
        </w:tc>
      </w:tr>
      <w:tr w:rsidR="00577D0D" w:rsidRPr="00970508" w:rsidTr="00577D0D">
        <w:tc>
          <w:tcPr>
            <w:tcW w:w="3227" w:type="dxa"/>
          </w:tcPr>
          <w:p w:rsidR="00F16E58" w:rsidRPr="00970508" w:rsidRDefault="00577D0D" w:rsidP="000F5ECE">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 xml:space="preserve">Призначені для </w:t>
            </w:r>
            <w:r w:rsidR="000F5ECE" w:rsidRPr="00970508">
              <w:rPr>
                <w:rFonts w:ascii="Arial" w:hAnsi="Arial" w:cs="Arial"/>
                <w:b/>
                <w:sz w:val="28"/>
                <w:szCs w:val="28"/>
                <w:lang w:val="uk-UA"/>
              </w:rPr>
              <w:t>пер</w:t>
            </w:r>
            <w:r w:rsidR="000F5ECE" w:rsidRPr="00970508">
              <w:rPr>
                <w:rFonts w:ascii="Arial" w:hAnsi="Arial" w:cs="Arial"/>
                <w:b/>
                <w:sz w:val="28"/>
                <w:szCs w:val="28"/>
                <w:lang w:val="uk-UA"/>
              </w:rPr>
              <w:t>е</w:t>
            </w:r>
            <w:r w:rsidR="000F5ECE" w:rsidRPr="00970508">
              <w:rPr>
                <w:rFonts w:ascii="Arial" w:hAnsi="Arial" w:cs="Arial"/>
                <w:b/>
                <w:sz w:val="28"/>
                <w:szCs w:val="28"/>
                <w:lang w:val="uk-UA"/>
              </w:rPr>
              <w:t xml:space="preserve">сування по рейках </w:t>
            </w:r>
            <w:r w:rsidRPr="00970508">
              <w:rPr>
                <w:rFonts w:ascii="Arial" w:hAnsi="Arial" w:cs="Arial"/>
                <w:b/>
                <w:sz w:val="28"/>
                <w:szCs w:val="28"/>
                <w:lang w:val="uk-UA"/>
              </w:rPr>
              <w:t>або шосе</w:t>
            </w:r>
          </w:p>
        </w:tc>
        <w:tc>
          <w:tcPr>
            <w:tcW w:w="2313" w:type="dxa"/>
            <w:gridSpan w:val="2"/>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тільки для використа</w:t>
            </w:r>
            <w:r w:rsidRPr="00970508">
              <w:rPr>
                <w:rFonts w:ascii="Arial" w:hAnsi="Arial" w:cs="Arial"/>
                <w:sz w:val="28"/>
                <w:szCs w:val="28"/>
                <w:lang w:val="uk-UA"/>
              </w:rPr>
              <w:t>н</w:t>
            </w:r>
            <w:r w:rsidRPr="00970508">
              <w:rPr>
                <w:rFonts w:ascii="Arial" w:hAnsi="Arial" w:cs="Arial"/>
                <w:sz w:val="28"/>
                <w:szCs w:val="28"/>
                <w:lang w:val="uk-UA"/>
              </w:rPr>
              <w:t>ня на залі</w:t>
            </w:r>
            <w:r w:rsidRPr="00970508">
              <w:rPr>
                <w:rFonts w:ascii="Arial" w:hAnsi="Arial" w:cs="Arial"/>
                <w:sz w:val="28"/>
                <w:szCs w:val="28"/>
                <w:lang w:val="uk-UA"/>
              </w:rPr>
              <w:t>з</w:t>
            </w:r>
            <w:r w:rsidRPr="00970508">
              <w:rPr>
                <w:rFonts w:ascii="Arial" w:hAnsi="Arial" w:cs="Arial"/>
                <w:sz w:val="28"/>
                <w:szCs w:val="28"/>
                <w:lang w:val="uk-UA"/>
              </w:rPr>
              <w:t>ничній колії</w:t>
            </w:r>
          </w:p>
        </w:tc>
        <w:tc>
          <w:tcPr>
            <w:tcW w:w="3782" w:type="dxa"/>
            <w:gridSpan w:val="3"/>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для використання на зал</w:t>
            </w:r>
            <w:r w:rsidRPr="00970508">
              <w:rPr>
                <w:rFonts w:ascii="Arial" w:hAnsi="Arial" w:cs="Arial"/>
                <w:sz w:val="28"/>
                <w:szCs w:val="28"/>
                <w:lang w:val="uk-UA"/>
              </w:rPr>
              <w:t>і</w:t>
            </w:r>
            <w:r w:rsidRPr="00970508">
              <w:rPr>
                <w:rFonts w:ascii="Arial" w:hAnsi="Arial" w:cs="Arial"/>
                <w:sz w:val="28"/>
                <w:szCs w:val="28"/>
                <w:lang w:val="uk-UA"/>
              </w:rPr>
              <w:t>зничній колії і шосе</w:t>
            </w:r>
          </w:p>
        </w:tc>
        <w:tc>
          <w:tcPr>
            <w:tcW w:w="1701"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тільки для використа</w:t>
            </w:r>
            <w:r w:rsidRPr="00970508">
              <w:rPr>
                <w:rFonts w:ascii="Arial" w:hAnsi="Arial" w:cs="Arial"/>
                <w:sz w:val="28"/>
                <w:szCs w:val="28"/>
                <w:lang w:val="uk-UA"/>
              </w:rPr>
              <w:t>н</w:t>
            </w:r>
            <w:r w:rsidRPr="00970508">
              <w:rPr>
                <w:rFonts w:ascii="Arial" w:hAnsi="Arial" w:cs="Arial"/>
                <w:sz w:val="28"/>
                <w:szCs w:val="28"/>
                <w:lang w:val="uk-UA"/>
              </w:rPr>
              <w:t>ня на залі</w:t>
            </w:r>
            <w:r w:rsidRPr="00970508">
              <w:rPr>
                <w:rFonts w:ascii="Arial" w:hAnsi="Arial" w:cs="Arial"/>
                <w:sz w:val="28"/>
                <w:szCs w:val="28"/>
                <w:lang w:val="uk-UA"/>
              </w:rPr>
              <w:t>з</w:t>
            </w:r>
            <w:r w:rsidRPr="00970508">
              <w:rPr>
                <w:rFonts w:ascii="Arial" w:hAnsi="Arial" w:cs="Arial"/>
                <w:sz w:val="28"/>
                <w:szCs w:val="28"/>
                <w:lang w:val="uk-UA"/>
              </w:rPr>
              <w:t>ничній колії</w:t>
            </w:r>
          </w:p>
        </w:tc>
        <w:tc>
          <w:tcPr>
            <w:tcW w:w="1843"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тільки для використа</w:t>
            </w:r>
            <w:r w:rsidRPr="00970508">
              <w:rPr>
                <w:rFonts w:ascii="Arial" w:hAnsi="Arial" w:cs="Arial"/>
                <w:sz w:val="28"/>
                <w:szCs w:val="28"/>
                <w:lang w:val="uk-UA"/>
              </w:rPr>
              <w:t>н</w:t>
            </w:r>
            <w:r w:rsidRPr="00970508">
              <w:rPr>
                <w:rFonts w:ascii="Arial" w:hAnsi="Arial" w:cs="Arial"/>
                <w:sz w:val="28"/>
                <w:szCs w:val="28"/>
                <w:lang w:val="uk-UA"/>
              </w:rPr>
              <w:t>ня на залі</w:t>
            </w:r>
            <w:r w:rsidRPr="00970508">
              <w:rPr>
                <w:rFonts w:ascii="Arial" w:hAnsi="Arial" w:cs="Arial"/>
                <w:sz w:val="28"/>
                <w:szCs w:val="28"/>
                <w:lang w:val="uk-UA"/>
              </w:rPr>
              <w:t>з</w:t>
            </w:r>
            <w:r w:rsidRPr="00970508">
              <w:rPr>
                <w:rFonts w:ascii="Arial" w:hAnsi="Arial" w:cs="Arial"/>
                <w:sz w:val="28"/>
                <w:szCs w:val="28"/>
                <w:lang w:val="uk-UA"/>
              </w:rPr>
              <w:t>ничній колії або на залі</w:t>
            </w:r>
            <w:r w:rsidRPr="00970508">
              <w:rPr>
                <w:rFonts w:ascii="Arial" w:hAnsi="Arial" w:cs="Arial"/>
                <w:sz w:val="28"/>
                <w:szCs w:val="28"/>
                <w:lang w:val="uk-UA"/>
              </w:rPr>
              <w:t>з</w:t>
            </w:r>
            <w:r w:rsidRPr="00970508">
              <w:rPr>
                <w:rFonts w:ascii="Arial" w:hAnsi="Arial" w:cs="Arial"/>
                <w:sz w:val="28"/>
                <w:szCs w:val="28"/>
                <w:lang w:val="uk-UA"/>
              </w:rPr>
              <w:t>ничній колії і шосе</w:t>
            </w:r>
          </w:p>
        </w:tc>
        <w:tc>
          <w:tcPr>
            <w:tcW w:w="1922"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тільки для використа</w:t>
            </w:r>
            <w:r w:rsidRPr="00970508">
              <w:rPr>
                <w:rFonts w:ascii="Arial" w:hAnsi="Arial" w:cs="Arial"/>
                <w:sz w:val="28"/>
                <w:szCs w:val="28"/>
                <w:lang w:val="uk-UA"/>
              </w:rPr>
              <w:t>н</w:t>
            </w:r>
            <w:r w:rsidRPr="00970508">
              <w:rPr>
                <w:rFonts w:ascii="Arial" w:hAnsi="Arial" w:cs="Arial"/>
                <w:sz w:val="28"/>
                <w:szCs w:val="28"/>
                <w:lang w:val="uk-UA"/>
              </w:rPr>
              <w:t>ня на залі</w:t>
            </w:r>
            <w:r w:rsidRPr="00970508">
              <w:rPr>
                <w:rFonts w:ascii="Arial" w:hAnsi="Arial" w:cs="Arial"/>
                <w:sz w:val="28"/>
                <w:szCs w:val="28"/>
                <w:lang w:val="uk-UA"/>
              </w:rPr>
              <w:t>з</w:t>
            </w:r>
            <w:r w:rsidRPr="00970508">
              <w:rPr>
                <w:rFonts w:ascii="Arial" w:hAnsi="Arial" w:cs="Arial"/>
                <w:sz w:val="28"/>
                <w:szCs w:val="28"/>
                <w:lang w:val="uk-UA"/>
              </w:rPr>
              <w:t>ничній колії</w:t>
            </w:r>
          </w:p>
        </w:tc>
      </w:tr>
      <w:tr w:rsidR="00577D0D" w:rsidRPr="00970508" w:rsidTr="00577D0D">
        <w:tc>
          <w:tcPr>
            <w:tcW w:w="3227" w:type="dxa"/>
          </w:tcPr>
          <w:p w:rsidR="00F16E58" w:rsidRPr="00970508" w:rsidRDefault="000F5ECE">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Взаємодіють з сист</w:t>
            </w:r>
            <w:r w:rsidRPr="00970508">
              <w:rPr>
                <w:rFonts w:ascii="Arial" w:hAnsi="Arial" w:cs="Arial"/>
                <w:b/>
                <w:sz w:val="28"/>
                <w:szCs w:val="28"/>
                <w:lang w:val="uk-UA"/>
              </w:rPr>
              <w:t>е</w:t>
            </w:r>
            <w:r w:rsidRPr="00970508">
              <w:rPr>
                <w:rFonts w:ascii="Arial" w:hAnsi="Arial" w:cs="Arial"/>
                <w:b/>
                <w:sz w:val="28"/>
                <w:szCs w:val="28"/>
                <w:lang w:val="uk-UA"/>
              </w:rPr>
              <w:t xml:space="preserve">мами </w:t>
            </w:r>
            <w:r w:rsidR="00577D0D" w:rsidRPr="00970508">
              <w:rPr>
                <w:rFonts w:ascii="Arial" w:hAnsi="Arial" w:cs="Arial"/>
                <w:b/>
                <w:sz w:val="28"/>
                <w:szCs w:val="28"/>
                <w:lang w:val="uk-UA"/>
              </w:rPr>
              <w:t>управлі</w:t>
            </w:r>
            <w:r w:rsidR="00577D0D" w:rsidRPr="00970508">
              <w:rPr>
                <w:rFonts w:ascii="Arial" w:hAnsi="Arial" w:cs="Arial"/>
                <w:b/>
                <w:sz w:val="28"/>
                <w:szCs w:val="28"/>
                <w:lang w:val="uk-UA"/>
              </w:rPr>
              <w:t>н</w:t>
            </w:r>
            <w:r w:rsidR="00577D0D" w:rsidRPr="00970508">
              <w:rPr>
                <w:rFonts w:ascii="Arial" w:hAnsi="Arial" w:cs="Arial"/>
                <w:b/>
                <w:sz w:val="28"/>
                <w:szCs w:val="28"/>
                <w:lang w:val="uk-UA"/>
              </w:rPr>
              <w:t>ня/сигналізації поїзда</w:t>
            </w:r>
          </w:p>
        </w:tc>
        <w:tc>
          <w:tcPr>
            <w:tcW w:w="2313" w:type="dxa"/>
            <w:gridSpan w:val="2"/>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так</w:t>
            </w:r>
          </w:p>
        </w:tc>
        <w:tc>
          <w:tcPr>
            <w:tcW w:w="1661" w:type="dxa"/>
            <w:gridSpan w:val="2"/>
          </w:tcPr>
          <w:p w:rsidR="00F16E58" w:rsidRPr="00970508" w:rsidRDefault="00577D0D">
            <w:pPr>
              <w:spacing w:line="240" w:lineRule="auto"/>
              <w:ind w:firstLine="0"/>
              <w:jc w:val="center"/>
              <w:rPr>
                <w:rFonts w:ascii="Arial" w:hAnsi="Arial" w:cs="Arial"/>
                <w:sz w:val="28"/>
                <w:szCs w:val="28"/>
                <w:vertAlign w:val="superscript"/>
                <w:lang w:val="uk-UA"/>
              </w:rPr>
            </w:pPr>
            <w:proofErr w:type="spellStart"/>
            <w:r w:rsidRPr="00970508">
              <w:rPr>
                <w:rFonts w:ascii="Arial" w:hAnsi="Arial" w:cs="Arial"/>
                <w:sz w:val="28"/>
                <w:szCs w:val="28"/>
                <w:lang w:val="uk-UA"/>
              </w:rPr>
              <w:t>так</w:t>
            </w:r>
            <w:r w:rsidRPr="00970508">
              <w:rPr>
                <w:rFonts w:ascii="Arial" w:hAnsi="Arial" w:cs="Arial"/>
                <w:sz w:val="28"/>
                <w:szCs w:val="28"/>
                <w:vertAlign w:val="superscript"/>
                <w:lang w:val="uk-UA"/>
              </w:rPr>
              <w:t>c</w:t>
            </w:r>
            <w:proofErr w:type="spellEnd"/>
          </w:p>
        </w:tc>
        <w:tc>
          <w:tcPr>
            <w:tcW w:w="2121" w:type="dxa"/>
          </w:tcPr>
          <w:p w:rsidR="00F16E58" w:rsidRPr="00970508" w:rsidRDefault="00577D0D">
            <w:pPr>
              <w:spacing w:line="240" w:lineRule="auto"/>
              <w:ind w:firstLine="0"/>
              <w:jc w:val="center"/>
              <w:rPr>
                <w:rFonts w:ascii="Arial" w:hAnsi="Arial" w:cs="Arial"/>
                <w:sz w:val="28"/>
                <w:szCs w:val="28"/>
                <w:vertAlign w:val="superscript"/>
                <w:lang w:val="uk-UA"/>
              </w:rPr>
            </w:pPr>
            <w:proofErr w:type="spellStart"/>
            <w:r w:rsidRPr="00970508">
              <w:rPr>
                <w:rFonts w:ascii="Arial" w:hAnsi="Arial" w:cs="Arial"/>
                <w:sz w:val="28"/>
                <w:szCs w:val="28"/>
                <w:lang w:val="uk-UA"/>
              </w:rPr>
              <w:t>ні</w:t>
            </w:r>
            <w:r w:rsidRPr="00970508">
              <w:rPr>
                <w:rFonts w:ascii="Arial" w:hAnsi="Arial" w:cs="Arial"/>
                <w:sz w:val="28"/>
                <w:szCs w:val="28"/>
                <w:vertAlign w:val="superscript"/>
                <w:lang w:val="uk-UA"/>
              </w:rPr>
              <w:t>d</w:t>
            </w:r>
            <w:proofErr w:type="spellEnd"/>
          </w:p>
        </w:tc>
        <w:tc>
          <w:tcPr>
            <w:tcW w:w="1701"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ні</w:t>
            </w:r>
          </w:p>
        </w:tc>
        <w:tc>
          <w:tcPr>
            <w:tcW w:w="1843"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ні</w:t>
            </w:r>
          </w:p>
        </w:tc>
        <w:tc>
          <w:tcPr>
            <w:tcW w:w="1922"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ні</w:t>
            </w:r>
          </w:p>
        </w:tc>
      </w:tr>
      <w:tr w:rsidR="00577D0D" w:rsidRPr="00970508" w:rsidTr="00577D0D">
        <w:tc>
          <w:tcPr>
            <w:tcW w:w="3227" w:type="dxa"/>
          </w:tcPr>
          <w:p w:rsidR="00F16E58" w:rsidRPr="00970508" w:rsidRDefault="00577D0D">
            <w:pPr>
              <w:spacing w:line="240" w:lineRule="auto"/>
              <w:ind w:firstLine="0"/>
              <w:jc w:val="center"/>
              <w:rPr>
                <w:rFonts w:ascii="Arial" w:hAnsi="Arial" w:cs="Arial"/>
                <w:b/>
                <w:sz w:val="28"/>
                <w:szCs w:val="28"/>
                <w:lang w:val="uk-UA"/>
              </w:rPr>
            </w:pPr>
            <w:r w:rsidRPr="00970508">
              <w:rPr>
                <w:rFonts w:ascii="Arial" w:hAnsi="Arial" w:cs="Arial"/>
                <w:b/>
                <w:sz w:val="28"/>
                <w:szCs w:val="28"/>
                <w:lang w:val="uk-UA"/>
              </w:rPr>
              <w:t>Спосіб приведення в рух на рейках</w:t>
            </w:r>
          </w:p>
        </w:tc>
        <w:tc>
          <w:tcPr>
            <w:tcW w:w="2313" w:type="dxa"/>
            <w:gridSpan w:val="2"/>
          </w:tcPr>
          <w:p w:rsidR="00F16E58" w:rsidRPr="00970508" w:rsidRDefault="00577D0D">
            <w:pPr>
              <w:spacing w:line="240" w:lineRule="auto"/>
              <w:ind w:firstLine="0"/>
              <w:jc w:val="center"/>
              <w:rPr>
                <w:rFonts w:ascii="Arial" w:hAnsi="Arial" w:cs="Arial"/>
                <w:sz w:val="28"/>
                <w:szCs w:val="28"/>
                <w:vertAlign w:val="superscript"/>
                <w:lang w:val="uk-UA"/>
              </w:rPr>
            </w:pPr>
            <w:r w:rsidRPr="00970508">
              <w:rPr>
                <w:rFonts w:ascii="Arial" w:hAnsi="Arial" w:cs="Arial"/>
                <w:sz w:val="28"/>
                <w:szCs w:val="28"/>
                <w:lang w:val="uk-UA"/>
              </w:rPr>
              <w:t xml:space="preserve">самохідні </w:t>
            </w:r>
            <w:proofErr w:type="spellStart"/>
            <w:r w:rsidRPr="00970508">
              <w:rPr>
                <w:rFonts w:ascii="Arial" w:hAnsi="Arial" w:cs="Arial"/>
                <w:sz w:val="28"/>
                <w:szCs w:val="28"/>
                <w:lang w:val="uk-UA"/>
              </w:rPr>
              <w:t>т.з.</w:t>
            </w:r>
            <w:r w:rsidRPr="00970508">
              <w:rPr>
                <w:rFonts w:ascii="Arial" w:hAnsi="Arial" w:cs="Arial"/>
                <w:sz w:val="28"/>
                <w:szCs w:val="28"/>
                <w:vertAlign w:val="superscript"/>
                <w:lang w:val="uk-UA"/>
              </w:rPr>
              <w:t>a</w:t>
            </w:r>
            <w:proofErr w:type="spellEnd"/>
          </w:p>
        </w:tc>
        <w:tc>
          <w:tcPr>
            <w:tcW w:w="1661" w:type="dxa"/>
            <w:gridSpan w:val="2"/>
          </w:tcPr>
          <w:p w:rsidR="00F16E58" w:rsidRPr="00970508" w:rsidRDefault="00577D0D">
            <w:pPr>
              <w:spacing w:line="240" w:lineRule="auto"/>
              <w:ind w:firstLine="0"/>
              <w:jc w:val="center"/>
              <w:rPr>
                <w:rFonts w:ascii="Arial" w:hAnsi="Arial" w:cs="Arial"/>
                <w:sz w:val="28"/>
                <w:szCs w:val="28"/>
                <w:vertAlign w:val="superscript"/>
                <w:lang w:val="uk-UA"/>
              </w:rPr>
            </w:pPr>
            <w:r w:rsidRPr="00970508">
              <w:rPr>
                <w:rFonts w:ascii="Arial" w:hAnsi="Arial" w:cs="Arial"/>
                <w:sz w:val="28"/>
                <w:szCs w:val="28"/>
                <w:lang w:val="uk-UA"/>
              </w:rPr>
              <w:t xml:space="preserve">які </w:t>
            </w:r>
            <w:proofErr w:type="spellStart"/>
            <w:r w:rsidRPr="00970508">
              <w:rPr>
                <w:rFonts w:ascii="Arial" w:hAnsi="Arial" w:cs="Arial"/>
                <w:sz w:val="28"/>
                <w:szCs w:val="28"/>
                <w:lang w:val="uk-UA"/>
              </w:rPr>
              <w:t>буксир</w:t>
            </w:r>
            <w:r w:rsidRPr="00970508">
              <w:rPr>
                <w:rFonts w:ascii="Arial" w:hAnsi="Arial" w:cs="Arial"/>
                <w:sz w:val="28"/>
                <w:szCs w:val="28"/>
                <w:lang w:val="uk-UA"/>
              </w:rPr>
              <w:t>у</w:t>
            </w:r>
            <w:r w:rsidRPr="00970508">
              <w:rPr>
                <w:rFonts w:ascii="Arial" w:hAnsi="Arial" w:cs="Arial"/>
                <w:sz w:val="28"/>
                <w:szCs w:val="28"/>
                <w:lang w:val="uk-UA"/>
              </w:rPr>
              <w:t>ються</w:t>
            </w:r>
            <w:r w:rsidRPr="00970508">
              <w:rPr>
                <w:rFonts w:ascii="Arial" w:hAnsi="Arial" w:cs="Arial"/>
                <w:sz w:val="28"/>
                <w:szCs w:val="28"/>
                <w:vertAlign w:val="superscript"/>
                <w:lang w:val="uk-UA"/>
              </w:rPr>
              <w:t>b</w:t>
            </w:r>
            <w:proofErr w:type="spellEnd"/>
          </w:p>
        </w:tc>
        <w:tc>
          <w:tcPr>
            <w:tcW w:w="2121"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самохідні</w:t>
            </w:r>
          </w:p>
        </w:tc>
        <w:tc>
          <w:tcPr>
            <w:tcW w:w="1701"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самохідні</w:t>
            </w:r>
          </w:p>
        </w:tc>
        <w:tc>
          <w:tcPr>
            <w:tcW w:w="1843"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які буксир</w:t>
            </w:r>
            <w:r w:rsidRPr="00970508">
              <w:rPr>
                <w:rFonts w:ascii="Arial" w:hAnsi="Arial" w:cs="Arial"/>
                <w:sz w:val="28"/>
                <w:szCs w:val="28"/>
                <w:lang w:val="uk-UA"/>
              </w:rPr>
              <w:t>у</w:t>
            </w:r>
            <w:r w:rsidRPr="00970508">
              <w:rPr>
                <w:rFonts w:ascii="Arial" w:hAnsi="Arial" w:cs="Arial"/>
                <w:sz w:val="28"/>
                <w:szCs w:val="28"/>
                <w:lang w:val="uk-UA"/>
              </w:rPr>
              <w:t>ються</w:t>
            </w:r>
          </w:p>
        </w:tc>
        <w:tc>
          <w:tcPr>
            <w:tcW w:w="1922" w:type="dxa"/>
          </w:tcPr>
          <w:p w:rsidR="00F16E58" w:rsidRPr="00970508" w:rsidRDefault="00577D0D">
            <w:pPr>
              <w:spacing w:line="240" w:lineRule="auto"/>
              <w:ind w:firstLine="0"/>
              <w:jc w:val="center"/>
              <w:rPr>
                <w:rFonts w:ascii="Arial" w:hAnsi="Arial" w:cs="Arial"/>
                <w:sz w:val="28"/>
                <w:szCs w:val="28"/>
                <w:lang w:val="uk-UA"/>
              </w:rPr>
            </w:pPr>
            <w:r w:rsidRPr="00970508">
              <w:rPr>
                <w:rFonts w:ascii="Arial" w:hAnsi="Arial" w:cs="Arial"/>
                <w:sz w:val="28"/>
                <w:szCs w:val="28"/>
                <w:lang w:val="uk-UA"/>
              </w:rPr>
              <w:t>вручну</w:t>
            </w:r>
          </w:p>
        </w:tc>
      </w:tr>
      <w:tr w:rsidR="00577D0D" w:rsidRPr="00970508" w:rsidTr="00577D0D">
        <w:tc>
          <w:tcPr>
            <w:tcW w:w="14788" w:type="dxa"/>
            <w:gridSpan w:val="9"/>
          </w:tcPr>
          <w:p w:rsidR="00F16E58" w:rsidRPr="00970508" w:rsidRDefault="00577D0D">
            <w:pPr>
              <w:spacing w:line="240" w:lineRule="auto"/>
              <w:ind w:firstLine="0"/>
              <w:rPr>
                <w:rFonts w:ascii="Arial" w:hAnsi="Arial" w:cs="Arial"/>
                <w:sz w:val="28"/>
                <w:szCs w:val="28"/>
                <w:lang w:val="uk-UA"/>
              </w:rPr>
            </w:pPr>
            <w:r w:rsidRPr="00970508">
              <w:rPr>
                <w:rFonts w:ascii="Arial" w:hAnsi="Arial" w:cs="Arial"/>
                <w:sz w:val="28"/>
                <w:szCs w:val="28"/>
                <w:lang w:val="uk-UA"/>
              </w:rPr>
              <w:t>a Машини категорії 1, 2, 4 і 6</w:t>
            </w:r>
          </w:p>
          <w:p w:rsidR="00F16E58" w:rsidRPr="00970508" w:rsidRDefault="00577D0D">
            <w:pPr>
              <w:spacing w:line="240" w:lineRule="auto"/>
              <w:ind w:firstLine="0"/>
              <w:rPr>
                <w:rFonts w:ascii="Arial" w:hAnsi="Arial" w:cs="Arial"/>
                <w:sz w:val="28"/>
                <w:szCs w:val="28"/>
                <w:lang w:val="uk-UA"/>
              </w:rPr>
            </w:pPr>
            <w:r w:rsidRPr="00970508">
              <w:rPr>
                <w:rFonts w:ascii="Arial" w:hAnsi="Arial" w:cs="Arial"/>
                <w:sz w:val="28"/>
                <w:szCs w:val="28"/>
                <w:lang w:val="uk-UA"/>
              </w:rPr>
              <w:t>b Машини категорій 3, 5 і 7</w:t>
            </w:r>
          </w:p>
          <w:p w:rsidR="00F16E58" w:rsidRPr="00970508" w:rsidRDefault="00577D0D">
            <w:pPr>
              <w:spacing w:line="240" w:lineRule="auto"/>
              <w:ind w:firstLine="0"/>
              <w:rPr>
                <w:rFonts w:ascii="Arial" w:hAnsi="Arial" w:cs="Arial"/>
                <w:sz w:val="28"/>
                <w:szCs w:val="28"/>
                <w:lang w:val="uk-UA"/>
              </w:rPr>
            </w:pPr>
            <w:r w:rsidRPr="00970508">
              <w:rPr>
                <w:rFonts w:ascii="Arial" w:hAnsi="Arial" w:cs="Arial"/>
                <w:sz w:val="28"/>
                <w:szCs w:val="28"/>
                <w:lang w:val="uk-UA"/>
              </w:rPr>
              <w:t xml:space="preserve">c Машини категорії 8, а також машини категорії 9, </w:t>
            </w:r>
            <w:r w:rsidR="005D7D70" w:rsidRPr="00970508">
              <w:rPr>
                <w:rFonts w:ascii="Arial" w:hAnsi="Arial" w:cs="Arial"/>
                <w:sz w:val="28"/>
                <w:szCs w:val="28"/>
                <w:lang w:val="uk-UA"/>
              </w:rPr>
              <w:t xml:space="preserve">які взаємодіють з </w:t>
            </w:r>
            <w:r w:rsidRPr="00970508">
              <w:rPr>
                <w:rFonts w:ascii="Arial" w:hAnsi="Arial" w:cs="Arial"/>
                <w:sz w:val="28"/>
                <w:szCs w:val="28"/>
                <w:lang w:val="uk-UA"/>
              </w:rPr>
              <w:t>систем</w:t>
            </w:r>
            <w:r w:rsidR="005D7D70" w:rsidRPr="00970508">
              <w:rPr>
                <w:rFonts w:ascii="Arial" w:hAnsi="Arial" w:cs="Arial"/>
                <w:sz w:val="28"/>
                <w:szCs w:val="28"/>
                <w:lang w:val="uk-UA"/>
              </w:rPr>
              <w:t>ами</w:t>
            </w:r>
            <w:r w:rsidRPr="00970508">
              <w:rPr>
                <w:rFonts w:ascii="Arial" w:hAnsi="Arial" w:cs="Arial"/>
                <w:sz w:val="28"/>
                <w:szCs w:val="28"/>
                <w:lang w:val="uk-UA"/>
              </w:rPr>
              <w:t xml:space="preserve"> сигналізації та управління</w:t>
            </w:r>
          </w:p>
          <w:p w:rsidR="00F16E58" w:rsidRPr="00970508" w:rsidRDefault="00577D0D">
            <w:pPr>
              <w:spacing w:line="240" w:lineRule="auto"/>
              <w:ind w:firstLine="0"/>
              <w:rPr>
                <w:rFonts w:ascii="Arial" w:hAnsi="Arial" w:cs="Arial"/>
                <w:sz w:val="28"/>
                <w:szCs w:val="28"/>
                <w:lang w:val="uk-UA"/>
              </w:rPr>
            </w:pPr>
            <w:r w:rsidRPr="00970508">
              <w:rPr>
                <w:rFonts w:ascii="Arial" w:hAnsi="Arial" w:cs="Arial"/>
                <w:sz w:val="28"/>
                <w:szCs w:val="28"/>
                <w:lang w:val="uk-UA"/>
              </w:rPr>
              <w:t>d Машини категорії 9.</w:t>
            </w:r>
          </w:p>
        </w:tc>
      </w:tr>
    </w:tbl>
    <w:p w:rsidR="00577D0D" w:rsidRPr="00970508" w:rsidRDefault="00577D0D" w:rsidP="00577D0D">
      <w:pPr>
        <w:jc w:val="center"/>
        <w:rPr>
          <w:rFonts w:ascii="Arial" w:hAnsi="Arial" w:cs="Arial"/>
          <w:sz w:val="28"/>
          <w:szCs w:val="28"/>
          <w:lang w:val="uk-UA"/>
        </w:rPr>
      </w:pPr>
    </w:p>
    <w:p w:rsidR="00577D0D" w:rsidRPr="00970508" w:rsidRDefault="00577D0D" w:rsidP="00577D0D">
      <w:pPr>
        <w:jc w:val="center"/>
        <w:rPr>
          <w:rFonts w:ascii="Arial" w:hAnsi="Arial" w:cs="Arial"/>
          <w:sz w:val="28"/>
          <w:szCs w:val="28"/>
          <w:lang w:val="uk-UA"/>
        </w:rPr>
      </w:pPr>
    </w:p>
    <w:p w:rsidR="00577D0D" w:rsidRPr="00970508" w:rsidRDefault="00577D0D" w:rsidP="00577D0D">
      <w:pPr>
        <w:jc w:val="center"/>
        <w:rPr>
          <w:rFonts w:ascii="Arial" w:hAnsi="Arial" w:cs="Arial"/>
          <w:sz w:val="28"/>
          <w:szCs w:val="28"/>
          <w:lang w:val="uk-UA"/>
        </w:rPr>
        <w:sectPr w:rsidR="00577D0D" w:rsidRPr="00970508" w:rsidSect="000C63E4">
          <w:type w:val="nextColumn"/>
          <w:pgSz w:w="16838" w:h="11906" w:orient="landscape"/>
          <w:pgMar w:top="1134" w:right="567" w:bottom="1134" w:left="1418" w:header="709" w:footer="709" w:gutter="0"/>
          <w:cols w:space="708"/>
          <w:docGrid w:linePitch="360"/>
        </w:sectPr>
      </w:pPr>
    </w:p>
    <w:p w:rsidR="00577D0D" w:rsidRPr="00970508" w:rsidRDefault="00577D0D" w:rsidP="00577D0D">
      <w:pPr>
        <w:pStyle w:val="2"/>
        <w:rPr>
          <w:rFonts w:ascii="Arial" w:hAnsi="Arial" w:cs="Arial"/>
          <w:sz w:val="28"/>
          <w:lang w:val="uk-UA"/>
        </w:rPr>
      </w:pPr>
      <w:bookmarkStart w:id="67" w:name="_Toc13490773"/>
      <w:r w:rsidRPr="00970508">
        <w:rPr>
          <w:rFonts w:ascii="Arial" w:hAnsi="Arial" w:cs="Arial"/>
          <w:sz w:val="28"/>
          <w:lang w:val="uk-UA"/>
        </w:rPr>
        <w:t>Додаток ZA</w:t>
      </w:r>
      <w:bookmarkEnd w:id="65"/>
      <w:r w:rsidRPr="00970508">
        <w:rPr>
          <w:rFonts w:ascii="Arial" w:hAnsi="Arial" w:cs="Arial"/>
          <w:sz w:val="28"/>
          <w:lang w:val="uk-UA"/>
        </w:rPr>
        <w:br/>
      </w:r>
      <w:bookmarkStart w:id="68" w:name="_Toc504740568"/>
      <w:bookmarkStart w:id="69" w:name="_Toc510085109"/>
      <w:bookmarkStart w:id="70" w:name="_Toc514334047"/>
      <w:bookmarkStart w:id="71" w:name="_Toc519510306"/>
      <w:r w:rsidRPr="00970508">
        <w:rPr>
          <w:rFonts w:ascii="Arial" w:hAnsi="Arial" w:cs="Arial"/>
          <w:sz w:val="28"/>
          <w:lang w:val="uk-UA"/>
        </w:rPr>
        <w:t>(довідковий)</w:t>
      </w:r>
      <w:bookmarkEnd w:id="68"/>
      <w:bookmarkEnd w:id="69"/>
      <w:bookmarkEnd w:id="70"/>
      <w:bookmarkEnd w:id="71"/>
      <w:r w:rsidRPr="00970508">
        <w:rPr>
          <w:rFonts w:ascii="Arial" w:hAnsi="Arial" w:cs="Arial"/>
          <w:sz w:val="28"/>
          <w:lang w:val="uk-UA"/>
        </w:rPr>
        <w:br/>
      </w:r>
      <w:bookmarkStart w:id="72" w:name="_Toc504740569"/>
      <w:bookmarkStart w:id="73" w:name="_Toc510077414"/>
      <w:bookmarkStart w:id="74" w:name="_Toc510077758"/>
      <w:bookmarkStart w:id="75" w:name="_Toc510079748"/>
      <w:bookmarkStart w:id="76" w:name="_Toc510079881"/>
      <w:bookmarkStart w:id="77" w:name="_Toc510080228"/>
      <w:bookmarkStart w:id="78" w:name="_Toc510081187"/>
      <w:bookmarkStart w:id="79" w:name="_Toc510083877"/>
      <w:bookmarkStart w:id="80" w:name="_Toc510085110"/>
      <w:bookmarkStart w:id="81" w:name="_Toc514334048"/>
      <w:bookmarkStart w:id="82" w:name="_Toc519510307"/>
      <w:r w:rsidRPr="00970508">
        <w:rPr>
          <w:rFonts w:ascii="Arial" w:hAnsi="Arial" w:cs="Arial"/>
          <w:sz w:val="28"/>
          <w:lang w:val="uk-UA"/>
        </w:rPr>
        <w:t>Відповідність цього Європейського Стандарту Обов’язковим Вим</w:t>
      </w:r>
      <w:r w:rsidRPr="00970508">
        <w:rPr>
          <w:rFonts w:ascii="Arial" w:hAnsi="Arial" w:cs="Arial"/>
          <w:sz w:val="28"/>
          <w:lang w:val="uk-UA"/>
        </w:rPr>
        <w:t>о</w:t>
      </w:r>
      <w:r w:rsidRPr="00970508">
        <w:rPr>
          <w:rFonts w:ascii="Arial" w:hAnsi="Arial" w:cs="Arial"/>
          <w:sz w:val="28"/>
          <w:lang w:val="uk-UA"/>
        </w:rPr>
        <w:t>гам</w:t>
      </w:r>
      <w:r w:rsidRPr="00970508">
        <w:rPr>
          <w:rFonts w:ascii="Arial" w:hAnsi="Arial" w:cs="Arial"/>
          <w:sz w:val="28"/>
          <w:lang w:val="uk-UA"/>
        </w:rPr>
        <w:br/>
        <w:t>Директиви ЄС 2006/42/</w:t>
      </w:r>
      <w:bookmarkEnd w:id="72"/>
      <w:proofErr w:type="spellStart"/>
      <w:r w:rsidRPr="00970508">
        <w:rPr>
          <w:rFonts w:ascii="Arial" w:hAnsi="Arial" w:cs="Arial"/>
          <w:sz w:val="28"/>
          <w:lang w:val="uk-UA"/>
        </w:rPr>
        <w:t>ЄС</w:t>
      </w:r>
      <w:bookmarkEnd w:id="67"/>
      <w:bookmarkEnd w:id="73"/>
      <w:bookmarkEnd w:id="74"/>
      <w:bookmarkEnd w:id="75"/>
      <w:bookmarkEnd w:id="76"/>
      <w:bookmarkEnd w:id="77"/>
      <w:bookmarkEnd w:id="78"/>
      <w:bookmarkEnd w:id="79"/>
      <w:bookmarkEnd w:id="80"/>
      <w:bookmarkEnd w:id="81"/>
      <w:bookmarkEnd w:id="82"/>
      <w:proofErr w:type="spellEnd"/>
    </w:p>
    <w:p w:rsidR="00577D0D" w:rsidRPr="00970508" w:rsidRDefault="00577D0D" w:rsidP="00577D0D">
      <w:pPr>
        <w:contextualSpacing/>
        <w:rPr>
          <w:rFonts w:ascii="Arial" w:hAnsi="Arial" w:cs="Arial"/>
          <w:sz w:val="28"/>
          <w:szCs w:val="28"/>
          <w:vertAlign w:val="superscript"/>
          <w:lang w:val="uk-UA"/>
        </w:rPr>
      </w:pPr>
      <w:r w:rsidRPr="00970508">
        <w:rPr>
          <w:rFonts w:ascii="Arial" w:hAnsi="Arial" w:cs="Arial"/>
          <w:sz w:val="28"/>
          <w:szCs w:val="28"/>
          <w:lang w:val="uk-UA"/>
        </w:rPr>
        <w:t>Цей Європейський Стандарт підготовлено за дорученням, наданим CEN Європейською Комісією та Європейською Асоціацією Вільної Торгівлі для забезпечення дотримання Основних Вимог Директиви Нового Підходу стосовно машин та машинного обладнання 2006/42/ЄС.</w:t>
      </w:r>
    </w:p>
    <w:p w:rsidR="00577D0D" w:rsidRPr="00970508" w:rsidRDefault="00577D0D" w:rsidP="00577D0D">
      <w:pPr>
        <w:contextualSpacing/>
        <w:rPr>
          <w:rFonts w:ascii="Arial" w:hAnsi="Arial" w:cs="Arial"/>
          <w:sz w:val="28"/>
          <w:szCs w:val="28"/>
          <w:lang w:val="uk-UA"/>
        </w:rPr>
      </w:pPr>
      <w:r w:rsidRPr="00970508">
        <w:rPr>
          <w:rFonts w:ascii="Arial" w:hAnsi="Arial" w:cs="Arial"/>
          <w:sz w:val="28"/>
          <w:szCs w:val="28"/>
          <w:lang w:val="uk-UA"/>
        </w:rPr>
        <w:t xml:space="preserve">Після включення за посиланням даного Європейського Стандарту в Офіційний Журнал Європейського Союзу (OJEU) в рамках даної Директиви і впровадження його як національного стандарту, щонайменше в одній державі-члені CEN, нормативні положення цього стандарту набувають </w:t>
      </w:r>
      <w:r w:rsidR="008A55D6" w:rsidRPr="00970508">
        <w:rPr>
          <w:rFonts w:ascii="Arial" w:hAnsi="Arial" w:cs="Arial"/>
          <w:sz w:val="28"/>
          <w:szCs w:val="28"/>
          <w:lang w:val="uk-UA"/>
        </w:rPr>
        <w:t>у</w:t>
      </w:r>
      <w:r w:rsidRPr="00970508">
        <w:rPr>
          <w:rFonts w:ascii="Arial" w:hAnsi="Arial" w:cs="Arial"/>
          <w:sz w:val="28"/>
          <w:szCs w:val="28"/>
          <w:lang w:val="uk-UA"/>
        </w:rPr>
        <w:t xml:space="preserve"> рамках сфери застосування стандарту статусу відповідності Обов’язковим Вимогам цієї Директиви і супутнім положенням ЕFTA.</w:t>
      </w:r>
    </w:p>
    <w:p w:rsidR="00577D0D" w:rsidRPr="00970508" w:rsidRDefault="00577D0D" w:rsidP="00577D0D">
      <w:pPr>
        <w:contextualSpacing/>
        <w:rPr>
          <w:rFonts w:ascii="Arial" w:hAnsi="Arial" w:cs="Arial"/>
          <w:sz w:val="28"/>
          <w:szCs w:val="28"/>
          <w:lang w:val="uk-UA"/>
        </w:rPr>
      </w:pPr>
    </w:p>
    <w:p w:rsidR="00577D0D" w:rsidRPr="00970508" w:rsidRDefault="00577D0D" w:rsidP="00577D0D">
      <w:pPr>
        <w:contextualSpacing/>
        <w:rPr>
          <w:rFonts w:ascii="Arial" w:hAnsi="Arial" w:cs="Arial"/>
          <w:sz w:val="28"/>
          <w:szCs w:val="28"/>
          <w:lang w:val="uk-UA"/>
        </w:rPr>
      </w:pPr>
      <w:r w:rsidRPr="00970508">
        <w:rPr>
          <w:rFonts w:ascii="Arial" w:hAnsi="Arial" w:cs="Arial"/>
          <w:b/>
          <w:sz w:val="28"/>
          <w:szCs w:val="28"/>
          <w:lang w:val="uk-UA"/>
        </w:rPr>
        <w:t>ПОПЕРЕДЖЕННЯ</w:t>
      </w:r>
      <w:r w:rsidRPr="00970508">
        <w:rPr>
          <w:rFonts w:ascii="Arial" w:hAnsi="Arial" w:cs="Arial"/>
          <w:sz w:val="28"/>
          <w:szCs w:val="28"/>
          <w:lang w:val="uk-UA"/>
        </w:rPr>
        <w:t xml:space="preserve"> – Інші вимоги та інші Директиви ЄС можуть заст</w:t>
      </w:r>
      <w:r w:rsidRPr="00970508">
        <w:rPr>
          <w:rFonts w:ascii="Arial" w:hAnsi="Arial" w:cs="Arial"/>
          <w:sz w:val="28"/>
          <w:szCs w:val="28"/>
          <w:lang w:val="uk-UA"/>
        </w:rPr>
        <w:t>о</w:t>
      </w:r>
      <w:r w:rsidRPr="00970508">
        <w:rPr>
          <w:rFonts w:ascii="Arial" w:hAnsi="Arial" w:cs="Arial"/>
          <w:sz w:val="28"/>
          <w:szCs w:val="28"/>
          <w:lang w:val="uk-UA"/>
        </w:rPr>
        <w:t>совуватися до продукту(продукції), яка знаходиться в сфері застосування цього стандарту.</w:t>
      </w:r>
    </w:p>
    <w:p w:rsidR="00577D0D" w:rsidRPr="00970508" w:rsidRDefault="00577D0D" w:rsidP="00577D0D">
      <w:pPr>
        <w:pStyle w:val="2"/>
        <w:rPr>
          <w:rFonts w:ascii="Arial" w:hAnsi="Arial" w:cs="Arial"/>
          <w:sz w:val="28"/>
          <w:shd w:val="clear" w:color="auto" w:fill="FFFFFF"/>
          <w:lang w:val="uk-UA"/>
        </w:rPr>
      </w:pPr>
      <w:r w:rsidRPr="00970508">
        <w:rPr>
          <w:rFonts w:ascii="Arial" w:hAnsi="Arial" w:cs="Arial"/>
          <w:sz w:val="28"/>
          <w:shd w:val="clear" w:color="auto" w:fill="FFFFFF"/>
          <w:lang w:val="uk-UA"/>
        </w:rPr>
        <w:br w:type="page"/>
      </w:r>
      <w:bookmarkStart w:id="83" w:name="_Toc13490774"/>
      <w:r w:rsidRPr="00970508">
        <w:rPr>
          <w:rFonts w:ascii="Arial" w:hAnsi="Arial" w:cs="Arial"/>
          <w:sz w:val="28"/>
          <w:shd w:val="clear" w:color="auto" w:fill="FFFFFF"/>
          <w:lang w:val="uk-UA"/>
        </w:rPr>
        <w:t>Бібліографія</w:t>
      </w:r>
      <w:bookmarkEnd w:id="83"/>
    </w:p>
    <w:p w:rsidR="005B5DE4" w:rsidRPr="00970508" w:rsidRDefault="005B5DE4" w:rsidP="005B5DE4">
      <w:pPr>
        <w:rPr>
          <w:rFonts w:ascii="Arial" w:hAnsi="Arial" w:cs="Arial"/>
          <w:sz w:val="28"/>
          <w:szCs w:val="28"/>
          <w:lang w:val="en-US"/>
        </w:rPr>
      </w:pPr>
      <w:bookmarkStart w:id="84" w:name="_Toc526846480"/>
      <w:r w:rsidRPr="00970508">
        <w:rPr>
          <w:rFonts w:ascii="Arial" w:hAnsi="Arial" w:cs="Arial"/>
          <w:sz w:val="28"/>
          <w:szCs w:val="28"/>
          <w:lang w:val="en-US"/>
        </w:rPr>
        <w:t>[</w:t>
      </w:r>
      <w:r w:rsidRPr="00970508">
        <w:rPr>
          <w:rFonts w:ascii="Arial" w:hAnsi="Arial" w:cs="Arial"/>
          <w:sz w:val="28"/>
          <w:szCs w:val="28"/>
          <w:lang w:val="uk-UA"/>
        </w:rPr>
        <w:t>1</w:t>
      </w:r>
      <w:r w:rsidRPr="00970508">
        <w:rPr>
          <w:rFonts w:ascii="Arial" w:hAnsi="Arial" w:cs="Arial"/>
          <w:sz w:val="28"/>
          <w:szCs w:val="28"/>
          <w:lang w:val="en-US"/>
        </w:rPr>
        <w:t xml:space="preserve">]EN 474 (all parts), Earth-moving machinery </w:t>
      </w:r>
      <w:r w:rsidRPr="00970508">
        <w:rPr>
          <w:rFonts w:ascii="Arial" w:hAnsi="Arial" w:cs="Arial"/>
          <w:sz w:val="28"/>
          <w:szCs w:val="28"/>
          <w:lang w:val="uk-UA"/>
        </w:rPr>
        <w:t xml:space="preserve">- </w:t>
      </w:r>
      <w:r w:rsidRPr="00970508">
        <w:rPr>
          <w:rFonts w:ascii="Arial" w:hAnsi="Arial" w:cs="Arial"/>
          <w:sz w:val="28"/>
          <w:szCs w:val="28"/>
          <w:lang w:val="en-US"/>
        </w:rPr>
        <w:t xml:space="preserve"> Safety</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2</w:t>
      </w:r>
      <w:r w:rsidRPr="00970508">
        <w:rPr>
          <w:rFonts w:ascii="Arial" w:hAnsi="Arial" w:cs="Arial"/>
          <w:sz w:val="28"/>
          <w:szCs w:val="28"/>
          <w:lang w:val="en-US"/>
        </w:rPr>
        <w:t xml:space="preserve">]EN 12096:1997, Mechanical vibration </w:t>
      </w:r>
      <w:r w:rsidRPr="00970508">
        <w:rPr>
          <w:rFonts w:ascii="Arial" w:hAnsi="Arial" w:cs="Arial"/>
          <w:sz w:val="28"/>
          <w:szCs w:val="28"/>
          <w:lang w:val="uk-UA"/>
        </w:rPr>
        <w:t>-</w:t>
      </w:r>
      <w:r w:rsidRPr="00970508">
        <w:rPr>
          <w:rFonts w:ascii="Arial" w:hAnsi="Arial" w:cs="Arial"/>
          <w:sz w:val="28"/>
          <w:szCs w:val="28"/>
          <w:lang w:val="en-US"/>
        </w:rPr>
        <w:t xml:space="preserve"> Declaration and verification of vibration emission values</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3</w:t>
      </w:r>
      <w:r w:rsidRPr="00970508">
        <w:rPr>
          <w:rFonts w:ascii="Arial" w:hAnsi="Arial" w:cs="Arial"/>
          <w:sz w:val="28"/>
          <w:szCs w:val="28"/>
          <w:lang w:val="en-US"/>
        </w:rPr>
        <w:t xml:space="preserve">]EN 13977:2011, Railway applications </w:t>
      </w:r>
      <w:r w:rsidRPr="00970508">
        <w:rPr>
          <w:rFonts w:ascii="Arial" w:hAnsi="Arial" w:cs="Arial"/>
          <w:sz w:val="28"/>
          <w:szCs w:val="28"/>
          <w:lang w:val="uk-UA"/>
        </w:rPr>
        <w:t>-</w:t>
      </w:r>
      <w:r w:rsidRPr="00970508">
        <w:rPr>
          <w:rFonts w:ascii="Arial" w:hAnsi="Arial" w:cs="Arial"/>
          <w:sz w:val="28"/>
          <w:szCs w:val="28"/>
          <w:lang w:val="en-US"/>
        </w:rPr>
        <w:t xml:space="preserve"> Track </w:t>
      </w:r>
      <w:r w:rsidRPr="00970508">
        <w:rPr>
          <w:rFonts w:ascii="Arial" w:hAnsi="Arial" w:cs="Arial"/>
          <w:sz w:val="28"/>
          <w:szCs w:val="28"/>
          <w:lang w:val="uk-UA"/>
        </w:rPr>
        <w:t>-</w:t>
      </w:r>
      <w:r w:rsidRPr="00970508">
        <w:rPr>
          <w:rFonts w:ascii="Arial" w:hAnsi="Arial" w:cs="Arial"/>
          <w:sz w:val="28"/>
          <w:szCs w:val="28"/>
          <w:lang w:val="en-US"/>
        </w:rPr>
        <w:t xml:space="preserve"> Safety requirements for portable machines and trolleys for construction and maintenance</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4</w:t>
      </w:r>
      <w:r w:rsidRPr="00970508">
        <w:rPr>
          <w:rFonts w:ascii="Arial" w:hAnsi="Arial" w:cs="Arial"/>
          <w:sz w:val="28"/>
          <w:szCs w:val="28"/>
          <w:lang w:val="en-US"/>
        </w:rPr>
        <w:t xml:space="preserve">]EN 14033-3:2009, Railway applications </w:t>
      </w:r>
      <w:r w:rsidRPr="00970508">
        <w:rPr>
          <w:rFonts w:ascii="Arial" w:hAnsi="Arial" w:cs="Arial"/>
          <w:sz w:val="28"/>
          <w:szCs w:val="28"/>
          <w:lang w:val="uk-UA"/>
        </w:rPr>
        <w:t xml:space="preserve">- </w:t>
      </w:r>
      <w:r w:rsidRPr="00970508">
        <w:rPr>
          <w:rFonts w:ascii="Arial" w:hAnsi="Arial" w:cs="Arial"/>
          <w:sz w:val="28"/>
          <w:szCs w:val="28"/>
          <w:lang w:val="en-US"/>
        </w:rPr>
        <w:t xml:space="preserve">Track </w:t>
      </w:r>
      <w:r w:rsidRPr="00970508">
        <w:rPr>
          <w:rFonts w:ascii="Arial" w:hAnsi="Arial" w:cs="Arial"/>
          <w:sz w:val="28"/>
          <w:szCs w:val="28"/>
          <w:lang w:val="uk-UA"/>
        </w:rPr>
        <w:t xml:space="preserve">- </w:t>
      </w:r>
      <w:proofErr w:type="spellStart"/>
      <w:r w:rsidRPr="00970508">
        <w:rPr>
          <w:rFonts w:ascii="Arial" w:hAnsi="Arial" w:cs="Arial"/>
          <w:sz w:val="28"/>
          <w:szCs w:val="28"/>
          <w:lang w:val="en-US"/>
        </w:rPr>
        <w:t>Railbound</w:t>
      </w:r>
      <w:proofErr w:type="spellEnd"/>
      <w:r w:rsidRPr="00970508">
        <w:rPr>
          <w:rFonts w:ascii="Arial" w:hAnsi="Arial" w:cs="Arial"/>
          <w:sz w:val="28"/>
          <w:szCs w:val="28"/>
          <w:lang w:val="en-US"/>
        </w:rPr>
        <w:t xml:space="preserve"> constru</w:t>
      </w:r>
      <w:r w:rsidRPr="00970508">
        <w:rPr>
          <w:rFonts w:ascii="Arial" w:hAnsi="Arial" w:cs="Arial"/>
          <w:sz w:val="28"/>
          <w:szCs w:val="28"/>
          <w:lang w:val="en-US"/>
        </w:rPr>
        <w:t>c</w:t>
      </w:r>
      <w:r w:rsidRPr="00970508">
        <w:rPr>
          <w:rFonts w:ascii="Arial" w:hAnsi="Arial" w:cs="Arial"/>
          <w:sz w:val="28"/>
          <w:szCs w:val="28"/>
          <w:lang w:val="en-US"/>
        </w:rPr>
        <w:t>tion and maintenance machines</w:t>
      </w:r>
      <w:r w:rsidRPr="00970508">
        <w:rPr>
          <w:rFonts w:ascii="Arial" w:hAnsi="Arial" w:cs="Arial"/>
          <w:sz w:val="28"/>
          <w:szCs w:val="28"/>
          <w:lang w:val="uk-UA"/>
        </w:rPr>
        <w:t xml:space="preserve"> - </w:t>
      </w:r>
      <w:r w:rsidRPr="00970508">
        <w:rPr>
          <w:rFonts w:ascii="Arial" w:hAnsi="Arial" w:cs="Arial"/>
          <w:sz w:val="28"/>
          <w:szCs w:val="28"/>
          <w:lang w:val="en-US"/>
        </w:rPr>
        <w:t>Part 3: General safety requirements</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5</w:t>
      </w:r>
      <w:r w:rsidRPr="00970508">
        <w:rPr>
          <w:rFonts w:ascii="Arial" w:hAnsi="Arial" w:cs="Arial"/>
          <w:sz w:val="28"/>
          <w:szCs w:val="28"/>
          <w:lang w:val="en-US"/>
        </w:rPr>
        <w:t xml:space="preserve">]EN 15746-1:2010, Railway applications </w:t>
      </w:r>
      <w:r w:rsidRPr="00970508">
        <w:rPr>
          <w:rFonts w:ascii="Arial" w:hAnsi="Arial" w:cs="Arial"/>
          <w:sz w:val="28"/>
          <w:szCs w:val="28"/>
          <w:lang w:val="uk-UA"/>
        </w:rPr>
        <w:t>-</w:t>
      </w:r>
      <w:r w:rsidRPr="00970508">
        <w:rPr>
          <w:rFonts w:ascii="Arial" w:hAnsi="Arial" w:cs="Arial"/>
          <w:sz w:val="28"/>
          <w:szCs w:val="28"/>
          <w:lang w:val="en-US"/>
        </w:rPr>
        <w:t xml:space="preserve"> Track </w:t>
      </w:r>
      <w:r w:rsidRPr="00970508">
        <w:rPr>
          <w:rFonts w:ascii="Arial" w:hAnsi="Arial" w:cs="Arial"/>
          <w:sz w:val="28"/>
          <w:szCs w:val="28"/>
          <w:lang w:val="uk-UA"/>
        </w:rPr>
        <w:t xml:space="preserve">- </w:t>
      </w:r>
      <w:r w:rsidRPr="00970508">
        <w:rPr>
          <w:rFonts w:ascii="Arial" w:hAnsi="Arial" w:cs="Arial"/>
          <w:sz w:val="28"/>
          <w:szCs w:val="28"/>
          <w:lang w:val="en-US"/>
        </w:rPr>
        <w:t xml:space="preserve">Road-rail machines and associated equipment </w:t>
      </w:r>
      <w:r w:rsidRPr="00970508">
        <w:rPr>
          <w:rFonts w:ascii="Arial" w:hAnsi="Arial" w:cs="Arial"/>
          <w:sz w:val="28"/>
          <w:szCs w:val="28"/>
          <w:lang w:val="uk-UA"/>
        </w:rPr>
        <w:t xml:space="preserve">- </w:t>
      </w:r>
      <w:r w:rsidRPr="00970508">
        <w:rPr>
          <w:rFonts w:ascii="Arial" w:hAnsi="Arial" w:cs="Arial"/>
          <w:sz w:val="28"/>
          <w:szCs w:val="28"/>
          <w:lang w:val="en-US"/>
        </w:rPr>
        <w:t>Part 1: Technical requirements for running and working</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6</w:t>
      </w:r>
      <w:r w:rsidRPr="00970508">
        <w:rPr>
          <w:rFonts w:ascii="Arial" w:hAnsi="Arial" w:cs="Arial"/>
          <w:sz w:val="28"/>
          <w:szCs w:val="28"/>
          <w:lang w:val="en-US"/>
        </w:rPr>
        <w:t xml:space="preserve">]EN 15746-2:2010, Railway applications </w:t>
      </w:r>
      <w:r w:rsidRPr="00970508">
        <w:rPr>
          <w:rFonts w:ascii="Arial" w:hAnsi="Arial" w:cs="Arial"/>
          <w:sz w:val="28"/>
          <w:szCs w:val="28"/>
          <w:lang w:val="uk-UA"/>
        </w:rPr>
        <w:t>-</w:t>
      </w:r>
      <w:r w:rsidRPr="00970508">
        <w:rPr>
          <w:rFonts w:ascii="Arial" w:hAnsi="Arial" w:cs="Arial"/>
          <w:sz w:val="28"/>
          <w:szCs w:val="28"/>
          <w:lang w:val="en-US"/>
        </w:rPr>
        <w:t xml:space="preserve"> Track </w:t>
      </w:r>
      <w:r w:rsidRPr="00970508">
        <w:rPr>
          <w:rFonts w:ascii="Arial" w:hAnsi="Arial" w:cs="Arial"/>
          <w:sz w:val="28"/>
          <w:szCs w:val="28"/>
          <w:lang w:val="uk-UA"/>
        </w:rPr>
        <w:t xml:space="preserve">- </w:t>
      </w:r>
      <w:r w:rsidRPr="00970508">
        <w:rPr>
          <w:rFonts w:ascii="Arial" w:hAnsi="Arial" w:cs="Arial"/>
          <w:sz w:val="28"/>
          <w:szCs w:val="28"/>
          <w:lang w:val="en-US"/>
        </w:rPr>
        <w:t xml:space="preserve">Road-rail machines and associated equipment </w:t>
      </w:r>
      <w:r w:rsidRPr="00970508">
        <w:rPr>
          <w:rFonts w:ascii="Arial" w:hAnsi="Arial" w:cs="Arial"/>
          <w:sz w:val="28"/>
          <w:szCs w:val="28"/>
          <w:lang w:val="uk-UA"/>
        </w:rPr>
        <w:t xml:space="preserve">- </w:t>
      </w:r>
      <w:r w:rsidRPr="00970508">
        <w:rPr>
          <w:rFonts w:ascii="Arial" w:hAnsi="Arial" w:cs="Arial"/>
          <w:sz w:val="28"/>
          <w:szCs w:val="28"/>
          <w:lang w:val="en-US"/>
        </w:rPr>
        <w:t>Part 2: General safety requirements</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7</w:t>
      </w:r>
      <w:r w:rsidRPr="00970508">
        <w:rPr>
          <w:rFonts w:ascii="Arial" w:hAnsi="Arial" w:cs="Arial"/>
          <w:sz w:val="28"/>
          <w:szCs w:val="28"/>
          <w:lang w:val="en-US"/>
        </w:rPr>
        <w:t xml:space="preserve">]EN 15955-2:2013, Railway applications </w:t>
      </w:r>
      <w:r w:rsidRPr="00970508">
        <w:rPr>
          <w:rFonts w:ascii="Arial" w:hAnsi="Arial" w:cs="Arial"/>
          <w:sz w:val="28"/>
          <w:szCs w:val="28"/>
          <w:lang w:val="uk-UA"/>
        </w:rPr>
        <w:t xml:space="preserve">- </w:t>
      </w:r>
      <w:r w:rsidRPr="00970508">
        <w:rPr>
          <w:rFonts w:ascii="Arial" w:hAnsi="Arial" w:cs="Arial"/>
          <w:sz w:val="28"/>
          <w:szCs w:val="28"/>
          <w:lang w:val="en-US"/>
        </w:rPr>
        <w:t xml:space="preserve">Track </w:t>
      </w:r>
      <w:r w:rsidRPr="00970508">
        <w:rPr>
          <w:rFonts w:ascii="Arial" w:hAnsi="Arial" w:cs="Arial"/>
          <w:sz w:val="28"/>
          <w:szCs w:val="28"/>
          <w:lang w:val="uk-UA"/>
        </w:rPr>
        <w:t xml:space="preserve">- </w:t>
      </w:r>
      <w:r w:rsidRPr="00970508">
        <w:rPr>
          <w:rFonts w:ascii="Arial" w:hAnsi="Arial" w:cs="Arial"/>
          <w:sz w:val="28"/>
          <w:szCs w:val="28"/>
          <w:lang w:val="en-US"/>
        </w:rPr>
        <w:t>Demountable m</w:t>
      </w:r>
      <w:r w:rsidRPr="00970508">
        <w:rPr>
          <w:rFonts w:ascii="Arial" w:hAnsi="Arial" w:cs="Arial"/>
          <w:sz w:val="28"/>
          <w:szCs w:val="28"/>
          <w:lang w:val="en-US"/>
        </w:rPr>
        <w:t>a</w:t>
      </w:r>
      <w:r w:rsidRPr="00970508">
        <w:rPr>
          <w:rFonts w:ascii="Arial" w:hAnsi="Arial" w:cs="Arial"/>
          <w:sz w:val="28"/>
          <w:szCs w:val="28"/>
          <w:lang w:val="en-US"/>
        </w:rPr>
        <w:t>chines and associated equipment Part 2: General safety requirements</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8</w:t>
      </w:r>
      <w:r w:rsidRPr="00970508">
        <w:rPr>
          <w:rFonts w:ascii="Arial" w:hAnsi="Arial" w:cs="Arial"/>
          <w:sz w:val="28"/>
          <w:szCs w:val="28"/>
          <w:lang w:val="en-US"/>
        </w:rPr>
        <w:t xml:space="preserve">]EN ISO 11688-2, Acoustics </w:t>
      </w:r>
      <w:r w:rsidRPr="00970508">
        <w:rPr>
          <w:rFonts w:ascii="Arial" w:hAnsi="Arial" w:cs="Arial"/>
          <w:sz w:val="28"/>
          <w:szCs w:val="28"/>
        </w:rPr>
        <w:t></w:t>
      </w:r>
      <w:r w:rsidRPr="00970508">
        <w:rPr>
          <w:rFonts w:ascii="Arial" w:hAnsi="Arial" w:cs="Arial"/>
          <w:sz w:val="28"/>
          <w:szCs w:val="28"/>
          <w:lang w:val="en-US"/>
        </w:rPr>
        <w:t xml:space="preserve"> Recommended practice for the design of low-noise machinery and equipment </w:t>
      </w:r>
      <w:r w:rsidRPr="00970508">
        <w:rPr>
          <w:rFonts w:ascii="Arial" w:hAnsi="Arial" w:cs="Arial"/>
          <w:sz w:val="28"/>
          <w:szCs w:val="28"/>
        </w:rPr>
        <w:t></w:t>
      </w:r>
      <w:r w:rsidRPr="00970508">
        <w:rPr>
          <w:rFonts w:ascii="Arial" w:hAnsi="Arial" w:cs="Arial"/>
          <w:sz w:val="28"/>
          <w:szCs w:val="28"/>
          <w:lang w:val="en-US"/>
        </w:rPr>
        <w:t xml:space="preserve"> Part 2: Introduction to the physics of low-noise design (ISO/TR 11688-2)</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9</w:t>
      </w:r>
      <w:r w:rsidRPr="00970508">
        <w:rPr>
          <w:rFonts w:ascii="Arial" w:hAnsi="Arial" w:cs="Arial"/>
          <w:sz w:val="28"/>
          <w:szCs w:val="28"/>
          <w:lang w:val="en-US"/>
        </w:rPr>
        <w:t xml:space="preserve">]ISO 9247, Earth-moving machinery </w:t>
      </w:r>
      <w:r w:rsidRPr="00970508">
        <w:rPr>
          <w:rFonts w:ascii="Arial" w:hAnsi="Arial" w:cs="Arial"/>
          <w:sz w:val="28"/>
          <w:szCs w:val="28"/>
          <w:lang w:val="uk-UA"/>
        </w:rPr>
        <w:t>-</w:t>
      </w:r>
      <w:r w:rsidRPr="00970508">
        <w:rPr>
          <w:rFonts w:ascii="Arial" w:hAnsi="Arial" w:cs="Arial"/>
          <w:sz w:val="28"/>
          <w:szCs w:val="28"/>
          <w:lang w:val="en-US"/>
        </w:rPr>
        <w:t xml:space="preserve"> Electrical wires and cables </w:t>
      </w:r>
      <w:r w:rsidRPr="00970508">
        <w:rPr>
          <w:rFonts w:ascii="Arial" w:hAnsi="Arial" w:cs="Arial"/>
          <w:sz w:val="28"/>
          <w:szCs w:val="28"/>
          <w:lang w:val="uk-UA"/>
        </w:rPr>
        <w:t>-</w:t>
      </w:r>
      <w:r w:rsidRPr="00970508">
        <w:rPr>
          <w:rFonts w:ascii="Arial" w:hAnsi="Arial" w:cs="Arial"/>
          <w:sz w:val="28"/>
          <w:szCs w:val="28"/>
          <w:lang w:val="en-US"/>
        </w:rPr>
        <w:t xml:space="preserve"> Pri</w:t>
      </w:r>
      <w:r w:rsidRPr="00970508">
        <w:rPr>
          <w:rFonts w:ascii="Arial" w:hAnsi="Arial" w:cs="Arial"/>
          <w:sz w:val="28"/>
          <w:szCs w:val="28"/>
          <w:lang w:val="en-US"/>
        </w:rPr>
        <w:t>n</w:t>
      </w:r>
      <w:r w:rsidRPr="00970508">
        <w:rPr>
          <w:rFonts w:ascii="Arial" w:hAnsi="Arial" w:cs="Arial"/>
          <w:sz w:val="28"/>
          <w:szCs w:val="28"/>
          <w:lang w:val="en-US"/>
        </w:rPr>
        <w:t>ciples of identification and marking</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10</w:t>
      </w:r>
      <w:r w:rsidRPr="00970508">
        <w:rPr>
          <w:rFonts w:ascii="Arial" w:hAnsi="Arial" w:cs="Arial"/>
          <w:sz w:val="28"/>
          <w:szCs w:val="28"/>
          <w:lang w:val="en-US"/>
        </w:rPr>
        <w:t xml:space="preserve">]IEC/TS 61000-1-2, Electromagnetic compatibility (EMC) </w:t>
      </w:r>
      <w:r w:rsidRPr="00970508">
        <w:rPr>
          <w:rFonts w:ascii="Arial" w:hAnsi="Arial" w:cs="Arial"/>
          <w:sz w:val="28"/>
          <w:szCs w:val="28"/>
          <w:lang w:val="uk-UA"/>
        </w:rPr>
        <w:t xml:space="preserve">- </w:t>
      </w:r>
      <w:r w:rsidRPr="00970508">
        <w:rPr>
          <w:rFonts w:ascii="Arial" w:hAnsi="Arial" w:cs="Arial"/>
          <w:sz w:val="28"/>
          <w:szCs w:val="28"/>
          <w:lang w:val="en-US"/>
        </w:rPr>
        <w:t xml:space="preserve">Part 1-2: General </w:t>
      </w:r>
      <w:r w:rsidRPr="00970508">
        <w:rPr>
          <w:rFonts w:ascii="Arial" w:hAnsi="Arial" w:cs="Arial"/>
          <w:sz w:val="28"/>
          <w:szCs w:val="28"/>
          <w:lang w:val="uk-UA"/>
        </w:rPr>
        <w:t xml:space="preserve">- </w:t>
      </w:r>
      <w:r w:rsidRPr="00970508">
        <w:rPr>
          <w:rFonts w:ascii="Arial" w:hAnsi="Arial" w:cs="Arial"/>
          <w:sz w:val="28"/>
          <w:szCs w:val="28"/>
          <w:lang w:val="en-US"/>
        </w:rPr>
        <w:t>Methodology for the achievement of functional safety of electrical and electronic systems including equipment with regard to electromagnetic ph</w:t>
      </w:r>
      <w:r w:rsidRPr="00970508">
        <w:rPr>
          <w:rFonts w:ascii="Arial" w:hAnsi="Arial" w:cs="Arial"/>
          <w:sz w:val="28"/>
          <w:szCs w:val="28"/>
          <w:lang w:val="en-US"/>
        </w:rPr>
        <w:t>e</w:t>
      </w:r>
      <w:r w:rsidRPr="00970508">
        <w:rPr>
          <w:rFonts w:ascii="Arial" w:hAnsi="Arial" w:cs="Arial"/>
          <w:sz w:val="28"/>
          <w:szCs w:val="28"/>
          <w:lang w:val="en-US"/>
        </w:rPr>
        <w:t>nomena</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11</w:t>
      </w:r>
      <w:r w:rsidRPr="00970508">
        <w:rPr>
          <w:rFonts w:ascii="Arial" w:hAnsi="Arial" w:cs="Arial"/>
          <w:sz w:val="28"/>
          <w:szCs w:val="28"/>
          <w:lang w:val="en-US"/>
        </w:rPr>
        <w:t xml:space="preserve">]BS 6853, GM/RT2130 issue 1, Code of practice for fire precautions in the design and construction of passenger carrying trains </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12</w:t>
      </w:r>
      <w:r w:rsidRPr="00970508">
        <w:rPr>
          <w:rFonts w:ascii="Arial" w:hAnsi="Arial" w:cs="Arial"/>
          <w:sz w:val="28"/>
          <w:szCs w:val="28"/>
          <w:lang w:val="en-US"/>
        </w:rPr>
        <w:t xml:space="preserve">]BS 7262:1990, Specification for automatic safe load indicators </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13</w:t>
      </w:r>
      <w:r w:rsidRPr="00970508">
        <w:rPr>
          <w:rFonts w:ascii="Arial" w:hAnsi="Arial" w:cs="Arial"/>
          <w:sz w:val="28"/>
          <w:szCs w:val="28"/>
          <w:lang w:val="en-US"/>
        </w:rPr>
        <w:t xml:space="preserve">]DIN 5510-2:2007, </w:t>
      </w:r>
      <w:proofErr w:type="spellStart"/>
      <w:r w:rsidRPr="00970508">
        <w:rPr>
          <w:rFonts w:ascii="Arial" w:hAnsi="Arial" w:cs="Arial"/>
          <w:sz w:val="28"/>
          <w:szCs w:val="28"/>
          <w:lang w:val="en-US"/>
        </w:rPr>
        <w:t>VorbeugenderBrandschutz</w:t>
      </w:r>
      <w:proofErr w:type="spellEnd"/>
      <w:r w:rsidRPr="00970508">
        <w:rPr>
          <w:rFonts w:ascii="Arial" w:hAnsi="Arial" w:cs="Arial"/>
          <w:sz w:val="28"/>
          <w:szCs w:val="28"/>
          <w:lang w:val="en-US"/>
        </w:rPr>
        <w:t xml:space="preserve"> in </w:t>
      </w:r>
      <w:proofErr w:type="spellStart"/>
      <w:r w:rsidRPr="00970508">
        <w:rPr>
          <w:rFonts w:ascii="Arial" w:hAnsi="Arial" w:cs="Arial"/>
          <w:sz w:val="28"/>
          <w:szCs w:val="28"/>
          <w:lang w:val="en-US"/>
        </w:rPr>
        <w:t>Schienenfahrzeugen</w:t>
      </w:r>
      <w:proofErr w:type="spellEnd"/>
      <w:r w:rsidRPr="00970508">
        <w:rPr>
          <w:rFonts w:ascii="Arial" w:hAnsi="Arial" w:cs="Arial"/>
          <w:sz w:val="28"/>
          <w:szCs w:val="28"/>
          <w:lang w:val="uk-UA"/>
        </w:rPr>
        <w:t>-</w:t>
      </w:r>
      <w:proofErr w:type="spellStart"/>
      <w:r w:rsidRPr="00970508">
        <w:rPr>
          <w:rFonts w:ascii="Arial" w:hAnsi="Arial" w:cs="Arial"/>
          <w:sz w:val="28"/>
          <w:szCs w:val="28"/>
          <w:lang w:val="en-US"/>
        </w:rPr>
        <w:t>Teil</w:t>
      </w:r>
      <w:proofErr w:type="spellEnd"/>
      <w:r w:rsidRPr="00970508">
        <w:rPr>
          <w:rFonts w:ascii="Arial" w:hAnsi="Arial" w:cs="Arial"/>
          <w:sz w:val="28"/>
          <w:szCs w:val="28"/>
          <w:lang w:val="en-US"/>
        </w:rPr>
        <w:t xml:space="preserve"> 2: </w:t>
      </w:r>
      <w:proofErr w:type="spellStart"/>
      <w:r w:rsidRPr="00970508">
        <w:rPr>
          <w:rFonts w:ascii="Arial" w:hAnsi="Arial" w:cs="Arial"/>
          <w:sz w:val="28"/>
          <w:szCs w:val="28"/>
          <w:lang w:val="en-US"/>
        </w:rPr>
        <w:t>Brennverhalten</w:t>
      </w:r>
      <w:proofErr w:type="spellEnd"/>
      <w:r w:rsidRPr="00970508">
        <w:rPr>
          <w:rFonts w:ascii="Arial" w:hAnsi="Arial" w:cs="Arial"/>
          <w:sz w:val="28"/>
          <w:szCs w:val="28"/>
          <w:lang w:val="en-US"/>
        </w:rPr>
        <w:t xml:space="preserve"> und </w:t>
      </w:r>
      <w:proofErr w:type="spellStart"/>
      <w:r w:rsidRPr="00970508">
        <w:rPr>
          <w:rFonts w:ascii="Arial" w:hAnsi="Arial" w:cs="Arial"/>
          <w:sz w:val="28"/>
          <w:szCs w:val="28"/>
          <w:lang w:val="en-US"/>
        </w:rPr>
        <w:t>Brandnebenerscheinungen</w:t>
      </w:r>
      <w:proofErr w:type="spellEnd"/>
      <w:r w:rsidRPr="00970508">
        <w:rPr>
          <w:rFonts w:ascii="Arial" w:hAnsi="Arial" w:cs="Arial"/>
          <w:sz w:val="28"/>
          <w:szCs w:val="28"/>
          <w:lang w:val="en-US"/>
        </w:rPr>
        <w:t xml:space="preserve"> von </w:t>
      </w:r>
      <w:proofErr w:type="spellStart"/>
      <w:r w:rsidRPr="00970508">
        <w:rPr>
          <w:rFonts w:ascii="Arial" w:hAnsi="Arial" w:cs="Arial"/>
          <w:sz w:val="28"/>
          <w:szCs w:val="28"/>
          <w:lang w:val="en-US"/>
        </w:rPr>
        <w:t>Werkstoffen</w:t>
      </w:r>
      <w:proofErr w:type="spellEnd"/>
      <w:r w:rsidRPr="00970508">
        <w:rPr>
          <w:rFonts w:ascii="Arial" w:hAnsi="Arial" w:cs="Arial"/>
          <w:sz w:val="28"/>
          <w:szCs w:val="28"/>
          <w:lang w:val="en-US"/>
        </w:rPr>
        <w:t xml:space="preserve"> und </w:t>
      </w:r>
      <w:proofErr w:type="spellStart"/>
      <w:r w:rsidRPr="00970508">
        <w:rPr>
          <w:rFonts w:ascii="Arial" w:hAnsi="Arial" w:cs="Arial"/>
          <w:sz w:val="28"/>
          <w:szCs w:val="28"/>
          <w:lang w:val="en-US"/>
        </w:rPr>
        <w:t>Bauteilen</w:t>
      </w:r>
      <w:proofErr w:type="spellEnd"/>
      <w:r w:rsidRPr="00970508">
        <w:rPr>
          <w:rFonts w:ascii="Arial" w:hAnsi="Arial" w:cs="Arial"/>
          <w:sz w:val="28"/>
          <w:szCs w:val="28"/>
        </w:rPr>
        <w:t></w:t>
      </w:r>
      <w:proofErr w:type="spellStart"/>
      <w:r w:rsidRPr="00970508">
        <w:rPr>
          <w:rFonts w:ascii="Arial" w:hAnsi="Arial" w:cs="Arial"/>
          <w:sz w:val="28"/>
          <w:szCs w:val="28"/>
          <w:lang w:val="en-US"/>
        </w:rPr>
        <w:t>Klassifizierung</w:t>
      </w:r>
      <w:proofErr w:type="spellEnd"/>
      <w:r w:rsidRPr="00970508">
        <w:rPr>
          <w:rFonts w:ascii="Arial" w:hAnsi="Arial" w:cs="Arial"/>
          <w:sz w:val="28"/>
          <w:szCs w:val="28"/>
          <w:lang w:val="en-US"/>
        </w:rPr>
        <w:t xml:space="preserve">, </w:t>
      </w:r>
      <w:proofErr w:type="spellStart"/>
      <w:r w:rsidRPr="00970508">
        <w:rPr>
          <w:rFonts w:ascii="Arial" w:hAnsi="Arial" w:cs="Arial"/>
          <w:sz w:val="28"/>
          <w:szCs w:val="28"/>
          <w:lang w:val="en-US"/>
        </w:rPr>
        <w:t>Anforderungen</w:t>
      </w:r>
      <w:proofErr w:type="spellEnd"/>
      <w:r w:rsidRPr="00970508">
        <w:rPr>
          <w:rFonts w:ascii="Arial" w:hAnsi="Arial" w:cs="Arial"/>
          <w:sz w:val="28"/>
          <w:szCs w:val="28"/>
          <w:lang w:val="en-US"/>
        </w:rPr>
        <w:t xml:space="preserve"> und </w:t>
      </w:r>
      <w:proofErr w:type="spellStart"/>
      <w:r w:rsidRPr="00970508">
        <w:rPr>
          <w:rFonts w:ascii="Arial" w:hAnsi="Arial" w:cs="Arial"/>
          <w:sz w:val="28"/>
          <w:szCs w:val="28"/>
          <w:lang w:val="en-US"/>
        </w:rPr>
        <w:t>Prüfverfahren</w:t>
      </w:r>
      <w:proofErr w:type="spellEnd"/>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14</w:t>
      </w:r>
      <w:r w:rsidRPr="00970508">
        <w:rPr>
          <w:rFonts w:ascii="Arial" w:hAnsi="Arial" w:cs="Arial"/>
          <w:sz w:val="28"/>
          <w:szCs w:val="28"/>
          <w:lang w:val="en-US"/>
        </w:rPr>
        <w:t xml:space="preserve">]NF F16-101:1988, </w:t>
      </w:r>
      <w:proofErr w:type="spellStart"/>
      <w:r w:rsidRPr="00970508">
        <w:rPr>
          <w:rFonts w:ascii="Arial" w:hAnsi="Arial" w:cs="Arial"/>
          <w:sz w:val="28"/>
          <w:szCs w:val="28"/>
          <w:lang w:val="en-US"/>
        </w:rPr>
        <w:t>Matérielroulantferroviaire</w:t>
      </w:r>
      <w:proofErr w:type="spellEnd"/>
      <w:r w:rsidRPr="00970508">
        <w:rPr>
          <w:rFonts w:ascii="Arial" w:hAnsi="Arial" w:cs="Arial"/>
          <w:sz w:val="28"/>
          <w:szCs w:val="28"/>
          <w:lang w:val="uk-UA"/>
        </w:rPr>
        <w:t>-</w:t>
      </w:r>
      <w:proofErr w:type="spellStart"/>
      <w:r w:rsidRPr="00970508">
        <w:rPr>
          <w:rFonts w:ascii="Arial" w:hAnsi="Arial" w:cs="Arial"/>
          <w:sz w:val="28"/>
          <w:szCs w:val="28"/>
          <w:lang w:val="en-US"/>
        </w:rPr>
        <w:t>Comportement</w:t>
      </w:r>
      <w:proofErr w:type="spellEnd"/>
      <w:r w:rsidRPr="00970508">
        <w:rPr>
          <w:rFonts w:ascii="Arial" w:hAnsi="Arial" w:cs="Arial"/>
          <w:sz w:val="28"/>
          <w:szCs w:val="28"/>
          <w:lang w:val="en-US"/>
        </w:rPr>
        <w:t xml:space="preserve"> au </w:t>
      </w:r>
      <w:proofErr w:type="spellStart"/>
      <w:r w:rsidRPr="00970508">
        <w:rPr>
          <w:rFonts w:ascii="Arial" w:hAnsi="Arial" w:cs="Arial"/>
          <w:sz w:val="28"/>
          <w:szCs w:val="28"/>
          <w:lang w:val="en-US"/>
        </w:rPr>
        <w:t>feu</w:t>
      </w:r>
      <w:proofErr w:type="spellEnd"/>
      <w:r w:rsidRPr="00970508">
        <w:rPr>
          <w:rFonts w:ascii="Arial" w:hAnsi="Arial" w:cs="Arial"/>
          <w:sz w:val="28"/>
          <w:szCs w:val="28"/>
          <w:lang w:val="uk-UA"/>
        </w:rPr>
        <w:t>-</w:t>
      </w:r>
      <w:proofErr w:type="spellStart"/>
      <w:r w:rsidRPr="00970508">
        <w:rPr>
          <w:rFonts w:ascii="Arial" w:hAnsi="Arial" w:cs="Arial"/>
          <w:sz w:val="28"/>
          <w:szCs w:val="28"/>
          <w:lang w:val="en-US"/>
        </w:rPr>
        <w:t>Choix</w:t>
      </w:r>
      <w:proofErr w:type="spellEnd"/>
      <w:r w:rsidRPr="00970508">
        <w:rPr>
          <w:rFonts w:ascii="Arial" w:hAnsi="Arial" w:cs="Arial"/>
          <w:sz w:val="28"/>
          <w:szCs w:val="28"/>
          <w:lang w:val="en-US"/>
        </w:rPr>
        <w:t xml:space="preserve"> des </w:t>
      </w:r>
      <w:proofErr w:type="spellStart"/>
      <w:r w:rsidRPr="00970508">
        <w:rPr>
          <w:rFonts w:ascii="Arial" w:hAnsi="Arial" w:cs="Arial"/>
          <w:sz w:val="28"/>
          <w:szCs w:val="28"/>
          <w:lang w:val="en-US"/>
        </w:rPr>
        <w:t>matériaux</w:t>
      </w:r>
      <w:proofErr w:type="spellEnd"/>
      <w:r w:rsidRPr="00970508">
        <w:rPr>
          <w:rFonts w:ascii="Arial" w:hAnsi="Arial" w:cs="Arial"/>
          <w:sz w:val="28"/>
          <w:szCs w:val="28"/>
          <w:lang w:val="en-US"/>
        </w:rPr>
        <w:t>)</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15</w:t>
      </w:r>
      <w:r w:rsidRPr="00970508">
        <w:rPr>
          <w:rFonts w:ascii="Arial" w:hAnsi="Arial" w:cs="Arial"/>
          <w:sz w:val="28"/>
          <w:szCs w:val="28"/>
          <w:lang w:val="en-US"/>
        </w:rPr>
        <w:t xml:space="preserve">]NF F16-102:1992, </w:t>
      </w:r>
      <w:proofErr w:type="spellStart"/>
      <w:r w:rsidRPr="00970508">
        <w:rPr>
          <w:rFonts w:ascii="Arial" w:hAnsi="Arial" w:cs="Arial"/>
          <w:sz w:val="28"/>
          <w:szCs w:val="28"/>
          <w:lang w:val="en-US"/>
        </w:rPr>
        <w:t>Matérielroulantferroviaire</w:t>
      </w:r>
      <w:proofErr w:type="spellEnd"/>
      <w:r w:rsidRPr="00970508">
        <w:rPr>
          <w:rFonts w:ascii="Arial" w:hAnsi="Arial" w:cs="Arial"/>
          <w:sz w:val="28"/>
          <w:szCs w:val="28"/>
          <w:lang w:val="uk-UA"/>
        </w:rPr>
        <w:t>-</w:t>
      </w:r>
      <w:proofErr w:type="spellStart"/>
      <w:r w:rsidRPr="00970508">
        <w:rPr>
          <w:rFonts w:ascii="Arial" w:hAnsi="Arial" w:cs="Arial"/>
          <w:sz w:val="28"/>
          <w:szCs w:val="28"/>
          <w:lang w:val="en-US"/>
        </w:rPr>
        <w:t>Comportement</w:t>
      </w:r>
      <w:proofErr w:type="spellEnd"/>
      <w:r w:rsidRPr="00970508">
        <w:rPr>
          <w:rFonts w:ascii="Arial" w:hAnsi="Arial" w:cs="Arial"/>
          <w:sz w:val="28"/>
          <w:szCs w:val="28"/>
          <w:lang w:val="en-US"/>
        </w:rPr>
        <w:t xml:space="preserve"> au </w:t>
      </w:r>
      <w:proofErr w:type="spellStart"/>
      <w:r w:rsidRPr="00970508">
        <w:rPr>
          <w:rFonts w:ascii="Arial" w:hAnsi="Arial" w:cs="Arial"/>
          <w:sz w:val="28"/>
          <w:szCs w:val="28"/>
          <w:lang w:val="en-US"/>
        </w:rPr>
        <w:t>feu</w:t>
      </w:r>
      <w:proofErr w:type="spellEnd"/>
      <w:r w:rsidRPr="00970508">
        <w:rPr>
          <w:rFonts w:ascii="Arial" w:hAnsi="Arial" w:cs="Arial"/>
          <w:sz w:val="28"/>
          <w:szCs w:val="28"/>
          <w:lang w:val="uk-UA"/>
        </w:rPr>
        <w:t>-</w:t>
      </w:r>
      <w:proofErr w:type="spellStart"/>
      <w:r w:rsidRPr="00970508">
        <w:rPr>
          <w:rFonts w:ascii="Arial" w:hAnsi="Arial" w:cs="Arial"/>
          <w:sz w:val="28"/>
          <w:szCs w:val="28"/>
          <w:lang w:val="en-US"/>
        </w:rPr>
        <w:t>Choix</w:t>
      </w:r>
      <w:proofErr w:type="spellEnd"/>
      <w:r w:rsidRPr="00970508">
        <w:rPr>
          <w:rFonts w:ascii="Arial" w:hAnsi="Arial" w:cs="Arial"/>
          <w:sz w:val="28"/>
          <w:szCs w:val="28"/>
          <w:lang w:val="en-US"/>
        </w:rPr>
        <w:t xml:space="preserve"> des </w:t>
      </w:r>
      <w:proofErr w:type="spellStart"/>
      <w:r w:rsidRPr="00970508">
        <w:rPr>
          <w:rFonts w:ascii="Arial" w:hAnsi="Arial" w:cs="Arial"/>
          <w:sz w:val="28"/>
          <w:szCs w:val="28"/>
          <w:lang w:val="en-US"/>
        </w:rPr>
        <w:t>matériaux</w:t>
      </w:r>
      <w:proofErr w:type="spellEnd"/>
      <w:r w:rsidRPr="00970508">
        <w:rPr>
          <w:rFonts w:ascii="Arial" w:hAnsi="Arial" w:cs="Arial"/>
          <w:sz w:val="28"/>
          <w:szCs w:val="28"/>
          <w:lang w:val="en-US"/>
        </w:rPr>
        <w:t xml:space="preserve">, application aux </w:t>
      </w:r>
      <w:proofErr w:type="spellStart"/>
      <w:r w:rsidRPr="00970508">
        <w:rPr>
          <w:rFonts w:ascii="Arial" w:hAnsi="Arial" w:cs="Arial"/>
          <w:sz w:val="28"/>
          <w:szCs w:val="28"/>
          <w:lang w:val="en-US"/>
        </w:rPr>
        <w:t>équipementsélectriques</w:t>
      </w:r>
      <w:proofErr w:type="spellEnd"/>
      <w:r w:rsidRPr="00970508">
        <w:rPr>
          <w:rFonts w:ascii="Arial" w:hAnsi="Arial" w:cs="Arial"/>
          <w:sz w:val="28"/>
          <w:szCs w:val="28"/>
          <w:lang w:val="en-US"/>
        </w:rPr>
        <w:t xml:space="preserve"> 8)</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16</w:t>
      </w:r>
      <w:r w:rsidRPr="00970508">
        <w:rPr>
          <w:rFonts w:ascii="Arial" w:hAnsi="Arial" w:cs="Arial"/>
          <w:sz w:val="28"/>
          <w:szCs w:val="28"/>
          <w:lang w:val="en-US"/>
        </w:rPr>
        <w:t>]UNI CEI 11170-1:2005 and UNI CEI 11170-3:2005, Guidelines for fire protection of rail and guided transport vehicles</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17</w:t>
      </w:r>
      <w:r w:rsidRPr="00970508">
        <w:rPr>
          <w:rFonts w:ascii="Arial" w:hAnsi="Arial" w:cs="Arial"/>
          <w:sz w:val="28"/>
          <w:szCs w:val="28"/>
          <w:lang w:val="en-US"/>
        </w:rPr>
        <w:t xml:space="preserve">]GM/RT2183 Issue 1, Visibility and audibility requirements for trains </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18</w:t>
      </w:r>
      <w:r w:rsidRPr="00970508">
        <w:rPr>
          <w:rFonts w:ascii="Arial" w:hAnsi="Arial" w:cs="Arial"/>
          <w:sz w:val="28"/>
          <w:szCs w:val="28"/>
          <w:lang w:val="en-US"/>
        </w:rPr>
        <w:t xml:space="preserve">]NCS-Natural Color System in accordance with Swedish standard SS 019100/01/02/03 </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[19] 2004/26/EC, Directive 2004/26/EC of the European Parliament and of the Council of 21 April 2004 amending Directive 97/68/EC on the approximation of the laws of the Member States relating to measures against the emission of gaseous and particulate pollutants from internal combustion engines to be i</w:t>
      </w:r>
      <w:r w:rsidRPr="00970508">
        <w:rPr>
          <w:rFonts w:ascii="Arial" w:hAnsi="Arial" w:cs="Arial"/>
          <w:sz w:val="28"/>
          <w:szCs w:val="28"/>
          <w:lang w:val="en-US"/>
        </w:rPr>
        <w:t>n</w:t>
      </w:r>
      <w:r w:rsidRPr="00970508">
        <w:rPr>
          <w:rFonts w:ascii="Arial" w:hAnsi="Arial" w:cs="Arial"/>
          <w:sz w:val="28"/>
          <w:szCs w:val="28"/>
          <w:lang w:val="en-US"/>
        </w:rPr>
        <w:t xml:space="preserve">stalled in non-road mobile machinery </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20</w:t>
      </w:r>
      <w:r w:rsidRPr="00970508">
        <w:rPr>
          <w:rFonts w:ascii="Arial" w:hAnsi="Arial" w:cs="Arial"/>
          <w:sz w:val="28"/>
          <w:szCs w:val="28"/>
          <w:lang w:val="en-US"/>
        </w:rPr>
        <w:t>]ECE R 43, Uniform provisions concerning the approval of safety gla</w:t>
      </w:r>
      <w:r w:rsidRPr="00970508">
        <w:rPr>
          <w:rFonts w:ascii="Arial" w:hAnsi="Arial" w:cs="Arial"/>
          <w:sz w:val="28"/>
          <w:szCs w:val="28"/>
          <w:lang w:val="en-US"/>
        </w:rPr>
        <w:t>z</w:t>
      </w:r>
      <w:r w:rsidRPr="00970508">
        <w:rPr>
          <w:rFonts w:ascii="Arial" w:hAnsi="Arial" w:cs="Arial"/>
          <w:sz w:val="28"/>
          <w:szCs w:val="28"/>
          <w:lang w:val="en-US"/>
        </w:rPr>
        <w:t>ing materials and their installation on vehicles</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21</w:t>
      </w:r>
      <w:r w:rsidRPr="00970508">
        <w:rPr>
          <w:rFonts w:ascii="Arial" w:hAnsi="Arial" w:cs="Arial"/>
          <w:sz w:val="28"/>
          <w:szCs w:val="28"/>
          <w:lang w:val="en-US"/>
        </w:rPr>
        <w:t xml:space="preserve">]CEN/TR 15172-1, Whole-body vibration </w:t>
      </w:r>
      <w:r w:rsidRPr="00970508">
        <w:rPr>
          <w:rFonts w:ascii="Arial" w:hAnsi="Arial" w:cs="Arial"/>
          <w:sz w:val="28"/>
          <w:szCs w:val="28"/>
          <w:lang w:val="uk-UA"/>
        </w:rPr>
        <w:t xml:space="preserve">- </w:t>
      </w:r>
      <w:r w:rsidRPr="00970508">
        <w:rPr>
          <w:rFonts w:ascii="Arial" w:hAnsi="Arial" w:cs="Arial"/>
          <w:sz w:val="28"/>
          <w:szCs w:val="28"/>
          <w:lang w:val="en-US"/>
        </w:rPr>
        <w:t>Guidelines for vibration ha</w:t>
      </w:r>
      <w:r w:rsidRPr="00970508">
        <w:rPr>
          <w:rFonts w:ascii="Arial" w:hAnsi="Arial" w:cs="Arial"/>
          <w:sz w:val="28"/>
          <w:szCs w:val="28"/>
          <w:lang w:val="en-US"/>
        </w:rPr>
        <w:t>z</w:t>
      </w:r>
      <w:r w:rsidRPr="00970508">
        <w:rPr>
          <w:rFonts w:ascii="Arial" w:hAnsi="Arial" w:cs="Arial"/>
          <w:sz w:val="28"/>
          <w:szCs w:val="28"/>
          <w:lang w:val="en-US"/>
        </w:rPr>
        <w:t xml:space="preserve">ards reduction </w:t>
      </w:r>
      <w:r w:rsidRPr="00970508">
        <w:rPr>
          <w:rFonts w:ascii="Arial" w:hAnsi="Arial" w:cs="Arial"/>
          <w:sz w:val="28"/>
          <w:szCs w:val="28"/>
          <w:lang w:val="uk-UA"/>
        </w:rPr>
        <w:t>-</w:t>
      </w:r>
      <w:r w:rsidRPr="00970508">
        <w:rPr>
          <w:rFonts w:ascii="Arial" w:hAnsi="Arial" w:cs="Arial"/>
          <w:sz w:val="28"/>
          <w:szCs w:val="28"/>
          <w:lang w:val="en-US"/>
        </w:rPr>
        <w:t xml:space="preserve"> Part 1:Engineering methods by design of machinery</w:t>
      </w:r>
    </w:p>
    <w:p w:rsidR="005B5DE4" w:rsidRPr="00970508" w:rsidRDefault="005B5DE4" w:rsidP="005B5DE4">
      <w:pPr>
        <w:rPr>
          <w:rFonts w:ascii="Arial" w:hAnsi="Arial" w:cs="Arial"/>
          <w:sz w:val="28"/>
          <w:szCs w:val="28"/>
          <w:lang w:val="en-US"/>
        </w:rPr>
      </w:pPr>
      <w:r w:rsidRPr="00970508">
        <w:rPr>
          <w:rFonts w:ascii="Arial" w:hAnsi="Arial" w:cs="Arial"/>
          <w:sz w:val="28"/>
          <w:szCs w:val="28"/>
          <w:lang w:val="en-US"/>
        </w:rPr>
        <w:t>[</w:t>
      </w:r>
      <w:r w:rsidRPr="00970508">
        <w:rPr>
          <w:rFonts w:ascii="Arial" w:hAnsi="Arial" w:cs="Arial"/>
          <w:sz w:val="28"/>
          <w:szCs w:val="28"/>
          <w:lang w:val="uk-UA"/>
        </w:rPr>
        <w:t>22</w:t>
      </w:r>
      <w:r w:rsidRPr="00970508">
        <w:rPr>
          <w:rFonts w:ascii="Arial" w:hAnsi="Arial" w:cs="Arial"/>
          <w:sz w:val="28"/>
          <w:szCs w:val="28"/>
          <w:lang w:val="en-US"/>
        </w:rPr>
        <w:t xml:space="preserve">]CR 1030-1, Hand-arm vibration </w:t>
      </w:r>
      <w:r w:rsidRPr="00970508">
        <w:rPr>
          <w:rFonts w:ascii="Arial" w:hAnsi="Arial" w:cs="Arial"/>
          <w:sz w:val="28"/>
          <w:szCs w:val="28"/>
          <w:lang w:val="uk-UA"/>
        </w:rPr>
        <w:t>-</w:t>
      </w:r>
      <w:r w:rsidRPr="00970508">
        <w:rPr>
          <w:rFonts w:ascii="Arial" w:hAnsi="Arial" w:cs="Arial"/>
          <w:sz w:val="28"/>
          <w:szCs w:val="28"/>
          <w:lang w:val="en-US"/>
        </w:rPr>
        <w:t xml:space="preserve"> Guidelines for vibration hazards r</w:t>
      </w:r>
      <w:r w:rsidRPr="00970508">
        <w:rPr>
          <w:rFonts w:ascii="Arial" w:hAnsi="Arial" w:cs="Arial"/>
          <w:sz w:val="28"/>
          <w:szCs w:val="28"/>
          <w:lang w:val="en-US"/>
        </w:rPr>
        <w:t>e</w:t>
      </w:r>
      <w:r w:rsidRPr="00970508">
        <w:rPr>
          <w:rFonts w:ascii="Arial" w:hAnsi="Arial" w:cs="Arial"/>
          <w:sz w:val="28"/>
          <w:szCs w:val="28"/>
          <w:lang w:val="en-US"/>
        </w:rPr>
        <w:t xml:space="preserve">duction </w:t>
      </w:r>
      <w:r w:rsidRPr="00970508">
        <w:rPr>
          <w:rFonts w:ascii="Arial" w:hAnsi="Arial" w:cs="Arial"/>
          <w:sz w:val="28"/>
          <w:szCs w:val="28"/>
          <w:lang w:val="uk-UA"/>
        </w:rPr>
        <w:t>-</w:t>
      </w:r>
      <w:r w:rsidRPr="00970508">
        <w:rPr>
          <w:rFonts w:ascii="Arial" w:hAnsi="Arial" w:cs="Arial"/>
          <w:sz w:val="28"/>
          <w:szCs w:val="28"/>
          <w:lang w:val="en-US"/>
        </w:rPr>
        <w:t xml:space="preserve"> Part 1: Engineering methods by design of machinery</w:t>
      </w:r>
    </w:p>
    <w:p w:rsidR="005B5DE4" w:rsidRDefault="005B5DE4" w:rsidP="005B5DE4">
      <w:pPr>
        <w:rPr>
          <w:rFonts w:ascii="Arial" w:hAnsi="Arial" w:cs="Arial"/>
          <w:sz w:val="28"/>
          <w:szCs w:val="28"/>
          <w:lang w:val="uk-UA"/>
        </w:rPr>
      </w:pPr>
      <w:r w:rsidRPr="00970508">
        <w:rPr>
          <w:rFonts w:ascii="Arial" w:hAnsi="Arial" w:cs="Arial"/>
          <w:sz w:val="28"/>
          <w:szCs w:val="28"/>
          <w:lang w:val="en-US"/>
        </w:rPr>
        <w:t>[</w:t>
      </w:r>
      <w:r w:rsidRPr="00970508">
        <w:rPr>
          <w:rFonts w:ascii="Arial" w:hAnsi="Arial" w:cs="Arial"/>
          <w:sz w:val="28"/>
          <w:szCs w:val="28"/>
          <w:lang w:val="uk-UA"/>
        </w:rPr>
        <w:t>23</w:t>
      </w:r>
      <w:r w:rsidRPr="00970508">
        <w:rPr>
          <w:rFonts w:ascii="Arial" w:hAnsi="Arial" w:cs="Arial"/>
          <w:sz w:val="28"/>
          <w:szCs w:val="28"/>
          <w:lang w:val="en-US"/>
        </w:rPr>
        <w:t xml:space="preserve">]ISO 16001, Earth-moving machinery </w:t>
      </w:r>
      <w:r w:rsidRPr="00970508">
        <w:rPr>
          <w:rFonts w:ascii="Arial" w:hAnsi="Arial" w:cs="Arial"/>
          <w:sz w:val="28"/>
          <w:szCs w:val="28"/>
          <w:lang w:val="uk-UA"/>
        </w:rPr>
        <w:t>-</w:t>
      </w:r>
      <w:r w:rsidRPr="00970508">
        <w:rPr>
          <w:rFonts w:ascii="Arial" w:hAnsi="Arial" w:cs="Arial"/>
          <w:sz w:val="28"/>
          <w:szCs w:val="28"/>
          <w:lang w:val="en-US"/>
        </w:rPr>
        <w:t xml:space="preserve"> Hazard detection systems and visual aids </w:t>
      </w:r>
      <w:r w:rsidRPr="00970508">
        <w:rPr>
          <w:rFonts w:ascii="Arial" w:hAnsi="Arial" w:cs="Arial"/>
          <w:sz w:val="28"/>
          <w:szCs w:val="28"/>
          <w:lang w:val="uk-UA"/>
        </w:rPr>
        <w:t>-</w:t>
      </w:r>
      <w:r w:rsidRPr="00970508">
        <w:rPr>
          <w:rFonts w:ascii="Arial" w:hAnsi="Arial" w:cs="Arial"/>
          <w:sz w:val="28"/>
          <w:szCs w:val="28"/>
          <w:lang w:val="en-US"/>
        </w:rPr>
        <w:t xml:space="preserve"> Performance requirements and tests</w:t>
      </w:r>
    </w:p>
    <w:p w:rsidR="00817B16" w:rsidRDefault="00817B16" w:rsidP="005B5DE4">
      <w:pPr>
        <w:rPr>
          <w:rFonts w:ascii="Arial" w:hAnsi="Arial" w:cs="Arial"/>
          <w:sz w:val="28"/>
          <w:szCs w:val="28"/>
          <w:lang w:val="uk-UA"/>
        </w:rPr>
      </w:pPr>
    </w:p>
    <w:p w:rsidR="00817B16" w:rsidRDefault="00817B16" w:rsidP="005B5DE4">
      <w:pPr>
        <w:rPr>
          <w:rFonts w:ascii="Arial" w:hAnsi="Arial" w:cs="Arial"/>
          <w:sz w:val="28"/>
          <w:szCs w:val="28"/>
          <w:lang w:val="uk-UA"/>
        </w:rPr>
      </w:pPr>
    </w:p>
    <w:p w:rsidR="00817B16" w:rsidRPr="00817B16" w:rsidRDefault="00817B16" w:rsidP="005B5DE4">
      <w:pPr>
        <w:rPr>
          <w:rFonts w:ascii="Arial" w:hAnsi="Arial" w:cs="Arial"/>
          <w:i/>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5B5DE4" w:rsidRPr="00970508" w:rsidTr="00EF500F">
        <w:tc>
          <w:tcPr>
            <w:tcW w:w="9571" w:type="dxa"/>
          </w:tcPr>
          <w:p w:rsidR="005B5DE4" w:rsidRPr="00970508" w:rsidRDefault="005B5DE4" w:rsidP="00EF500F">
            <w:pPr>
              <w:ind w:firstLine="0"/>
              <w:contextualSpacing/>
              <w:jc w:val="center"/>
              <w:rPr>
                <w:rFonts w:ascii="Arial" w:hAnsi="Arial" w:cs="Arial"/>
                <w:b/>
                <w:sz w:val="28"/>
                <w:szCs w:val="28"/>
                <w:lang w:val="uk-UA"/>
              </w:rPr>
            </w:pPr>
            <w:r w:rsidRPr="00970508">
              <w:rPr>
                <w:rFonts w:ascii="Arial" w:hAnsi="Arial" w:cs="Arial"/>
                <w:b/>
                <w:sz w:val="28"/>
                <w:szCs w:val="28"/>
                <w:lang w:val="uk-UA"/>
              </w:rPr>
              <w:t>НАЦІОНАЛЬНЕ ПОЯСНЕННЯ</w:t>
            </w:r>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hAnsi="Arial" w:cs="Arial"/>
                <w:sz w:val="28"/>
                <w:szCs w:val="28"/>
                <w:lang w:val="uk-UA"/>
              </w:rPr>
              <w:t xml:space="preserve">1 </w:t>
            </w:r>
            <w:r w:rsidRPr="00970508">
              <w:rPr>
                <w:rFonts w:ascii="Arial" w:eastAsia="Times New Roman" w:hAnsi="Arial" w:cs="Arial"/>
                <w:sz w:val="28"/>
                <w:szCs w:val="28"/>
                <w:lang w:eastAsia="ru-RU"/>
              </w:rPr>
              <w:t>EN ISO 11688-</w:t>
            </w:r>
            <w:r w:rsidRPr="00970508">
              <w:rPr>
                <w:rFonts w:ascii="Arial" w:eastAsia="Times New Roman" w:hAnsi="Arial" w:cs="Arial"/>
                <w:sz w:val="28"/>
                <w:szCs w:val="28"/>
                <w:lang w:val="uk-UA" w:eastAsia="ru-RU"/>
              </w:rPr>
              <w:t>2</w:t>
            </w:r>
            <w:r w:rsidRPr="00970508">
              <w:rPr>
                <w:rFonts w:ascii="Arial" w:eastAsia="Times New Roman" w:hAnsi="Arial" w:cs="Arial"/>
                <w:sz w:val="28"/>
                <w:szCs w:val="28"/>
                <w:lang w:eastAsia="ru-RU"/>
              </w:rPr>
              <w:t xml:space="preserve">:2015 Акустика. </w:t>
            </w:r>
            <w:proofErr w:type="spellStart"/>
            <w:r w:rsidRPr="00970508">
              <w:rPr>
                <w:rFonts w:ascii="Arial" w:eastAsia="Times New Roman" w:hAnsi="Arial" w:cs="Arial"/>
                <w:sz w:val="28"/>
                <w:szCs w:val="28"/>
                <w:lang w:eastAsia="ru-RU"/>
              </w:rPr>
              <w:t>Практичнірекомендаціїщодопроект</w:t>
            </w:r>
            <w:r w:rsidRPr="00970508">
              <w:rPr>
                <w:rFonts w:ascii="Arial" w:eastAsia="Times New Roman" w:hAnsi="Arial" w:cs="Arial"/>
                <w:sz w:val="28"/>
                <w:szCs w:val="28"/>
                <w:lang w:eastAsia="ru-RU"/>
              </w:rPr>
              <w:t>у</w:t>
            </w:r>
            <w:r w:rsidRPr="00970508">
              <w:rPr>
                <w:rFonts w:ascii="Arial" w:eastAsia="Times New Roman" w:hAnsi="Arial" w:cs="Arial"/>
                <w:sz w:val="28"/>
                <w:szCs w:val="28"/>
                <w:lang w:eastAsia="ru-RU"/>
              </w:rPr>
              <w:t>ваннямалошумних</w:t>
            </w:r>
            <w:proofErr w:type="spellEnd"/>
            <w:r w:rsidRPr="00970508">
              <w:rPr>
                <w:rFonts w:ascii="Arial" w:eastAsia="Times New Roman" w:hAnsi="Arial" w:cs="Arial"/>
                <w:sz w:val="28"/>
                <w:szCs w:val="28"/>
                <w:lang w:eastAsia="ru-RU"/>
              </w:rPr>
              <w:t xml:space="preserve"> машин й </w:t>
            </w:r>
            <w:proofErr w:type="spellStart"/>
            <w:r w:rsidRPr="00970508">
              <w:rPr>
                <w:rFonts w:ascii="Arial" w:eastAsia="Times New Roman" w:hAnsi="Arial" w:cs="Arial"/>
                <w:sz w:val="28"/>
                <w:szCs w:val="28"/>
                <w:lang w:eastAsia="ru-RU"/>
              </w:rPr>
              <w:t>устатковання.Частина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Введення</w:t>
            </w:r>
            <w:proofErr w:type="spellEnd"/>
            <w:r w:rsidRPr="00970508">
              <w:rPr>
                <w:rFonts w:ascii="Arial" w:eastAsia="Times New Roman" w:hAnsi="Arial" w:cs="Arial"/>
                <w:sz w:val="28"/>
                <w:szCs w:val="28"/>
                <w:lang w:eastAsia="ru-RU"/>
              </w:rPr>
              <w:t xml:space="preserve"> в </w:t>
            </w:r>
            <w:proofErr w:type="spellStart"/>
            <w:r w:rsidRPr="00970508">
              <w:rPr>
                <w:rFonts w:ascii="Arial" w:eastAsia="Times New Roman" w:hAnsi="Arial" w:cs="Arial"/>
                <w:sz w:val="28"/>
                <w:szCs w:val="28"/>
                <w:lang w:eastAsia="ru-RU"/>
              </w:rPr>
              <w:t>фізикупроектуваннязізменшенимрівнем</w:t>
            </w:r>
            <w:proofErr w:type="spellEnd"/>
            <w:r w:rsidRPr="00970508">
              <w:rPr>
                <w:rFonts w:ascii="Arial" w:eastAsia="Times New Roman" w:hAnsi="Arial" w:cs="Arial"/>
                <w:sz w:val="28"/>
                <w:szCs w:val="28"/>
                <w:lang w:eastAsia="ru-RU"/>
              </w:rPr>
              <w:t xml:space="preserve"> звуку</w:t>
            </w:r>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2 </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9247 Машини землерийні. Електричні проводи та кабелі. При</w:t>
            </w:r>
            <w:r w:rsidRPr="00970508">
              <w:rPr>
                <w:rFonts w:ascii="Arial" w:eastAsia="Times New Roman" w:hAnsi="Arial" w:cs="Arial"/>
                <w:sz w:val="28"/>
                <w:szCs w:val="28"/>
                <w:lang w:val="uk-UA" w:eastAsia="ru-RU"/>
              </w:rPr>
              <w:t>н</w:t>
            </w:r>
            <w:r w:rsidRPr="00970508">
              <w:rPr>
                <w:rFonts w:ascii="Arial" w:eastAsia="Times New Roman" w:hAnsi="Arial" w:cs="Arial"/>
                <w:sz w:val="28"/>
                <w:szCs w:val="28"/>
                <w:lang w:val="uk-UA" w:eastAsia="ru-RU"/>
              </w:rPr>
              <w:t>ципи ідентифікації та маркування.</w:t>
            </w:r>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3 </w:t>
            </w:r>
            <w:r w:rsidRPr="00970508">
              <w:rPr>
                <w:rFonts w:ascii="Arial" w:eastAsia="Times New Roman" w:hAnsi="Arial" w:cs="Arial"/>
                <w:sz w:val="28"/>
                <w:szCs w:val="28"/>
                <w:lang w:val="en-US" w:eastAsia="ru-RU"/>
              </w:rPr>
              <w:t>BS</w:t>
            </w:r>
            <w:r w:rsidRPr="008A7B94">
              <w:rPr>
                <w:rFonts w:ascii="Arial" w:eastAsia="Times New Roman" w:hAnsi="Arial" w:cs="Arial"/>
                <w:sz w:val="28"/>
                <w:szCs w:val="28"/>
                <w:lang w:val="uk-UA" w:eastAsia="ru-RU"/>
              </w:rPr>
              <w:t xml:space="preserve"> 6853, </w:t>
            </w:r>
            <w:r w:rsidRPr="00970508">
              <w:rPr>
                <w:rFonts w:ascii="Arial" w:eastAsia="Times New Roman" w:hAnsi="Arial" w:cs="Arial"/>
                <w:sz w:val="28"/>
                <w:szCs w:val="28"/>
                <w:lang w:val="en-US" w:eastAsia="ru-RU"/>
              </w:rPr>
              <w:t>GM</w:t>
            </w:r>
            <w:r w:rsidRPr="008A7B94">
              <w:rPr>
                <w:rFonts w:ascii="Arial" w:eastAsia="Times New Roman" w:hAnsi="Arial" w:cs="Arial"/>
                <w:sz w:val="28"/>
                <w:szCs w:val="28"/>
                <w:lang w:val="uk-UA" w:eastAsia="ru-RU"/>
              </w:rPr>
              <w:t>/</w:t>
            </w:r>
            <w:r w:rsidRPr="00970508">
              <w:rPr>
                <w:rFonts w:ascii="Arial" w:eastAsia="Times New Roman" w:hAnsi="Arial" w:cs="Arial"/>
                <w:sz w:val="28"/>
                <w:szCs w:val="28"/>
                <w:lang w:val="en-US" w:eastAsia="ru-RU"/>
              </w:rPr>
              <w:t>RT</w:t>
            </w:r>
            <w:r w:rsidRPr="008A7B94">
              <w:rPr>
                <w:rFonts w:ascii="Arial" w:eastAsia="Times New Roman" w:hAnsi="Arial" w:cs="Arial"/>
                <w:sz w:val="28"/>
                <w:szCs w:val="28"/>
                <w:lang w:val="uk-UA" w:eastAsia="ru-RU"/>
              </w:rPr>
              <w:t xml:space="preserve">2130 </w:t>
            </w:r>
            <w:r w:rsidRPr="00970508">
              <w:rPr>
                <w:rFonts w:ascii="Arial" w:eastAsia="Times New Roman" w:hAnsi="Arial" w:cs="Arial"/>
                <w:sz w:val="28"/>
                <w:szCs w:val="28"/>
                <w:lang w:val="uk-UA" w:eastAsia="ru-RU"/>
              </w:rPr>
              <w:t xml:space="preserve">Видання 1, Норми і правила заходів </w:t>
            </w:r>
            <w:proofErr w:type="spellStart"/>
            <w:r w:rsidRPr="008A7B94">
              <w:rPr>
                <w:rFonts w:ascii="Arial" w:eastAsia="Times New Roman" w:hAnsi="Arial" w:cs="Arial"/>
                <w:sz w:val="28"/>
                <w:szCs w:val="28"/>
                <w:lang w:val="uk-UA" w:eastAsia="ru-RU"/>
              </w:rPr>
              <w:t>пожежно</w:t>
            </w:r>
            <w:r w:rsidRPr="008A7B94">
              <w:rPr>
                <w:rFonts w:ascii="Arial" w:eastAsia="Times New Roman" w:hAnsi="Arial" w:cs="Arial"/>
                <w:sz w:val="28"/>
                <w:szCs w:val="28"/>
                <w:lang w:val="uk-UA" w:eastAsia="ru-RU"/>
              </w:rPr>
              <w:t>ї</w:t>
            </w:r>
            <w:r w:rsidRPr="008A7B94">
              <w:rPr>
                <w:rFonts w:ascii="Arial" w:eastAsia="Times New Roman" w:hAnsi="Arial" w:cs="Arial"/>
                <w:sz w:val="28"/>
                <w:szCs w:val="28"/>
                <w:lang w:val="uk-UA" w:eastAsia="ru-RU"/>
              </w:rPr>
              <w:t>безпеки</w:t>
            </w:r>
            <w:proofErr w:type="spellEnd"/>
            <w:r w:rsidRPr="008A7B94">
              <w:rPr>
                <w:rFonts w:ascii="Arial" w:eastAsia="Times New Roman" w:hAnsi="Arial" w:cs="Arial"/>
                <w:sz w:val="28"/>
                <w:szCs w:val="28"/>
                <w:lang w:val="uk-UA" w:eastAsia="ru-RU"/>
              </w:rPr>
              <w:t xml:space="preserve"> п</w:t>
            </w:r>
            <w:r w:rsidRPr="00970508">
              <w:rPr>
                <w:rFonts w:ascii="Arial" w:eastAsia="Times New Roman" w:hAnsi="Arial" w:cs="Arial"/>
                <w:sz w:val="28"/>
                <w:szCs w:val="28"/>
                <w:lang w:val="uk-UA" w:eastAsia="ru-RU"/>
              </w:rPr>
              <w:t xml:space="preserve">ід час </w:t>
            </w:r>
            <w:r w:rsidRPr="008A7B94">
              <w:rPr>
                <w:rFonts w:ascii="Arial" w:eastAsia="Times New Roman" w:hAnsi="Arial" w:cs="Arial"/>
                <w:sz w:val="28"/>
                <w:szCs w:val="28"/>
                <w:lang w:val="uk-UA" w:eastAsia="ru-RU"/>
              </w:rPr>
              <w:t>проектуванн</w:t>
            </w:r>
            <w:r w:rsidRPr="00970508">
              <w:rPr>
                <w:rFonts w:ascii="Arial" w:eastAsia="Times New Roman" w:hAnsi="Arial" w:cs="Arial"/>
                <w:sz w:val="28"/>
                <w:szCs w:val="28"/>
                <w:lang w:val="uk-UA" w:eastAsia="ru-RU"/>
              </w:rPr>
              <w:t>я</w:t>
            </w:r>
            <w:r w:rsidRPr="008A7B94">
              <w:rPr>
                <w:rFonts w:ascii="Arial" w:eastAsia="Times New Roman" w:hAnsi="Arial" w:cs="Arial"/>
                <w:sz w:val="28"/>
                <w:szCs w:val="28"/>
                <w:lang w:val="uk-UA" w:eastAsia="ru-RU"/>
              </w:rPr>
              <w:t xml:space="preserve"> та </w:t>
            </w:r>
            <w:proofErr w:type="spellStart"/>
            <w:r w:rsidRPr="008A7B94">
              <w:rPr>
                <w:rFonts w:ascii="Arial" w:eastAsia="Times New Roman" w:hAnsi="Arial" w:cs="Arial"/>
                <w:sz w:val="28"/>
                <w:szCs w:val="28"/>
                <w:lang w:val="uk-UA" w:eastAsia="ru-RU"/>
              </w:rPr>
              <w:t>будівництв</w:t>
            </w:r>
            <w:r w:rsidRPr="00970508">
              <w:rPr>
                <w:rFonts w:ascii="Arial" w:eastAsia="Times New Roman" w:hAnsi="Arial" w:cs="Arial"/>
                <w:sz w:val="28"/>
                <w:szCs w:val="28"/>
                <w:lang w:val="uk-UA" w:eastAsia="ru-RU"/>
              </w:rPr>
              <w:t>а</w:t>
            </w:r>
            <w:r w:rsidRPr="008A7B94">
              <w:rPr>
                <w:rFonts w:ascii="Arial" w:eastAsia="Times New Roman" w:hAnsi="Arial" w:cs="Arial"/>
                <w:sz w:val="28"/>
                <w:szCs w:val="28"/>
                <w:lang w:val="uk-UA" w:eastAsia="ru-RU"/>
              </w:rPr>
              <w:t>пасажирськихвагонів</w:t>
            </w:r>
            <w:proofErr w:type="spellEnd"/>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4 </w:t>
            </w:r>
            <w:r w:rsidRPr="00970508">
              <w:rPr>
                <w:rFonts w:ascii="Arial" w:eastAsia="Times New Roman" w:hAnsi="Arial" w:cs="Arial"/>
                <w:sz w:val="28"/>
                <w:szCs w:val="28"/>
                <w:lang w:val="en-US" w:eastAsia="ru-RU"/>
              </w:rPr>
              <w:t>BS</w:t>
            </w:r>
            <w:r w:rsidRPr="00970508">
              <w:rPr>
                <w:rFonts w:ascii="Arial" w:eastAsia="Times New Roman" w:hAnsi="Arial" w:cs="Arial"/>
                <w:sz w:val="28"/>
                <w:szCs w:val="28"/>
                <w:lang w:val="uk-UA" w:eastAsia="ru-RU"/>
              </w:rPr>
              <w:t xml:space="preserve">7262:1990, Технічні умови на автоматичні індикатори безпечного навантаження </w:t>
            </w:r>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5 </w:t>
            </w:r>
            <w:r w:rsidRPr="00970508">
              <w:rPr>
                <w:rFonts w:ascii="Arial" w:hAnsi="Arial" w:cs="Arial"/>
                <w:sz w:val="28"/>
                <w:szCs w:val="28"/>
              </w:rPr>
              <w:t>DIN 5510-2:2007,</w:t>
            </w:r>
            <w:r w:rsidRPr="00970508">
              <w:rPr>
                <w:rFonts w:ascii="Arial" w:eastAsia="Times New Roman" w:hAnsi="Arial" w:cs="Arial"/>
                <w:sz w:val="28"/>
                <w:szCs w:val="28"/>
                <w:lang w:val="uk-UA" w:eastAsia="ru-RU"/>
              </w:rPr>
              <w:t>Профілактичний протипожежний захист у залізни</w:t>
            </w:r>
            <w:r w:rsidRPr="00970508">
              <w:rPr>
                <w:rFonts w:ascii="Arial" w:eastAsia="Times New Roman" w:hAnsi="Arial" w:cs="Arial"/>
                <w:sz w:val="28"/>
                <w:szCs w:val="28"/>
                <w:lang w:val="uk-UA" w:eastAsia="ru-RU"/>
              </w:rPr>
              <w:t>ч</w:t>
            </w:r>
            <w:r w:rsidRPr="00970508">
              <w:rPr>
                <w:rFonts w:ascii="Arial" w:eastAsia="Times New Roman" w:hAnsi="Arial" w:cs="Arial"/>
                <w:sz w:val="28"/>
                <w:szCs w:val="28"/>
                <w:lang w:val="uk-UA" w:eastAsia="ru-RU"/>
              </w:rPr>
              <w:t>них транспортних засобах 2 Частина 2: Характеристика та побічні еф</w:t>
            </w:r>
            <w:r w:rsidRPr="00970508">
              <w:rPr>
                <w:rFonts w:ascii="Arial" w:eastAsia="Times New Roman" w:hAnsi="Arial" w:cs="Arial"/>
                <w:sz w:val="28"/>
                <w:szCs w:val="28"/>
                <w:lang w:val="uk-UA" w:eastAsia="ru-RU"/>
              </w:rPr>
              <w:t>е</w:t>
            </w:r>
            <w:r w:rsidRPr="00970508">
              <w:rPr>
                <w:rFonts w:ascii="Arial" w:eastAsia="Times New Roman" w:hAnsi="Arial" w:cs="Arial"/>
                <w:sz w:val="28"/>
                <w:szCs w:val="28"/>
                <w:lang w:val="uk-UA" w:eastAsia="ru-RU"/>
              </w:rPr>
              <w:t xml:space="preserve">кти горіння матеріалів та компонентів. Класифікація, вимоги та методи випробувань </w:t>
            </w:r>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6 </w:t>
            </w:r>
            <w:r w:rsidRPr="00970508">
              <w:rPr>
                <w:rFonts w:ascii="Arial" w:hAnsi="Arial" w:cs="Arial"/>
                <w:sz w:val="28"/>
                <w:szCs w:val="28"/>
              </w:rPr>
              <w:t>NFF</w:t>
            </w:r>
            <w:r w:rsidRPr="00970508">
              <w:rPr>
                <w:rFonts w:ascii="Arial" w:hAnsi="Arial" w:cs="Arial"/>
                <w:sz w:val="28"/>
                <w:szCs w:val="28"/>
                <w:lang w:val="uk-UA"/>
              </w:rPr>
              <w:t xml:space="preserve">16-101:1988 Залізничний рухомий </w:t>
            </w:r>
            <w:proofErr w:type="spellStart"/>
            <w:r w:rsidRPr="00970508">
              <w:rPr>
                <w:rFonts w:ascii="Arial" w:hAnsi="Arial" w:cs="Arial"/>
                <w:sz w:val="28"/>
                <w:szCs w:val="28"/>
                <w:lang w:val="uk-UA"/>
              </w:rPr>
              <w:t>склад.Характеристика</w:t>
            </w:r>
            <w:proofErr w:type="spellEnd"/>
            <w:r w:rsidRPr="00970508">
              <w:rPr>
                <w:rFonts w:ascii="Arial" w:hAnsi="Arial" w:cs="Arial"/>
                <w:sz w:val="28"/>
                <w:szCs w:val="28"/>
                <w:lang w:val="uk-UA"/>
              </w:rPr>
              <w:t xml:space="preserve"> </w:t>
            </w:r>
            <w:proofErr w:type="spellStart"/>
            <w:r w:rsidRPr="00970508">
              <w:rPr>
                <w:rFonts w:ascii="Arial" w:hAnsi="Arial" w:cs="Arial"/>
                <w:sz w:val="28"/>
                <w:szCs w:val="28"/>
                <w:lang w:val="uk-UA"/>
              </w:rPr>
              <w:t>пож</w:t>
            </w:r>
            <w:r w:rsidRPr="00970508">
              <w:rPr>
                <w:rFonts w:ascii="Arial" w:hAnsi="Arial" w:cs="Arial"/>
                <w:sz w:val="28"/>
                <w:szCs w:val="28"/>
                <w:lang w:val="uk-UA"/>
              </w:rPr>
              <w:t>е</w:t>
            </w:r>
            <w:r w:rsidRPr="00970508">
              <w:rPr>
                <w:rFonts w:ascii="Arial" w:hAnsi="Arial" w:cs="Arial"/>
                <w:sz w:val="28"/>
                <w:szCs w:val="28"/>
                <w:lang w:val="uk-UA"/>
              </w:rPr>
              <w:t>жі.</w:t>
            </w:r>
            <w:r w:rsidRPr="008A7B94">
              <w:rPr>
                <w:rFonts w:ascii="Arial" w:hAnsi="Arial" w:cs="Arial"/>
                <w:sz w:val="28"/>
                <w:szCs w:val="28"/>
                <w:lang w:val="uk-UA"/>
              </w:rPr>
              <w:t>Вибірматеріалів</w:t>
            </w:r>
            <w:proofErr w:type="spellEnd"/>
          </w:p>
          <w:p w:rsidR="005B5DE4" w:rsidRPr="00970508" w:rsidRDefault="005B5DE4" w:rsidP="00EF500F">
            <w:pPr>
              <w:ind w:firstLine="0"/>
              <w:contextualSpacing/>
              <w:rPr>
                <w:rFonts w:ascii="Arial" w:hAnsi="Arial" w:cs="Arial"/>
                <w:sz w:val="28"/>
                <w:szCs w:val="28"/>
                <w:lang w:val="uk-UA"/>
              </w:rPr>
            </w:pPr>
            <w:r w:rsidRPr="00970508">
              <w:rPr>
                <w:rFonts w:ascii="Arial" w:hAnsi="Arial" w:cs="Arial"/>
                <w:sz w:val="28"/>
                <w:szCs w:val="28"/>
                <w:lang w:val="uk-UA"/>
              </w:rPr>
              <w:t xml:space="preserve">7 </w:t>
            </w:r>
            <w:r w:rsidRPr="00970508">
              <w:rPr>
                <w:rFonts w:ascii="Arial" w:hAnsi="Arial" w:cs="Arial"/>
                <w:sz w:val="28"/>
                <w:szCs w:val="28"/>
              </w:rPr>
              <w:t>NF F16-102:1992</w:t>
            </w:r>
            <w:r w:rsidRPr="00970508">
              <w:rPr>
                <w:rFonts w:ascii="Arial" w:hAnsi="Arial" w:cs="Arial"/>
                <w:sz w:val="28"/>
                <w:szCs w:val="28"/>
                <w:lang w:val="uk-UA"/>
              </w:rPr>
              <w:t xml:space="preserve"> Залізничний рухомий склад. Характеристика </w:t>
            </w:r>
            <w:proofErr w:type="spellStart"/>
            <w:r w:rsidRPr="00970508">
              <w:rPr>
                <w:rFonts w:ascii="Arial" w:hAnsi="Arial" w:cs="Arial"/>
                <w:sz w:val="28"/>
                <w:szCs w:val="28"/>
                <w:lang w:val="uk-UA"/>
              </w:rPr>
              <w:t>пож</w:t>
            </w:r>
            <w:r w:rsidRPr="00970508">
              <w:rPr>
                <w:rFonts w:ascii="Arial" w:hAnsi="Arial" w:cs="Arial"/>
                <w:sz w:val="28"/>
                <w:szCs w:val="28"/>
                <w:lang w:val="uk-UA"/>
              </w:rPr>
              <w:t>е</w:t>
            </w:r>
            <w:r w:rsidRPr="00970508">
              <w:rPr>
                <w:rFonts w:ascii="Arial" w:hAnsi="Arial" w:cs="Arial"/>
                <w:sz w:val="28"/>
                <w:szCs w:val="28"/>
                <w:lang w:val="uk-UA"/>
              </w:rPr>
              <w:t>жі.Вибір</w:t>
            </w:r>
            <w:proofErr w:type="spellEnd"/>
            <w:r w:rsidRPr="00970508">
              <w:rPr>
                <w:rFonts w:ascii="Arial" w:hAnsi="Arial" w:cs="Arial"/>
                <w:sz w:val="28"/>
                <w:szCs w:val="28"/>
                <w:lang w:val="uk-UA"/>
              </w:rPr>
              <w:t xml:space="preserve"> матеріалів, застосування біля електрообладнання</w:t>
            </w:r>
          </w:p>
          <w:p w:rsidR="005B5DE4" w:rsidRPr="00970508" w:rsidRDefault="005B5DE4" w:rsidP="00EF500F">
            <w:pPr>
              <w:ind w:firstLine="0"/>
              <w:contextualSpacing/>
              <w:rPr>
                <w:rFonts w:ascii="Arial" w:hAnsi="Arial" w:cs="Arial"/>
                <w:sz w:val="28"/>
                <w:szCs w:val="28"/>
                <w:lang w:val="uk-UA"/>
              </w:rPr>
            </w:pPr>
            <w:r w:rsidRPr="00970508">
              <w:rPr>
                <w:rFonts w:ascii="Arial" w:hAnsi="Arial" w:cs="Arial"/>
                <w:sz w:val="28"/>
                <w:szCs w:val="28"/>
                <w:lang w:val="uk-UA"/>
              </w:rPr>
              <w:t xml:space="preserve">8 </w:t>
            </w:r>
            <w:r w:rsidRPr="00970508">
              <w:rPr>
                <w:rFonts w:ascii="Arial" w:hAnsi="Arial" w:cs="Arial"/>
                <w:sz w:val="28"/>
                <w:szCs w:val="28"/>
              </w:rPr>
              <w:t>UNICEI</w:t>
            </w:r>
            <w:r w:rsidRPr="00970508">
              <w:rPr>
                <w:rFonts w:ascii="Arial" w:hAnsi="Arial" w:cs="Arial"/>
                <w:sz w:val="28"/>
                <w:szCs w:val="28"/>
                <w:lang w:val="uk-UA"/>
              </w:rPr>
              <w:t xml:space="preserve"> 11170-1:2005 </w:t>
            </w:r>
            <w:proofErr w:type="spellStart"/>
            <w:r w:rsidRPr="00970508">
              <w:rPr>
                <w:rFonts w:ascii="Arial" w:hAnsi="Arial" w:cs="Arial"/>
                <w:sz w:val="28"/>
                <w:szCs w:val="28"/>
              </w:rPr>
              <w:t>andUNICEI</w:t>
            </w:r>
            <w:proofErr w:type="spellEnd"/>
            <w:r w:rsidRPr="00970508">
              <w:rPr>
                <w:rFonts w:ascii="Arial" w:hAnsi="Arial" w:cs="Arial"/>
                <w:sz w:val="28"/>
                <w:szCs w:val="28"/>
                <w:lang w:val="uk-UA"/>
              </w:rPr>
              <w:t xml:space="preserve"> 11170-3:2005 Методичні рекоме</w:t>
            </w:r>
            <w:r w:rsidRPr="00970508">
              <w:rPr>
                <w:rFonts w:ascii="Arial" w:hAnsi="Arial" w:cs="Arial"/>
                <w:sz w:val="28"/>
                <w:szCs w:val="28"/>
                <w:lang w:val="uk-UA"/>
              </w:rPr>
              <w:t>н</w:t>
            </w:r>
            <w:r w:rsidRPr="00970508">
              <w:rPr>
                <w:rFonts w:ascii="Arial" w:hAnsi="Arial" w:cs="Arial"/>
                <w:sz w:val="28"/>
                <w:szCs w:val="28"/>
                <w:lang w:val="uk-UA"/>
              </w:rPr>
              <w:t>дації щодо протипожежного захисту залізничних та керованих тран</w:t>
            </w:r>
            <w:r w:rsidRPr="00970508">
              <w:rPr>
                <w:rFonts w:ascii="Arial" w:hAnsi="Arial" w:cs="Arial"/>
                <w:sz w:val="28"/>
                <w:szCs w:val="28"/>
                <w:lang w:val="uk-UA"/>
              </w:rPr>
              <w:t>с</w:t>
            </w:r>
            <w:r w:rsidRPr="00970508">
              <w:rPr>
                <w:rFonts w:ascii="Arial" w:hAnsi="Arial" w:cs="Arial"/>
                <w:sz w:val="28"/>
                <w:szCs w:val="28"/>
                <w:lang w:val="uk-UA"/>
              </w:rPr>
              <w:t>портних засобів</w:t>
            </w:r>
          </w:p>
          <w:p w:rsidR="005B5DE4" w:rsidRPr="00970508" w:rsidRDefault="005B5DE4" w:rsidP="00EF500F">
            <w:pPr>
              <w:ind w:firstLine="0"/>
              <w:contextualSpacing/>
              <w:rPr>
                <w:rFonts w:ascii="Arial" w:hAnsi="Arial" w:cs="Arial"/>
                <w:sz w:val="28"/>
                <w:szCs w:val="28"/>
                <w:lang w:val="uk-UA"/>
              </w:rPr>
            </w:pPr>
            <w:r w:rsidRPr="00970508">
              <w:rPr>
                <w:rFonts w:ascii="Arial" w:hAnsi="Arial" w:cs="Arial"/>
                <w:sz w:val="28"/>
                <w:szCs w:val="28"/>
                <w:lang w:val="uk-UA"/>
              </w:rPr>
              <w:t xml:space="preserve">9 </w:t>
            </w:r>
            <w:r w:rsidRPr="00970508">
              <w:rPr>
                <w:rFonts w:ascii="Arial" w:hAnsi="Arial" w:cs="Arial"/>
                <w:sz w:val="28"/>
                <w:szCs w:val="28"/>
              </w:rPr>
              <w:t>GM</w:t>
            </w:r>
            <w:r w:rsidRPr="008A7B94">
              <w:rPr>
                <w:rFonts w:ascii="Arial" w:hAnsi="Arial" w:cs="Arial"/>
                <w:sz w:val="28"/>
                <w:szCs w:val="28"/>
                <w:lang w:val="uk-UA"/>
              </w:rPr>
              <w:t>/</w:t>
            </w:r>
            <w:r w:rsidRPr="00970508">
              <w:rPr>
                <w:rFonts w:ascii="Arial" w:hAnsi="Arial" w:cs="Arial"/>
                <w:sz w:val="28"/>
                <w:szCs w:val="28"/>
              </w:rPr>
              <w:t>RT</w:t>
            </w:r>
            <w:r w:rsidRPr="008A7B94">
              <w:rPr>
                <w:rFonts w:ascii="Arial" w:hAnsi="Arial" w:cs="Arial"/>
                <w:sz w:val="28"/>
                <w:szCs w:val="28"/>
                <w:lang w:val="uk-UA"/>
              </w:rPr>
              <w:t xml:space="preserve">2183 Випуск 1, </w:t>
            </w:r>
            <w:proofErr w:type="spellStart"/>
            <w:r w:rsidRPr="008A7B94">
              <w:rPr>
                <w:rFonts w:ascii="Arial" w:hAnsi="Arial" w:cs="Arial"/>
                <w:sz w:val="28"/>
                <w:szCs w:val="28"/>
                <w:lang w:val="uk-UA"/>
              </w:rPr>
              <w:t>Вимоги</w:t>
            </w:r>
            <w:r w:rsidRPr="00970508">
              <w:rPr>
                <w:rFonts w:ascii="Arial" w:hAnsi="Arial" w:cs="Arial"/>
                <w:sz w:val="28"/>
                <w:szCs w:val="28"/>
                <w:lang w:val="uk-UA"/>
              </w:rPr>
              <w:t>до</w:t>
            </w:r>
            <w:proofErr w:type="spellEnd"/>
            <w:r w:rsidRPr="00970508">
              <w:rPr>
                <w:rFonts w:ascii="Arial" w:hAnsi="Arial" w:cs="Arial"/>
                <w:sz w:val="28"/>
                <w:szCs w:val="28"/>
                <w:lang w:val="uk-UA"/>
              </w:rPr>
              <w:t xml:space="preserve"> </w:t>
            </w:r>
            <w:proofErr w:type="spellStart"/>
            <w:r w:rsidRPr="00970508">
              <w:rPr>
                <w:rFonts w:ascii="Arial" w:hAnsi="Arial" w:cs="Arial"/>
                <w:sz w:val="28"/>
                <w:szCs w:val="28"/>
                <w:lang w:val="uk-UA"/>
              </w:rPr>
              <w:t>видимоті</w:t>
            </w:r>
            <w:proofErr w:type="spellEnd"/>
            <w:r w:rsidRPr="00970508">
              <w:rPr>
                <w:rFonts w:ascii="Arial" w:hAnsi="Arial" w:cs="Arial"/>
                <w:sz w:val="28"/>
                <w:szCs w:val="28"/>
                <w:lang w:val="uk-UA"/>
              </w:rPr>
              <w:t xml:space="preserve"> </w:t>
            </w:r>
            <w:proofErr w:type="spellStart"/>
            <w:r w:rsidRPr="00970508">
              <w:rPr>
                <w:rFonts w:ascii="Arial" w:hAnsi="Arial" w:cs="Arial"/>
                <w:sz w:val="28"/>
                <w:szCs w:val="28"/>
                <w:lang w:val="uk-UA"/>
              </w:rPr>
              <w:t>та</w:t>
            </w:r>
            <w:r w:rsidRPr="008A7B94">
              <w:rPr>
                <w:rFonts w:ascii="Arial" w:hAnsi="Arial" w:cs="Arial"/>
                <w:sz w:val="28"/>
                <w:szCs w:val="28"/>
                <w:lang w:val="uk-UA"/>
              </w:rPr>
              <w:t>чутн</w:t>
            </w:r>
            <w:r w:rsidRPr="00970508">
              <w:rPr>
                <w:rFonts w:ascii="Arial" w:hAnsi="Arial" w:cs="Arial"/>
                <w:sz w:val="28"/>
                <w:szCs w:val="28"/>
                <w:lang w:val="uk-UA"/>
              </w:rPr>
              <w:t>о</w:t>
            </w:r>
            <w:r w:rsidRPr="008A7B94">
              <w:rPr>
                <w:rFonts w:ascii="Arial" w:hAnsi="Arial" w:cs="Arial"/>
                <w:sz w:val="28"/>
                <w:szCs w:val="28"/>
                <w:lang w:val="uk-UA"/>
              </w:rPr>
              <w:t>ст</w:t>
            </w:r>
            <w:r w:rsidRPr="00970508">
              <w:rPr>
                <w:rFonts w:ascii="Arial" w:hAnsi="Arial" w:cs="Arial"/>
                <w:sz w:val="28"/>
                <w:szCs w:val="28"/>
                <w:lang w:val="uk-UA"/>
              </w:rPr>
              <w:t>і</w:t>
            </w:r>
            <w:r w:rsidRPr="008A7B94">
              <w:rPr>
                <w:rFonts w:ascii="Arial" w:hAnsi="Arial" w:cs="Arial"/>
                <w:sz w:val="28"/>
                <w:szCs w:val="28"/>
                <w:lang w:val="uk-UA"/>
              </w:rPr>
              <w:t>поїздів</w:t>
            </w:r>
            <w:proofErr w:type="spellEnd"/>
          </w:p>
          <w:p w:rsidR="005B5DE4" w:rsidRPr="00970508" w:rsidRDefault="005B5DE4" w:rsidP="00EF500F">
            <w:pPr>
              <w:ind w:firstLine="0"/>
              <w:contextualSpacing/>
              <w:rPr>
                <w:rFonts w:ascii="Arial" w:hAnsi="Arial" w:cs="Arial"/>
                <w:sz w:val="28"/>
                <w:szCs w:val="28"/>
                <w:lang w:val="uk-UA"/>
              </w:rPr>
            </w:pPr>
            <w:r w:rsidRPr="00970508">
              <w:rPr>
                <w:rFonts w:ascii="Arial" w:hAnsi="Arial" w:cs="Arial"/>
                <w:sz w:val="28"/>
                <w:szCs w:val="28"/>
                <w:lang w:val="uk-UA"/>
              </w:rPr>
              <w:t xml:space="preserve">10 Натуральна система кольорових відтінків NCS-Natural </w:t>
            </w:r>
            <w:proofErr w:type="spellStart"/>
            <w:r w:rsidRPr="00970508">
              <w:rPr>
                <w:rFonts w:ascii="Arial" w:hAnsi="Arial" w:cs="Arial"/>
                <w:sz w:val="28"/>
                <w:szCs w:val="28"/>
                <w:lang w:val="uk-UA"/>
              </w:rPr>
              <w:t>Color</w:t>
            </w:r>
            <w:proofErr w:type="spellEnd"/>
            <w:r w:rsidRPr="00970508">
              <w:rPr>
                <w:rFonts w:ascii="Arial" w:hAnsi="Arial" w:cs="Arial"/>
                <w:sz w:val="28"/>
                <w:szCs w:val="28"/>
                <w:lang w:val="uk-UA"/>
              </w:rPr>
              <w:t xml:space="preserve"> у відп</w:t>
            </w:r>
            <w:r w:rsidRPr="00970508">
              <w:rPr>
                <w:rFonts w:ascii="Arial" w:hAnsi="Arial" w:cs="Arial"/>
                <w:sz w:val="28"/>
                <w:szCs w:val="28"/>
                <w:lang w:val="uk-UA"/>
              </w:rPr>
              <w:t>о</w:t>
            </w:r>
            <w:r w:rsidRPr="00970508">
              <w:rPr>
                <w:rFonts w:ascii="Arial" w:hAnsi="Arial" w:cs="Arial"/>
                <w:sz w:val="28"/>
                <w:szCs w:val="28"/>
                <w:lang w:val="uk-UA"/>
              </w:rPr>
              <w:t>відності зі шведським стандартом</w:t>
            </w:r>
            <w:r w:rsidRPr="00970508">
              <w:rPr>
                <w:rFonts w:ascii="Arial" w:hAnsi="Arial" w:cs="Arial"/>
                <w:sz w:val="28"/>
                <w:szCs w:val="28"/>
              </w:rPr>
              <w:t>SS</w:t>
            </w:r>
            <w:r w:rsidRPr="00970508">
              <w:rPr>
                <w:rFonts w:ascii="Arial" w:hAnsi="Arial" w:cs="Arial"/>
                <w:sz w:val="28"/>
                <w:szCs w:val="28"/>
                <w:lang w:val="uk-UA"/>
              </w:rPr>
              <w:t xml:space="preserve"> 019100/01/02/03</w:t>
            </w:r>
          </w:p>
          <w:p w:rsidR="005B5DE4" w:rsidRPr="00970508" w:rsidRDefault="005B5DE4" w:rsidP="00EF500F">
            <w:pPr>
              <w:ind w:firstLine="0"/>
              <w:contextualSpacing/>
              <w:rPr>
                <w:rFonts w:ascii="Arial" w:hAnsi="Arial" w:cs="Arial"/>
                <w:spacing w:val="-4"/>
                <w:sz w:val="28"/>
                <w:szCs w:val="28"/>
                <w:lang w:val="uk-UA"/>
              </w:rPr>
            </w:pPr>
            <w:r w:rsidRPr="00970508">
              <w:rPr>
                <w:rFonts w:ascii="Arial" w:hAnsi="Arial" w:cs="Arial"/>
                <w:sz w:val="28"/>
                <w:szCs w:val="28"/>
                <w:lang w:val="uk-UA"/>
              </w:rPr>
              <w:t xml:space="preserve">11 </w:t>
            </w:r>
            <w:r w:rsidRPr="00970508">
              <w:rPr>
                <w:rFonts w:ascii="Arial" w:hAnsi="Arial" w:cs="Arial"/>
                <w:spacing w:val="-4"/>
                <w:sz w:val="28"/>
                <w:szCs w:val="28"/>
                <w:lang w:val="uk-UA"/>
              </w:rPr>
              <w:t>Директива 2004/26 / ЄС Європейського Парламенту та Ради від 21 квітня 2004 року про внесення змін до Директиви 97/68 / ЄС про набл</w:t>
            </w:r>
            <w:r w:rsidRPr="00970508">
              <w:rPr>
                <w:rFonts w:ascii="Arial" w:hAnsi="Arial" w:cs="Arial"/>
                <w:spacing w:val="-4"/>
                <w:sz w:val="28"/>
                <w:szCs w:val="28"/>
                <w:lang w:val="uk-UA"/>
              </w:rPr>
              <w:t>и</w:t>
            </w:r>
            <w:r w:rsidRPr="00970508">
              <w:rPr>
                <w:rFonts w:ascii="Arial" w:hAnsi="Arial" w:cs="Arial"/>
                <w:spacing w:val="-4"/>
                <w:sz w:val="28"/>
                <w:szCs w:val="28"/>
                <w:lang w:val="uk-UA"/>
              </w:rPr>
              <w:t>ження законодавства держав-членів щодо заходів щодо викидів забру</w:t>
            </w:r>
            <w:r w:rsidRPr="00970508">
              <w:rPr>
                <w:rFonts w:ascii="Arial" w:hAnsi="Arial" w:cs="Arial"/>
                <w:spacing w:val="-4"/>
                <w:sz w:val="28"/>
                <w:szCs w:val="28"/>
                <w:lang w:val="uk-UA"/>
              </w:rPr>
              <w:t>д</w:t>
            </w:r>
            <w:r w:rsidRPr="00970508">
              <w:rPr>
                <w:rFonts w:ascii="Arial" w:hAnsi="Arial" w:cs="Arial"/>
                <w:spacing w:val="-4"/>
                <w:sz w:val="28"/>
                <w:szCs w:val="28"/>
                <w:lang w:val="uk-UA"/>
              </w:rPr>
              <w:t xml:space="preserve">нюючих газоподібних і твердих часток з двигунів внутрішнього згоряння, які встановлюються </w:t>
            </w:r>
            <w:proofErr w:type="spellStart"/>
            <w:r w:rsidRPr="00970508">
              <w:rPr>
                <w:rFonts w:ascii="Arial" w:hAnsi="Arial" w:cs="Arial"/>
                <w:spacing w:val="-4"/>
                <w:sz w:val="28"/>
                <w:szCs w:val="28"/>
                <w:lang w:val="uk-UA"/>
              </w:rPr>
              <w:t>напозашляхові</w:t>
            </w:r>
            <w:proofErr w:type="spellEnd"/>
            <w:r w:rsidRPr="00970508">
              <w:rPr>
                <w:rFonts w:ascii="Arial" w:hAnsi="Arial" w:cs="Arial"/>
                <w:spacing w:val="-4"/>
                <w:sz w:val="28"/>
                <w:szCs w:val="28"/>
                <w:lang w:val="uk-UA"/>
              </w:rPr>
              <w:t xml:space="preserve"> пересувні машини</w:t>
            </w:r>
          </w:p>
          <w:p w:rsidR="005B5DE4" w:rsidRPr="00970508" w:rsidRDefault="005B5DE4" w:rsidP="00EF500F">
            <w:pPr>
              <w:ind w:firstLine="0"/>
              <w:contextualSpacing/>
              <w:rPr>
                <w:rFonts w:ascii="Arial" w:hAnsi="Arial" w:cs="Arial"/>
                <w:spacing w:val="-4"/>
                <w:sz w:val="28"/>
                <w:szCs w:val="28"/>
                <w:lang w:val="uk-UA"/>
              </w:rPr>
            </w:pPr>
            <w:r w:rsidRPr="00970508">
              <w:rPr>
                <w:rFonts w:ascii="Arial" w:hAnsi="Arial" w:cs="Arial"/>
                <w:spacing w:val="-4"/>
                <w:sz w:val="28"/>
                <w:szCs w:val="28"/>
                <w:lang w:val="uk-UA"/>
              </w:rPr>
              <w:t>12 ECE R 43, Єдині положення щодо затвердження матеріалів безпечн</w:t>
            </w:r>
            <w:r w:rsidRPr="00970508">
              <w:rPr>
                <w:rFonts w:ascii="Arial" w:hAnsi="Arial" w:cs="Arial"/>
                <w:spacing w:val="-4"/>
                <w:sz w:val="28"/>
                <w:szCs w:val="28"/>
                <w:lang w:val="uk-UA"/>
              </w:rPr>
              <w:t>о</w:t>
            </w:r>
            <w:r w:rsidRPr="00970508">
              <w:rPr>
                <w:rFonts w:ascii="Arial" w:hAnsi="Arial" w:cs="Arial"/>
                <w:spacing w:val="-4"/>
                <w:sz w:val="28"/>
                <w:szCs w:val="28"/>
                <w:lang w:val="uk-UA"/>
              </w:rPr>
              <w:t>го скління та їх встановлення на транспортних засобах</w:t>
            </w:r>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13 </w:t>
            </w:r>
            <w:r w:rsidRPr="00970508">
              <w:rPr>
                <w:rFonts w:ascii="Arial" w:eastAsia="Times New Roman" w:hAnsi="Arial" w:cs="Arial"/>
                <w:sz w:val="28"/>
                <w:szCs w:val="28"/>
                <w:lang w:eastAsia="ru-RU"/>
              </w:rPr>
              <w:t>CEN</w:t>
            </w:r>
            <w:r w:rsidRPr="00970508">
              <w:rPr>
                <w:rFonts w:ascii="Arial" w:eastAsia="Times New Roman" w:hAnsi="Arial" w:cs="Arial"/>
                <w:sz w:val="28"/>
                <w:szCs w:val="28"/>
                <w:lang w:val="uk-UA" w:eastAsia="ru-RU"/>
              </w:rPr>
              <w:t>/</w:t>
            </w:r>
            <w:r w:rsidRPr="00970508">
              <w:rPr>
                <w:rFonts w:ascii="Arial" w:eastAsia="Times New Roman" w:hAnsi="Arial" w:cs="Arial"/>
                <w:sz w:val="28"/>
                <w:szCs w:val="28"/>
                <w:lang w:eastAsia="ru-RU"/>
              </w:rPr>
              <w:t>TR</w:t>
            </w:r>
            <w:r w:rsidRPr="00970508">
              <w:rPr>
                <w:rFonts w:ascii="Arial" w:eastAsia="Times New Roman" w:hAnsi="Arial" w:cs="Arial"/>
                <w:sz w:val="28"/>
                <w:szCs w:val="28"/>
                <w:lang w:val="uk-UA" w:eastAsia="ru-RU"/>
              </w:rPr>
              <w:t xml:space="preserve"> 15172-1 Загальна вібрація. Настанови щодо зниження ві</w:t>
            </w:r>
            <w:r w:rsidRPr="00970508">
              <w:rPr>
                <w:rFonts w:ascii="Arial" w:eastAsia="Times New Roman" w:hAnsi="Arial" w:cs="Arial"/>
                <w:sz w:val="28"/>
                <w:szCs w:val="28"/>
                <w:lang w:val="uk-UA" w:eastAsia="ru-RU"/>
              </w:rPr>
              <w:t>б</w:t>
            </w:r>
            <w:r w:rsidRPr="00970508">
              <w:rPr>
                <w:rFonts w:ascii="Arial" w:eastAsia="Times New Roman" w:hAnsi="Arial" w:cs="Arial"/>
                <w:sz w:val="28"/>
                <w:szCs w:val="28"/>
                <w:lang w:val="uk-UA" w:eastAsia="ru-RU"/>
              </w:rPr>
              <w:t xml:space="preserve">раційної небезпеки. </w:t>
            </w:r>
            <w:r w:rsidRPr="008A7B94">
              <w:rPr>
                <w:rFonts w:ascii="Arial" w:eastAsia="Times New Roman" w:hAnsi="Arial" w:cs="Arial"/>
                <w:sz w:val="28"/>
                <w:szCs w:val="28"/>
                <w:lang w:val="uk-UA" w:eastAsia="ru-RU"/>
              </w:rPr>
              <w:t xml:space="preserve">Частина 1. </w:t>
            </w:r>
            <w:proofErr w:type="spellStart"/>
            <w:r w:rsidRPr="008A7B94">
              <w:rPr>
                <w:rFonts w:ascii="Arial" w:eastAsia="Times New Roman" w:hAnsi="Arial" w:cs="Arial"/>
                <w:sz w:val="28"/>
                <w:szCs w:val="28"/>
                <w:lang w:val="uk-UA" w:eastAsia="ru-RU"/>
              </w:rPr>
              <w:t>Технічніметодипроектування</w:t>
            </w:r>
            <w:proofErr w:type="spellEnd"/>
            <w:r w:rsidRPr="008A7B94">
              <w:rPr>
                <w:rFonts w:ascii="Arial" w:eastAsia="Times New Roman" w:hAnsi="Arial" w:cs="Arial"/>
                <w:sz w:val="28"/>
                <w:szCs w:val="28"/>
                <w:lang w:val="uk-UA" w:eastAsia="ru-RU"/>
              </w:rPr>
              <w:t xml:space="preserve"> машин</w:t>
            </w:r>
          </w:p>
          <w:p w:rsidR="005B5DE4" w:rsidRPr="00970508" w:rsidRDefault="005B5DE4" w:rsidP="00EF500F">
            <w:pPr>
              <w:ind w:firstLine="0"/>
              <w:contextualSpacing/>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14 CR 1030-1, Вібрація рук. </w:t>
            </w:r>
            <w:proofErr w:type="spellStart"/>
            <w:r w:rsidRPr="008A7B94">
              <w:rPr>
                <w:rFonts w:ascii="Arial" w:eastAsia="Times New Roman" w:hAnsi="Arial" w:cs="Arial"/>
                <w:sz w:val="28"/>
                <w:szCs w:val="28"/>
                <w:lang w:val="uk-UA" w:eastAsia="ru-RU"/>
              </w:rPr>
              <w:t>Настановищодозниженнявібр</w:t>
            </w:r>
            <w:r w:rsidRPr="008A7B94">
              <w:rPr>
                <w:rFonts w:ascii="Arial" w:eastAsia="Times New Roman" w:hAnsi="Arial" w:cs="Arial"/>
                <w:sz w:val="28"/>
                <w:szCs w:val="28"/>
                <w:lang w:val="uk-UA" w:eastAsia="ru-RU"/>
              </w:rPr>
              <w:t>а</w:t>
            </w:r>
            <w:r w:rsidRPr="008A7B94">
              <w:rPr>
                <w:rFonts w:ascii="Arial" w:eastAsia="Times New Roman" w:hAnsi="Arial" w:cs="Arial"/>
                <w:sz w:val="28"/>
                <w:szCs w:val="28"/>
                <w:lang w:val="uk-UA" w:eastAsia="ru-RU"/>
              </w:rPr>
              <w:t>ційноїнебезпеки</w:t>
            </w:r>
            <w:proofErr w:type="spellEnd"/>
            <w:r w:rsidRPr="008A7B94">
              <w:rPr>
                <w:rFonts w:ascii="Arial" w:eastAsia="Times New Roman" w:hAnsi="Arial" w:cs="Arial"/>
                <w:sz w:val="28"/>
                <w:szCs w:val="28"/>
                <w:lang w:val="uk-UA" w:eastAsia="ru-RU"/>
              </w:rPr>
              <w:t xml:space="preserve">. </w:t>
            </w:r>
            <w:r w:rsidRPr="00970508">
              <w:rPr>
                <w:rFonts w:ascii="Arial" w:eastAsia="Times New Roman" w:hAnsi="Arial" w:cs="Arial"/>
                <w:sz w:val="28"/>
                <w:szCs w:val="28"/>
                <w:lang w:val="uk-UA" w:eastAsia="ru-RU"/>
              </w:rPr>
              <w:t>Частина 1: Інженерні методи при проектуванні техніки</w:t>
            </w:r>
          </w:p>
          <w:p w:rsidR="005B5DE4" w:rsidRPr="00970508" w:rsidRDefault="005B5DE4" w:rsidP="00EF500F">
            <w:pPr>
              <w:ind w:firstLine="0"/>
              <w:contextualSpacing/>
              <w:rPr>
                <w:rFonts w:ascii="Arial" w:hAnsi="Arial" w:cs="Arial"/>
                <w:sz w:val="28"/>
                <w:szCs w:val="28"/>
                <w:lang w:val="uk-UA"/>
              </w:rPr>
            </w:pPr>
            <w:r w:rsidRPr="00970508">
              <w:rPr>
                <w:rFonts w:ascii="Arial" w:eastAsia="Times New Roman" w:hAnsi="Arial" w:cs="Arial"/>
                <w:sz w:val="28"/>
                <w:szCs w:val="28"/>
                <w:lang w:val="uk-UA" w:eastAsia="ru-RU"/>
              </w:rPr>
              <w:t xml:space="preserve">15 </w:t>
            </w:r>
            <w:r w:rsidRPr="00970508">
              <w:rPr>
                <w:rFonts w:ascii="Arial" w:hAnsi="Arial" w:cs="Arial"/>
                <w:sz w:val="28"/>
                <w:szCs w:val="28"/>
              </w:rPr>
              <w:t>ISO 16001</w:t>
            </w:r>
            <w:r w:rsidRPr="00970508">
              <w:rPr>
                <w:rFonts w:ascii="Arial" w:eastAsia="Times New Roman" w:hAnsi="Arial" w:cs="Arial"/>
                <w:sz w:val="28"/>
                <w:szCs w:val="28"/>
                <w:lang w:val="uk-UA" w:eastAsia="ru-RU"/>
              </w:rPr>
              <w:t xml:space="preserve">Машини землерийні. Системи виявлення небезпеки та візуальної допомоги. Вимоги до </w:t>
            </w:r>
            <w:proofErr w:type="spellStart"/>
            <w:r w:rsidRPr="00970508">
              <w:rPr>
                <w:rFonts w:ascii="Arial" w:eastAsia="Times New Roman" w:hAnsi="Arial" w:cs="Arial"/>
                <w:sz w:val="28"/>
                <w:szCs w:val="28"/>
                <w:lang w:val="uk-UA" w:eastAsia="ru-RU"/>
              </w:rPr>
              <w:t>робочіх</w:t>
            </w:r>
            <w:proofErr w:type="spellEnd"/>
            <w:r w:rsidRPr="00970508">
              <w:rPr>
                <w:rFonts w:ascii="Arial" w:eastAsia="Times New Roman" w:hAnsi="Arial" w:cs="Arial"/>
                <w:sz w:val="28"/>
                <w:szCs w:val="28"/>
                <w:lang w:val="uk-UA" w:eastAsia="ru-RU"/>
              </w:rPr>
              <w:t xml:space="preserve"> характеристик і методи випр</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бувань.</w:t>
            </w:r>
          </w:p>
        </w:tc>
      </w:tr>
    </w:tbl>
    <w:p w:rsidR="005B5DE4" w:rsidRPr="00970508" w:rsidRDefault="005B5DE4" w:rsidP="005B5DE4">
      <w:pPr>
        <w:contextualSpacing/>
        <w:jc w:val="center"/>
        <w:rPr>
          <w:rFonts w:ascii="Arial" w:hAnsi="Arial" w:cs="Arial"/>
          <w:sz w:val="28"/>
          <w:szCs w:val="28"/>
          <w:lang w:val="uk-UA"/>
        </w:rPr>
      </w:pPr>
    </w:p>
    <w:p w:rsidR="00F16E58" w:rsidRPr="00970508" w:rsidRDefault="005B5DE4" w:rsidP="005B5DE4">
      <w:pPr>
        <w:spacing w:line="240" w:lineRule="auto"/>
        <w:ind w:firstLine="0"/>
        <w:jc w:val="center"/>
        <w:rPr>
          <w:rFonts w:ascii="Arial" w:hAnsi="Arial" w:cs="Arial"/>
          <w:b/>
          <w:sz w:val="28"/>
          <w:szCs w:val="28"/>
          <w:lang w:val="uk-UA"/>
        </w:rPr>
      </w:pPr>
      <w:r w:rsidRPr="00970508">
        <w:rPr>
          <w:rFonts w:ascii="Arial" w:hAnsi="Arial" w:cs="Arial"/>
          <w:sz w:val="28"/>
          <w:szCs w:val="28"/>
          <w:lang w:val="uk-UA"/>
        </w:rPr>
        <w:br w:type="page"/>
      </w:r>
      <w:r w:rsidR="00577D0D" w:rsidRPr="00970508">
        <w:rPr>
          <w:rFonts w:ascii="Arial" w:hAnsi="Arial" w:cs="Arial"/>
          <w:b/>
          <w:sz w:val="28"/>
          <w:szCs w:val="28"/>
          <w:lang w:val="uk-UA"/>
        </w:rPr>
        <w:t>ДОДАТОК НА</w:t>
      </w:r>
      <w:r w:rsidR="00577D0D" w:rsidRPr="00970508">
        <w:rPr>
          <w:rFonts w:ascii="Arial" w:hAnsi="Arial" w:cs="Arial"/>
          <w:b/>
          <w:sz w:val="28"/>
          <w:szCs w:val="28"/>
          <w:lang w:val="uk-UA"/>
        </w:rPr>
        <w:br/>
      </w:r>
      <w:r w:rsidR="00577D0D" w:rsidRPr="00970508">
        <w:rPr>
          <w:rFonts w:ascii="Arial" w:hAnsi="Arial" w:cs="Arial"/>
          <w:sz w:val="28"/>
          <w:szCs w:val="28"/>
          <w:lang w:val="uk-UA"/>
        </w:rPr>
        <w:t>(довідковий)</w:t>
      </w:r>
      <w:r w:rsidR="00577D0D" w:rsidRPr="00970508">
        <w:rPr>
          <w:rFonts w:ascii="Arial" w:hAnsi="Arial" w:cs="Arial"/>
          <w:sz w:val="28"/>
          <w:szCs w:val="28"/>
          <w:lang w:val="uk-UA"/>
        </w:rPr>
        <w:br/>
      </w:r>
      <w:r w:rsidR="00577D0D" w:rsidRPr="00970508">
        <w:rPr>
          <w:rFonts w:ascii="Arial" w:hAnsi="Arial" w:cs="Arial"/>
          <w:b/>
          <w:sz w:val="28"/>
          <w:szCs w:val="28"/>
          <w:lang w:val="uk-UA"/>
        </w:rPr>
        <w:t>Перелік національних стандартів України, ідентичних з міжнародними і європейськими стандартами, посилання на які є в цьому стандарті</w:t>
      </w:r>
      <w:bookmarkEnd w:id="84"/>
    </w:p>
    <w:p w:rsidR="00B90C01" w:rsidRPr="00970508" w:rsidRDefault="00B90C01">
      <w:pPr>
        <w:spacing w:line="240" w:lineRule="auto"/>
        <w:ind w:firstLine="0"/>
        <w:jc w:val="center"/>
        <w:rPr>
          <w:rFonts w:ascii="Arial" w:eastAsia="Times New Roman" w:hAnsi="Arial" w:cs="Arial"/>
          <w:sz w:val="28"/>
          <w:szCs w:val="28"/>
          <w:lang w:val="uk-UA" w:eastAsia="ru-RU"/>
        </w:rPr>
      </w:pPr>
    </w:p>
    <w:p w:rsidR="00544A7F" w:rsidRPr="00970508" w:rsidRDefault="00577D0D" w:rsidP="00544A7F">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1 </w:t>
      </w:r>
      <w:r w:rsidR="00544A7F" w:rsidRPr="00970508">
        <w:rPr>
          <w:rFonts w:ascii="Arial" w:eastAsia="Times New Roman" w:hAnsi="Arial" w:cs="Arial"/>
          <w:sz w:val="28"/>
          <w:szCs w:val="28"/>
          <w:lang w:val="uk-UA" w:eastAsia="ru-RU"/>
        </w:rPr>
        <w:t>1 ДСТУ EN 280:2016 (</w:t>
      </w:r>
      <w:r w:rsidR="00544A7F" w:rsidRPr="00970508">
        <w:rPr>
          <w:rFonts w:ascii="Arial" w:eastAsia="Times New Roman" w:hAnsi="Arial" w:cs="Arial"/>
          <w:sz w:val="28"/>
          <w:szCs w:val="28"/>
          <w:lang w:eastAsia="ru-RU"/>
        </w:rPr>
        <w:t>EN</w:t>
      </w:r>
      <w:r w:rsidR="00544A7F" w:rsidRPr="00970508">
        <w:rPr>
          <w:rFonts w:ascii="Arial" w:eastAsia="Times New Roman" w:hAnsi="Arial" w:cs="Arial"/>
          <w:sz w:val="28"/>
          <w:szCs w:val="28"/>
          <w:lang w:val="uk-UA" w:eastAsia="ru-RU"/>
        </w:rPr>
        <w:t xml:space="preserve"> 280:2013+А1:2015, </w:t>
      </w:r>
      <w:r w:rsidR="00544A7F" w:rsidRPr="00970508">
        <w:rPr>
          <w:rFonts w:ascii="Arial" w:eastAsia="Times New Roman" w:hAnsi="Arial" w:cs="Arial"/>
          <w:sz w:val="28"/>
          <w:szCs w:val="28"/>
          <w:lang w:eastAsia="ru-RU"/>
        </w:rPr>
        <w:t>IDT</w:t>
      </w:r>
      <w:r w:rsidR="00544A7F" w:rsidRPr="00970508">
        <w:rPr>
          <w:rFonts w:ascii="Arial" w:eastAsia="Times New Roman" w:hAnsi="Arial" w:cs="Arial"/>
          <w:sz w:val="28"/>
          <w:szCs w:val="28"/>
          <w:lang w:val="uk-UA" w:eastAsia="ru-RU"/>
        </w:rPr>
        <w:t>)Робочі платформи (риштовання) пересувні підйомні. Проектні розрахунки, критерії стійкості, конструкція, безпека, перевірки та випробування</w:t>
      </w:r>
    </w:p>
    <w:p w:rsidR="00544A7F" w:rsidRPr="00970508" w:rsidRDefault="00544A7F" w:rsidP="00544A7F">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2 ДСТУ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349:2016(</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349:1993 + А1:2008,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)Безпечність машин. Мінімальні проміжки для уникнення здавлювання частин тіла людини</w:t>
      </w:r>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3 ДСТУ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474-1:2016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474-1:2006 + А4:2013,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474-1:2006 + А4:2013/АС:2014,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)Землерийні машини. </w:t>
      </w:r>
      <w:proofErr w:type="spellStart"/>
      <w:r w:rsidRPr="00970508">
        <w:rPr>
          <w:rFonts w:ascii="Arial" w:eastAsia="Times New Roman" w:hAnsi="Arial" w:cs="Arial"/>
          <w:sz w:val="28"/>
          <w:szCs w:val="28"/>
          <w:lang w:eastAsia="ru-RU"/>
        </w:rPr>
        <w:t>Вимогищодобезпеки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Загальнівимоги</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4 </w:t>
      </w:r>
      <w:r w:rsidRPr="00970508">
        <w:rPr>
          <w:rFonts w:ascii="Arial" w:eastAsia="Times New Roman" w:hAnsi="Arial" w:cs="Arial"/>
          <w:sz w:val="28"/>
          <w:szCs w:val="28"/>
          <w:lang w:eastAsia="ru-RU"/>
        </w:rPr>
        <w:t>ДСТУ EN 547-1:2018 (EN 547-1:1996 + А1:2008,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Розміритілалюдини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Принципивизначеннярозмірів</w:t>
      </w:r>
      <w:r w:rsidRPr="00970508">
        <w:rPr>
          <w:rFonts w:ascii="Arial" w:eastAsia="Times New Roman" w:hAnsi="Arial" w:cs="Arial"/>
          <w:sz w:val="28"/>
          <w:szCs w:val="28"/>
          <w:lang w:eastAsia="ru-RU"/>
        </w:rPr>
        <w:t>о</w:t>
      </w:r>
      <w:r w:rsidRPr="00970508">
        <w:rPr>
          <w:rFonts w:ascii="Arial" w:eastAsia="Times New Roman" w:hAnsi="Arial" w:cs="Arial"/>
          <w:sz w:val="28"/>
          <w:szCs w:val="28"/>
          <w:lang w:eastAsia="ru-RU"/>
        </w:rPr>
        <w:t>творів</w:t>
      </w:r>
      <w:proofErr w:type="spellEnd"/>
      <w:r w:rsidRPr="00970508">
        <w:rPr>
          <w:rFonts w:ascii="Arial" w:eastAsia="Times New Roman" w:hAnsi="Arial" w:cs="Arial"/>
          <w:sz w:val="28"/>
          <w:szCs w:val="28"/>
          <w:lang w:eastAsia="ru-RU"/>
        </w:rPr>
        <w:t xml:space="preserve"> для доступу до </w:t>
      </w:r>
      <w:proofErr w:type="spellStart"/>
      <w:r w:rsidRPr="00970508">
        <w:rPr>
          <w:rFonts w:ascii="Arial" w:eastAsia="Times New Roman" w:hAnsi="Arial" w:cs="Arial"/>
          <w:sz w:val="28"/>
          <w:szCs w:val="28"/>
          <w:lang w:eastAsia="ru-RU"/>
        </w:rPr>
        <w:t>робочихмісць</w:t>
      </w:r>
      <w:proofErr w:type="spellEnd"/>
      <w:r w:rsidRPr="00970508">
        <w:rPr>
          <w:rFonts w:ascii="Arial" w:eastAsia="Times New Roman" w:hAnsi="Arial" w:cs="Arial"/>
          <w:sz w:val="28"/>
          <w:szCs w:val="28"/>
          <w:lang w:eastAsia="ru-RU"/>
        </w:rPr>
        <w:t xml:space="preserve"> у машинах</w:t>
      </w:r>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5</w:t>
      </w:r>
      <w:r w:rsidRPr="00970508">
        <w:rPr>
          <w:rFonts w:ascii="Arial" w:eastAsia="Times New Roman" w:hAnsi="Arial" w:cs="Arial"/>
          <w:sz w:val="28"/>
          <w:szCs w:val="28"/>
          <w:lang w:eastAsia="ru-RU"/>
        </w:rPr>
        <w:t>ДСТУ EN 547-2:2018 (EN 547-2:1996 + А1:2008,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шин. </w:t>
      </w:r>
      <w:proofErr w:type="spellStart"/>
      <w:r w:rsidRPr="00970508">
        <w:rPr>
          <w:rFonts w:ascii="Arial" w:eastAsia="Times New Roman" w:hAnsi="Arial" w:cs="Arial"/>
          <w:sz w:val="28"/>
          <w:szCs w:val="28"/>
          <w:lang w:eastAsia="ru-RU"/>
        </w:rPr>
        <w:t>Розміритілалюдини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Принципивизначеннярозмірівотворів</w:t>
      </w:r>
      <w:proofErr w:type="spellEnd"/>
      <w:r w:rsidRPr="00970508">
        <w:rPr>
          <w:rFonts w:ascii="Arial" w:eastAsia="Times New Roman" w:hAnsi="Arial" w:cs="Arial"/>
          <w:sz w:val="28"/>
          <w:szCs w:val="28"/>
          <w:lang w:eastAsia="ru-RU"/>
        </w:rPr>
        <w:t xml:space="preserve"> для доступу</w:t>
      </w:r>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6</w:t>
      </w:r>
      <w:r w:rsidRPr="00970508">
        <w:rPr>
          <w:rFonts w:ascii="Arial" w:eastAsia="Times New Roman" w:hAnsi="Arial" w:cs="Arial"/>
          <w:sz w:val="28"/>
          <w:szCs w:val="28"/>
          <w:lang w:eastAsia="ru-RU"/>
        </w:rPr>
        <w:t>ДСТУ EN 547-3:2018 (EN 547-3:1996 + А1:2008,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шин. </w:t>
      </w:r>
      <w:proofErr w:type="spellStart"/>
      <w:r w:rsidRPr="00970508">
        <w:rPr>
          <w:rFonts w:ascii="Arial" w:eastAsia="Times New Roman" w:hAnsi="Arial" w:cs="Arial"/>
          <w:sz w:val="28"/>
          <w:szCs w:val="28"/>
          <w:lang w:eastAsia="ru-RU"/>
        </w:rPr>
        <w:t>Розміритілалюдини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3. </w:t>
      </w:r>
      <w:proofErr w:type="spellStart"/>
      <w:r w:rsidRPr="00970508">
        <w:rPr>
          <w:rFonts w:ascii="Arial" w:eastAsia="Times New Roman" w:hAnsi="Arial" w:cs="Arial"/>
          <w:sz w:val="28"/>
          <w:szCs w:val="28"/>
          <w:lang w:eastAsia="ru-RU"/>
        </w:rPr>
        <w:t>Антропометричнідані</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7</w:t>
      </w:r>
      <w:r w:rsidRPr="00970508">
        <w:rPr>
          <w:rFonts w:ascii="Arial" w:eastAsia="Times New Roman" w:hAnsi="Arial" w:cs="Arial"/>
          <w:sz w:val="28"/>
          <w:szCs w:val="28"/>
          <w:lang w:eastAsia="ru-RU"/>
        </w:rPr>
        <w:t>ДСТУ EN 614-1:2018 (EN 614-1:2006 + А1:2009,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шин. </w:t>
      </w:r>
      <w:proofErr w:type="spellStart"/>
      <w:r w:rsidRPr="00970508">
        <w:rPr>
          <w:rFonts w:ascii="Arial" w:eastAsia="Times New Roman" w:hAnsi="Arial" w:cs="Arial"/>
          <w:sz w:val="28"/>
          <w:szCs w:val="28"/>
          <w:lang w:eastAsia="ru-RU"/>
        </w:rPr>
        <w:t>Ергономічніпринципипроектування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Термінологія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з</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гальніпринципи</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8</w:t>
      </w:r>
      <w:r w:rsidRPr="00970508">
        <w:rPr>
          <w:rFonts w:ascii="Arial" w:eastAsia="Times New Roman" w:hAnsi="Arial" w:cs="Arial"/>
          <w:sz w:val="28"/>
          <w:szCs w:val="28"/>
          <w:lang w:eastAsia="ru-RU"/>
        </w:rPr>
        <w:t>ДСТУ EN 614-2:2018 (EN 614-2:2000 + А1:2008,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шин. </w:t>
      </w:r>
      <w:proofErr w:type="spellStart"/>
      <w:r w:rsidRPr="00970508">
        <w:rPr>
          <w:rFonts w:ascii="Arial" w:eastAsia="Times New Roman" w:hAnsi="Arial" w:cs="Arial"/>
          <w:sz w:val="28"/>
          <w:szCs w:val="28"/>
          <w:lang w:eastAsia="ru-RU"/>
        </w:rPr>
        <w:t>Ергономічніпринципипроектування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Взаємозв’язокміжпроектуванням</w:t>
      </w:r>
      <w:proofErr w:type="spellEnd"/>
      <w:r w:rsidRPr="00970508">
        <w:rPr>
          <w:rFonts w:ascii="Arial" w:eastAsia="Times New Roman" w:hAnsi="Arial" w:cs="Arial"/>
          <w:sz w:val="28"/>
          <w:szCs w:val="28"/>
          <w:lang w:eastAsia="ru-RU"/>
        </w:rPr>
        <w:t xml:space="preserve"> машин і </w:t>
      </w:r>
      <w:proofErr w:type="spellStart"/>
      <w:r w:rsidRPr="00970508">
        <w:rPr>
          <w:rFonts w:ascii="Arial" w:eastAsia="Times New Roman" w:hAnsi="Arial" w:cs="Arial"/>
          <w:sz w:val="28"/>
          <w:szCs w:val="28"/>
          <w:lang w:eastAsia="ru-RU"/>
        </w:rPr>
        <w:t>робочихзавдань</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9</w:t>
      </w:r>
      <w:r w:rsidRPr="00970508">
        <w:rPr>
          <w:rFonts w:ascii="Arial" w:eastAsia="Times New Roman" w:hAnsi="Arial" w:cs="Arial"/>
          <w:sz w:val="28"/>
          <w:szCs w:val="28"/>
          <w:lang w:eastAsia="ru-RU"/>
        </w:rPr>
        <w:t>ДСТУ EN 842:2018 (EN 842:1996 + А1:2008,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Візуальнісигналинебезпеки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Загальнівимоги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проектування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випробува</w:t>
      </w:r>
      <w:r w:rsidRPr="00970508">
        <w:rPr>
          <w:rFonts w:ascii="Arial" w:eastAsia="Times New Roman" w:hAnsi="Arial" w:cs="Arial"/>
          <w:sz w:val="28"/>
          <w:szCs w:val="28"/>
          <w:lang w:eastAsia="ru-RU"/>
        </w:rPr>
        <w:t>н</w:t>
      </w:r>
      <w:r w:rsidRPr="00970508">
        <w:rPr>
          <w:rFonts w:ascii="Arial" w:eastAsia="Times New Roman" w:hAnsi="Arial" w:cs="Arial"/>
          <w:sz w:val="28"/>
          <w:szCs w:val="28"/>
          <w:lang w:eastAsia="ru-RU"/>
        </w:rPr>
        <w:t>ня</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10</w:t>
      </w:r>
      <w:r w:rsidRPr="00970508">
        <w:rPr>
          <w:rFonts w:ascii="Arial" w:eastAsia="Times New Roman" w:hAnsi="Arial" w:cs="Arial"/>
          <w:sz w:val="28"/>
          <w:szCs w:val="28"/>
          <w:lang w:eastAsia="ru-RU"/>
        </w:rPr>
        <w:t>ДСТУ EN 894-1:2018  (EN 894-1:1997 + А1:2008,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Ергономічнівимоги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проектуванняіндикаторів</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органівкерува</w:t>
      </w:r>
      <w:r w:rsidRPr="00970508">
        <w:rPr>
          <w:rFonts w:ascii="Arial" w:eastAsia="Times New Roman" w:hAnsi="Arial" w:cs="Arial"/>
          <w:sz w:val="28"/>
          <w:szCs w:val="28"/>
          <w:lang w:eastAsia="ru-RU"/>
        </w:rPr>
        <w:t>н</w:t>
      </w:r>
      <w:r w:rsidRPr="00970508">
        <w:rPr>
          <w:rFonts w:ascii="Arial" w:eastAsia="Times New Roman" w:hAnsi="Arial" w:cs="Arial"/>
          <w:sz w:val="28"/>
          <w:szCs w:val="28"/>
          <w:lang w:eastAsia="ru-RU"/>
        </w:rPr>
        <w:t>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Загальніпринципивзаємодіїлюдини</w:t>
      </w:r>
      <w:proofErr w:type="spellEnd"/>
      <w:r w:rsidRPr="00970508">
        <w:rPr>
          <w:rFonts w:ascii="Arial" w:eastAsia="Times New Roman" w:hAnsi="Arial" w:cs="Arial"/>
          <w:sz w:val="28"/>
          <w:szCs w:val="28"/>
          <w:lang w:eastAsia="ru-RU"/>
        </w:rPr>
        <w:t xml:space="preserve"> з </w:t>
      </w:r>
      <w:proofErr w:type="spellStart"/>
      <w:r w:rsidRPr="00970508">
        <w:rPr>
          <w:rFonts w:ascii="Arial" w:eastAsia="Times New Roman" w:hAnsi="Arial" w:cs="Arial"/>
          <w:sz w:val="28"/>
          <w:szCs w:val="28"/>
          <w:lang w:eastAsia="ru-RU"/>
        </w:rPr>
        <w:t>індикаторами</w:t>
      </w:r>
      <w:proofErr w:type="spellEnd"/>
      <w:r w:rsidRPr="00970508">
        <w:rPr>
          <w:rFonts w:ascii="Arial" w:eastAsia="Times New Roman" w:hAnsi="Arial" w:cs="Arial"/>
          <w:sz w:val="28"/>
          <w:szCs w:val="28"/>
          <w:lang w:eastAsia="ru-RU"/>
        </w:rPr>
        <w:t xml:space="preserve"> та орг</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нами </w:t>
      </w:r>
      <w:proofErr w:type="spellStart"/>
      <w:r w:rsidRPr="00970508">
        <w:rPr>
          <w:rFonts w:ascii="Arial" w:eastAsia="Times New Roman" w:hAnsi="Arial" w:cs="Arial"/>
          <w:sz w:val="28"/>
          <w:szCs w:val="28"/>
          <w:lang w:eastAsia="ru-RU"/>
        </w:rPr>
        <w:t>керування</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11</w:t>
      </w:r>
      <w:r w:rsidRPr="00970508">
        <w:rPr>
          <w:rFonts w:ascii="Arial" w:eastAsia="Times New Roman" w:hAnsi="Arial" w:cs="Arial"/>
          <w:sz w:val="28"/>
          <w:szCs w:val="28"/>
          <w:lang w:eastAsia="ru-RU"/>
        </w:rPr>
        <w:t>ДСТУ EN 894-2:2018 (EN 894-2:1997 + А1:2008,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Ергономічнівимоги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проектуванняіндикаторівта</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органівкерування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Індикатори</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12</w:t>
      </w:r>
      <w:r w:rsidRPr="00970508">
        <w:rPr>
          <w:rFonts w:ascii="Arial" w:eastAsia="Times New Roman" w:hAnsi="Arial" w:cs="Arial"/>
          <w:sz w:val="28"/>
          <w:szCs w:val="28"/>
          <w:lang w:eastAsia="ru-RU"/>
        </w:rPr>
        <w:t xml:space="preserve">ДСТУ EN 894-3:2017 (EN 894-3:2000 + A1:2008, IDT) </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Ергономічнівимоги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проектуванняіндикаторів</w:t>
      </w:r>
      <w:proofErr w:type="spellEnd"/>
      <w:r w:rsidRPr="00970508">
        <w:rPr>
          <w:rFonts w:ascii="Arial" w:eastAsia="Times New Roman" w:hAnsi="Arial" w:cs="Arial"/>
          <w:sz w:val="28"/>
          <w:szCs w:val="28"/>
          <w:lang w:eastAsia="ru-RU"/>
        </w:rPr>
        <w:t xml:space="preserve"> і </w:t>
      </w:r>
      <w:proofErr w:type="spellStart"/>
      <w:r w:rsidRPr="00970508">
        <w:rPr>
          <w:rFonts w:ascii="Arial" w:eastAsia="Times New Roman" w:hAnsi="Arial" w:cs="Arial"/>
          <w:sz w:val="28"/>
          <w:szCs w:val="28"/>
          <w:lang w:eastAsia="ru-RU"/>
        </w:rPr>
        <w:t>органівкерування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3. </w:t>
      </w:r>
      <w:proofErr w:type="spellStart"/>
      <w:r w:rsidRPr="00970508">
        <w:rPr>
          <w:rFonts w:ascii="Arial" w:eastAsia="Times New Roman" w:hAnsi="Arial" w:cs="Arial"/>
          <w:sz w:val="28"/>
          <w:szCs w:val="28"/>
          <w:lang w:eastAsia="ru-RU"/>
        </w:rPr>
        <w:t>Органикерування</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13</w:t>
      </w:r>
      <w:r w:rsidRPr="00970508">
        <w:rPr>
          <w:rFonts w:ascii="Arial" w:eastAsia="Times New Roman" w:hAnsi="Arial" w:cs="Arial"/>
          <w:sz w:val="28"/>
          <w:szCs w:val="28"/>
          <w:lang w:eastAsia="ru-RU"/>
        </w:rPr>
        <w:t>ДСТУ EN 953:2014</w:t>
      </w:r>
      <w:r w:rsidRPr="00970508">
        <w:rPr>
          <w:rFonts w:ascii="Arial" w:hAnsi="Arial" w:cs="Arial"/>
          <w:sz w:val="28"/>
          <w:szCs w:val="28"/>
          <w:lang w:val="uk-UA"/>
        </w:rPr>
        <w:t>(</w:t>
      </w:r>
      <w:r w:rsidRPr="00970508">
        <w:rPr>
          <w:rFonts w:ascii="Arial" w:eastAsia="Times New Roman" w:hAnsi="Arial" w:cs="Arial"/>
          <w:sz w:val="28"/>
          <w:szCs w:val="28"/>
          <w:lang w:eastAsia="ru-RU"/>
        </w:rPr>
        <w:t>EN 953:1997+A1:2009</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Огорожі</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Загальнівимоги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проектування</w:t>
      </w:r>
      <w:proofErr w:type="spellEnd"/>
      <w:r w:rsidRPr="00970508">
        <w:rPr>
          <w:rFonts w:ascii="Arial" w:eastAsia="Times New Roman" w:hAnsi="Arial" w:cs="Arial"/>
          <w:sz w:val="28"/>
          <w:szCs w:val="28"/>
          <w:lang w:eastAsia="ru-RU"/>
        </w:rPr>
        <w:t xml:space="preserve"> і </w:t>
      </w:r>
      <w:proofErr w:type="spellStart"/>
      <w:r w:rsidRPr="00970508">
        <w:rPr>
          <w:rFonts w:ascii="Arial" w:eastAsia="Times New Roman" w:hAnsi="Arial" w:cs="Arial"/>
          <w:sz w:val="28"/>
          <w:szCs w:val="28"/>
          <w:lang w:eastAsia="ru-RU"/>
        </w:rPr>
        <w:t>конструюваннянерухомих</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р</w:t>
      </w:r>
      <w:r w:rsidRPr="00970508">
        <w:rPr>
          <w:rFonts w:ascii="Arial" w:eastAsia="Times New Roman" w:hAnsi="Arial" w:cs="Arial"/>
          <w:sz w:val="28"/>
          <w:szCs w:val="28"/>
          <w:lang w:eastAsia="ru-RU"/>
        </w:rPr>
        <w:t>у</w:t>
      </w:r>
      <w:r w:rsidRPr="00970508">
        <w:rPr>
          <w:rFonts w:ascii="Arial" w:eastAsia="Times New Roman" w:hAnsi="Arial" w:cs="Arial"/>
          <w:sz w:val="28"/>
          <w:szCs w:val="28"/>
          <w:lang w:eastAsia="ru-RU"/>
        </w:rPr>
        <w:t>хомихогорож</w:t>
      </w:r>
      <w:proofErr w:type="spellEnd"/>
    </w:p>
    <w:p w:rsidR="00544A7F" w:rsidRPr="00970508" w:rsidRDefault="00544A7F" w:rsidP="00544A7F">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14</w:t>
      </w:r>
      <w:r w:rsidRPr="00970508">
        <w:rPr>
          <w:rFonts w:ascii="Arial" w:eastAsia="Times New Roman" w:hAnsi="Arial" w:cs="Arial"/>
          <w:sz w:val="28"/>
          <w:szCs w:val="28"/>
          <w:lang w:eastAsia="ru-RU"/>
        </w:rPr>
        <w:t>ДСТУ EN 981:2018 (EN 981:1996 + A1:2008, 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шин. </w:t>
      </w:r>
      <w:proofErr w:type="spellStart"/>
      <w:r w:rsidRPr="00970508">
        <w:rPr>
          <w:rFonts w:ascii="Arial" w:eastAsia="Times New Roman" w:hAnsi="Arial" w:cs="Arial"/>
          <w:sz w:val="28"/>
          <w:szCs w:val="28"/>
          <w:lang w:eastAsia="ru-RU"/>
        </w:rPr>
        <w:t>Системизвукових</w:t>
      </w:r>
      <w:proofErr w:type="spellEnd"/>
      <w:r w:rsidRPr="00970508">
        <w:rPr>
          <w:rFonts w:ascii="Arial" w:eastAsia="Times New Roman" w:hAnsi="Arial" w:cs="Arial"/>
          <w:sz w:val="28"/>
          <w:szCs w:val="28"/>
          <w:lang w:eastAsia="ru-RU"/>
        </w:rPr>
        <w:t xml:space="preserve"> і </w:t>
      </w:r>
      <w:proofErr w:type="spellStart"/>
      <w:r w:rsidRPr="00970508">
        <w:rPr>
          <w:rFonts w:ascii="Arial" w:eastAsia="Times New Roman" w:hAnsi="Arial" w:cs="Arial"/>
          <w:sz w:val="28"/>
          <w:szCs w:val="28"/>
          <w:lang w:eastAsia="ru-RU"/>
        </w:rPr>
        <w:t>візуальнихсигналівнебезпеки</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попередженн</w:t>
      </w:r>
      <w:proofErr w:type="spellEnd"/>
      <w:r w:rsidRPr="00970508">
        <w:rPr>
          <w:rFonts w:ascii="Arial" w:eastAsia="Times New Roman" w:hAnsi="Arial" w:cs="Arial"/>
          <w:sz w:val="28"/>
          <w:szCs w:val="28"/>
          <w:lang w:val="uk-UA" w:eastAsia="ru-RU"/>
        </w:rPr>
        <w:t>я</w:t>
      </w:r>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14 </w:t>
      </w:r>
      <w:r w:rsidRPr="00970508">
        <w:rPr>
          <w:rFonts w:ascii="Arial" w:eastAsia="Times New Roman" w:hAnsi="Arial" w:cs="Arial"/>
          <w:sz w:val="28"/>
          <w:szCs w:val="28"/>
          <w:lang w:eastAsia="ru-RU"/>
        </w:rPr>
        <w:t>ДСТУ EN 1032:2014</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EN 1032:2003+A1:2008</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proofErr w:type="spellStart"/>
      <w:r w:rsidRPr="00970508">
        <w:rPr>
          <w:rFonts w:ascii="Arial" w:eastAsia="Times New Roman" w:hAnsi="Arial" w:cs="Arial"/>
          <w:sz w:val="28"/>
          <w:szCs w:val="28"/>
          <w:lang w:eastAsia="ru-RU"/>
        </w:rPr>
        <w:t>Вібраціямеханічна</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Випробуваннямобільних</w:t>
      </w:r>
      <w:proofErr w:type="spellEnd"/>
      <w:r w:rsidRPr="00970508">
        <w:rPr>
          <w:rFonts w:ascii="Arial" w:eastAsia="Times New Roman" w:hAnsi="Arial" w:cs="Arial"/>
          <w:sz w:val="28"/>
          <w:szCs w:val="28"/>
          <w:lang w:eastAsia="ru-RU"/>
        </w:rPr>
        <w:t xml:space="preserve"> машин на </w:t>
      </w:r>
      <w:proofErr w:type="spellStart"/>
      <w:r w:rsidRPr="00970508">
        <w:rPr>
          <w:rFonts w:ascii="Arial" w:eastAsia="Times New Roman" w:hAnsi="Arial" w:cs="Arial"/>
          <w:sz w:val="28"/>
          <w:szCs w:val="28"/>
          <w:lang w:eastAsia="ru-RU"/>
        </w:rPr>
        <w:t>визначанняп</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раметріввібрації</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15 </w:t>
      </w:r>
      <w:r w:rsidRPr="00970508">
        <w:rPr>
          <w:rFonts w:ascii="Arial" w:eastAsia="Times New Roman" w:hAnsi="Arial" w:cs="Arial"/>
          <w:sz w:val="28"/>
          <w:szCs w:val="28"/>
          <w:lang w:eastAsia="ru-RU"/>
        </w:rPr>
        <w:t>ДСТУ EN 1037:2014</w:t>
      </w:r>
      <w:r w:rsidRPr="00970508">
        <w:rPr>
          <w:rFonts w:ascii="Arial" w:hAnsi="Arial" w:cs="Arial"/>
          <w:sz w:val="28"/>
          <w:szCs w:val="28"/>
          <w:lang w:val="uk-UA"/>
        </w:rPr>
        <w:t>(</w:t>
      </w:r>
      <w:r w:rsidRPr="00970508">
        <w:rPr>
          <w:rFonts w:ascii="Arial" w:eastAsia="Times New Roman" w:hAnsi="Arial" w:cs="Arial"/>
          <w:sz w:val="28"/>
          <w:szCs w:val="28"/>
          <w:lang w:eastAsia="ru-RU"/>
        </w:rPr>
        <w:t>EN 1037:1995+A1:2008</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шин. </w:t>
      </w:r>
      <w:proofErr w:type="spellStart"/>
      <w:r w:rsidRPr="00970508">
        <w:rPr>
          <w:rFonts w:ascii="Arial" w:eastAsia="Times New Roman" w:hAnsi="Arial" w:cs="Arial"/>
          <w:sz w:val="28"/>
          <w:szCs w:val="28"/>
          <w:lang w:eastAsia="ru-RU"/>
        </w:rPr>
        <w:t>Запобіганнянесподіваномупускові</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16 </w:t>
      </w:r>
      <w:r w:rsidRPr="00970508">
        <w:rPr>
          <w:rFonts w:ascii="Arial" w:eastAsia="Times New Roman" w:hAnsi="Arial" w:cs="Arial"/>
          <w:sz w:val="28"/>
          <w:szCs w:val="28"/>
          <w:lang w:eastAsia="ru-RU"/>
        </w:rPr>
        <w:t>ДСТУ EN 1837:2009</w:t>
      </w:r>
      <w:r w:rsidRPr="00970508">
        <w:rPr>
          <w:rFonts w:ascii="Arial" w:hAnsi="Arial" w:cs="Arial"/>
          <w:sz w:val="28"/>
          <w:szCs w:val="28"/>
          <w:lang w:val="uk-UA"/>
        </w:rPr>
        <w:t>(</w:t>
      </w:r>
      <w:r w:rsidRPr="00970508">
        <w:rPr>
          <w:rFonts w:ascii="Arial" w:eastAsia="Times New Roman" w:hAnsi="Arial" w:cs="Arial"/>
          <w:sz w:val="28"/>
          <w:szCs w:val="28"/>
          <w:lang w:eastAsia="ru-RU"/>
        </w:rPr>
        <w:t>EN 1837:1999+А1:2009</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шин. </w:t>
      </w:r>
      <w:proofErr w:type="spellStart"/>
      <w:r w:rsidRPr="00970508">
        <w:rPr>
          <w:rFonts w:ascii="Arial" w:eastAsia="Times New Roman" w:hAnsi="Arial" w:cs="Arial"/>
          <w:sz w:val="28"/>
          <w:szCs w:val="28"/>
          <w:lang w:eastAsia="ru-RU"/>
        </w:rPr>
        <w:t>Вмонтованеосвітлення</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17 </w:t>
      </w:r>
      <w:r w:rsidRPr="00970508">
        <w:rPr>
          <w:rFonts w:ascii="Arial" w:eastAsia="Times New Roman" w:hAnsi="Arial" w:cs="Arial"/>
          <w:sz w:val="28"/>
          <w:szCs w:val="28"/>
          <w:lang w:eastAsia="ru-RU"/>
        </w:rPr>
        <w:t>ДСТУ EN 12077-2:2014</w:t>
      </w:r>
      <w:r w:rsidRPr="00970508">
        <w:rPr>
          <w:rFonts w:ascii="Arial" w:hAnsi="Arial" w:cs="Arial"/>
          <w:sz w:val="28"/>
          <w:szCs w:val="28"/>
          <w:lang w:val="uk-UA"/>
        </w:rPr>
        <w:t>(</w:t>
      </w:r>
      <w:r w:rsidRPr="00970508">
        <w:rPr>
          <w:rFonts w:ascii="Arial" w:eastAsia="Times New Roman" w:hAnsi="Arial" w:cs="Arial"/>
          <w:sz w:val="28"/>
          <w:szCs w:val="28"/>
          <w:lang w:eastAsia="ru-RU"/>
        </w:rPr>
        <w:t>EN 12077-2:1998+A1:2008</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proofErr w:type="spellStart"/>
      <w:r w:rsidRPr="00970508">
        <w:rPr>
          <w:rFonts w:ascii="Arial" w:eastAsia="Times New Roman" w:hAnsi="Arial" w:cs="Arial"/>
          <w:sz w:val="28"/>
          <w:szCs w:val="28"/>
          <w:lang w:eastAsia="ru-RU"/>
        </w:rPr>
        <w:t>Вантажопідіймальнікрани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Вимогибезпеки</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захистуздоров’я</w:t>
      </w:r>
      <w:proofErr w:type="spellEnd"/>
      <w:r w:rsidRPr="00970508">
        <w:rPr>
          <w:rFonts w:ascii="Arial" w:eastAsia="Times New Roman" w:hAnsi="Arial" w:cs="Arial"/>
          <w:sz w:val="28"/>
          <w:szCs w:val="28"/>
          <w:lang w:eastAsia="ru-RU"/>
        </w:rPr>
        <w:t>.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Обмежувальні</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індікаторніпристрої</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18 </w:t>
      </w:r>
      <w:r w:rsidRPr="00970508">
        <w:rPr>
          <w:rFonts w:ascii="Arial" w:eastAsia="Times New Roman" w:hAnsi="Arial" w:cs="Arial"/>
          <w:sz w:val="28"/>
          <w:szCs w:val="28"/>
          <w:lang w:eastAsia="ru-RU"/>
        </w:rPr>
        <w:t>ДСТУ EN 12999:2017 (EN 12999:2011 + A1:2012, IDT)</w:t>
      </w:r>
      <w:proofErr w:type="spellStart"/>
      <w:r w:rsidRPr="00970508">
        <w:rPr>
          <w:rFonts w:ascii="Arial" w:eastAsia="Times New Roman" w:hAnsi="Arial" w:cs="Arial"/>
          <w:sz w:val="28"/>
          <w:szCs w:val="28"/>
          <w:lang w:eastAsia="ru-RU"/>
        </w:rPr>
        <w:t>Крани-маніпулятори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Вимогищодобезпеки</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19 </w:t>
      </w:r>
      <w:r w:rsidRPr="00970508">
        <w:rPr>
          <w:rFonts w:ascii="Arial" w:eastAsia="Times New Roman" w:hAnsi="Arial" w:cs="Arial"/>
          <w:sz w:val="28"/>
          <w:szCs w:val="28"/>
          <w:lang w:eastAsia="ru-RU"/>
        </w:rPr>
        <w:t>ДСТУ EN 13000:2016(EN 13000:2010 + A1:2014, IDT)</w:t>
      </w:r>
      <w:proofErr w:type="spellStart"/>
      <w:r w:rsidRPr="00970508">
        <w:rPr>
          <w:rFonts w:ascii="Arial" w:eastAsia="Times New Roman" w:hAnsi="Arial" w:cs="Arial"/>
          <w:sz w:val="28"/>
          <w:szCs w:val="28"/>
          <w:lang w:eastAsia="ru-RU"/>
        </w:rPr>
        <w:t>Вантажопідіймальнікрани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Кранисамохідні</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Вимогищодобезпечності</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20</w:t>
      </w:r>
      <w:r w:rsidRPr="00970508">
        <w:rPr>
          <w:rFonts w:ascii="Arial" w:eastAsia="Times New Roman" w:hAnsi="Arial" w:cs="Arial"/>
          <w:sz w:val="28"/>
          <w:szCs w:val="28"/>
          <w:lang w:eastAsia="ru-RU"/>
        </w:rPr>
        <w:t>ДСТУ EN 13001-1:2018 (EN 13001-1:2015, IDT)</w:t>
      </w:r>
      <w:proofErr w:type="spellStart"/>
      <w:r w:rsidRPr="00970508">
        <w:rPr>
          <w:rFonts w:ascii="Arial" w:eastAsia="Times New Roman" w:hAnsi="Arial" w:cs="Arial"/>
          <w:sz w:val="28"/>
          <w:szCs w:val="28"/>
          <w:lang w:eastAsia="ru-RU"/>
        </w:rPr>
        <w:t>Кранивантажопідіймальні</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Загальніположенняконструювання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Загальніпринципи</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вимоги</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21 </w:t>
      </w:r>
      <w:r w:rsidRPr="00970508">
        <w:rPr>
          <w:rFonts w:ascii="Arial" w:eastAsia="Times New Roman" w:hAnsi="Arial" w:cs="Arial"/>
          <w:sz w:val="28"/>
          <w:szCs w:val="28"/>
          <w:lang w:eastAsia="ru-RU"/>
        </w:rPr>
        <w:t>ДСТУ EN 13478:2014</w:t>
      </w:r>
      <w:r w:rsidRPr="00970508">
        <w:rPr>
          <w:rFonts w:ascii="Arial" w:hAnsi="Arial" w:cs="Arial"/>
          <w:sz w:val="28"/>
          <w:szCs w:val="28"/>
          <w:lang w:val="uk-UA"/>
        </w:rPr>
        <w:t>(</w:t>
      </w:r>
      <w:r w:rsidRPr="00970508">
        <w:rPr>
          <w:rFonts w:ascii="Arial" w:eastAsia="Times New Roman" w:hAnsi="Arial" w:cs="Arial"/>
          <w:sz w:val="28"/>
          <w:szCs w:val="28"/>
          <w:lang w:eastAsia="ru-RU"/>
        </w:rPr>
        <w:t>EN 13478:2001+A1:2008, IDT)</w:t>
      </w:r>
      <w:proofErr w:type="spellStart"/>
      <w:r w:rsidRPr="00970508">
        <w:rPr>
          <w:rFonts w:ascii="Arial" w:eastAsia="Times New Roman" w:hAnsi="Arial" w:cs="Arial"/>
          <w:sz w:val="28"/>
          <w:szCs w:val="28"/>
          <w:lang w:eastAsia="ru-RU"/>
        </w:rPr>
        <w:t>Безпека</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Протипожежні</w:t>
      </w:r>
      <w:proofErr w:type="spellEnd"/>
      <w:r w:rsidRPr="00970508">
        <w:rPr>
          <w:rFonts w:ascii="Arial" w:eastAsia="Times New Roman" w:hAnsi="Arial" w:cs="Arial"/>
          <w:sz w:val="28"/>
          <w:szCs w:val="28"/>
          <w:lang w:eastAsia="ru-RU"/>
        </w:rPr>
        <w:t xml:space="preserve"> заходи та </w:t>
      </w:r>
      <w:proofErr w:type="spellStart"/>
      <w:r w:rsidRPr="00970508">
        <w:rPr>
          <w:rFonts w:ascii="Arial" w:eastAsia="Times New Roman" w:hAnsi="Arial" w:cs="Arial"/>
          <w:sz w:val="28"/>
          <w:szCs w:val="28"/>
          <w:lang w:eastAsia="ru-RU"/>
        </w:rPr>
        <w:t>захист</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22 </w:t>
      </w:r>
      <w:r w:rsidRPr="00970508">
        <w:rPr>
          <w:rFonts w:ascii="Arial" w:eastAsia="Times New Roman" w:hAnsi="Arial" w:cs="Arial"/>
          <w:sz w:val="28"/>
          <w:szCs w:val="28"/>
          <w:lang w:eastAsia="ru-RU"/>
        </w:rPr>
        <w:t>ДСТУ EN 13557:2016(EN 13557:2003 + A2:2008, IDT)</w:t>
      </w:r>
      <w:proofErr w:type="spellStart"/>
      <w:r w:rsidRPr="00970508">
        <w:rPr>
          <w:rFonts w:ascii="Arial" w:eastAsia="Times New Roman" w:hAnsi="Arial" w:cs="Arial"/>
          <w:sz w:val="28"/>
          <w:szCs w:val="28"/>
          <w:lang w:eastAsia="ru-RU"/>
        </w:rPr>
        <w:t>Вантажопідіймальнікрани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Системи</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станціїкерування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w:t>
      </w:r>
      <w:r w:rsidRPr="00970508">
        <w:rPr>
          <w:rFonts w:ascii="Arial" w:eastAsia="Times New Roman" w:hAnsi="Arial" w:cs="Arial"/>
          <w:sz w:val="28"/>
          <w:szCs w:val="28"/>
          <w:lang w:eastAsia="ru-RU"/>
        </w:rPr>
        <w:t>и</w:t>
      </w:r>
      <w:r w:rsidRPr="00970508">
        <w:rPr>
          <w:rFonts w:ascii="Arial" w:eastAsia="Times New Roman" w:hAnsi="Arial" w:cs="Arial"/>
          <w:sz w:val="28"/>
          <w:szCs w:val="28"/>
          <w:lang w:eastAsia="ru-RU"/>
        </w:rPr>
        <w:t>могищодобезпечності</w:t>
      </w:r>
      <w:proofErr w:type="spellEnd"/>
    </w:p>
    <w:p w:rsidR="00544A7F" w:rsidRPr="00970508" w:rsidRDefault="00544A7F" w:rsidP="00544A7F">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23 </w:t>
      </w:r>
      <w:r w:rsidRPr="00970508">
        <w:rPr>
          <w:rFonts w:ascii="Arial" w:eastAsia="Times New Roman" w:hAnsi="Arial" w:cs="Arial"/>
          <w:sz w:val="28"/>
          <w:szCs w:val="28"/>
          <w:lang w:eastAsia="ru-RU"/>
        </w:rPr>
        <w:t>ДСТУ EN 14033-1:2018 (EN 14033-1:2017, IDT)</w:t>
      </w:r>
      <w:proofErr w:type="spellStart"/>
      <w:r w:rsidRPr="00970508">
        <w:rPr>
          <w:rFonts w:ascii="Arial" w:eastAsia="Times New Roman" w:hAnsi="Arial" w:cs="Arial"/>
          <w:sz w:val="28"/>
          <w:szCs w:val="28"/>
          <w:lang w:eastAsia="ru-RU"/>
        </w:rPr>
        <w:t>Залізничний</w:t>
      </w:r>
      <w:proofErr w:type="spellEnd"/>
      <w:r w:rsidRPr="00970508">
        <w:rPr>
          <w:rFonts w:ascii="Arial" w:eastAsia="Times New Roman" w:hAnsi="Arial" w:cs="Arial"/>
          <w:sz w:val="28"/>
          <w:szCs w:val="28"/>
          <w:lang w:eastAsia="ru-RU"/>
        </w:rPr>
        <w:t xml:space="preserve"> тран</w:t>
      </w:r>
      <w:r w:rsidRPr="00970508">
        <w:rPr>
          <w:rFonts w:ascii="Arial" w:eastAsia="Times New Roman" w:hAnsi="Arial" w:cs="Arial"/>
          <w:sz w:val="28"/>
          <w:szCs w:val="28"/>
          <w:lang w:eastAsia="ru-RU"/>
        </w:rPr>
        <w:t>с</w:t>
      </w:r>
      <w:r w:rsidRPr="00970508">
        <w:rPr>
          <w:rFonts w:ascii="Arial" w:eastAsia="Times New Roman" w:hAnsi="Arial" w:cs="Arial"/>
          <w:sz w:val="28"/>
          <w:szCs w:val="28"/>
          <w:lang w:eastAsia="ru-RU"/>
        </w:rPr>
        <w:t xml:space="preserve">порт. </w:t>
      </w:r>
      <w:proofErr w:type="spellStart"/>
      <w:r w:rsidRPr="00970508">
        <w:rPr>
          <w:rFonts w:ascii="Arial" w:eastAsia="Times New Roman" w:hAnsi="Arial" w:cs="Arial"/>
          <w:sz w:val="28"/>
          <w:szCs w:val="28"/>
          <w:lang w:eastAsia="ru-RU"/>
        </w:rPr>
        <w:t>Колія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Рейковегосподарство</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обслуговуваннямеханізмів</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Технічнівимоги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пробігу</w:t>
      </w:r>
      <w:proofErr w:type="spellEnd"/>
    </w:p>
    <w:p w:rsidR="00F334AB" w:rsidRPr="00970508" w:rsidRDefault="00544A7F" w:rsidP="00544A7F">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24 </w:t>
      </w:r>
      <w:r w:rsidRPr="00970508">
        <w:rPr>
          <w:rFonts w:ascii="Arial" w:eastAsia="Times New Roman" w:hAnsi="Arial" w:cs="Arial"/>
          <w:sz w:val="28"/>
          <w:szCs w:val="28"/>
          <w:lang w:eastAsia="ru-RU"/>
        </w:rPr>
        <w:t xml:space="preserve">ДСТУ EN 28662-1-2001Інструментиручніпереносніприводні. </w:t>
      </w:r>
      <w:proofErr w:type="spellStart"/>
      <w:r w:rsidRPr="00970508">
        <w:rPr>
          <w:rFonts w:ascii="Arial" w:eastAsia="Times New Roman" w:hAnsi="Arial" w:cs="Arial"/>
          <w:sz w:val="28"/>
          <w:szCs w:val="28"/>
          <w:lang w:eastAsia="ru-RU"/>
        </w:rPr>
        <w:t>Вимірюваннявібрації</w:t>
      </w:r>
      <w:proofErr w:type="spellEnd"/>
      <w:r w:rsidRPr="00970508">
        <w:rPr>
          <w:rFonts w:ascii="Arial" w:eastAsia="Times New Roman" w:hAnsi="Arial" w:cs="Arial"/>
          <w:sz w:val="28"/>
          <w:szCs w:val="28"/>
          <w:lang w:eastAsia="ru-RU"/>
        </w:rPr>
        <w:t xml:space="preserve"> на </w:t>
      </w:r>
      <w:proofErr w:type="spellStart"/>
      <w:r w:rsidRPr="00970508">
        <w:rPr>
          <w:rFonts w:ascii="Arial" w:eastAsia="Times New Roman" w:hAnsi="Arial" w:cs="Arial"/>
          <w:sz w:val="28"/>
          <w:szCs w:val="28"/>
          <w:lang w:eastAsia="ru-RU"/>
        </w:rPr>
        <w:t>рукоятці</w:t>
      </w:r>
      <w:proofErr w:type="spellEnd"/>
      <w:r w:rsidRPr="00970508">
        <w:rPr>
          <w:rFonts w:ascii="Arial" w:eastAsia="Times New Roman" w:hAnsi="Arial" w:cs="Arial"/>
          <w:sz w:val="28"/>
          <w:szCs w:val="28"/>
          <w:lang w:eastAsia="ru-RU"/>
        </w:rPr>
        <w:t>.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Загальніположення</w:t>
      </w:r>
      <w:proofErr w:type="spellEnd"/>
      <w:r w:rsidRPr="00970508">
        <w:rPr>
          <w:rFonts w:ascii="Arial" w:hAnsi="Arial" w:cs="Arial"/>
          <w:sz w:val="28"/>
          <w:szCs w:val="28"/>
          <w:lang w:val="uk-UA"/>
        </w:rPr>
        <w:t>(</w:t>
      </w:r>
      <w:r w:rsidRPr="00970508">
        <w:rPr>
          <w:rFonts w:ascii="Arial" w:eastAsia="Times New Roman" w:hAnsi="Arial" w:cs="Arial"/>
          <w:sz w:val="28"/>
          <w:szCs w:val="28"/>
          <w:lang w:eastAsia="ru-RU"/>
        </w:rPr>
        <w:t>EN 28662-1:1992</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25 </w:t>
      </w:r>
      <w:r w:rsidRPr="00970508">
        <w:rPr>
          <w:rFonts w:ascii="Arial" w:eastAsia="Times New Roman" w:hAnsi="Arial" w:cs="Arial"/>
          <w:sz w:val="28"/>
          <w:szCs w:val="28"/>
          <w:lang w:eastAsia="ru-RU"/>
        </w:rPr>
        <w:t>ДСТУ EN 60204-1:200</w:t>
      </w:r>
      <w:r w:rsidRPr="00970508">
        <w:rPr>
          <w:rFonts w:ascii="Arial" w:eastAsia="Times New Roman" w:hAnsi="Arial" w:cs="Arial"/>
          <w:sz w:val="28"/>
          <w:szCs w:val="28"/>
          <w:lang w:val="uk-UA" w:eastAsia="ru-RU"/>
        </w:rPr>
        <w:t xml:space="preserve">6, </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Електрообладнання</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Загальнівимоги</w:t>
      </w:r>
      <w:proofErr w:type="spellEnd"/>
      <w:r w:rsidRPr="00970508">
        <w:rPr>
          <w:rFonts w:ascii="Arial" w:hAnsi="Arial" w:cs="Arial"/>
          <w:sz w:val="28"/>
          <w:szCs w:val="28"/>
        </w:rPr>
        <w:t>(IEC 60204-1:1997,</w:t>
      </w:r>
      <w:r w:rsidRPr="00970508">
        <w:rPr>
          <w:rFonts w:ascii="Arial" w:hAnsi="Arial" w:cs="Arial"/>
          <w:sz w:val="28"/>
          <w:szCs w:val="28"/>
          <w:lang w:val="en-US"/>
        </w:rPr>
        <w:t>IDT</w:t>
      </w:r>
      <w:r w:rsidRPr="00970508">
        <w:rPr>
          <w:rFonts w:ascii="Arial" w:hAnsi="Arial" w:cs="Arial"/>
          <w:sz w:val="28"/>
          <w:szCs w:val="28"/>
        </w:rPr>
        <w:t>)</w:t>
      </w:r>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26 </w:t>
      </w:r>
      <w:r w:rsidRPr="00970508">
        <w:rPr>
          <w:rFonts w:ascii="Arial" w:eastAsia="Times New Roman" w:hAnsi="Arial" w:cs="Arial"/>
          <w:sz w:val="28"/>
          <w:szCs w:val="28"/>
          <w:lang w:eastAsia="ru-RU"/>
        </w:rPr>
        <w:t>ДСТУ EN 60204-32</w:t>
      </w:r>
      <w:r w:rsidRPr="00970508">
        <w:rPr>
          <w:rFonts w:ascii="Arial" w:eastAsia="Times New Roman" w:hAnsi="Arial" w:cs="Arial"/>
          <w:sz w:val="28"/>
          <w:szCs w:val="28"/>
          <w:lang w:val="uk-UA" w:eastAsia="ru-RU"/>
        </w:rPr>
        <w:t xml:space="preserve">, </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Електричнеобладнання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32. </w:t>
      </w:r>
      <w:proofErr w:type="spellStart"/>
      <w:r w:rsidRPr="00970508">
        <w:rPr>
          <w:rFonts w:ascii="Arial" w:eastAsia="Times New Roman" w:hAnsi="Arial" w:cs="Arial"/>
          <w:sz w:val="28"/>
          <w:szCs w:val="28"/>
          <w:lang w:eastAsia="ru-RU"/>
        </w:rPr>
        <w:t>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вантажопідіймальних</w:t>
      </w:r>
      <w:proofErr w:type="spellEnd"/>
      <w:r w:rsidRPr="00970508">
        <w:rPr>
          <w:rFonts w:ascii="Arial" w:eastAsia="Times New Roman" w:hAnsi="Arial" w:cs="Arial"/>
          <w:sz w:val="28"/>
          <w:szCs w:val="28"/>
          <w:lang w:eastAsia="ru-RU"/>
        </w:rPr>
        <w:t xml:space="preserve"> машин</w:t>
      </w:r>
      <w:r w:rsidRPr="00970508">
        <w:rPr>
          <w:rFonts w:ascii="Arial" w:hAnsi="Arial" w:cs="Arial"/>
          <w:sz w:val="28"/>
          <w:szCs w:val="28"/>
        </w:rPr>
        <w:t>(</w:t>
      </w:r>
      <w:r w:rsidRPr="00970508">
        <w:rPr>
          <w:rFonts w:ascii="Arial" w:eastAsia="Times New Roman" w:hAnsi="Arial" w:cs="Arial"/>
          <w:sz w:val="28"/>
          <w:szCs w:val="28"/>
          <w:lang w:eastAsia="ru-RU"/>
        </w:rPr>
        <w:t xml:space="preserve">EN 60204-32:1997, </w:t>
      </w:r>
      <w:r w:rsidRPr="00970508">
        <w:rPr>
          <w:rFonts w:ascii="Arial" w:eastAsia="Times New Roman" w:hAnsi="Arial" w:cs="Arial"/>
          <w:sz w:val="28"/>
          <w:szCs w:val="28"/>
          <w:lang w:val="en-US" w:eastAsia="ru-RU"/>
        </w:rPr>
        <w:t>IDT</w:t>
      </w:r>
      <w:r w:rsidRPr="00970508">
        <w:rPr>
          <w:rFonts w:ascii="Arial" w:eastAsia="Times New Roman" w:hAnsi="Arial" w:cs="Arial"/>
          <w:sz w:val="28"/>
          <w:szCs w:val="28"/>
          <w:lang w:eastAsia="ru-RU"/>
        </w:rPr>
        <w:t>)</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27 </w:t>
      </w:r>
      <w:r w:rsidRPr="00970508">
        <w:rPr>
          <w:rFonts w:ascii="Arial" w:eastAsia="Times New Roman" w:hAnsi="Arial" w:cs="Arial"/>
          <w:sz w:val="28"/>
          <w:szCs w:val="28"/>
          <w:lang w:eastAsia="ru-RU"/>
        </w:rPr>
        <w:t xml:space="preserve">ДСТУ EN 60529:2014Ступенізахисту, </w:t>
      </w:r>
      <w:proofErr w:type="spellStart"/>
      <w:r w:rsidRPr="00970508">
        <w:rPr>
          <w:rFonts w:ascii="Arial" w:eastAsia="Times New Roman" w:hAnsi="Arial" w:cs="Arial"/>
          <w:sz w:val="28"/>
          <w:szCs w:val="28"/>
          <w:lang w:eastAsia="ru-RU"/>
        </w:rPr>
        <w:t>щозабезпечують</w:t>
      </w:r>
      <w:proofErr w:type="spellEnd"/>
      <w:r w:rsidRPr="00970508">
        <w:rPr>
          <w:rFonts w:ascii="Arial" w:eastAsia="Times New Roman" w:hAnsi="Arial" w:cs="Arial"/>
          <w:sz w:val="28"/>
          <w:szCs w:val="28"/>
          <w:lang w:eastAsia="ru-RU"/>
        </w:rPr>
        <w:t xml:space="preserve"> кожухи (Код ІР)EN 60529:1991,EN 60529:1991/A1:2000,EN 60529:1991/A2:2013,EN 60529:1991/AC:1993</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val="en-US" w:eastAsia="ru-RU"/>
        </w:rPr>
        <w:t>IDT</w:t>
      </w:r>
      <w:r w:rsidRPr="00970508">
        <w:rPr>
          <w:rFonts w:ascii="Arial" w:eastAsia="Times New Roman" w:hAnsi="Arial" w:cs="Arial"/>
          <w:sz w:val="28"/>
          <w:szCs w:val="28"/>
          <w:lang w:eastAsia="ru-RU"/>
        </w:rPr>
        <w:t>)</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28 ДСТУ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61310-1:2017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61310-1:2008, І</w:t>
      </w:r>
      <w:r w:rsidRPr="00970508">
        <w:rPr>
          <w:rFonts w:ascii="Arial" w:eastAsia="Times New Roman" w:hAnsi="Arial" w:cs="Arial"/>
          <w:sz w:val="28"/>
          <w:szCs w:val="28"/>
          <w:lang w:eastAsia="ru-RU"/>
        </w:rPr>
        <w:t>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IEC</w:t>
      </w:r>
      <w:r w:rsidRPr="00970508">
        <w:rPr>
          <w:rFonts w:ascii="Arial" w:eastAsia="Times New Roman" w:hAnsi="Arial" w:cs="Arial"/>
          <w:sz w:val="28"/>
          <w:szCs w:val="28"/>
          <w:lang w:val="uk-UA" w:eastAsia="ru-RU"/>
        </w:rPr>
        <w:t xml:space="preserve"> 61310-1:2007,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)Безпечність машин. </w:t>
      </w:r>
      <w:proofErr w:type="spellStart"/>
      <w:r w:rsidRPr="00970508">
        <w:rPr>
          <w:rFonts w:ascii="Arial" w:eastAsia="Times New Roman" w:hAnsi="Arial" w:cs="Arial"/>
          <w:sz w:val="28"/>
          <w:szCs w:val="28"/>
          <w:lang w:eastAsia="ru-RU"/>
        </w:rPr>
        <w:t>Позначення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маркування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приведення</w:t>
      </w:r>
      <w:proofErr w:type="spellEnd"/>
      <w:r w:rsidRPr="00970508">
        <w:rPr>
          <w:rFonts w:ascii="Arial" w:eastAsia="Times New Roman" w:hAnsi="Arial" w:cs="Arial"/>
          <w:sz w:val="28"/>
          <w:szCs w:val="28"/>
          <w:lang w:eastAsia="ru-RU"/>
        </w:rPr>
        <w:t xml:space="preserve"> в </w:t>
      </w:r>
      <w:proofErr w:type="spellStart"/>
      <w:r w:rsidRPr="00970508">
        <w:rPr>
          <w:rFonts w:ascii="Arial" w:eastAsia="Times New Roman" w:hAnsi="Arial" w:cs="Arial"/>
          <w:sz w:val="28"/>
          <w:szCs w:val="28"/>
          <w:lang w:eastAsia="ru-RU"/>
        </w:rPr>
        <w:t>дію</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візуальних</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звукових</w:t>
      </w:r>
      <w:proofErr w:type="spellEnd"/>
      <w:r w:rsidRPr="00970508">
        <w:rPr>
          <w:rFonts w:ascii="Arial" w:eastAsia="Times New Roman" w:hAnsi="Arial" w:cs="Arial"/>
          <w:sz w:val="28"/>
          <w:szCs w:val="28"/>
          <w:lang w:eastAsia="ru-RU"/>
        </w:rPr>
        <w:t xml:space="preserve"> і </w:t>
      </w:r>
      <w:proofErr w:type="spellStart"/>
      <w:r w:rsidRPr="00970508">
        <w:rPr>
          <w:rFonts w:ascii="Arial" w:eastAsia="Times New Roman" w:hAnsi="Arial" w:cs="Arial"/>
          <w:sz w:val="28"/>
          <w:szCs w:val="28"/>
          <w:lang w:eastAsia="ru-RU"/>
        </w:rPr>
        <w:t>тактильнихсигналів</w:t>
      </w:r>
      <w:proofErr w:type="spellEnd"/>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29 ДСТУ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61310-2:2017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61310-2:2008, І</w:t>
      </w:r>
      <w:r w:rsidRPr="00970508">
        <w:rPr>
          <w:rFonts w:ascii="Arial" w:eastAsia="Times New Roman" w:hAnsi="Arial" w:cs="Arial"/>
          <w:sz w:val="28"/>
          <w:szCs w:val="28"/>
          <w:lang w:eastAsia="ru-RU"/>
        </w:rPr>
        <w:t>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IEC</w:t>
      </w:r>
      <w:r w:rsidRPr="00970508">
        <w:rPr>
          <w:rFonts w:ascii="Arial" w:eastAsia="Times New Roman" w:hAnsi="Arial" w:cs="Arial"/>
          <w:sz w:val="28"/>
          <w:szCs w:val="28"/>
          <w:lang w:val="uk-UA" w:eastAsia="ru-RU"/>
        </w:rPr>
        <w:t xml:space="preserve"> 61310-2:2007,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)Безпечність машин. </w:t>
      </w:r>
      <w:proofErr w:type="spellStart"/>
      <w:r w:rsidRPr="00970508">
        <w:rPr>
          <w:rFonts w:ascii="Arial" w:eastAsia="Times New Roman" w:hAnsi="Arial" w:cs="Arial"/>
          <w:sz w:val="28"/>
          <w:szCs w:val="28"/>
          <w:lang w:eastAsia="ru-RU"/>
        </w:rPr>
        <w:t>Позначення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маркування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приведення</w:t>
      </w:r>
      <w:proofErr w:type="spellEnd"/>
      <w:r w:rsidRPr="00970508">
        <w:rPr>
          <w:rFonts w:ascii="Arial" w:eastAsia="Times New Roman" w:hAnsi="Arial" w:cs="Arial"/>
          <w:sz w:val="28"/>
          <w:szCs w:val="28"/>
          <w:lang w:eastAsia="ru-RU"/>
        </w:rPr>
        <w:t xml:space="preserve"> в </w:t>
      </w:r>
      <w:proofErr w:type="spellStart"/>
      <w:r w:rsidRPr="00970508">
        <w:rPr>
          <w:rFonts w:ascii="Arial" w:eastAsia="Times New Roman" w:hAnsi="Arial" w:cs="Arial"/>
          <w:sz w:val="28"/>
          <w:szCs w:val="28"/>
          <w:lang w:eastAsia="ru-RU"/>
        </w:rPr>
        <w:t>дію</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маркування</w:t>
      </w:r>
      <w:proofErr w:type="spellEnd"/>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30 </w:t>
      </w:r>
      <w:r w:rsidRPr="00970508">
        <w:rPr>
          <w:rFonts w:ascii="Arial" w:eastAsia="Times New Roman" w:hAnsi="Arial" w:cs="Arial"/>
          <w:sz w:val="28"/>
          <w:szCs w:val="28"/>
          <w:lang w:eastAsia="ru-RU"/>
        </w:rPr>
        <w:t xml:space="preserve">ДСТУ EN 61310-3:2016(EN 61310-3:2008, IDT) </w:t>
      </w:r>
      <w:proofErr w:type="spellStart"/>
      <w:r w:rsidRPr="00970508">
        <w:rPr>
          <w:rFonts w:ascii="Arial" w:eastAsia="Times New Roman" w:hAnsi="Arial" w:cs="Arial"/>
          <w:sz w:val="28"/>
          <w:szCs w:val="28"/>
          <w:lang w:eastAsia="ru-RU"/>
        </w:rPr>
        <w:t>Безпечність</w:t>
      </w:r>
      <w:proofErr w:type="spellEnd"/>
      <w:r w:rsidRPr="00970508">
        <w:rPr>
          <w:rFonts w:ascii="Arial" w:eastAsia="Times New Roman" w:hAnsi="Arial" w:cs="Arial"/>
          <w:sz w:val="28"/>
          <w:szCs w:val="28"/>
          <w:lang w:eastAsia="ru-RU"/>
        </w:rPr>
        <w:t xml:space="preserve"> машин. </w:t>
      </w:r>
      <w:proofErr w:type="spellStart"/>
      <w:r w:rsidRPr="00970508">
        <w:rPr>
          <w:rFonts w:ascii="Arial" w:eastAsia="Times New Roman" w:hAnsi="Arial" w:cs="Arial"/>
          <w:sz w:val="28"/>
          <w:szCs w:val="28"/>
          <w:lang w:eastAsia="ru-RU"/>
        </w:rPr>
        <w:t>Позначення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маркування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таприведення</w:t>
      </w:r>
      <w:proofErr w:type="spellEnd"/>
      <w:r w:rsidRPr="00970508">
        <w:rPr>
          <w:rFonts w:ascii="Arial" w:eastAsia="Times New Roman" w:hAnsi="Arial" w:cs="Arial"/>
          <w:sz w:val="28"/>
          <w:szCs w:val="28"/>
          <w:lang w:eastAsia="ru-RU"/>
        </w:rPr>
        <w:t xml:space="preserve"> в </w:t>
      </w:r>
      <w:proofErr w:type="spellStart"/>
      <w:r w:rsidRPr="00970508">
        <w:rPr>
          <w:rFonts w:ascii="Arial" w:eastAsia="Times New Roman" w:hAnsi="Arial" w:cs="Arial"/>
          <w:sz w:val="28"/>
          <w:szCs w:val="28"/>
          <w:lang w:eastAsia="ru-RU"/>
        </w:rPr>
        <w:t>дію</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3. </w:t>
      </w:r>
      <w:proofErr w:type="spellStart"/>
      <w:r w:rsidRPr="00970508">
        <w:rPr>
          <w:rFonts w:ascii="Arial" w:eastAsia="Times New Roman" w:hAnsi="Arial" w:cs="Arial"/>
          <w:sz w:val="28"/>
          <w:szCs w:val="28"/>
          <w:lang w:eastAsia="ru-RU"/>
        </w:rPr>
        <w:t>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розт</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шування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роботиорганівкерування</w:t>
      </w:r>
      <w:proofErr w:type="spellEnd"/>
    </w:p>
    <w:p w:rsidR="008153B2" w:rsidRPr="00970508" w:rsidRDefault="008153B2" w:rsidP="008153B2">
      <w:pPr>
        <w:rPr>
          <w:rFonts w:ascii="Arial" w:hAnsi="Arial" w:cs="Arial"/>
          <w:sz w:val="28"/>
          <w:szCs w:val="28"/>
          <w:lang w:val="uk-UA"/>
        </w:rPr>
      </w:pPr>
      <w:r w:rsidRPr="00970508">
        <w:rPr>
          <w:rFonts w:ascii="Arial" w:eastAsia="Times New Roman" w:hAnsi="Arial" w:cs="Arial"/>
          <w:sz w:val="28"/>
          <w:szCs w:val="28"/>
          <w:lang w:val="uk-UA" w:eastAsia="ru-RU"/>
        </w:rPr>
        <w:t xml:space="preserve">31 ДСТУ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61496-1:2018 (</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61496-1:2013; АС:2015,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IEC</w:t>
      </w:r>
      <w:r w:rsidRPr="00970508">
        <w:rPr>
          <w:rFonts w:ascii="Arial" w:eastAsia="Times New Roman" w:hAnsi="Arial" w:cs="Arial"/>
          <w:sz w:val="28"/>
          <w:szCs w:val="28"/>
          <w:lang w:val="uk-UA" w:eastAsia="ru-RU"/>
        </w:rPr>
        <w:t xml:space="preserve"> 61496-1:2012; С</w:t>
      </w:r>
      <w:proofErr w:type="spellStart"/>
      <w:r w:rsidRPr="00970508">
        <w:rPr>
          <w:rFonts w:ascii="Arial" w:eastAsia="Times New Roman" w:hAnsi="Arial" w:cs="Arial"/>
          <w:sz w:val="28"/>
          <w:szCs w:val="28"/>
          <w:lang w:eastAsia="ru-RU"/>
        </w:rPr>
        <w:t>or</w:t>
      </w:r>
      <w:proofErr w:type="spellEnd"/>
      <w:r w:rsidRPr="00970508">
        <w:rPr>
          <w:rFonts w:ascii="Arial" w:eastAsia="Times New Roman" w:hAnsi="Arial" w:cs="Arial"/>
          <w:sz w:val="28"/>
          <w:szCs w:val="28"/>
          <w:lang w:val="uk-UA" w:eastAsia="ru-RU"/>
        </w:rPr>
        <w:t xml:space="preserve"> 1:2015,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Безпечність машин. Захисна </w:t>
      </w:r>
      <w:proofErr w:type="spellStart"/>
      <w:r w:rsidRPr="00970508">
        <w:rPr>
          <w:rFonts w:ascii="Arial" w:eastAsia="Times New Roman" w:hAnsi="Arial" w:cs="Arial"/>
          <w:sz w:val="28"/>
          <w:szCs w:val="28"/>
          <w:lang w:val="uk-UA" w:eastAsia="ru-RU"/>
        </w:rPr>
        <w:t>електрочутлива</w:t>
      </w:r>
      <w:proofErr w:type="spellEnd"/>
      <w:r w:rsidRPr="00970508">
        <w:rPr>
          <w:rFonts w:ascii="Arial" w:eastAsia="Times New Roman" w:hAnsi="Arial" w:cs="Arial"/>
          <w:sz w:val="28"/>
          <w:szCs w:val="28"/>
          <w:lang w:val="uk-UA" w:eastAsia="ru-RU"/>
        </w:rPr>
        <w:t xml:space="preserve"> ап</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ратура. Частина 1. Загальні вимоги та випробування</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32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2860:2016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2860:2008,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2860:1992,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)Машини землерийні. Мінімальні розміри оглядових отворів</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33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2867:2017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2867:2011,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2867:2011,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Землерийні машини. Системи доступу</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34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3411:2016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3411:2007,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3411:2007,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)Землерийні машини. Антропометричні дані операторів і мінімальний робочий простір навколо оператора</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35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3744:2016(</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3744:2010,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3744:2010,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)Акустика. Визначення рівнів звукової потужності та рівнів звукової ен</w:t>
      </w:r>
      <w:r w:rsidRPr="00970508">
        <w:rPr>
          <w:rFonts w:ascii="Arial" w:eastAsia="Times New Roman" w:hAnsi="Arial" w:cs="Arial"/>
          <w:sz w:val="28"/>
          <w:szCs w:val="28"/>
          <w:lang w:val="uk-UA" w:eastAsia="ru-RU"/>
        </w:rPr>
        <w:t>е</w:t>
      </w:r>
      <w:r w:rsidRPr="00970508">
        <w:rPr>
          <w:rFonts w:ascii="Arial" w:eastAsia="Times New Roman" w:hAnsi="Arial" w:cs="Arial"/>
          <w:sz w:val="28"/>
          <w:szCs w:val="28"/>
          <w:lang w:val="uk-UA" w:eastAsia="ru-RU"/>
        </w:rPr>
        <w:t>ргії джерел шуму за звуковим тиском. Технічні методи для практично віл</w:t>
      </w:r>
      <w:r w:rsidRPr="00970508">
        <w:rPr>
          <w:rFonts w:ascii="Arial" w:eastAsia="Times New Roman" w:hAnsi="Arial" w:cs="Arial"/>
          <w:sz w:val="28"/>
          <w:szCs w:val="28"/>
          <w:lang w:val="uk-UA" w:eastAsia="ru-RU"/>
        </w:rPr>
        <w:t>ь</w:t>
      </w:r>
      <w:r w:rsidRPr="00970508">
        <w:rPr>
          <w:rFonts w:ascii="Arial" w:eastAsia="Times New Roman" w:hAnsi="Arial" w:cs="Arial"/>
          <w:sz w:val="28"/>
          <w:szCs w:val="28"/>
          <w:lang w:val="uk-UA" w:eastAsia="ru-RU"/>
        </w:rPr>
        <w:t xml:space="preserve">ного поля над </w:t>
      </w:r>
      <w:proofErr w:type="spellStart"/>
      <w:r w:rsidRPr="00970508">
        <w:rPr>
          <w:rFonts w:ascii="Arial" w:eastAsia="Times New Roman" w:hAnsi="Arial" w:cs="Arial"/>
          <w:sz w:val="28"/>
          <w:szCs w:val="28"/>
          <w:lang w:val="uk-UA" w:eastAsia="ru-RU"/>
        </w:rPr>
        <w:t>звуковідбивальною</w:t>
      </w:r>
      <w:proofErr w:type="spellEnd"/>
      <w:r w:rsidRPr="00970508">
        <w:rPr>
          <w:rFonts w:ascii="Arial" w:eastAsia="Times New Roman" w:hAnsi="Arial" w:cs="Arial"/>
          <w:sz w:val="28"/>
          <w:szCs w:val="28"/>
          <w:lang w:val="uk-UA" w:eastAsia="ru-RU"/>
        </w:rPr>
        <w:t xml:space="preserve"> площиною</w:t>
      </w:r>
    </w:p>
    <w:p w:rsidR="008153B2" w:rsidRPr="008A7B94"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36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4413:2018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4413:2010,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4413:2010,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)Система гідравлічна. </w:t>
      </w:r>
      <w:r w:rsidRPr="008A7B94">
        <w:rPr>
          <w:rFonts w:ascii="Arial" w:eastAsia="Times New Roman" w:hAnsi="Arial" w:cs="Arial"/>
          <w:sz w:val="28"/>
          <w:szCs w:val="28"/>
          <w:lang w:val="uk-UA" w:eastAsia="ru-RU"/>
        </w:rPr>
        <w:t xml:space="preserve">Загальні правила та </w:t>
      </w:r>
      <w:proofErr w:type="spellStart"/>
      <w:r w:rsidRPr="008A7B94">
        <w:rPr>
          <w:rFonts w:ascii="Arial" w:eastAsia="Times New Roman" w:hAnsi="Arial" w:cs="Arial"/>
          <w:sz w:val="28"/>
          <w:szCs w:val="28"/>
          <w:lang w:val="uk-UA" w:eastAsia="ru-RU"/>
        </w:rPr>
        <w:t>вимогищодобезпеки</w:t>
      </w:r>
      <w:proofErr w:type="spellEnd"/>
      <w:r w:rsidRPr="008A7B94">
        <w:rPr>
          <w:rFonts w:ascii="Arial" w:eastAsia="Times New Roman" w:hAnsi="Arial" w:cs="Arial"/>
          <w:sz w:val="28"/>
          <w:szCs w:val="28"/>
          <w:lang w:val="uk-UA" w:eastAsia="ru-RU"/>
        </w:rPr>
        <w:t xml:space="preserve"> для с</w:t>
      </w:r>
      <w:r w:rsidRPr="008A7B94">
        <w:rPr>
          <w:rFonts w:ascii="Arial" w:eastAsia="Times New Roman" w:hAnsi="Arial" w:cs="Arial"/>
          <w:sz w:val="28"/>
          <w:szCs w:val="28"/>
          <w:lang w:val="uk-UA" w:eastAsia="ru-RU"/>
        </w:rPr>
        <w:t>и</w:t>
      </w:r>
      <w:r w:rsidRPr="008A7B94">
        <w:rPr>
          <w:rFonts w:ascii="Arial" w:eastAsia="Times New Roman" w:hAnsi="Arial" w:cs="Arial"/>
          <w:sz w:val="28"/>
          <w:szCs w:val="28"/>
          <w:lang w:val="uk-UA" w:eastAsia="ru-RU"/>
        </w:rPr>
        <w:t xml:space="preserve">стем та </w:t>
      </w:r>
      <w:proofErr w:type="spellStart"/>
      <w:r w:rsidRPr="008A7B94">
        <w:rPr>
          <w:rFonts w:ascii="Arial" w:eastAsia="Times New Roman" w:hAnsi="Arial" w:cs="Arial"/>
          <w:sz w:val="28"/>
          <w:szCs w:val="28"/>
          <w:lang w:val="uk-UA" w:eastAsia="ru-RU"/>
        </w:rPr>
        <w:t>їхніхскладників</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37 </w:t>
      </w:r>
      <w:r w:rsidRPr="008A7B94">
        <w:rPr>
          <w:rFonts w:ascii="Arial" w:eastAsia="Times New Roman" w:hAnsi="Arial" w:cs="Arial"/>
          <w:sz w:val="28"/>
          <w:szCs w:val="28"/>
          <w:lang w:val="uk-UA" w:eastAsia="ru-RU"/>
        </w:rPr>
        <w:t xml:space="preserve">ДСТУ </w:t>
      </w:r>
      <w:r w:rsidRPr="00970508">
        <w:rPr>
          <w:rFonts w:ascii="Arial" w:eastAsia="Times New Roman" w:hAnsi="Arial" w:cs="Arial"/>
          <w:sz w:val="28"/>
          <w:szCs w:val="28"/>
          <w:lang w:eastAsia="ru-RU"/>
        </w:rPr>
        <w:t>EN</w:t>
      </w:r>
      <w:r w:rsidRPr="008A7B94">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w:t>
      </w:r>
      <w:r w:rsidRPr="008A7B94">
        <w:rPr>
          <w:rFonts w:ascii="Arial" w:eastAsia="Times New Roman" w:hAnsi="Arial" w:cs="Arial"/>
          <w:sz w:val="28"/>
          <w:szCs w:val="28"/>
          <w:lang w:val="uk-UA" w:eastAsia="ru-RU"/>
        </w:rPr>
        <w:t xml:space="preserve"> 4414:2014</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EN</w:t>
      </w:r>
      <w:r w:rsidRPr="008A7B94">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w:t>
      </w:r>
      <w:r w:rsidRPr="008A7B94">
        <w:rPr>
          <w:rFonts w:ascii="Arial" w:eastAsia="Times New Roman" w:hAnsi="Arial" w:cs="Arial"/>
          <w:sz w:val="28"/>
          <w:szCs w:val="28"/>
          <w:lang w:val="uk-UA" w:eastAsia="ru-RU"/>
        </w:rPr>
        <w:t xml:space="preserve"> 4414:2010, </w:t>
      </w:r>
      <w:r w:rsidRPr="00970508">
        <w:rPr>
          <w:rFonts w:ascii="Arial" w:eastAsia="Times New Roman" w:hAnsi="Arial" w:cs="Arial"/>
          <w:sz w:val="28"/>
          <w:szCs w:val="28"/>
          <w:lang w:eastAsia="ru-RU"/>
        </w:rPr>
        <w:t>IDT</w:t>
      </w:r>
      <w:r w:rsidRPr="008A7B94">
        <w:rPr>
          <w:rFonts w:ascii="Arial" w:eastAsia="Times New Roman" w:hAnsi="Arial" w:cs="Arial"/>
          <w:sz w:val="28"/>
          <w:szCs w:val="28"/>
          <w:lang w:val="uk-UA" w:eastAsia="ru-RU"/>
        </w:rPr>
        <w:t>)</w:t>
      </w:r>
      <w:proofErr w:type="spellStart"/>
      <w:r w:rsidRPr="008A7B94">
        <w:rPr>
          <w:rFonts w:ascii="Arial" w:eastAsia="Times New Roman" w:hAnsi="Arial" w:cs="Arial"/>
          <w:sz w:val="28"/>
          <w:szCs w:val="28"/>
          <w:lang w:val="uk-UA" w:eastAsia="ru-RU"/>
        </w:rPr>
        <w:t>Пневмоприводи</w:t>
      </w:r>
      <w:proofErr w:type="spellEnd"/>
      <w:r w:rsidRPr="008A7B94">
        <w:rPr>
          <w:rFonts w:ascii="Arial" w:eastAsia="Times New Roman" w:hAnsi="Arial" w:cs="Arial"/>
          <w:sz w:val="28"/>
          <w:szCs w:val="28"/>
          <w:lang w:val="uk-UA" w:eastAsia="ru-RU"/>
        </w:rPr>
        <w:t xml:space="preserve">. </w:t>
      </w:r>
      <w:proofErr w:type="spellStart"/>
      <w:r w:rsidRPr="00970508">
        <w:rPr>
          <w:rFonts w:ascii="Arial" w:eastAsia="Times New Roman" w:hAnsi="Arial" w:cs="Arial"/>
          <w:sz w:val="28"/>
          <w:szCs w:val="28"/>
          <w:lang w:eastAsia="ru-RU"/>
        </w:rPr>
        <w:t>Загальні</w:t>
      </w:r>
      <w:proofErr w:type="spellEnd"/>
      <w:r w:rsidRPr="00970508">
        <w:rPr>
          <w:rFonts w:ascii="Arial" w:eastAsia="Times New Roman" w:hAnsi="Arial" w:cs="Arial"/>
          <w:sz w:val="28"/>
          <w:szCs w:val="28"/>
          <w:lang w:eastAsia="ru-RU"/>
        </w:rPr>
        <w:t xml:space="preserve"> правила </w:t>
      </w:r>
      <w:proofErr w:type="spellStart"/>
      <w:r w:rsidRPr="00970508">
        <w:rPr>
          <w:rFonts w:ascii="Arial" w:eastAsia="Times New Roman" w:hAnsi="Arial" w:cs="Arial"/>
          <w:sz w:val="28"/>
          <w:szCs w:val="28"/>
          <w:lang w:eastAsia="ru-RU"/>
        </w:rPr>
        <w:t>застосування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вимогищодобезпеки</w:t>
      </w:r>
      <w:proofErr w:type="spellEnd"/>
      <w:r w:rsidRPr="00970508">
        <w:rPr>
          <w:rFonts w:ascii="Arial" w:eastAsia="Times New Roman" w:hAnsi="Arial" w:cs="Arial"/>
          <w:sz w:val="28"/>
          <w:szCs w:val="28"/>
          <w:lang w:eastAsia="ru-RU"/>
        </w:rPr>
        <w:t xml:space="preserve"> для систем та </w:t>
      </w:r>
      <w:proofErr w:type="spellStart"/>
      <w:r w:rsidRPr="00970508">
        <w:rPr>
          <w:rFonts w:ascii="Arial" w:eastAsia="Times New Roman" w:hAnsi="Arial" w:cs="Arial"/>
          <w:sz w:val="28"/>
          <w:szCs w:val="28"/>
          <w:lang w:eastAsia="ru-RU"/>
        </w:rPr>
        <w:t>ї</w:t>
      </w:r>
      <w:r w:rsidRPr="00970508">
        <w:rPr>
          <w:rFonts w:ascii="Arial" w:eastAsia="Times New Roman" w:hAnsi="Arial" w:cs="Arial"/>
          <w:sz w:val="28"/>
          <w:szCs w:val="28"/>
          <w:lang w:eastAsia="ru-RU"/>
        </w:rPr>
        <w:t>х</w:t>
      </w:r>
      <w:r w:rsidRPr="00970508">
        <w:rPr>
          <w:rFonts w:ascii="Arial" w:eastAsia="Times New Roman" w:hAnsi="Arial" w:cs="Arial"/>
          <w:sz w:val="28"/>
          <w:szCs w:val="28"/>
          <w:lang w:eastAsia="ru-RU"/>
        </w:rPr>
        <w:t>складових</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38 </w:t>
      </w:r>
      <w:r w:rsidRPr="00970508">
        <w:rPr>
          <w:rFonts w:ascii="Arial" w:eastAsia="Times New Roman" w:hAnsi="Arial" w:cs="Arial"/>
          <w:sz w:val="28"/>
          <w:szCs w:val="28"/>
          <w:lang w:eastAsia="ru-RU"/>
        </w:rPr>
        <w:t>ДСТУ</w:t>
      </w:r>
      <w:r w:rsidRPr="00970508">
        <w:rPr>
          <w:rFonts w:ascii="Arial" w:eastAsia="Times New Roman" w:hAnsi="Arial" w:cs="Arial"/>
          <w:sz w:val="28"/>
          <w:szCs w:val="28"/>
          <w:lang w:val="en-US" w:eastAsia="ru-RU"/>
        </w:rPr>
        <w:t xml:space="preserve"> EN ISO 4871:2015 (EN ISO 4871:2009, IDT)</w:t>
      </w:r>
      <w:r w:rsidRPr="00970508">
        <w:rPr>
          <w:rFonts w:ascii="Arial" w:eastAsia="Times New Roman" w:hAnsi="Arial" w:cs="Arial"/>
          <w:sz w:val="28"/>
          <w:szCs w:val="28"/>
          <w:lang w:eastAsia="ru-RU"/>
        </w:rPr>
        <w:t>Акустика</w:t>
      </w:r>
      <w:r w:rsidRPr="00970508">
        <w:rPr>
          <w:rFonts w:ascii="Arial" w:eastAsia="Times New Roman" w:hAnsi="Arial" w:cs="Arial"/>
          <w:sz w:val="28"/>
          <w:szCs w:val="28"/>
          <w:lang w:val="en-US" w:eastAsia="ru-RU"/>
        </w:rPr>
        <w:t xml:space="preserve">. </w:t>
      </w:r>
      <w:proofErr w:type="spellStart"/>
      <w:r w:rsidRPr="00970508">
        <w:rPr>
          <w:rFonts w:ascii="Arial" w:eastAsia="Times New Roman" w:hAnsi="Arial" w:cs="Arial"/>
          <w:sz w:val="28"/>
          <w:szCs w:val="28"/>
          <w:lang w:eastAsia="ru-RU"/>
        </w:rPr>
        <w:t>Декл</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рування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перевіряннярівнів</w:t>
      </w:r>
      <w:proofErr w:type="spellEnd"/>
      <w:r w:rsidRPr="00970508">
        <w:rPr>
          <w:rFonts w:ascii="Arial" w:eastAsia="Times New Roman" w:hAnsi="Arial" w:cs="Arial"/>
          <w:sz w:val="28"/>
          <w:szCs w:val="28"/>
          <w:lang w:eastAsia="ru-RU"/>
        </w:rPr>
        <w:t xml:space="preserve"> шуму, </w:t>
      </w:r>
      <w:proofErr w:type="spellStart"/>
      <w:r w:rsidRPr="00970508">
        <w:rPr>
          <w:rFonts w:ascii="Arial" w:eastAsia="Times New Roman" w:hAnsi="Arial" w:cs="Arial"/>
          <w:sz w:val="28"/>
          <w:szCs w:val="28"/>
          <w:lang w:eastAsia="ru-RU"/>
        </w:rPr>
        <w:t>утворюваного</w:t>
      </w:r>
      <w:proofErr w:type="spellEnd"/>
      <w:r w:rsidRPr="00970508">
        <w:rPr>
          <w:rFonts w:ascii="Arial" w:eastAsia="Times New Roman" w:hAnsi="Arial" w:cs="Arial"/>
          <w:sz w:val="28"/>
          <w:szCs w:val="28"/>
          <w:lang w:eastAsia="ru-RU"/>
        </w:rPr>
        <w:t xml:space="preserve"> машинами й </w:t>
      </w:r>
      <w:proofErr w:type="spellStart"/>
      <w:r w:rsidRPr="00970508">
        <w:rPr>
          <w:rFonts w:ascii="Arial" w:eastAsia="Times New Roman" w:hAnsi="Arial" w:cs="Arial"/>
          <w:sz w:val="28"/>
          <w:szCs w:val="28"/>
          <w:lang w:eastAsia="ru-RU"/>
        </w:rPr>
        <w:t>устатк</w:t>
      </w:r>
      <w:r w:rsidRPr="00970508">
        <w:rPr>
          <w:rFonts w:ascii="Arial" w:eastAsia="Times New Roman" w:hAnsi="Arial" w:cs="Arial"/>
          <w:sz w:val="28"/>
          <w:szCs w:val="28"/>
          <w:lang w:eastAsia="ru-RU"/>
        </w:rPr>
        <w:t>о</w:t>
      </w:r>
      <w:r w:rsidRPr="00970508">
        <w:rPr>
          <w:rFonts w:ascii="Arial" w:eastAsia="Times New Roman" w:hAnsi="Arial" w:cs="Arial"/>
          <w:sz w:val="28"/>
          <w:szCs w:val="28"/>
          <w:lang w:eastAsia="ru-RU"/>
        </w:rPr>
        <w:t>ванням</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39 </w:t>
      </w:r>
      <w:r w:rsidRPr="00970508">
        <w:rPr>
          <w:rFonts w:ascii="Arial" w:eastAsia="Times New Roman" w:hAnsi="Arial" w:cs="Arial"/>
          <w:sz w:val="28"/>
          <w:szCs w:val="28"/>
          <w:lang w:eastAsia="ru-RU"/>
        </w:rPr>
        <w:t>ДСТУ EN ISO 6682:2016 (EN ISO 6682:2008, IDT; ISO 6682:1986, IDT; ISO 6682:1986/</w:t>
      </w:r>
      <w:proofErr w:type="spellStart"/>
      <w:r w:rsidRPr="00970508">
        <w:rPr>
          <w:rFonts w:ascii="Arial" w:eastAsia="Times New Roman" w:hAnsi="Arial" w:cs="Arial"/>
          <w:sz w:val="28"/>
          <w:szCs w:val="28"/>
          <w:lang w:eastAsia="ru-RU"/>
        </w:rPr>
        <w:t>Amd</w:t>
      </w:r>
      <w:proofErr w:type="spellEnd"/>
      <w:r w:rsidRPr="00970508">
        <w:rPr>
          <w:rFonts w:ascii="Arial" w:eastAsia="Times New Roman" w:hAnsi="Arial" w:cs="Arial"/>
          <w:sz w:val="28"/>
          <w:szCs w:val="28"/>
          <w:lang w:eastAsia="ru-RU"/>
        </w:rPr>
        <w:t xml:space="preserve"> 1:1989, IDT)</w:t>
      </w:r>
      <w:proofErr w:type="spellStart"/>
      <w:r w:rsidRPr="00970508">
        <w:rPr>
          <w:rFonts w:ascii="Arial" w:eastAsia="Times New Roman" w:hAnsi="Arial" w:cs="Arial"/>
          <w:sz w:val="28"/>
          <w:szCs w:val="28"/>
          <w:lang w:eastAsia="ru-RU"/>
        </w:rPr>
        <w:t>Землерийнімашини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Зонизручності</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досяжностіорганівкерування</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40 </w:t>
      </w:r>
      <w:r w:rsidRPr="00970508">
        <w:rPr>
          <w:rFonts w:ascii="Arial" w:eastAsia="Times New Roman" w:hAnsi="Arial" w:cs="Arial"/>
          <w:sz w:val="28"/>
          <w:szCs w:val="28"/>
          <w:lang w:eastAsia="ru-RU"/>
        </w:rPr>
        <w:t>ДСТУ EN ISO 7096:2018 (EN ISO 7096:2008; AC:2009, IDT; ISO 7096:2000, IDT)</w:t>
      </w:r>
      <w:proofErr w:type="spellStart"/>
      <w:r w:rsidRPr="00970508">
        <w:rPr>
          <w:rFonts w:ascii="Arial" w:eastAsia="Times New Roman" w:hAnsi="Arial" w:cs="Arial"/>
          <w:sz w:val="28"/>
          <w:szCs w:val="28"/>
          <w:lang w:eastAsia="ru-RU"/>
        </w:rPr>
        <w:t>Землерийно-транспортнімашини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Лабораторнеоцінюванн</w:t>
      </w:r>
      <w:r w:rsidRPr="00970508">
        <w:rPr>
          <w:rFonts w:ascii="Arial" w:eastAsia="Times New Roman" w:hAnsi="Arial" w:cs="Arial"/>
          <w:sz w:val="28"/>
          <w:szCs w:val="28"/>
          <w:lang w:eastAsia="ru-RU"/>
        </w:rPr>
        <w:t>я</w:t>
      </w:r>
      <w:r w:rsidRPr="00970508">
        <w:rPr>
          <w:rFonts w:ascii="Arial" w:eastAsia="Times New Roman" w:hAnsi="Arial" w:cs="Arial"/>
          <w:sz w:val="28"/>
          <w:szCs w:val="28"/>
          <w:lang w:eastAsia="ru-RU"/>
        </w:rPr>
        <w:t>вібраціїсидіння</w:t>
      </w:r>
      <w:proofErr w:type="spellEnd"/>
      <w:r w:rsidRPr="00970508">
        <w:rPr>
          <w:rFonts w:ascii="Arial" w:eastAsia="Times New Roman" w:hAnsi="Arial" w:cs="Arial"/>
          <w:sz w:val="28"/>
          <w:szCs w:val="28"/>
          <w:lang w:eastAsia="ru-RU"/>
        </w:rPr>
        <w:t xml:space="preserve"> оператора</w:t>
      </w:r>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41 </w:t>
      </w:r>
      <w:r w:rsidRPr="00970508">
        <w:rPr>
          <w:rFonts w:ascii="Arial" w:eastAsia="Times New Roman" w:hAnsi="Arial" w:cs="Arial"/>
          <w:sz w:val="28"/>
          <w:szCs w:val="28"/>
          <w:lang w:eastAsia="ru-RU"/>
        </w:rPr>
        <w:t>ДСТУ EN ISO 7731:2016(EN ISO 7731:2008, IDT,ISO 7731:2003, IDT)</w:t>
      </w:r>
      <w:proofErr w:type="spellStart"/>
      <w:r w:rsidRPr="00970508">
        <w:rPr>
          <w:rFonts w:ascii="Arial" w:eastAsia="Times New Roman" w:hAnsi="Arial" w:cs="Arial"/>
          <w:sz w:val="28"/>
          <w:szCs w:val="28"/>
          <w:lang w:eastAsia="ru-RU"/>
        </w:rPr>
        <w:t>Ергономіка</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Сигналинебезпеки</w:t>
      </w:r>
      <w:proofErr w:type="spellEnd"/>
      <w:r w:rsidRPr="00970508">
        <w:rPr>
          <w:rFonts w:ascii="Arial" w:eastAsia="Times New Roman" w:hAnsi="Arial" w:cs="Arial"/>
          <w:sz w:val="28"/>
          <w:szCs w:val="28"/>
          <w:lang w:eastAsia="ru-RU"/>
        </w:rPr>
        <w:t xml:space="preserve"> для </w:t>
      </w:r>
      <w:proofErr w:type="spellStart"/>
      <w:r w:rsidRPr="00970508">
        <w:rPr>
          <w:rFonts w:ascii="Arial" w:eastAsia="Times New Roman" w:hAnsi="Arial" w:cs="Arial"/>
          <w:sz w:val="28"/>
          <w:szCs w:val="28"/>
          <w:lang w:eastAsia="ru-RU"/>
        </w:rPr>
        <w:t>місцьгромадськогопризначення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робочого</w:t>
      </w:r>
      <w:proofErr w:type="spellEnd"/>
      <w:r w:rsidRPr="00970508">
        <w:rPr>
          <w:rFonts w:ascii="Arial" w:eastAsia="Times New Roman" w:hAnsi="Arial" w:cs="Arial"/>
          <w:sz w:val="28"/>
          <w:szCs w:val="28"/>
          <w:lang w:eastAsia="ru-RU"/>
        </w:rPr>
        <w:t xml:space="preserve"> простору. </w:t>
      </w:r>
      <w:proofErr w:type="spellStart"/>
      <w:r w:rsidRPr="00970508">
        <w:rPr>
          <w:rFonts w:ascii="Arial" w:eastAsia="Times New Roman" w:hAnsi="Arial" w:cs="Arial"/>
          <w:sz w:val="28"/>
          <w:szCs w:val="28"/>
          <w:lang w:eastAsia="ru-RU"/>
        </w:rPr>
        <w:t>Звуковісигналинебезпеки</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42 </w:t>
      </w:r>
      <w:r w:rsidRPr="00970508">
        <w:rPr>
          <w:rFonts w:ascii="Arial" w:eastAsia="Times New Roman" w:hAnsi="Arial" w:cs="Arial"/>
          <w:sz w:val="28"/>
          <w:szCs w:val="28"/>
          <w:lang w:eastAsia="ru-RU"/>
        </w:rPr>
        <w:t>ДСТУ</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EN</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ISO</w:t>
      </w:r>
      <w:r w:rsidRPr="008A7B94">
        <w:rPr>
          <w:rFonts w:ascii="Arial" w:eastAsia="Times New Roman" w:hAnsi="Arial" w:cs="Arial"/>
          <w:sz w:val="28"/>
          <w:szCs w:val="28"/>
          <w:lang w:eastAsia="ru-RU"/>
        </w:rPr>
        <w:t xml:space="preserve"> 11201:2016(</w:t>
      </w:r>
      <w:r w:rsidRPr="00970508">
        <w:rPr>
          <w:rFonts w:ascii="Arial" w:eastAsia="Times New Roman" w:hAnsi="Arial" w:cs="Arial"/>
          <w:sz w:val="28"/>
          <w:szCs w:val="28"/>
          <w:lang w:val="en-US" w:eastAsia="ru-RU"/>
        </w:rPr>
        <w:t>EN</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ISO</w:t>
      </w:r>
      <w:r w:rsidRPr="008A7B94">
        <w:rPr>
          <w:rFonts w:ascii="Arial" w:eastAsia="Times New Roman" w:hAnsi="Arial" w:cs="Arial"/>
          <w:sz w:val="28"/>
          <w:szCs w:val="28"/>
          <w:lang w:eastAsia="ru-RU"/>
        </w:rPr>
        <w:t xml:space="preserve"> 11201:2010, </w:t>
      </w:r>
      <w:r w:rsidRPr="00970508">
        <w:rPr>
          <w:rFonts w:ascii="Arial" w:eastAsia="Times New Roman" w:hAnsi="Arial" w:cs="Arial"/>
          <w:sz w:val="28"/>
          <w:szCs w:val="28"/>
          <w:lang w:val="en-US" w:eastAsia="ru-RU"/>
        </w:rPr>
        <w:t>IDT</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ISO</w:t>
      </w:r>
      <w:r w:rsidRPr="008A7B94">
        <w:rPr>
          <w:rFonts w:ascii="Arial" w:eastAsia="Times New Roman" w:hAnsi="Arial" w:cs="Arial"/>
          <w:sz w:val="28"/>
          <w:szCs w:val="28"/>
          <w:lang w:eastAsia="ru-RU"/>
        </w:rPr>
        <w:t xml:space="preserve"> 11201:2010, </w:t>
      </w:r>
      <w:r w:rsidRPr="00970508">
        <w:rPr>
          <w:rFonts w:ascii="Arial" w:eastAsia="Times New Roman" w:hAnsi="Arial" w:cs="Arial"/>
          <w:sz w:val="28"/>
          <w:szCs w:val="28"/>
          <w:lang w:val="en-US" w:eastAsia="ru-RU"/>
        </w:rPr>
        <w:t>IDT</w:t>
      </w:r>
      <w:r w:rsidRPr="008A7B94">
        <w:rPr>
          <w:rFonts w:ascii="Arial" w:eastAsia="Times New Roman" w:hAnsi="Arial" w:cs="Arial"/>
          <w:sz w:val="28"/>
          <w:szCs w:val="28"/>
          <w:lang w:eastAsia="ru-RU"/>
        </w:rPr>
        <w:t>)</w:t>
      </w:r>
      <w:r w:rsidRPr="00970508">
        <w:rPr>
          <w:rFonts w:ascii="Arial" w:eastAsia="Times New Roman" w:hAnsi="Arial" w:cs="Arial"/>
          <w:sz w:val="28"/>
          <w:szCs w:val="28"/>
          <w:lang w:eastAsia="ru-RU"/>
        </w:rPr>
        <w:t>Акустика</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eastAsia="ru-RU"/>
        </w:rPr>
        <w:t xml:space="preserve">Шум, </w:t>
      </w:r>
      <w:proofErr w:type="spellStart"/>
      <w:r w:rsidRPr="00970508">
        <w:rPr>
          <w:rFonts w:ascii="Arial" w:eastAsia="Times New Roman" w:hAnsi="Arial" w:cs="Arial"/>
          <w:sz w:val="28"/>
          <w:szCs w:val="28"/>
          <w:lang w:eastAsia="ru-RU"/>
        </w:rPr>
        <w:t>утворюваний</w:t>
      </w:r>
      <w:proofErr w:type="spellEnd"/>
      <w:r w:rsidRPr="00970508">
        <w:rPr>
          <w:rFonts w:ascii="Arial" w:eastAsia="Times New Roman" w:hAnsi="Arial" w:cs="Arial"/>
          <w:sz w:val="28"/>
          <w:szCs w:val="28"/>
          <w:lang w:eastAsia="ru-RU"/>
        </w:rPr>
        <w:t xml:space="preserve"> машинами та </w:t>
      </w:r>
      <w:proofErr w:type="spellStart"/>
      <w:r w:rsidRPr="00970508">
        <w:rPr>
          <w:rFonts w:ascii="Arial" w:eastAsia="Times New Roman" w:hAnsi="Arial" w:cs="Arial"/>
          <w:sz w:val="28"/>
          <w:szCs w:val="28"/>
          <w:lang w:eastAsia="ru-RU"/>
        </w:rPr>
        <w:t>устаткованням</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Визначе</w:t>
      </w:r>
      <w:r w:rsidRPr="00970508">
        <w:rPr>
          <w:rFonts w:ascii="Arial" w:eastAsia="Times New Roman" w:hAnsi="Arial" w:cs="Arial"/>
          <w:sz w:val="28"/>
          <w:szCs w:val="28"/>
          <w:lang w:eastAsia="ru-RU"/>
        </w:rPr>
        <w:t>н</w:t>
      </w:r>
      <w:r w:rsidRPr="00970508">
        <w:rPr>
          <w:rFonts w:ascii="Arial" w:eastAsia="Times New Roman" w:hAnsi="Arial" w:cs="Arial"/>
          <w:sz w:val="28"/>
          <w:szCs w:val="28"/>
          <w:lang w:eastAsia="ru-RU"/>
        </w:rPr>
        <w:t>нярівнів</w:t>
      </w:r>
      <w:proofErr w:type="spellEnd"/>
      <w:r w:rsidRPr="00970508">
        <w:rPr>
          <w:rFonts w:ascii="Arial" w:eastAsia="Times New Roman" w:hAnsi="Arial" w:cs="Arial"/>
          <w:sz w:val="28"/>
          <w:szCs w:val="28"/>
          <w:lang w:eastAsia="ru-RU"/>
        </w:rPr>
        <w:t xml:space="preserve"> звукового </w:t>
      </w:r>
      <w:proofErr w:type="spellStart"/>
      <w:r w:rsidRPr="00970508">
        <w:rPr>
          <w:rFonts w:ascii="Arial" w:eastAsia="Times New Roman" w:hAnsi="Arial" w:cs="Arial"/>
          <w:sz w:val="28"/>
          <w:szCs w:val="28"/>
          <w:lang w:eastAsia="ru-RU"/>
        </w:rPr>
        <w:t>тискувипромінення</w:t>
      </w:r>
      <w:proofErr w:type="spellEnd"/>
      <w:r w:rsidRPr="00970508">
        <w:rPr>
          <w:rFonts w:ascii="Arial" w:eastAsia="Times New Roman" w:hAnsi="Arial" w:cs="Arial"/>
          <w:sz w:val="28"/>
          <w:szCs w:val="28"/>
          <w:lang w:eastAsia="ru-RU"/>
        </w:rPr>
        <w:t xml:space="preserve"> на </w:t>
      </w:r>
      <w:proofErr w:type="spellStart"/>
      <w:r w:rsidRPr="00970508">
        <w:rPr>
          <w:rFonts w:ascii="Arial" w:eastAsia="Times New Roman" w:hAnsi="Arial" w:cs="Arial"/>
          <w:sz w:val="28"/>
          <w:szCs w:val="28"/>
          <w:lang w:eastAsia="ru-RU"/>
        </w:rPr>
        <w:t>робочомумісці</w:t>
      </w:r>
      <w:proofErr w:type="spellEnd"/>
      <w:r w:rsidRPr="00970508">
        <w:rPr>
          <w:rFonts w:ascii="Arial" w:eastAsia="Times New Roman" w:hAnsi="Arial" w:cs="Arial"/>
          <w:sz w:val="28"/>
          <w:szCs w:val="28"/>
          <w:lang w:eastAsia="ru-RU"/>
        </w:rPr>
        <w:t xml:space="preserve"> та в </w:t>
      </w:r>
      <w:proofErr w:type="spellStart"/>
      <w:r w:rsidRPr="00970508">
        <w:rPr>
          <w:rFonts w:ascii="Arial" w:eastAsia="Times New Roman" w:hAnsi="Arial" w:cs="Arial"/>
          <w:sz w:val="28"/>
          <w:szCs w:val="28"/>
          <w:lang w:eastAsia="ru-RU"/>
        </w:rPr>
        <w:t>іншихвизнач</w:t>
      </w:r>
      <w:r w:rsidRPr="00970508">
        <w:rPr>
          <w:rFonts w:ascii="Arial" w:eastAsia="Times New Roman" w:hAnsi="Arial" w:cs="Arial"/>
          <w:sz w:val="28"/>
          <w:szCs w:val="28"/>
          <w:lang w:eastAsia="ru-RU"/>
        </w:rPr>
        <w:t>е</w:t>
      </w:r>
      <w:r w:rsidRPr="00970508">
        <w:rPr>
          <w:rFonts w:ascii="Arial" w:eastAsia="Times New Roman" w:hAnsi="Arial" w:cs="Arial"/>
          <w:sz w:val="28"/>
          <w:szCs w:val="28"/>
          <w:lang w:eastAsia="ru-RU"/>
        </w:rPr>
        <w:t>нихмісцях</w:t>
      </w:r>
      <w:proofErr w:type="spellEnd"/>
      <w:r w:rsidRPr="00970508">
        <w:rPr>
          <w:rFonts w:ascii="Arial" w:eastAsia="Times New Roman" w:hAnsi="Arial" w:cs="Arial"/>
          <w:sz w:val="28"/>
          <w:szCs w:val="28"/>
          <w:lang w:eastAsia="ru-RU"/>
        </w:rPr>
        <w:t xml:space="preserve"> у практично </w:t>
      </w:r>
      <w:proofErr w:type="spellStart"/>
      <w:r w:rsidRPr="00970508">
        <w:rPr>
          <w:rFonts w:ascii="Arial" w:eastAsia="Times New Roman" w:hAnsi="Arial" w:cs="Arial"/>
          <w:sz w:val="28"/>
          <w:szCs w:val="28"/>
          <w:lang w:eastAsia="ru-RU"/>
        </w:rPr>
        <w:t>вільномуполі</w:t>
      </w:r>
      <w:proofErr w:type="spellEnd"/>
      <w:r w:rsidRPr="00970508">
        <w:rPr>
          <w:rFonts w:ascii="Arial" w:eastAsia="Times New Roman" w:hAnsi="Arial" w:cs="Arial"/>
          <w:sz w:val="28"/>
          <w:szCs w:val="28"/>
          <w:lang w:eastAsia="ru-RU"/>
        </w:rPr>
        <w:t xml:space="preserve"> над </w:t>
      </w:r>
      <w:proofErr w:type="spellStart"/>
      <w:r w:rsidRPr="00970508">
        <w:rPr>
          <w:rFonts w:ascii="Arial" w:eastAsia="Times New Roman" w:hAnsi="Arial" w:cs="Arial"/>
          <w:sz w:val="28"/>
          <w:szCs w:val="28"/>
          <w:lang w:eastAsia="ru-RU"/>
        </w:rPr>
        <w:t>звуковідбивальноюплощиною</w:t>
      </w:r>
      <w:proofErr w:type="spellEnd"/>
      <w:r w:rsidRPr="00970508">
        <w:rPr>
          <w:rFonts w:ascii="Arial" w:eastAsia="Times New Roman" w:hAnsi="Arial" w:cs="Arial"/>
          <w:sz w:val="28"/>
          <w:szCs w:val="28"/>
          <w:lang w:eastAsia="ru-RU"/>
        </w:rPr>
        <w:t xml:space="preserve"> без </w:t>
      </w:r>
      <w:proofErr w:type="spellStart"/>
      <w:r w:rsidRPr="00970508">
        <w:rPr>
          <w:rFonts w:ascii="Arial" w:eastAsia="Times New Roman" w:hAnsi="Arial" w:cs="Arial"/>
          <w:sz w:val="28"/>
          <w:szCs w:val="28"/>
          <w:lang w:eastAsia="ru-RU"/>
        </w:rPr>
        <w:t>урахування</w:t>
      </w:r>
      <w:proofErr w:type="spellEnd"/>
      <w:r w:rsidRPr="00970508">
        <w:rPr>
          <w:rFonts w:ascii="Arial" w:eastAsia="Times New Roman" w:hAnsi="Arial" w:cs="Arial"/>
          <w:sz w:val="28"/>
          <w:szCs w:val="28"/>
          <w:lang w:eastAsia="ru-RU"/>
        </w:rPr>
        <w:t xml:space="preserve"> поправок на </w:t>
      </w:r>
      <w:proofErr w:type="spellStart"/>
      <w:r w:rsidRPr="00970508">
        <w:rPr>
          <w:rFonts w:ascii="Arial" w:eastAsia="Times New Roman" w:hAnsi="Arial" w:cs="Arial"/>
          <w:sz w:val="28"/>
          <w:szCs w:val="28"/>
          <w:lang w:eastAsia="ru-RU"/>
        </w:rPr>
        <w:t>середовище</w:t>
      </w:r>
      <w:proofErr w:type="spellEnd"/>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43 </w:t>
      </w:r>
      <w:r w:rsidRPr="00970508">
        <w:rPr>
          <w:rFonts w:ascii="Arial" w:eastAsia="Times New Roman" w:hAnsi="Arial" w:cs="Arial"/>
          <w:sz w:val="28"/>
          <w:szCs w:val="28"/>
          <w:lang w:eastAsia="ru-RU"/>
        </w:rPr>
        <w:t>ДСТУ</w:t>
      </w:r>
      <w:r w:rsidRPr="00970508">
        <w:rPr>
          <w:rFonts w:ascii="Arial" w:eastAsia="Times New Roman" w:hAnsi="Arial" w:cs="Arial"/>
          <w:sz w:val="28"/>
          <w:szCs w:val="28"/>
          <w:lang w:val="en-US" w:eastAsia="ru-RU"/>
        </w:rPr>
        <w:t xml:space="preserve"> EN ISO 11688-1:2015 (EN ISO 11688-1:2009, IDT)</w:t>
      </w:r>
      <w:r w:rsidRPr="00970508">
        <w:rPr>
          <w:rFonts w:ascii="Arial" w:eastAsia="Times New Roman" w:hAnsi="Arial" w:cs="Arial"/>
          <w:sz w:val="28"/>
          <w:szCs w:val="28"/>
          <w:lang w:eastAsia="ru-RU"/>
        </w:rPr>
        <w:t>Акустика</w:t>
      </w:r>
      <w:r w:rsidRPr="00970508">
        <w:rPr>
          <w:rFonts w:ascii="Arial" w:eastAsia="Times New Roman" w:hAnsi="Arial" w:cs="Arial"/>
          <w:sz w:val="28"/>
          <w:szCs w:val="28"/>
          <w:lang w:val="en-US" w:eastAsia="ru-RU"/>
        </w:rPr>
        <w:t xml:space="preserve">. </w:t>
      </w:r>
      <w:proofErr w:type="spellStart"/>
      <w:r w:rsidRPr="00970508">
        <w:rPr>
          <w:rFonts w:ascii="Arial" w:eastAsia="Times New Roman" w:hAnsi="Arial" w:cs="Arial"/>
          <w:sz w:val="28"/>
          <w:szCs w:val="28"/>
          <w:lang w:eastAsia="ru-RU"/>
        </w:rPr>
        <w:t>Практичнірекомендаціїщодопроектуваннямалошумних</w:t>
      </w:r>
      <w:proofErr w:type="spellEnd"/>
      <w:r w:rsidRPr="00970508">
        <w:rPr>
          <w:rFonts w:ascii="Arial" w:eastAsia="Times New Roman" w:hAnsi="Arial" w:cs="Arial"/>
          <w:sz w:val="28"/>
          <w:szCs w:val="28"/>
          <w:lang w:eastAsia="ru-RU"/>
        </w:rPr>
        <w:t xml:space="preserve"> машин й </w:t>
      </w:r>
      <w:proofErr w:type="spellStart"/>
      <w:r w:rsidRPr="00970508">
        <w:rPr>
          <w:rFonts w:ascii="Arial" w:eastAsia="Times New Roman" w:hAnsi="Arial" w:cs="Arial"/>
          <w:sz w:val="28"/>
          <w:szCs w:val="28"/>
          <w:lang w:eastAsia="ru-RU"/>
        </w:rPr>
        <w:t>устатк</w:t>
      </w:r>
      <w:r w:rsidRPr="00970508">
        <w:rPr>
          <w:rFonts w:ascii="Arial" w:eastAsia="Times New Roman" w:hAnsi="Arial" w:cs="Arial"/>
          <w:sz w:val="28"/>
          <w:szCs w:val="28"/>
          <w:lang w:eastAsia="ru-RU"/>
        </w:rPr>
        <w:t>о</w:t>
      </w:r>
      <w:r w:rsidRPr="00970508">
        <w:rPr>
          <w:rFonts w:ascii="Arial" w:eastAsia="Times New Roman" w:hAnsi="Arial" w:cs="Arial"/>
          <w:sz w:val="28"/>
          <w:szCs w:val="28"/>
          <w:lang w:eastAsia="ru-RU"/>
        </w:rPr>
        <w:t>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Планування</w:t>
      </w:r>
      <w:proofErr w:type="spellEnd"/>
      <w:r w:rsidRPr="00970508">
        <w:rPr>
          <w:rFonts w:ascii="Arial" w:eastAsia="Times New Roman" w:hAnsi="Arial" w:cs="Arial"/>
          <w:sz w:val="28"/>
          <w:szCs w:val="28"/>
          <w:lang w:val="uk-UA" w:eastAsia="ru-RU"/>
        </w:rPr>
        <w:t>.</w:t>
      </w:r>
      <w:r w:rsidRPr="008A7B94">
        <w:rPr>
          <w:rFonts w:ascii="Arial" w:hAnsi="Arial" w:cs="Arial"/>
          <w:sz w:val="28"/>
          <w:szCs w:val="28"/>
        </w:rPr>
        <w:t>(</w:t>
      </w:r>
      <w:r w:rsidRPr="00970508">
        <w:rPr>
          <w:rFonts w:ascii="Arial" w:hAnsi="Arial" w:cs="Arial"/>
          <w:sz w:val="28"/>
          <w:szCs w:val="28"/>
          <w:lang w:val="en-US"/>
        </w:rPr>
        <w:t>ISO</w:t>
      </w:r>
      <w:r w:rsidRPr="008A7B94">
        <w:rPr>
          <w:rFonts w:ascii="Arial" w:hAnsi="Arial" w:cs="Arial"/>
          <w:sz w:val="28"/>
          <w:szCs w:val="28"/>
        </w:rPr>
        <w:t>/</w:t>
      </w:r>
      <w:r w:rsidRPr="00970508">
        <w:rPr>
          <w:rFonts w:ascii="Arial" w:hAnsi="Arial" w:cs="Arial"/>
          <w:sz w:val="28"/>
          <w:szCs w:val="28"/>
          <w:lang w:val="en-US"/>
        </w:rPr>
        <w:t>TR</w:t>
      </w:r>
      <w:r w:rsidRPr="008A7B94">
        <w:rPr>
          <w:rFonts w:ascii="Arial" w:hAnsi="Arial" w:cs="Arial"/>
          <w:spacing w:val="-3"/>
          <w:sz w:val="28"/>
          <w:szCs w:val="28"/>
        </w:rPr>
        <w:t>11688-1)</w:t>
      </w:r>
    </w:p>
    <w:p w:rsidR="008153B2" w:rsidRPr="00970508" w:rsidRDefault="008153B2" w:rsidP="008153B2">
      <w:pPr>
        <w:ind w:left="215" w:right="312"/>
        <w:rPr>
          <w:rFonts w:ascii="Arial" w:hAnsi="Arial" w:cs="Arial"/>
          <w:sz w:val="28"/>
          <w:szCs w:val="28"/>
        </w:rPr>
      </w:pPr>
      <w:r w:rsidRPr="00970508">
        <w:rPr>
          <w:rFonts w:ascii="Arial" w:eastAsia="Times New Roman" w:hAnsi="Arial" w:cs="Arial"/>
          <w:sz w:val="28"/>
          <w:szCs w:val="28"/>
          <w:lang w:val="uk-UA" w:eastAsia="ru-RU"/>
        </w:rPr>
        <w:t xml:space="preserve">44 </w:t>
      </w:r>
      <w:r w:rsidRPr="00970508">
        <w:rPr>
          <w:rFonts w:ascii="Arial" w:eastAsia="Times New Roman" w:hAnsi="Arial" w:cs="Arial"/>
          <w:sz w:val="28"/>
          <w:szCs w:val="28"/>
          <w:lang w:eastAsia="ru-RU"/>
        </w:rPr>
        <w:t>ДСТУ</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EN</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ISO</w:t>
      </w:r>
      <w:r w:rsidRPr="008A7B94">
        <w:rPr>
          <w:rFonts w:ascii="Arial" w:eastAsia="Times New Roman" w:hAnsi="Arial" w:cs="Arial"/>
          <w:sz w:val="28"/>
          <w:szCs w:val="28"/>
          <w:lang w:eastAsia="ru-RU"/>
        </w:rPr>
        <w:t xml:space="preserve"> 12001:2017(</w:t>
      </w:r>
      <w:r w:rsidRPr="00970508">
        <w:rPr>
          <w:rFonts w:ascii="Arial" w:eastAsia="Times New Roman" w:hAnsi="Arial" w:cs="Arial"/>
          <w:sz w:val="28"/>
          <w:szCs w:val="28"/>
          <w:lang w:val="en-US" w:eastAsia="ru-RU"/>
        </w:rPr>
        <w:t>EN</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ISO</w:t>
      </w:r>
      <w:r w:rsidRPr="008A7B94">
        <w:rPr>
          <w:rFonts w:ascii="Arial" w:eastAsia="Times New Roman" w:hAnsi="Arial" w:cs="Arial"/>
          <w:sz w:val="28"/>
          <w:szCs w:val="28"/>
          <w:lang w:eastAsia="ru-RU"/>
        </w:rPr>
        <w:t xml:space="preserve"> 12001:2009, </w:t>
      </w:r>
      <w:r w:rsidRPr="00970508">
        <w:rPr>
          <w:rFonts w:ascii="Arial" w:eastAsia="Times New Roman" w:hAnsi="Arial" w:cs="Arial"/>
          <w:sz w:val="28"/>
          <w:szCs w:val="28"/>
          <w:lang w:val="en-US" w:eastAsia="ru-RU"/>
        </w:rPr>
        <w:t>IDT</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val="en-US" w:eastAsia="ru-RU"/>
        </w:rPr>
        <w:t>ISO</w:t>
      </w:r>
      <w:r w:rsidRPr="008A7B94">
        <w:rPr>
          <w:rFonts w:ascii="Arial" w:eastAsia="Times New Roman" w:hAnsi="Arial" w:cs="Arial"/>
          <w:sz w:val="28"/>
          <w:szCs w:val="28"/>
          <w:lang w:eastAsia="ru-RU"/>
        </w:rPr>
        <w:t xml:space="preserve"> 12001:1996, </w:t>
      </w:r>
      <w:r w:rsidRPr="00970508">
        <w:rPr>
          <w:rFonts w:ascii="Arial" w:eastAsia="Times New Roman" w:hAnsi="Arial" w:cs="Arial"/>
          <w:sz w:val="28"/>
          <w:szCs w:val="28"/>
          <w:lang w:val="en-US" w:eastAsia="ru-RU"/>
        </w:rPr>
        <w:t>IDT</w:t>
      </w:r>
      <w:r w:rsidRPr="008A7B94">
        <w:rPr>
          <w:rFonts w:ascii="Arial" w:eastAsia="Times New Roman" w:hAnsi="Arial" w:cs="Arial"/>
          <w:sz w:val="28"/>
          <w:szCs w:val="28"/>
          <w:lang w:eastAsia="ru-RU"/>
        </w:rPr>
        <w:t>)</w:t>
      </w:r>
      <w:r w:rsidRPr="00970508">
        <w:rPr>
          <w:rFonts w:ascii="Arial" w:eastAsia="Times New Roman" w:hAnsi="Arial" w:cs="Arial"/>
          <w:sz w:val="28"/>
          <w:szCs w:val="28"/>
          <w:lang w:eastAsia="ru-RU"/>
        </w:rPr>
        <w:t>Акустика</w:t>
      </w:r>
      <w:r w:rsidRPr="008A7B94">
        <w:rPr>
          <w:rFonts w:ascii="Arial" w:eastAsia="Times New Roman" w:hAnsi="Arial" w:cs="Arial"/>
          <w:sz w:val="28"/>
          <w:szCs w:val="28"/>
          <w:lang w:eastAsia="ru-RU"/>
        </w:rPr>
        <w:t xml:space="preserve">. </w:t>
      </w:r>
      <w:r w:rsidRPr="00970508">
        <w:rPr>
          <w:rFonts w:ascii="Arial" w:eastAsia="Times New Roman" w:hAnsi="Arial" w:cs="Arial"/>
          <w:sz w:val="28"/>
          <w:szCs w:val="28"/>
          <w:lang w:eastAsia="ru-RU"/>
        </w:rPr>
        <w:t xml:space="preserve">Шум, </w:t>
      </w:r>
      <w:proofErr w:type="spellStart"/>
      <w:r w:rsidRPr="00970508">
        <w:rPr>
          <w:rFonts w:ascii="Arial" w:eastAsia="Times New Roman" w:hAnsi="Arial" w:cs="Arial"/>
          <w:sz w:val="28"/>
          <w:szCs w:val="28"/>
          <w:lang w:eastAsia="ru-RU"/>
        </w:rPr>
        <w:t>утворюваний</w:t>
      </w:r>
      <w:proofErr w:type="spellEnd"/>
      <w:r w:rsidRPr="00970508">
        <w:rPr>
          <w:rFonts w:ascii="Arial" w:eastAsia="Times New Roman" w:hAnsi="Arial" w:cs="Arial"/>
          <w:sz w:val="28"/>
          <w:szCs w:val="28"/>
          <w:lang w:eastAsia="ru-RU"/>
        </w:rPr>
        <w:t xml:space="preserve"> машинами та </w:t>
      </w:r>
      <w:proofErr w:type="spellStart"/>
      <w:r w:rsidRPr="00970508">
        <w:rPr>
          <w:rFonts w:ascii="Arial" w:eastAsia="Times New Roman" w:hAnsi="Arial" w:cs="Arial"/>
          <w:sz w:val="28"/>
          <w:szCs w:val="28"/>
          <w:lang w:eastAsia="ru-RU"/>
        </w:rPr>
        <w:t>устатк</w:t>
      </w:r>
      <w:r w:rsidRPr="00970508">
        <w:rPr>
          <w:rFonts w:ascii="Arial" w:eastAsia="Times New Roman" w:hAnsi="Arial" w:cs="Arial"/>
          <w:sz w:val="28"/>
          <w:szCs w:val="28"/>
          <w:lang w:eastAsia="ru-RU"/>
        </w:rPr>
        <w:t>о</w:t>
      </w:r>
      <w:r w:rsidRPr="00970508">
        <w:rPr>
          <w:rFonts w:ascii="Arial" w:eastAsia="Times New Roman" w:hAnsi="Arial" w:cs="Arial"/>
          <w:sz w:val="28"/>
          <w:szCs w:val="28"/>
          <w:lang w:eastAsia="ru-RU"/>
        </w:rPr>
        <w:t>ванням</w:t>
      </w:r>
      <w:proofErr w:type="spellEnd"/>
      <w:r w:rsidRPr="00970508">
        <w:rPr>
          <w:rFonts w:ascii="Arial" w:eastAsia="Times New Roman" w:hAnsi="Arial" w:cs="Arial"/>
          <w:sz w:val="28"/>
          <w:szCs w:val="28"/>
          <w:lang w:eastAsia="ru-RU"/>
        </w:rPr>
        <w:t xml:space="preserve">. Правила </w:t>
      </w:r>
      <w:proofErr w:type="spellStart"/>
      <w:r w:rsidRPr="00970508">
        <w:rPr>
          <w:rFonts w:ascii="Arial" w:eastAsia="Times New Roman" w:hAnsi="Arial" w:cs="Arial"/>
          <w:sz w:val="28"/>
          <w:szCs w:val="28"/>
          <w:lang w:eastAsia="ru-RU"/>
        </w:rPr>
        <w:t>готування</w:t>
      </w:r>
      <w:proofErr w:type="spellEnd"/>
      <w:r w:rsidRPr="00970508">
        <w:rPr>
          <w:rFonts w:ascii="Arial" w:eastAsia="Times New Roman" w:hAnsi="Arial" w:cs="Arial"/>
          <w:sz w:val="28"/>
          <w:szCs w:val="28"/>
          <w:lang w:eastAsia="ru-RU"/>
        </w:rPr>
        <w:t xml:space="preserve"> і </w:t>
      </w:r>
      <w:proofErr w:type="spellStart"/>
      <w:r w:rsidRPr="00970508">
        <w:rPr>
          <w:rFonts w:ascii="Arial" w:eastAsia="Times New Roman" w:hAnsi="Arial" w:cs="Arial"/>
          <w:sz w:val="28"/>
          <w:szCs w:val="28"/>
          <w:lang w:eastAsia="ru-RU"/>
        </w:rPr>
        <w:t>подання</w:t>
      </w:r>
      <w:proofErr w:type="spellEnd"/>
      <w:r w:rsidRPr="00970508">
        <w:rPr>
          <w:rFonts w:ascii="Arial" w:eastAsia="Times New Roman" w:hAnsi="Arial" w:cs="Arial"/>
          <w:sz w:val="28"/>
          <w:szCs w:val="28"/>
          <w:lang w:eastAsia="ru-RU"/>
        </w:rPr>
        <w:t xml:space="preserve"> методики </w:t>
      </w:r>
      <w:proofErr w:type="spellStart"/>
      <w:r w:rsidRPr="00970508">
        <w:rPr>
          <w:rFonts w:ascii="Arial" w:eastAsia="Times New Roman" w:hAnsi="Arial" w:cs="Arial"/>
          <w:sz w:val="28"/>
          <w:szCs w:val="28"/>
          <w:lang w:eastAsia="ru-RU"/>
        </w:rPr>
        <w:t>випробувань</w:t>
      </w:r>
      <w:proofErr w:type="spellEnd"/>
      <w:r w:rsidRPr="00970508">
        <w:rPr>
          <w:rFonts w:ascii="Arial" w:eastAsia="Times New Roman" w:hAnsi="Arial" w:cs="Arial"/>
          <w:sz w:val="28"/>
          <w:szCs w:val="28"/>
          <w:lang w:eastAsia="ru-RU"/>
        </w:rPr>
        <w:t xml:space="preserve"> на шум</w:t>
      </w:r>
    </w:p>
    <w:p w:rsidR="008153B2" w:rsidRPr="00970508" w:rsidRDefault="008153B2" w:rsidP="008153B2">
      <w:pPr>
        <w:rPr>
          <w:rFonts w:ascii="Arial" w:hAnsi="Arial" w:cs="Arial"/>
          <w:color w:val="333333"/>
          <w:sz w:val="28"/>
          <w:szCs w:val="28"/>
          <w:shd w:val="clear" w:color="auto" w:fill="FEFEFE"/>
          <w:lang w:val="uk-UA"/>
        </w:rPr>
      </w:pPr>
      <w:r w:rsidRPr="00970508">
        <w:rPr>
          <w:rFonts w:ascii="Arial" w:eastAsia="Times New Roman" w:hAnsi="Arial" w:cs="Arial"/>
          <w:sz w:val="28"/>
          <w:szCs w:val="28"/>
          <w:lang w:val="uk-UA" w:eastAsia="ru-RU"/>
        </w:rPr>
        <w:t xml:space="preserve">45 </w:t>
      </w:r>
      <w:r w:rsidRPr="00970508">
        <w:rPr>
          <w:rFonts w:ascii="Arial" w:eastAsia="Times New Roman" w:hAnsi="Arial" w:cs="Arial"/>
          <w:sz w:val="28"/>
          <w:szCs w:val="28"/>
          <w:lang w:eastAsia="ru-RU"/>
        </w:rPr>
        <w:t>ДСТУ EN ISO 12100:2016 (EN ISO 12100:2010, IDT; ISO 12100:2010, IDT)</w:t>
      </w:r>
      <w:proofErr w:type="spellStart"/>
      <w:r w:rsidRPr="00970508">
        <w:rPr>
          <w:rFonts w:ascii="Arial" w:hAnsi="Arial" w:cs="Arial"/>
          <w:color w:val="333333"/>
          <w:sz w:val="28"/>
          <w:szCs w:val="28"/>
          <w:shd w:val="clear" w:color="auto" w:fill="FEFEFE"/>
        </w:rPr>
        <w:t>Безпечність</w:t>
      </w:r>
      <w:proofErr w:type="spellEnd"/>
      <w:r w:rsidRPr="00970508">
        <w:rPr>
          <w:rFonts w:ascii="Arial" w:hAnsi="Arial" w:cs="Arial"/>
          <w:color w:val="333333"/>
          <w:sz w:val="28"/>
          <w:szCs w:val="28"/>
          <w:shd w:val="clear" w:color="auto" w:fill="FEFEFE"/>
        </w:rPr>
        <w:t xml:space="preserve"> машин. </w:t>
      </w:r>
      <w:proofErr w:type="spellStart"/>
      <w:r w:rsidRPr="00970508">
        <w:rPr>
          <w:rFonts w:ascii="Arial" w:hAnsi="Arial" w:cs="Arial"/>
          <w:color w:val="333333"/>
          <w:sz w:val="28"/>
          <w:szCs w:val="28"/>
          <w:shd w:val="clear" w:color="auto" w:fill="FEFEFE"/>
        </w:rPr>
        <w:t>Загальніпринципипроектування</w:t>
      </w:r>
      <w:proofErr w:type="spellEnd"/>
      <w:r w:rsidRPr="00970508">
        <w:rPr>
          <w:rFonts w:ascii="Arial" w:hAnsi="Arial" w:cs="Arial"/>
          <w:color w:val="333333"/>
          <w:sz w:val="28"/>
          <w:szCs w:val="28"/>
          <w:shd w:val="clear" w:color="auto" w:fill="FEFEFE"/>
        </w:rPr>
        <w:t xml:space="preserve">. </w:t>
      </w:r>
      <w:proofErr w:type="spellStart"/>
      <w:r w:rsidRPr="00970508">
        <w:rPr>
          <w:rFonts w:ascii="Arial" w:hAnsi="Arial" w:cs="Arial"/>
          <w:color w:val="333333"/>
          <w:sz w:val="28"/>
          <w:szCs w:val="28"/>
          <w:shd w:val="clear" w:color="auto" w:fill="FEFEFE"/>
        </w:rPr>
        <w:t>Оцінюванняризиків</w:t>
      </w:r>
      <w:proofErr w:type="spellEnd"/>
      <w:r w:rsidRPr="00970508">
        <w:rPr>
          <w:rFonts w:ascii="Arial" w:hAnsi="Arial" w:cs="Arial"/>
          <w:color w:val="333333"/>
          <w:sz w:val="28"/>
          <w:szCs w:val="28"/>
          <w:shd w:val="clear" w:color="auto" w:fill="FEFEFE"/>
        </w:rPr>
        <w:t xml:space="preserve"> та </w:t>
      </w:r>
      <w:proofErr w:type="spellStart"/>
      <w:r w:rsidRPr="00970508">
        <w:rPr>
          <w:rFonts w:ascii="Arial" w:hAnsi="Arial" w:cs="Arial"/>
          <w:color w:val="333333"/>
          <w:sz w:val="28"/>
          <w:szCs w:val="28"/>
          <w:shd w:val="clear" w:color="auto" w:fill="FEFEFE"/>
        </w:rPr>
        <w:t>зменшенняризиків</w:t>
      </w:r>
      <w:proofErr w:type="spellEnd"/>
      <w:r w:rsidRPr="00970508">
        <w:rPr>
          <w:rFonts w:ascii="Arial" w:hAnsi="Arial" w:cs="Arial"/>
          <w:color w:val="333333"/>
          <w:sz w:val="28"/>
          <w:szCs w:val="28"/>
          <w:shd w:val="clear" w:color="auto" w:fill="FEFEFE"/>
        </w:rPr>
        <w:t xml:space="preserve"> (EN ISO 12100:2010, IDT; ISO 12100:2010, IDT)</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46 </w:t>
      </w:r>
      <w:r w:rsidRPr="00970508">
        <w:rPr>
          <w:rFonts w:ascii="Arial" w:eastAsia="Times New Roman" w:hAnsi="Arial" w:cs="Arial"/>
          <w:sz w:val="28"/>
          <w:szCs w:val="28"/>
          <w:lang w:eastAsia="ru-RU"/>
        </w:rPr>
        <w:t>ДСТУ EN ISO 13732-1:2014</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EN ISO 13732-1:2008</w:t>
      </w:r>
      <w:r w:rsidRPr="00970508">
        <w:rPr>
          <w:rFonts w:ascii="Arial" w:eastAsia="Times New Roman" w:hAnsi="Arial" w:cs="Arial"/>
          <w:sz w:val="28"/>
          <w:szCs w:val="28"/>
          <w:lang w:val="uk-UA" w:eastAsia="ru-RU"/>
        </w:rPr>
        <w:t xml:space="preserve">, </w:t>
      </w:r>
      <w:r w:rsidRPr="00970508">
        <w:rPr>
          <w:rFonts w:ascii="Arial" w:hAnsi="Arial" w:cs="Arial"/>
          <w:color w:val="333333"/>
          <w:sz w:val="28"/>
          <w:szCs w:val="28"/>
          <w:shd w:val="clear" w:color="auto" w:fill="FEFEFE"/>
        </w:rPr>
        <w:t>IDT)</w:t>
      </w:r>
      <w:proofErr w:type="spellStart"/>
      <w:r w:rsidRPr="00970508">
        <w:rPr>
          <w:rFonts w:ascii="Arial" w:eastAsia="Times New Roman" w:hAnsi="Arial" w:cs="Arial"/>
          <w:sz w:val="28"/>
          <w:szCs w:val="28"/>
          <w:lang w:eastAsia="ru-RU"/>
        </w:rPr>
        <w:t>Ергономіка</w:t>
      </w:r>
      <w:proofErr w:type="spellEnd"/>
      <w:r w:rsidRPr="00970508">
        <w:rPr>
          <w:rFonts w:ascii="Arial" w:eastAsia="Times New Roman" w:hAnsi="Arial" w:cs="Arial"/>
          <w:sz w:val="28"/>
          <w:szCs w:val="28"/>
          <w:lang w:eastAsia="ru-RU"/>
        </w:rPr>
        <w:t xml:space="preserve"> термального </w:t>
      </w:r>
      <w:proofErr w:type="spellStart"/>
      <w:r w:rsidRPr="00970508">
        <w:rPr>
          <w:rFonts w:ascii="Arial" w:eastAsia="Times New Roman" w:hAnsi="Arial" w:cs="Arial"/>
          <w:sz w:val="28"/>
          <w:szCs w:val="28"/>
          <w:lang w:eastAsia="ru-RU"/>
        </w:rPr>
        <w:t>середовища</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Методиоцінкиреакціїлюдини</w:t>
      </w:r>
      <w:proofErr w:type="spellEnd"/>
      <w:r w:rsidRPr="00970508">
        <w:rPr>
          <w:rFonts w:ascii="Arial" w:eastAsia="Times New Roman" w:hAnsi="Arial" w:cs="Arial"/>
          <w:sz w:val="28"/>
          <w:szCs w:val="28"/>
          <w:lang w:eastAsia="ru-RU"/>
        </w:rPr>
        <w:t xml:space="preserve"> при </w:t>
      </w:r>
      <w:proofErr w:type="spellStart"/>
      <w:r w:rsidRPr="00970508">
        <w:rPr>
          <w:rFonts w:ascii="Arial" w:eastAsia="Times New Roman" w:hAnsi="Arial" w:cs="Arial"/>
          <w:sz w:val="28"/>
          <w:szCs w:val="28"/>
          <w:lang w:eastAsia="ru-RU"/>
        </w:rPr>
        <w:t>контакті</w:t>
      </w:r>
      <w:proofErr w:type="spellEnd"/>
      <w:r w:rsidRPr="00970508">
        <w:rPr>
          <w:rFonts w:ascii="Arial" w:eastAsia="Times New Roman" w:hAnsi="Arial" w:cs="Arial"/>
          <w:sz w:val="28"/>
          <w:szCs w:val="28"/>
          <w:lang w:eastAsia="ru-RU"/>
        </w:rPr>
        <w:t xml:space="preserve"> з </w:t>
      </w:r>
      <w:proofErr w:type="spellStart"/>
      <w:r w:rsidRPr="00970508">
        <w:rPr>
          <w:rFonts w:ascii="Arial" w:eastAsia="Times New Roman" w:hAnsi="Arial" w:cs="Arial"/>
          <w:sz w:val="28"/>
          <w:szCs w:val="28"/>
          <w:lang w:eastAsia="ru-RU"/>
        </w:rPr>
        <w:t>п</w:t>
      </w:r>
      <w:r w:rsidRPr="00970508">
        <w:rPr>
          <w:rFonts w:ascii="Arial" w:eastAsia="Times New Roman" w:hAnsi="Arial" w:cs="Arial"/>
          <w:sz w:val="28"/>
          <w:szCs w:val="28"/>
          <w:lang w:eastAsia="ru-RU"/>
        </w:rPr>
        <w:t>о</w:t>
      </w:r>
      <w:r w:rsidRPr="00970508">
        <w:rPr>
          <w:rFonts w:ascii="Arial" w:eastAsia="Times New Roman" w:hAnsi="Arial" w:cs="Arial"/>
          <w:sz w:val="28"/>
          <w:szCs w:val="28"/>
          <w:lang w:eastAsia="ru-RU"/>
        </w:rPr>
        <w:t>верхнями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Гарячіповерхні</w:t>
      </w:r>
      <w:proofErr w:type="spellEnd"/>
      <w:r w:rsidRPr="00970508">
        <w:rPr>
          <w:rFonts w:ascii="Arial" w:eastAsia="Times New Roman" w:hAnsi="Arial" w:cs="Arial"/>
          <w:sz w:val="28"/>
          <w:szCs w:val="28"/>
          <w:lang w:val="uk-UA" w:eastAsia="ru-RU"/>
        </w:rPr>
        <w:t>.</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47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13849-1:2016(</w:t>
      </w:r>
      <w:r w:rsidRPr="00970508">
        <w:rPr>
          <w:rFonts w:ascii="Arial" w:eastAsia="Times New Roman" w:hAnsi="Arial" w:cs="Arial"/>
          <w:sz w:val="28"/>
          <w:szCs w:val="28"/>
          <w:lang w:eastAsia="ru-RU"/>
        </w:rPr>
        <w:t>EN</w:t>
      </w:r>
      <w:r w:rsidRPr="00970508">
        <w:rPr>
          <w:rFonts w:ascii="Arial" w:eastAsia="Times New Roman" w:hAnsi="Arial" w:cs="Arial"/>
          <w:sz w:val="28"/>
          <w:szCs w:val="28"/>
          <w:lang w:val="uk-UA" w:eastAsia="ru-RU"/>
        </w:rPr>
        <w:t xml:space="preserve"> 13849-1:2015,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13849-1:2015,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)Безпечність машин. </w:t>
      </w:r>
      <w:r w:rsidRPr="008A7B94">
        <w:rPr>
          <w:rFonts w:ascii="Arial" w:eastAsia="Times New Roman" w:hAnsi="Arial" w:cs="Arial"/>
          <w:sz w:val="28"/>
          <w:szCs w:val="28"/>
          <w:lang w:val="uk-UA" w:eastAsia="ru-RU"/>
        </w:rPr>
        <w:t xml:space="preserve">Деталі систем управління, пов’язані з </w:t>
      </w:r>
      <w:proofErr w:type="spellStart"/>
      <w:r w:rsidRPr="008A7B94">
        <w:rPr>
          <w:rFonts w:ascii="Arial" w:eastAsia="Times New Roman" w:hAnsi="Arial" w:cs="Arial"/>
          <w:sz w:val="28"/>
          <w:szCs w:val="28"/>
          <w:lang w:val="uk-UA" w:eastAsia="ru-RU"/>
        </w:rPr>
        <w:t>з</w:t>
      </w:r>
      <w:r w:rsidRPr="008A7B94">
        <w:rPr>
          <w:rFonts w:ascii="Arial" w:eastAsia="Times New Roman" w:hAnsi="Arial" w:cs="Arial"/>
          <w:sz w:val="28"/>
          <w:szCs w:val="28"/>
          <w:lang w:val="uk-UA" w:eastAsia="ru-RU"/>
        </w:rPr>
        <w:t>а</w:t>
      </w:r>
      <w:r w:rsidRPr="008A7B94">
        <w:rPr>
          <w:rFonts w:ascii="Arial" w:eastAsia="Times New Roman" w:hAnsi="Arial" w:cs="Arial"/>
          <w:sz w:val="28"/>
          <w:szCs w:val="28"/>
          <w:lang w:val="uk-UA" w:eastAsia="ru-RU"/>
        </w:rPr>
        <w:t>безпеченнямбезпеки</w:t>
      </w:r>
      <w:proofErr w:type="spellEnd"/>
      <w:r w:rsidRPr="008A7B94">
        <w:rPr>
          <w:rFonts w:ascii="Arial" w:eastAsia="Times New Roman" w:hAnsi="Arial" w:cs="Arial"/>
          <w:sz w:val="28"/>
          <w:szCs w:val="28"/>
          <w:lang w:val="uk-UA" w:eastAsia="ru-RU"/>
        </w:rPr>
        <w:t xml:space="preserve">. Частина 1. </w:t>
      </w:r>
      <w:proofErr w:type="spellStart"/>
      <w:r w:rsidRPr="008A7B94">
        <w:rPr>
          <w:rFonts w:ascii="Arial" w:eastAsia="Times New Roman" w:hAnsi="Arial" w:cs="Arial"/>
          <w:sz w:val="28"/>
          <w:szCs w:val="28"/>
          <w:lang w:val="uk-UA" w:eastAsia="ru-RU"/>
        </w:rPr>
        <w:t>Загальніпринципипроектування</w:t>
      </w:r>
      <w:proofErr w:type="spellEnd"/>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48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13850:2016(</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13850:2015;</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13850:2015,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)Безпечність машин. Аварійна зупинка. Принципи проектування</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49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13855:2014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13855:2010,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)Безпечність м</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шин. Розміщення захисного обладнання залежно від швидкостей перем</w:t>
      </w:r>
      <w:r w:rsidRPr="00970508">
        <w:rPr>
          <w:rFonts w:ascii="Arial" w:eastAsia="Times New Roman" w:hAnsi="Arial" w:cs="Arial"/>
          <w:sz w:val="28"/>
          <w:szCs w:val="28"/>
          <w:lang w:val="uk-UA" w:eastAsia="ru-RU"/>
        </w:rPr>
        <w:t>і</w:t>
      </w:r>
      <w:r w:rsidRPr="00970508">
        <w:rPr>
          <w:rFonts w:ascii="Arial" w:eastAsia="Times New Roman" w:hAnsi="Arial" w:cs="Arial"/>
          <w:sz w:val="28"/>
          <w:szCs w:val="28"/>
          <w:lang w:val="uk-UA" w:eastAsia="ru-RU"/>
        </w:rPr>
        <w:t>щення частин людського тіла</w:t>
      </w:r>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50 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13857:2016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13857:2008,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13857:2008,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)Безпека машин. Безпечні відстані для запобігання пошкоджень верхніх та нижніх кінцівок</w:t>
      </w:r>
      <w:r w:rsidRPr="00970508">
        <w:rPr>
          <w:rFonts w:ascii="Arial" w:hAnsi="Arial" w:cs="Arial"/>
          <w:sz w:val="28"/>
          <w:szCs w:val="28"/>
          <w:lang w:val="uk-UA"/>
        </w:rPr>
        <w:t>(</w:t>
      </w:r>
      <w:r w:rsidRPr="00970508">
        <w:rPr>
          <w:rFonts w:ascii="Arial" w:hAnsi="Arial" w:cs="Arial"/>
          <w:sz w:val="28"/>
          <w:szCs w:val="28"/>
        </w:rPr>
        <w:t>ISO</w:t>
      </w:r>
      <w:r w:rsidRPr="00970508">
        <w:rPr>
          <w:rFonts w:ascii="Arial" w:hAnsi="Arial" w:cs="Arial"/>
          <w:sz w:val="28"/>
          <w:szCs w:val="28"/>
          <w:lang w:val="uk-UA"/>
        </w:rPr>
        <w:t xml:space="preserve"> 13857)</w:t>
      </w:r>
    </w:p>
    <w:p w:rsidR="008153B2" w:rsidRPr="00970508" w:rsidRDefault="008153B2" w:rsidP="008153B2">
      <w:pPr>
        <w:rPr>
          <w:rFonts w:ascii="Arial" w:hAnsi="Arial" w:cs="Arial"/>
          <w:color w:val="333333"/>
          <w:sz w:val="28"/>
          <w:szCs w:val="28"/>
          <w:shd w:val="clear" w:color="auto" w:fill="FEFEFE"/>
          <w:lang w:val="uk-UA"/>
        </w:rPr>
      </w:pPr>
      <w:r w:rsidRPr="00970508">
        <w:rPr>
          <w:rFonts w:ascii="Arial" w:hAnsi="Arial" w:cs="Arial"/>
          <w:color w:val="333333"/>
          <w:sz w:val="28"/>
          <w:szCs w:val="28"/>
          <w:shd w:val="clear" w:color="auto" w:fill="FEFEFE"/>
          <w:lang w:val="uk-UA"/>
        </w:rPr>
        <w:t xml:space="preserve">51 </w:t>
      </w:r>
      <w:r w:rsidRPr="00970508">
        <w:rPr>
          <w:rFonts w:ascii="Arial" w:eastAsia="Times New Roman" w:hAnsi="Arial" w:cs="Arial"/>
          <w:sz w:val="28"/>
          <w:szCs w:val="28"/>
          <w:lang w:val="uk-UA" w:eastAsia="ru-RU"/>
        </w:rPr>
        <w:t xml:space="preserve">ДСТУ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14122-2:2016 (</w:t>
      </w:r>
      <w:r w:rsidRPr="00970508">
        <w:rPr>
          <w:rFonts w:ascii="Arial" w:eastAsia="Times New Roman" w:hAnsi="Arial" w:cs="Arial"/>
          <w:sz w:val="28"/>
          <w:szCs w:val="28"/>
          <w:lang w:eastAsia="ru-RU"/>
        </w:rPr>
        <w:t>ENISO</w:t>
      </w:r>
      <w:r w:rsidRPr="00970508">
        <w:rPr>
          <w:rFonts w:ascii="Arial" w:eastAsia="Times New Roman" w:hAnsi="Arial" w:cs="Arial"/>
          <w:sz w:val="28"/>
          <w:szCs w:val="28"/>
          <w:lang w:val="uk-UA" w:eastAsia="ru-RU"/>
        </w:rPr>
        <w:t xml:space="preserve"> 14122-2:2016,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w:t>
      </w:r>
      <w:r w:rsidRPr="00970508">
        <w:rPr>
          <w:rFonts w:ascii="Arial" w:eastAsia="Times New Roman" w:hAnsi="Arial" w:cs="Arial"/>
          <w:sz w:val="28"/>
          <w:szCs w:val="28"/>
          <w:lang w:val="uk-UA" w:eastAsia="ru-RU"/>
        </w:rPr>
        <w:t xml:space="preserve"> 14122-2:2016,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w:t>
      </w:r>
      <w:r w:rsidRPr="00970508">
        <w:rPr>
          <w:rFonts w:ascii="Arial" w:hAnsi="Arial" w:cs="Arial"/>
          <w:color w:val="333333"/>
          <w:sz w:val="28"/>
          <w:szCs w:val="28"/>
          <w:shd w:val="clear" w:color="auto" w:fill="FEFEFE"/>
          <w:lang w:val="uk-UA"/>
        </w:rPr>
        <w:t xml:space="preserve">Безпечність машин. </w:t>
      </w:r>
      <w:proofErr w:type="spellStart"/>
      <w:r w:rsidRPr="00970508">
        <w:rPr>
          <w:rFonts w:ascii="Arial" w:hAnsi="Arial" w:cs="Arial"/>
          <w:color w:val="333333"/>
          <w:sz w:val="28"/>
          <w:szCs w:val="28"/>
          <w:shd w:val="clear" w:color="auto" w:fill="FEFEFE"/>
        </w:rPr>
        <w:t>Постійнізасоби</w:t>
      </w:r>
      <w:proofErr w:type="spellEnd"/>
      <w:r w:rsidRPr="00970508">
        <w:rPr>
          <w:rFonts w:ascii="Arial" w:hAnsi="Arial" w:cs="Arial"/>
          <w:color w:val="333333"/>
          <w:sz w:val="28"/>
          <w:szCs w:val="28"/>
          <w:shd w:val="clear" w:color="auto" w:fill="FEFEFE"/>
        </w:rPr>
        <w:t xml:space="preserve"> доступу до машин. </w:t>
      </w:r>
      <w:proofErr w:type="spellStart"/>
      <w:r w:rsidRPr="00970508">
        <w:rPr>
          <w:rFonts w:ascii="Arial" w:hAnsi="Arial" w:cs="Arial"/>
          <w:color w:val="333333"/>
          <w:sz w:val="28"/>
          <w:szCs w:val="28"/>
          <w:shd w:val="clear" w:color="auto" w:fill="FEFEFE"/>
        </w:rPr>
        <w:t>Частина</w:t>
      </w:r>
      <w:proofErr w:type="spellEnd"/>
      <w:r w:rsidRPr="00970508">
        <w:rPr>
          <w:rFonts w:ascii="Arial" w:hAnsi="Arial" w:cs="Arial"/>
          <w:color w:val="333333"/>
          <w:sz w:val="28"/>
          <w:szCs w:val="28"/>
          <w:shd w:val="clear" w:color="auto" w:fill="FEFEFE"/>
        </w:rPr>
        <w:t xml:space="preserve"> 2. </w:t>
      </w:r>
      <w:proofErr w:type="spellStart"/>
      <w:r w:rsidRPr="00970508">
        <w:rPr>
          <w:rFonts w:ascii="Arial" w:hAnsi="Arial" w:cs="Arial"/>
          <w:color w:val="333333"/>
          <w:sz w:val="28"/>
          <w:szCs w:val="28"/>
          <w:shd w:val="clear" w:color="auto" w:fill="FEFEFE"/>
        </w:rPr>
        <w:t>Робочіплатформи</w:t>
      </w:r>
      <w:proofErr w:type="spellEnd"/>
      <w:r w:rsidRPr="00970508">
        <w:rPr>
          <w:rFonts w:ascii="Arial" w:hAnsi="Arial" w:cs="Arial"/>
          <w:color w:val="333333"/>
          <w:sz w:val="28"/>
          <w:szCs w:val="28"/>
          <w:shd w:val="clear" w:color="auto" w:fill="FEFEFE"/>
        </w:rPr>
        <w:t xml:space="preserve"> та проходи </w:t>
      </w:r>
    </w:p>
    <w:p w:rsidR="008153B2" w:rsidRPr="00970508" w:rsidRDefault="008153B2" w:rsidP="008153B2">
      <w:pPr>
        <w:rPr>
          <w:rFonts w:ascii="Arial" w:eastAsia="Times New Roman" w:hAnsi="Arial" w:cs="Arial"/>
          <w:sz w:val="28"/>
          <w:szCs w:val="28"/>
          <w:lang w:eastAsia="ru-RU"/>
        </w:rPr>
      </w:pPr>
      <w:r w:rsidRPr="00970508">
        <w:rPr>
          <w:rFonts w:ascii="Arial" w:hAnsi="Arial" w:cs="Arial"/>
          <w:color w:val="333333"/>
          <w:sz w:val="28"/>
          <w:szCs w:val="28"/>
          <w:shd w:val="clear" w:color="auto" w:fill="FEFEFE"/>
          <w:lang w:val="uk-UA"/>
        </w:rPr>
        <w:t xml:space="preserve">52 </w:t>
      </w:r>
      <w:r w:rsidRPr="00970508">
        <w:rPr>
          <w:rFonts w:ascii="Arial" w:eastAsia="Times New Roman" w:hAnsi="Arial" w:cs="Arial"/>
          <w:sz w:val="28"/>
          <w:szCs w:val="28"/>
          <w:lang w:eastAsia="ru-RU"/>
        </w:rPr>
        <w:t>ДСТУ 7389:2013</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 3795:1989</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MOD</w:t>
      </w:r>
      <w:r w:rsidRPr="00970508">
        <w:rPr>
          <w:rFonts w:ascii="Arial" w:eastAsia="Times New Roman" w:hAnsi="Arial" w:cs="Arial"/>
          <w:sz w:val="28"/>
          <w:szCs w:val="28"/>
          <w:lang w:val="uk-UA" w:eastAsia="ru-RU"/>
        </w:rPr>
        <w:t xml:space="preserve">) </w:t>
      </w:r>
      <w:proofErr w:type="spellStart"/>
      <w:r w:rsidRPr="00970508">
        <w:rPr>
          <w:rFonts w:ascii="Arial" w:eastAsia="Times New Roman" w:hAnsi="Arial" w:cs="Arial"/>
          <w:sz w:val="28"/>
          <w:szCs w:val="28"/>
          <w:lang w:eastAsia="ru-RU"/>
        </w:rPr>
        <w:t>Коліснітранспортнізасоби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трактори</w:t>
      </w:r>
      <w:proofErr w:type="spellEnd"/>
      <w:r w:rsidRPr="00970508">
        <w:rPr>
          <w:rFonts w:ascii="Arial" w:eastAsia="Times New Roman" w:hAnsi="Arial" w:cs="Arial"/>
          <w:sz w:val="28"/>
          <w:szCs w:val="28"/>
          <w:lang w:eastAsia="ru-RU"/>
        </w:rPr>
        <w:t xml:space="preserve"> і </w:t>
      </w:r>
      <w:proofErr w:type="spellStart"/>
      <w:r w:rsidRPr="00970508">
        <w:rPr>
          <w:rFonts w:ascii="Arial" w:eastAsia="Times New Roman" w:hAnsi="Arial" w:cs="Arial"/>
          <w:sz w:val="28"/>
          <w:szCs w:val="28"/>
          <w:lang w:eastAsia="ru-RU"/>
        </w:rPr>
        <w:t>машини</w:t>
      </w:r>
      <w:proofErr w:type="spellEnd"/>
      <w:r w:rsidRPr="00970508">
        <w:rPr>
          <w:rFonts w:ascii="Arial" w:eastAsia="Times New Roman" w:hAnsi="Arial" w:cs="Arial"/>
          <w:sz w:val="28"/>
          <w:szCs w:val="28"/>
          <w:lang w:eastAsia="ru-RU"/>
        </w:rPr>
        <w:t xml:space="preserve"> для </w:t>
      </w:r>
      <w:proofErr w:type="spellStart"/>
      <w:r w:rsidRPr="00970508">
        <w:rPr>
          <w:rFonts w:ascii="Arial" w:eastAsia="Times New Roman" w:hAnsi="Arial" w:cs="Arial"/>
          <w:sz w:val="28"/>
          <w:szCs w:val="28"/>
          <w:lang w:eastAsia="ru-RU"/>
        </w:rPr>
        <w:t>сільського</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лісовогогосподарства</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Визначання</w:t>
      </w:r>
      <w:proofErr w:type="spellEnd"/>
      <w:r w:rsidRPr="00970508">
        <w:rPr>
          <w:rFonts w:ascii="Arial" w:eastAsia="Times New Roman" w:hAnsi="Arial" w:cs="Arial"/>
          <w:sz w:val="28"/>
          <w:szCs w:val="28"/>
          <w:lang w:eastAsia="ru-RU"/>
        </w:rPr>
        <w:t xml:space="preserve"> х</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 xml:space="preserve">рактеристик </w:t>
      </w:r>
      <w:proofErr w:type="spellStart"/>
      <w:r w:rsidRPr="00970508">
        <w:rPr>
          <w:rFonts w:ascii="Arial" w:eastAsia="Times New Roman" w:hAnsi="Arial" w:cs="Arial"/>
          <w:sz w:val="28"/>
          <w:szCs w:val="28"/>
          <w:lang w:eastAsia="ru-RU"/>
        </w:rPr>
        <w:t>горінняматеріалівінтер’єру</w:t>
      </w:r>
      <w:proofErr w:type="spellEnd"/>
      <w:r w:rsidRPr="00970508">
        <w:rPr>
          <w:rFonts w:ascii="Arial" w:eastAsia="Times New Roman" w:hAnsi="Arial" w:cs="Arial"/>
          <w:sz w:val="28"/>
          <w:szCs w:val="28"/>
          <w:lang w:eastAsia="ru-RU"/>
        </w:rPr>
        <w:t xml:space="preserve"> салону</w:t>
      </w:r>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53 </w:t>
      </w:r>
      <w:r w:rsidRPr="00970508">
        <w:rPr>
          <w:rFonts w:ascii="Arial" w:eastAsia="Times New Roman" w:hAnsi="Arial" w:cs="Arial"/>
          <w:sz w:val="28"/>
          <w:szCs w:val="28"/>
          <w:lang w:eastAsia="ru-RU"/>
        </w:rPr>
        <w:t>ДСТУ ISO 3864-1:2005</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 3864-1:2002</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proofErr w:type="spellStart"/>
      <w:r w:rsidRPr="00970508">
        <w:rPr>
          <w:rFonts w:ascii="Arial" w:eastAsia="Times New Roman" w:hAnsi="Arial" w:cs="Arial"/>
          <w:sz w:val="28"/>
          <w:szCs w:val="28"/>
          <w:lang w:eastAsia="ru-RU"/>
        </w:rPr>
        <w:t>Графічнісимволи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Кольори</w:t>
      </w:r>
      <w:proofErr w:type="spellEnd"/>
      <w:r w:rsidRPr="00970508">
        <w:rPr>
          <w:rFonts w:ascii="Arial" w:eastAsia="Times New Roman" w:hAnsi="Arial" w:cs="Arial"/>
          <w:sz w:val="28"/>
          <w:szCs w:val="28"/>
          <w:lang w:eastAsia="ru-RU"/>
        </w:rPr>
        <w:t xml:space="preserve"> та знаки </w:t>
      </w:r>
      <w:proofErr w:type="spellStart"/>
      <w:r w:rsidRPr="00970508">
        <w:rPr>
          <w:rFonts w:ascii="Arial" w:eastAsia="Times New Roman" w:hAnsi="Arial" w:cs="Arial"/>
          <w:sz w:val="28"/>
          <w:szCs w:val="28"/>
          <w:lang w:eastAsia="ru-RU"/>
        </w:rPr>
        <w:t>безпеки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Принципипроектуваннязнаківбезпеки</w:t>
      </w:r>
      <w:proofErr w:type="spellEnd"/>
      <w:r w:rsidRPr="00970508">
        <w:rPr>
          <w:rFonts w:ascii="Arial" w:eastAsia="Times New Roman" w:hAnsi="Arial" w:cs="Arial"/>
          <w:sz w:val="28"/>
          <w:szCs w:val="28"/>
          <w:lang w:eastAsia="ru-RU"/>
        </w:rPr>
        <w:t xml:space="preserve"> для </w:t>
      </w:r>
      <w:proofErr w:type="spellStart"/>
      <w:r w:rsidRPr="00970508">
        <w:rPr>
          <w:rFonts w:ascii="Arial" w:eastAsia="Times New Roman" w:hAnsi="Arial" w:cs="Arial"/>
          <w:sz w:val="28"/>
          <w:szCs w:val="28"/>
          <w:lang w:eastAsia="ru-RU"/>
        </w:rPr>
        <w:t>робочихмісць</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місцьгромадськогопризначення</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54 </w:t>
      </w:r>
      <w:r w:rsidRPr="00970508">
        <w:rPr>
          <w:rFonts w:ascii="Arial" w:eastAsia="Times New Roman" w:hAnsi="Arial" w:cs="Arial"/>
          <w:sz w:val="28"/>
          <w:szCs w:val="28"/>
          <w:lang w:eastAsia="ru-RU"/>
        </w:rPr>
        <w:t>ДСТУ ISO 3864-2:2010</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 3864-2:2004</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 xml:space="preserve">) </w:t>
      </w:r>
      <w:proofErr w:type="spellStart"/>
      <w:r w:rsidRPr="00970508">
        <w:rPr>
          <w:rFonts w:ascii="Arial" w:eastAsia="Times New Roman" w:hAnsi="Arial" w:cs="Arial"/>
          <w:sz w:val="28"/>
          <w:szCs w:val="28"/>
          <w:lang w:eastAsia="ru-RU"/>
        </w:rPr>
        <w:t>Графічнісимволи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Кольори</w:t>
      </w:r>
      <w:proofErr w:type="spellEnd"/>
      <w:r w:rsidRPr="00970508">
        <w:rPr>
          <w:rFonts w:ascii="Arial" w:eastAsia="Times New Roman" w:hAnsi="Arial" w:cs="Arial"/>
          <w:sz w:val="28"/>
          <w:szCs w:val="28"/>
          <w:lang w:eastAsia="ru-RU"/>
        </w:rPr>
        <w:t xml:space="preserve"> та знаки </w:t>
      </w:r>
      <w:proofErr w:type="spellStart"/>
      <w:r w:rsidRPr="00970508">
        <w:rPr>
          <w:rFonts w:ascii="Arial" w:eastAsia="Times New Roman" w:hAnsi="Arial" w:cs="Arial"/>
          <w:sz w:val="28"/>
          <w:szCs w:val="28"/>
          <w:lang w:eastAsia="ru-RU"/>
        </w:rPr>
        <w:t>безпеки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Принципипроектуванняетикетокбе</w:t>
      </w:r>
      <w:r w:rsidRPr="00970508">
        <w:rPr>
          <w:rFonts w:ascii="Arial" w:eastAsia="Times New Roman" w:hAnsi="Arial" w:cs="Arial"/>
          <w:sz w:val="28"/>
          <w:szCs w:val="28"/>
          <w:lang w:eastAsia="ru-RU"/>
        </w:rPr>
        <w:t>з</w:t>
      </w:r>
      <w:r w:rsidRPr="00970508">
        <w:rPr>
          <w:rFonts w:ascii="Arial" w:eastAsia="Times New Roman" w:hAnsi="Arial" w:cs="Arial"/>
          <w:sz w:val="28"/>
          <w:szCs w:val="28"/>
          <w:lang w:eastAsia="ru-RU"/>
        </w:rPr>
        <w:t>печностіпродукції</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55 </w:t>
      </w:r>
      <w:r w:rsidRPr="00970508">
        <w:rPr>
          <w:rFonts w:ascii="Arial" w:eastAsia="Times New Roman" w:hAnsi="Arial" w:cs="Arial"/>
          <w:sz w:val="28"/>
          <w:szCs w:val="28"/>
          <w:lang w:eastAsia="ru-RU"/>
        </w:rPr>
        <w:t xml:space="preserve">ДСТУ ISO 4310-1994Кранивантажопідіймальні. Правила і </w:t>
      </w:r>
      <w:proofErr w:type="spellStart"/>
      <w:r w:rsidRPr="00970508">
        <w:rPr>
          <w:rFonts w:ascii="Arial" w:eastAsia="Times New Roman" w:hAnsi="Arial" w:cs="Arial"/>
          <w:sz w:val="28"/>
          <w:szCs w:val="28"/>
          <w:lang w:eastAsia="ru-RU"/>
        </w:rPr>
        <w:t>метод</w:t>
      </w:r>
      <w:r w:rsidRPr="00970508">
        <w:rPr>
          <w:rFonts w:ascii="Arial" w:eastAsia="Times New Roman" w:hAnsi="Arial" w:cs="Arial"/>
          <w:sz w:val="28"/>
          <w:szCs w:val="28"/>
          <w:lang w:eastAsia="ru-RU"/>
        </w:rPr>
        <w:t>и</w:t>
      </w:r>
      <w:r w:rsidRPr="00970508">
        <w:rPr>
          <w:rFonts w:ascii="Arial" w:eastAsia="Times New Roman" w:hAnsi="Arial" w:cs="Arial"/>
          <w:sz w:val="28"/>
          <w:szCs w:val="28"/>
          <w:lang w:eastAsia="ru-RU"/>
        </w:rPr>
        <w:t>випробувань</w:t>
      </w:r>
      <w:proofErr w:type="spellEnd"/>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 4310:1981</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w:t>
      </w:r>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56 </w:t>
      </w:r>
      <w:r w:rsidRPr="00970508">
        <w:rPr>
          <w:rFonts w:ascii="Arial" w:eastAsia="Times New Roman" w:hAnsi="Arial" w:cs="Arial"/>
          <w:sz w:val="28"/>
          <w:szCs w:val="28"/>
          <w:lang w:eastAsia="ru-RU"/>
        </w:rPr>
        <w:t>ДСТУ ISO 6405-1:2017 (ISO 6405-1:2017, IDT)</w:t>
      </w:r>
      <w:proofErr w:type="spellStart"/>
      <w:r w:rsidRPr="00970508">
        <w:rPr>
          <w:rFonts w:ascii="Arial" w:eastAsia="Times New Roman" w:hAnsi="Arial" w:cs="Arial"/>
          <w:sz w:val="28"/>
          <w:szCs w:val="28"/>
          <w:lang w:eastAsia="ru-RU"/>
        </w:rPr>
        <w:t>Машиниземлерийні</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Символи</w:t>
      </w:r>
      <w:proofErr w:type="spellEnd"/>
      <w:r w:rsidRPr="00970508">
        <w:rPr>
          <w:rFonts w:ascii="Arial" w:eastAsia="Times New Roman" w:hAnsi="Arial" w:cs="Arial"/>
          <w:sz w:val="28"/>
          <w:szCs w:val="28"/>
          <w:lang w:eastAsia="ru-RU"/>
        </w:rPr>
        <w:t xml:space="preserve"> для </w:t>
      </w:r>
      <w:proofErr w:type="spellStart"/>
      <w:r w:rsidRPr="00970508">
        <w:rPr>
          <w:rFonts w:ascii="Arial" w:eastAsia="Times New Roman" w:hAnsi="Arial" w:cs="Arial"/>
          <w:sz w:val="28"/>
          <w:szCs w:val="28"/>
          <w:lang w:eastAsia="ru-RU"/>
        </w:rPr>
        <w:t>органівкерування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іншихіндикаторів</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Загал</w:t>
      </w:r>
      <w:r w:rsidRPr="00970508">
        <w:rPr>
          <w:rFonts w:ascii="Arial" w:eastAsia="Times New Roman" w:hAnsi="Arial" w:cs="Arial"/>
          <w:sz w:val="28"/>
          <w:szCs w:val="28"/>
          <w:lang w:eastAsia="ru-RU"/>
        </w:rPr>
        <w:t>ь</w:t>
      </w:r>
      <w:r w:rsidRPr="00970508">
        <w:rPr>
          <w:rFonts w:ascii="Arial" w:eastAsia="Times New Roman" w:hAnsi="Arial" w:cs="Arial"/>
          <w:sz w:val="28"/>
          <w:szCs w:val="28"/>
          <w:lang w:eastAsia="ru-RU"/>
        </w:rPr>
        <w:t>нісимволи</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57 </w:t>
      </w:r>
      <w:r w:rsidRPr="00970508">
        <w:rPr>
          <w:rFonts w:ascii="Arial" w:eastAsia="Times New Roman" w:hAnsi="Arial" w:cs="Arial"/>
          <w:sz w:val="28"/>
          <w:szCs w:val="28"/>
          <w:lang w:eastAsia="ru-RU"/>
        </w:rPr>
        <w:t>ДСТУ ISO 7000:2004</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ISO 7000:2004</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r w:rsidRPr="00970508">
        <w:rPr>
          <w:rFonts w:ascii="Arial" w:eastAsia="Times New Roman" w:hAnsi="Arial" w:cs="Arial"/>
          <w:sz w:val="28"/>
          <w:szCs w:val="28"/>
          <w:lang w:val="uk-UA" w:eastAsia="ru-RU"/>
        </w:rPr>
        <w:t>,</w:t>
      </w:r>
      <w:r w:rsidRPr="00970508">
        <w:rPr>
          <w:rFonts w:ascii="Arial" w:eastAsia="Times New Roman" w:hAnsi="Arial" w:cs="Arial"/>
          <w:sz w:val="28"/>
          <w:szCs w:val="28"/>
          <w:lang w:eastAsia="ru-RU"/>
        </w:rPr>
        <w:t xml:space="preserve"> IDT</w:t>
      </w:r>
      <w:r w:rsidRPr="00970508">
        <w:rPr>
          <w:rFonts w:ascii="Arial" w:eastAsia="Times New Roman" w:hAnsi="Arial" w:cs="Arial"/>
          <w:sz w:val="28"/>
          <w:szCs w:val="28"/>
          <w:lang w:val="uk-UA" w:eastAsia="ru-RU"/>
        </w:rPr>
        <w:t xml:space="preserve">) </w:t>
      </w:r>
      <w:proofErr w:type="spellStart"/>
      <w:r w:rsidRPr="00970508">
        <w:rPr>
          <w:rFonts w:ascii="Arial" w:eastAsia="Times New Roman" w:hAnsi="Arial" w:cs="Arial"/>
          <w:sz w:val="28"/>
          <w:szCs w:val="28"/>
          <w:lang w:eastAsia="ru-RU"/>
        </w:rPr>
        <w:t>Графічнісимволи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щоїхвикористовують</w:t>
      </w:r>
      <w:proofErr w:type="spellEnd"/>
      <w:r w:rsidRPr="00970508">
        <w:rPr>
          <w:rFonts w:ascii="Arial" w:eastAsia="Times New Roman" w:hAnsi="Arial" w:cs="Arial"/>
          <w:sz w:val="28"/>
          <w:szCs w:val="28"/>
          <w:lang w:eastAsia="ru-RU"/>
        </w:rPr>
        <w:t xml:space="preserve"> на </w:t>
      </w:r>
      <w:proofErr w:type="spellStart"/>
      <w:r w:rsidRPr="00970508">
        <w:rPr>
          <w:rFonts w:ascii="Arial" w:eastAsia="Times New Roman" w:hAnsi="Arial" w:cs="Arial"/>
          <w:sz w:val="28"/>
          <w:szCs w:val="28"/>
          <w:lang w:eastAsia="ru-RU"/>
        </w:rPr>
        <w:t>устаткованні</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Покажчик</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огляд</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58 </w:t>
      </w:r>
      <w:r w:rsidRPr="00970508">
        <w:rPr>
          <w:rFonts w:ascii="Arial" w:eastAsia="Times New Roman" w:hAnsi="Arial" w:cs="Arial"/>
          <w:sz w:val="28"/>
          <w:szCs w:val="28"/>
          <w:lang w:eastAsia="ru-RU"/>
        </w:rPr>
        <w:t>ДСТУ ISO 11112:2017</w:t>
      </w:r>
      <w:r w:rsidRPr="00970508">
        <w:rPr>
          <w:rStyle w:val="a8"/>
          <w:rFonts w:ascii="Arial" w:eastAsia="Times New Roman" w:hAnsi="Arial" w:cs="Arial"/>
          <w:sz w:val="28"/>
          <w:szCs w:val="28"/>
          <w:lang w:eastAsia="ru-RU"/>
        </w:rPr>
        <w:footnoteReference w:id="10"/>
      </w:r>
      <w:r w:rsidRPr="00970508">
        <w:rPr>
          <w:rFonts w:ascii="Arial" w:eastAsia="Times New Roman" w:hAnsi="Arial" w:cs="Arial"/>
          <w:sz w:val="28"/>
          <w:szCs w:val="28"/>
          <w:lang w:eastAsia="ru-RU"/>
        </w:rPr>
        <w:t xml:space="preserve"> (ISO 11112:1995, IDT)</w:t>
      </w:r>
      <w:proofErr w:type="spellStart"/>
      <w:r w:rsidRPr="00970508">
        <w:rPr>
          <w:rFonts w:ascii="Arial" w:eastAsia="Times New Roman" w:hAnsi="Arial" w:cs="Arial"/>
          <w:sz w:val="28"/>
          <w:szCs w:val="28"/>
          <w:lang w:eastAsia="ru-RU"/>
        </w:rPr>
        <w:t>Машиниземлерийні</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Сидінняводія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Розміри</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вимоги</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59 </w:t>
      </w:r>
      <w:r w:rsidRPr="00970508">
        <w:rPr>
          <w:rFonts w:ascii="Arial" w:eastAsia="Times New Roman" w:hAnsi="Arial" w:cs="Arial"/>
          <w:sz w:val="28"/>
          <w:szCs w:val="28"/>
          <w:lang w:eastAsia="ru-RU"/>
        </w:rPr>
        <w:t>ДСТУ ISO 12508:2017 (ISO 12508:1994, IDT)</w:t>
      </w:r>
      <w:proofErr w:type="spellStart"/>
      <w:r w:rsidRPr="00970508">
        <w:rPr>
          <w:rFonts w:ascii="Arial" w:eastAsia="Times New Roman" w:hAnsi="Arial" w:cs="Arial"/>
          <w:sz w:val="28"/>
          <w:szCs w:val="28"/>
          <w:lang w:eastAsia="ru-RU"/>
        </w:rPr>
        <w:t>Машиниземлерийні</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Робочемісце</w:t>
      </w:r>
      <w:proofErr w:type="spellEnd"/>
      <w:r w:rsidRPr="00970508">
        <w:rPr>
          <w:rFonts w:ascii="Arial" w:eastAsia="Times New Roman" w:hAnsi="Arial" w:cs="Arial"/>
          <w:sz w:val="28"/>
          <w:szCs w:val="28"/>
          <w:lang w:eastAsia="ru-RU"/>
        </w:rPr>
        <w:t xml:space="preserve"> оператора та </w:t>
      </w:r>
      <w:proofErr w:type="spellStart"/>
      <w:r w:rsidRPr="00970508">
        <w:rPr>
          <w:rFonts w:ascii="Arial" w:eastAsia="Times New Roman" w:hAnsi="Arial" w:cs="Arial"/>
          <w:sz w:val="28"/>
          <w:szCs w:val="28"/>
          <w:lang w:eastAsia="ru-RU"/>
        </w:rPr>
        <w:t>зонитехнічногообслуговування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Згладжування</w:t>
      </w:r>
      <w:proofErr w:type="spellEnd"/>
      <w:r w:rsidRPr="00970508">
        <w:rPr>
          <w:rFonts w:ascii="Arial" w:eastAsia="Times New Roman" w:hAnsi="Arial" w:cs="Arial"/>
          <w:sz w:val="28"/>
          <w:szCs w:val="28"/>
          <w:lang w:eastAsia="ru-RU"/>
        </w:rPr>
        <w:t xml:space="preserve"> кромок </w:t>
      </w:r>
      <w:proofErr w:type="spellStart"/>
      <w:r w:rsidRPr="00970508">
        <w:rPr>
          <w:rFonts w:ascii="Arial" w:eastAsia="Times New Roman" w:hAnsi="Arial" w:cs="Arial"/>
          <w:sz w:val="28"/>
          <w:szCs w:val="28"/>
          <w:lang w:eastAsia="ru-RU"/>
        </w:rPr>
        <w:t>конструкції</w:t>
      </w:r>
      <w:proofErr w:type="spellEnd"/>
    </w:p>
    <w:p w:rsidR="008153B2" w:rsidRPr="00970508" w:rsidRDefault="008153B2" w:rsidP="008153B2">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60 </w:t>
      </w:r>
      <w:r w:rsidRPr="00970508">
        <w:rPr>
          <w:rFonts w:ascii="Arial" w:eastAsia="Times New Roman" w:hAnsi="Arial" w:cs="Arial"/>
          <w:sz w:val="28"/>
          <w:szCs w:val="28"/>
          <w:lang w:eastAsia="ru-RU"/>
        </w:rPr>
        <w:t>ДСТУ EN 474-1:2016 (EN 474-1:2006 + А4:2013, IDT; EN 474-1:2006 + А4:2013/АС:2014, IDT)</w:t>
      </w:r>
      <w:proofErr w:type="spellStart"/>
      <w:r w:rsidRPr="00970508">
        <w:rPr>
          <w:rFonts w:ascii="Arial" w:eastAsia="Times New Roman" w:hAnsi="Arial" w:cs="Arial"/>
          <w:sz w:val="28"/>
          <w:szCs w:val="28"/>
          <w:lang w:eastAsia="ru-RU"/>
        </w:rPr>
        <w:t>Землерийнімашини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Вимогищодобезпеки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Загальнівимоги</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61</w:t>
      </w:r>
      <w:r w:rsidRPr="00970508">
        <w:rPr>
          <w:rFonts w:ascii="Arial" w:eastAsia="Times New Roman" w:hAnsi="Arial" w:cs="Arial"/>
          <w:sz w:val="28"/>
          <w:szCs w:val="28"/>
          <w:lang w:eastAsia="ru-RU"/>
        </w:rPr>
        <w:t>ДСТУ EN 474-5:2016 (EN 474-5:2006+А3:2013, IDT)</w:t>
      </w:r>
      <w:proofErr w:type="spellStart"/>
      <w:r w:rsidRPr="00970508">
        <w:rPr>
          <w:rFonts w:ascii="Arial" w:eastAsia="Times New Roman" w:hAnsi="Arial" w:cs="Arial"/>
          <w:sz w:val="28"/>
          <w:szCs w:val="28"/>
          <w:lang w:eastAsia="ru-RU"/>
        </w:rPr>
        <w:t>Землерийнімашини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Вимогищодобезпеки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5. </w:t>
      </w:r>
      <w:proofErr w:type="spellStart"/>
      <w:r w:rsidRPr="00970508">
        <w:rPr>
          <w:rFonts w:ascii="Arial" w:eastAsia="Times New Roman" w:hAnsi="Arial" w:cs="Arial"/>
          <w:sz w:val="28"/>
          <w:szCs w:val="28"/>
          <w:lang w:eastAsia="ru-RU"/>
        </w:rPr>
        <w:t>Вимоги</w:t>
      </w:r>
      <w:proofErr w:type="spellEnd"/>
      <w:r w:rsidRPr="00970508">
        <w:rPr>
          <w:rFonts w:ascii="Arial" w:eastAsia="Times New Roman" w:hAnsi="Arial" w:cs="Arial"/>
          <w:sz w:val="28"/>
          <w:szCs w:val="28"/>
          <w:lang w:eastAsia="ru-RU"/>
        </w:rPr>
        <w:t xml:space="preserve"> до </w:t>
      </w:r>
      <w:proofErr w:type="spellStart"/>
      <w:r w:rsidRPr="00970508">
        <w:rPr>
          <w:rFonts w:ascii="Arial" w:eastAsia="Times New Roman" w:hAnsi="Arial" w:cs="Arial"/>
          <w:sz w:val="28"/>
          <w:szCs w:val="28"/>
          <w:lang w:eastAsia="ru-RU"/>
        </w:rPr>
        <w:t>гідравлічнихекскаваторів</w:t>
      </w:r>
      <w:proofErr w:type="spellEnd"/>
      <w:r w:rsidRPr="00970508">
        <w:rPr>
          <w:rFonts w:ascii="Arial" w:eastAsia="Times New Roman" w:hAnsi="Arial" w:cs="Arial"/>
          <w:sz w:val="28"/>
          <w:szCs w:val="28"/>
          <w:lang w:eastAsia="ru-RU"/>
        </w:rPr>
        <w:t xml:space="preserve"> (</w:t>
      </w:r>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62</w:t>
      </w:r>
      <w:r w:rsidRPr="00970508">
        <w:rPr>
          <w:rFonts w:ascii="Arial" w:eastAsia="Times New Roman" w:hAnsi="Arial" w:cs="Arial"/>
          <w:sz w:val="28"/>
          <w:szCs w:val="28"/>
          <w:lang w:eastAsia="ru-RU"/>
        </w:rPr>
        <w:t xml:space="preserve">ДСТУ EN 12096:2005Вібраціямеханічна. </w:t>
      </w:r>
      <w:proofErr w:type="spellStart"/>
      <w:r w:rsidRPr="00970508">
        <w:rPr>
          <w:rFonts w:ascii="Arial" w:eastAsia="Times New Roman" w:hAnsi="Arial" w:cs="Arial"/>
          <w:sz w:val="28"/>
          <w:szCs w:val="28"/>
          <w:lang w:eastAsia="ru-RU"/>
        </w:rPr>
        <w:t>Повідомлення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переві</w:t>
      </w:r>
      <w:r w:rsidRPr="00970508">
        <w:rPr>
          <w:rFonts w:ascii="Arial" w:eastAsia="Times New Roman" w:hAnsi="Arial" w:cs="Arial"/>
          <w:sz w:val="28"/>
          <w:szCs w:val="28"/>
          <w:lang w:eastAsia="ru-RU"/>
        </w:rPr>
        <w:t>р</w:t>
      </w:r>
      <w:r w:rsidRPr="00970508">
        <w:rPr>
          <w:rFonts w:ascii="Arial" w:eastAsia="Times New Roman" w:hAnsi="Arial" w:cs="Arial"/>
          <w:sz w:val="28"/>
          <w:szCs w:val="28"/>
          <w:lang w:eastAsia="ru-RU"/>
        </w:rPr>
        <w:t>капараметріввібрації</w:t>
      </w:r>
      <w:proofErr w:type="spellEnd"/>
      <w:r w:rsidRPr="00970508">
        <w:rPr>
          <w:rFonts w:ascii="Arial" w:eastAsia="Times New Roman" w:hAnsi="Arial" w:cs="Arial"/>
          <w:sz w:val="28"/>
          <w:szCs w:val="28"/>
          <w:lang w:val="uk-UA" w:eastAsia="ru-RU"/>
        </w:rPr>
        <w:t>(</w:t>
      </w:r>
      <w:r w:rsidRPr="00970508">
        <w:rPr>
          <w:rFonts w:ascii="Arial" w:eastAsia="Times New Roman" w:hAnsi="Arial" w:cs="Arial"/>
          <w:sz w:val="28"/>
          <w:szCs w:val="28"/>
          <w:lang w:eastAsia="ru-RU"/>
        </w:rPr>
        <w:t xml:space="preserve">EN 12096:1997, </w:t>
      </w:r>
      <w:r w:rsidRPr="00970508">
        <w:rPr>
          <w:rFonts w:ascii="Arial" w:eastAsia="Times New Roman" w:hAnsi="Arial" w:cs="Arial"/>
          <w:sz w:val="28"/>
          <w:szCs w:val="28"/>
          <w:lang w:val="en-US" w:eastAsia="ru-RU"/>
        </w:rPr>
        <w:t>IDT</w:t>
      </w:r>
      <w:r w:rsidRPr="00970508">
        <w:rPr>
          <w:rFonts w:ascii="Arial" w:eastAsia="Times New Roman" w:hAnsi="Arial" w:cs="Arial"/>
          <w:sz w:val="28"/>
          <w:szCs w:val="28"/>
          <w:lang w:eastAsia="ru-RU"/>
        </w:rPr>
        <w:t>)</w:t>
      </w:r>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63</w:t>
      </w:r>
      <w:r w:rsidRPr="00970508">
        <w:rPr>
          <w:rFonts w:ascii="Arial" w:eastAsia="Times New Roman" w:hAnsi="Arial" w:cs="Arial"/>
          <w:sz w:val="28"/>
          <w:szCs w:val="28"/>
          <w:lang w:eastAsia="ru-RU"/>
        </w:rPr>
        <w:t>ДСТУ EN 13977:2014</w:t>
      </w:r>
      <w:r w:rsidRPr="00970508">
        <w:rPr>
          <w:rFonts w:ascii="Arial" w:hAnsi="Arial" w:cs="Arial"/>
          <w:sz w:val="28"/>
          <w:szCs w:val="28"/>
        </w:rPr>
        <w:t>(</w:t>
      </w:r>
      <w:r w:rsidRPr="00970508">
        <w:rPr>
          <w:rFonts w:ascii="Arial" w:eastAsia="Times New Roman" w:hAnsi="Arial" w:cs="Arial"/>
          <w:sz w:val="28"/>
          <w:szCs w:val="28"/>
          <w:lang w:eastAsia="ru-RU"/>
        </w:rPr>
        <w:t xml:space="preserve">EN 13977:2011, </w:t>
      </w:r>
      <w:r w:rsidRPr="00970508">
        <w:rPr>
          <w:rFonts w:ascii="Arial" w:eastAsia="Times New Roman" w:hAnsi="Arial" w:cs="Arial"/>
          <w:sz w:val="28"/>
          <w:szCs w:val="28"/>
          <w:lang w:val="en-US" w:eastAsia="ru-RU"/>
        </w:rPr>
        <w:t>IDT</w:t>
      </w:r>
      <w:r w:rsidRPr="00970508">
        <w:rPr>
          <w:rFonts w:ascii="Arial" w:eastAsia="Times New Roman" w:hAnsi="Arial" w:cs="Arial"/>
          <w:sz w:val="28"/>
          <w:szCs w:val="28"/>
          <w:lang w:eastAsia="ru-RU"/>
        </w:rPr>
        <w:t>)</w:t>
      </w:r>
      <w:proofErr w:type="spellStart"/>
      <w:r w:rsidRPr="00970508">
        <w:rPr>
          <w:rFonts w:ascii="Arial" w:eastAsia="Times New Roman" w:hAnsi="Arial" w:cs="Arial"/>
          <w:sz w:val="28"/>
          <w:szCs w:val="28"/>
          <w:lang w:eastAsia="ru-RU"/>
        </w:rPr>
        <w:t>Залізничний</w:t>
      </w:r>
      <w:proofErr w:type="spellEnd"/>
      <w:r w:rsidRPr="00970508">
        <w:rPr>
          <w:rFonts w:ascii="Arial" w:eastAsia="Times New Roman" w:hAnsi="Arial" w:cs="Arial"/>
          <w:sz w:val="28"/>
          <w:szCs w:val="28"/>
          <w:lang w:eastAsia="ru-RU"/>
        </w:rPr>
        <w:t xml:space="preserve"> транспорт. </w:t>
      </w:r>
      <w:proofErr w:type="spellStart"/>
      <w:r w:rsidRPr="00970508">
        <w:rPr>
          <w:rFonts w:ascii="Arial" w:eastAsia="Times New Roman" w:hAnsi="Arial" w:cs="Arial"/>
          <w:sz w:val="28"/>
          <w:szCs w:val="28"/>
          <w:lang w:eastAsia="ru-RU"/>
        </w:rPr>
        <w:t>Залізничніколії</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Вимогищодобезпеки</w:t>
      </w:r>
      <w:proofErr w:type="spellEnd"/>
      <w:r w:rsidRPr="00970508">
        <w:rPr>
          <w:rFonts w:ascii="Arial" w:eastAsia="Times New Roman" w:hAnsi="Arial" w:cs="Arial"/>
          <w:sz w:val="28"/>
          <w:szCs w:val="28"/>
          <w:lang w:eastAsia="ru-RU"/>
        </w:rPr>
        <w:t xml:space="preserve"> для </w:t>
      </w:r>
      <w:proofErr w:type="spellStart"/>
      <w:r w:rsidRPr="00970508">
        <w:rPr>
          <w:rFonts w:ascii="Arial" w:eastAsia="Times New Roman" w:hAnsi="Arial" w:cs="Arial"/>
          <w:sz w:val="28"/>
          <w:szCs w:val="28"/>
          <w:lang w:eastAsia="ru-RU"/>
        </w:rPr>
        <w:t>переносних</w:t>
      </w:r>
      <w:proofErr w:type="spellEnd"/>
      <w:r w:rsidRPr="00970508">
        <w:rPr>
          <w:rFonts w:ascii="Arial" w:eastAsia="Times New Roman" w:hAnsi="Arial" w:cs="Arial"/>
          <w:sz w:val="28"/>
          <w:szCs w:val="28"/>
          <w:lang w:eastAsia="ru-RU"/>
        </w:rPr>
        <w:t xml:space="preserve"> машин і </w:t>
      </w:r>
      <w:proofErr w:type="spellStart"/>
      <w:r w:rsidRPr="00970508">
        <w:rPr>
          <w:rFonts w:ascii="Arial" w:eastAsia="Times New Roman" w:hAnsi="Arial" w:cs="Arial"/>
          <w:sz w:val="28"/>
          <w:szCs w:val="28"/>
          <w:lang w:eastAsia="ru-RU"/>
        </w:rPr>
        <w:t>візків</w:t>
      </w:r>
      <w:proofErr w:type="spellEnd"/>
      <w:r w:rsidRPr="00970508">
        <w:rPr>
          <w:rFonts w:ascii="Arial" w:eastAsia="Times New Roman" w:hAnsi="Arial" w:cs="Arial"/>
          <w:sz w:val="28"/>
          <w:szCs w:val="28"/>
          <w:lang w:eastAsia="ru-RU"/>
        </w:rPr>
        <w:t xml:space="preserve"> для </w:t>
      </w:r>
      <w:proofErr w:type="spellStart"/>
      <w:r w:rsidRPr="00970508">
        <w:rPr>
          <w:rFonts w:ascii="Arial" w:eastAsia="Times New Roman" w:hAnsi="Arial" w:cs="Arial"/>
          <w:sz w:val="28"/>
          <w:szCs w:val="28"/>
          <w:lang w:eastAsia="ru-RU"/>
        </w:rPr>
        <w:t>будівництва</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технічногообслуговування</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64</w:t>
      </w:r>
      <w:r w:rsidRPr="00970508">
        <w:rPr>
          <w:rFonts w:ascii="Arial" w:eastAsia="Times New Roman" w:hAnsi="Arial" w:cs="Arial"/>
          <w:sz w:val="28"/>
          <w:szCs w:val="28"/>
          <w:lang w:eastAsia="ru-RU"/>
        </w:rPr>
        <w:t xml:space="preserve">ДСТУ EN 14033-3:2014 (EN 14033-3:2009+A1:2011, </w:t>
      </w:r>
      <w:r w:rsidRPr="00970508">
        <w:rPr>
          <w:rFonts w:ascii="Arial" w:eastAsia="Times New Roman" w:hAnsi="Arial" w:cs="Arial"/>
          <w:sz w:val="28"/>
          <w:szCs w:val="28"/>
          <w:lang w:val="en-US" w:eastAsia="ru-RU"/>
        </w:rPr>
        <w:t>IDT</w:t>
      </w:r>
      <w:r w:rsidRPr="00970508">
        <w:rPr>
          <w:rFonts w:ascii="Arial" w:eastAsia="Times New Roman" w:hAnsi="Arial" w:cs="Arial"/>
          <w:sz w:val="28"/>
          <w:szCs w:val="28"/>
          <w:lang w:eastAsia="ru-RU"/>
        </w:rPr>
        <w:t>)</w:t>
      </w:r>
      <w:proofErr w:type="spellStart"/>
      <w:r w:rsidRPr="00970508">
        <w:rPr>
          <w:rFonts w:ascii="Arial" w:eastAsia="Times New Roman" w:hAnsi="Arial" w:cs="Arial"/>
          <w:sz w:val="28"/>
          <w:szCs w:val="28"/>
          <w:lang w:eastAsia="ru-RU"/>
        </w:rPr>
        <w:t>Залізничний</w:t>
      </w:r>
      <w:proofErr w:type="spellEnd"/>
      <w:r w:rsidRPr="00970508">
        <w:rPr>
          <w:rFonts w:ascii="Arial" w:eastAsia="Times New Roman" w:hAnsi="Arial" w:cs="Arial"/>
          <w:sz w:val="28"/>
          <w:szCs w:val="28"/>
          <w:lang w:eastAsia="ru-RU"/>
        </w:rPr>
        <w:t xml:space="preserve"> транспорт. </w:t>
      </w:r>
      <w:proofErr w:type="spellStart"/>
      <w:r w:rsidRPr="00970508">
        <w:rPr>
          <w:rFonts w:ascii="Arial" w:eastAsia="Times New Roman" w:hAnsi="Arial" w:cs="Arial"/>
          <w:sz w:val="28"/>
          <w:szCs w:val="28"/>
          <w:lang w:eastAsia="ru-RU"/>
        </w:rPr>
        <w:t>Колія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Залізничніконструкції</w:t>
      </w:r>
      <w:proofErr w:type="spellEnd"/>
      <w:r w:rsidRPr="00970508">
        <w:rPr>
          <w:rFonts w:ascii="Arial" w:eastAsia="Times New Roman" w:hAnsi="Arial" w:cs="Arial"/>
          <w:sz w:val="28"/>
          <w:szCs w:val="28"/>
          <w:lang w:eastAsia="ru-RU"/>
        </w:rPr>
        <w:t xml:space="preserve"> і </w:t>
      </w:r>
      <w:proofErr w:type="spellStart"/>
      <w:r w:rsidRPr="00970508">
        <w:rPr>
          <w:rFonts w:ascii="Arial" w:eastAsia="Times New Roman" w:hAnsi="Arial" w:cs="Arial"/>
          <w:sz w:val="28"/>
          <w:szCs w:val="28"/>
          <w:lang w:eastAsia="ru-RU"/>
        </w:rPr>
        <w:t>машини</w:t>
      </w:r>
      <w:proofErr w:type="spellEnd"/>
      <w:r w:rsidRPr="00970508">
        <w:rPr>
          <w:rFonts w:ascii="Arial" w:eastAsia="Times New Roman" w:hAnsi="Arial" w:cs="Arial"/>
          <w:sz w:val="28"/>
          <w:szCs w:val="28"/>
          <w:lang w:eastAsia="ru-RU"/>
        </w:rPr>
        <w:t xml:space="preserve"> по догляду.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3. </w:t>
      </w:r>
      <w:proofErr w:type="spellStart"/>
      <w:r w:rsidRPr="00970508">
        <w:rPr>
          <w:rFonts w:ascii="Arial" w:eastAsia="Times New Roman" w:hAnsi="Arial" w:cs="Arial"/>
          <w:sz w:val="28"/>
          <w:szCs w:val="28"/>
          <w:lang w:eastAsia="ru-RU"/>
        </w:rPr>
        <w:t>З</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гальнівимогищодобезпеки</w:t>
      </w:r>
      <w:proofErr w:type="spellEnd"/>
    </w:p>
    <w:p w:rsidR="008153B2" w:rsidRPr="00970508" w:rsidRDefault="008153B2" w:rsidP="008153B2">
      <w:pPr>
        <w:rPr>
          <w:rFonts w:ascii="Arial" w:hAnsi="Arial" w:cs="Arial"/>
          <w:sz w:val="28"/>
          <w:szCs w:val="28"/>
          <w:lang w:val="uk-UA"/>
        </w:rPr>
      </w:pPr>
      <w:r w:rsidRPr="00970508">
        <w:rPr>
          <w:rFonts w:ascii="Arial" w:eastAsia="Times New Roman" w:hAnsi="Arial" w:cs="Arial"/>
          <w:sz w:val="28"/>
          <w:szCs w:val="28"/>
          <w:lang w:eastAsia="ru-RU"/>
        </w:rPr>
        <w:t>6</w:t>
      </w:r>
      <w:r w:rsidRPr="00970508">
        <w:rPr>
          <w:rFonts w:ascii="Arial" w:eastAsia="Times New Roman" w:hAnsi="Arial" w:cs="Arial"/>
          <w:sz w:val="28"/>
          <w:szCs w:val="28"/>
          <w:lang w:val="uk-UA" w:eastAsia="ru-RU"/>
        </w:rPr>
        <w:t>5</w:t>
      </w:r>
      <w:r w:rsidRPr="00970508">
        <w:rPr>
          <w:rFonts w:ascii="Arial" w:eastAsia="Times New Roman" w:hAnsi="Arial" w:cs="Arial"/>
          <w:sz w:val="28"/>
          <w:szCs w:val="28"/>
          <w:lang w:eastAsia="ru-RU"/>
        </w:rPr>
        <w:t>ДСТУ EN 15746-1:2015 (EN 15746-1:2010+A1:2011, IDT)</w:t>
      </w:r>
      <w:proofErr w:type="spellStart"/>
      <w:r w:rsidRPr="00970508">
        <w:rPr>
          <w:rFonts w:ascii="Arial" w:eastAsia="Times New Roman" w:hAnsi="Arial" w:cs="Arial"/>
          <w:sz w:val="28"/>
          <w:szCs w:val="28"/>
          <w:lang w:eastAsia="ru-RU"/>
        </w:rPr>
        <w:t>Залізничний</w:t>
      </w:r>
      <w:proofErr w:type="spellEnd"/>
      <w:r w:rsidRPr="00970508">
        <w:rPr>
          <w:rFonts w:ascii="Arial" w:eastAsia="Times New Roman" w:hAnsi="Arial" w:cs="Arial"/>
          <w:sz w:val="28"/>
          <w:szCs w:val="28"/>
          <w:lang w:eastAsia="ru-RU"/>
        </w:rPr>
        <w:t xml:space="preserve"> транспорт. </w:t>
      </w:r>
      <w:proofErr w:type="spellStart"/>
      <w:r w:rsidRPr="00970508">
        <w:rPr>
          <w:rFonts w:ascii="Arial" w:eastAsia="Times New Roman" w:hAnsi="Arial" w:cs="Arial"/>
          <w:sz w:val="28"/>
          <w:szCs w:val="28"/>
          <w:lang w:eastAsia="ru-RU"/>
        </w:rPr>
        <w:t>Колія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Дорожньо-залізничнімашини</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супутнє</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устатковання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Технічнівимоги</w:t>
      </w:r>
      <w:proofErr w:type="spellEnd"/>
      <w:r w:rsidRPr="00970508">
        <w:rPr>
          <w:rFonts w:ascii="Arial" w:eastAsia="Times New Roman" w:hAnsi="Arial" w:cs="Arial"/>
          <w:sz w:val="28"/>
          <w:szCs w:val="28"/>
          <w:lang w:eastAsia="ru-RU"/>
        </w:rPr>
        <w:t xml:space="preserve"> для запуску та </w:t>
      </w:r>
      <w:proofErr w:type="spellStart"/>
      <w:r w:rsidRPr="00970508">
        <w:rPr>
          <w:rFonts w:ascii="Arial" w:eastAsia="Times New Roman" w:hAnsi="Arial" w:cs="Arial"/>
          <w:sz w:val="28"/>
          <w:szCs w:val="28"/>
          <w:lang w:eastAsia="ru-RU"/>
        </w:rPr>
        <w:t>роботи</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hAnsi="Arial" w:cs="Arial"/>
          <w:sz w:val="28"/>
          <w:szCs w:val="28"/>
          <w:lang w:val="uk-UA"/>
        </w:rPr>
        <w:t xml:space="preserve">66 </w:t>
      </w:r>
      <w:r w:rsidRPr="00970508">
        <w:rPr>
          <w:rFonts w:ascii="Arial" w:eastAsia="Times New Roman" w:hAnsi="Arial" w:cs="Arial"/>
          <w:sz w:val="28"/>
          <w:szCs w:val="28"/>
          <w:lang w:eastAsia="ru-RU"/>
        </w:rPr>
        <w:t>ДСТУ EN 15746-2:2014</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EN 15746-2:2010+A1:2011, IDT)</w:t>
      </w:r>
      <w:proofErr w:type="spellStart"/>
      <w:r w:rsidRPr="00970508">
        <w:rPr>
          <w:rFonts w:ascii="Arial" w:eastAsia="Times New Roman" w:hAnsi="Arial" w:cs="Arial"/>
          <w:sz w:val="28"/>
          <w:szCs w:val="28"/>
          <w:lang w:eastAsia="ru-RU"/>
        </w:rPr>
        <w:t>Залізничний</w:t>
      </w:r>
      <w:proofErr w:type="spellEnd"/>
      <w:r w:rsidRPr="00970508">
        <w:rPr>
          <w:rFonts w:ascii="Arial" w:eastAsia="Times New Roman" w:hAnsi="Arial" w:cs="Arial"/>
          <w:sz w:val="28"/>
          <w:szCs w:val="28"/>
          <w:lang w:eastAsia="ru-RU"/>
        </w:rPr>
        <w:t xml:space="preserve"> транспорт. </w:t>
      </w:r>
      <w:proofErr w:type="spellStart"/>
      <w:r w:rsidRPr="00970508">
        <w:rPr>
          <w:rFonts w:ascii="Arial" w:eastAsia="Times New Roman" w:hAnsi="Arial" w:cs="Arial"/>
          <w:sz w:val="28"/>
          <w:szCs w:val="28"/>
          <w:lang w:eastAsia="ru-RU"/>
        </w:rPr>
        <w:t>Залізничнаколія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Залізничнімашини</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пов'</w:t>
      </w:r>
      <w:r w:rsidRPr="00970508">
        <w:rPr>
          <w:rFonts w:ascii="Arial" w:eastAsia="Times New Roman" w:hAnsi="Arial" w:cs="Arial"/>
          <w:sz w:val="28"/>
          <w:szCs w:val="28"/>
          <w:lang w:eastAsia="ru-RU"/>
        </w:rPr>
        <w:t>я</w:t>
      </w:r>
      <w:r w:rsidRPr="00970508">
        <w:rPr>
          <w:rFonts w:ascii="Arial" w:eastAsia="Times New Roman" w:hAnsi="Arial" w:cs="Arial"/>
          <w:sz w:val="28"/>
          <w:szCs w:val="28"/>
          <w:lang w:eastAsia="ru-RU"/>
        </w:rPr>
        <w:t>зане</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устатковання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Основнівимогищодобезпеки</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67 </w:t>
      </w:r>
      <w:r w:rsidRPr="00970508">
        <w:rPr>
          <w:rFonts w:ascii="Arial" w:eastAsia="Times New Roman" w:hAnsi="Arial" w:cs="Arial"/>
          <w:sz w:val="28"/>
          <w:szCs w:val="28"/>
          <w:lang w:eastAsia="ru-RU"/>
        </w:rPr>
        <w:t>ДСТУ EN 15955-2:2014</w:t>
      </w:r>
      <w:r w:rsidRPr="00970508">
        <w:rPr>
          <w:rFonts w:ascii="Arial" w:eastAsia="Times New Roman" w:hAnsi="Arial" w:cs="Arial"/>
          <w:sz w:val="28"/>
          <w:szCs w:val="28"/>
          <w:lang w:val="uk-UA" w:eastAsia="ru-RU"/>
        </w:rPr>
        <w:t>(</w:t>
      </w:r>
      <w:r w:rsidRPr="00970508">
        <w:rPr>
          <w:rFonts w:ascii="Arial" w:eastAsia="Times New Roman" w:hAnsi="Arial" w:cs="Arial"/>
          <w:sz w:val="28"/>
          <w:szCs w:val="28"/>
          <w:lang w:eastAsia="ru-RU"/>
        </w:rPr>
        <w:t>EN 15955-2:2013</w:t>
      </w:r>
      <w:r w:rsidRPr="00970508">
        <w:rPr>
          <w:rFonts w:ascii="Arial" w:eastAsia="Times New Roman" w:hAnsi="Arial" w:cs="Arial"/>
          <w:sz w:val="28"/>
          <w:szCs w:val="28"/>
          <w:lang w:val="uk-UA" w:eastAsia="ru-RU"/>
        </w:rPr>
        <w:t xml:space="preserve">, </w:t>
      </w:r>
      <w:r w:rsidRPr="00970508">
        <w:rPr>
          <w:rFonts w:ascii="Arial" w:eastAsia="Times New Roman" w:hAnsi="Arial" w:cs="Arial"/>
          <w:sz w:val="28"/>
          <w:szCs w:val="28"/>
          <w:lang w:eastAsia="ru-RU"/>
        </w:rPr>
        <w:t>IDT)</w:t>
      </w:r>
      <w:proofErr w:type="spellStart"/>
      <w:r w:rsidRPr="00970508">
        <w:rPr>
          <w:rFonts w:ascii="Arial" w:eastAsia="Times New Roman" w:hAnsi="Arial" w:cs="Arial"/>
          <w:sz w:val="28"/>
          <w:szCs w:val="28"/>
          <w:lang w:eastAsia="ru-RU"/>
        </w:rPr>
        <w:t>Залізничний</w:t>
      </w:r>
      <w:proofErr w:type="spellEnd"/>
      <w:r w:rsidRPr="00970508">
        <w:rPr>
          <w:rFonts w:ascii="Arial" w:eastAsia="Times New Roman" w:hAnsi="Arial" w:cs="Arial"/>
          <w:sz w:val="28"/>
          <w:szCs w:val="28"/>
          <w:lang w:eastAsia="ru-RU"/>
        </w:rPr>
        <w:t xml:space="preserve"> тран</w:t>
      </w:r>
      <w:r w:rsidRPr="00970508">
        <w:rPr>
          <w:rFonts w:ascii="Arial" w:eastAsia="Times New Roman" w:hAnsi="Arial" w:cs="Arial"/>
          <w:sz w:val="28"/>
          <w:szCs w:val="28"/>
          <w:lang w:eastAsia="ru-RU"/>
        </w:rPr>
        <w:t>с</w:t>
      </w:r>
      <w:r w:rsidRPr="00970508">
        <w:rPr>
          <w:rFonts w:ascii="Arial" w:eastAsia="Times New Roman" w:hAnsi="Arial" w:cs="Arial"/>
          <w:sz w:val="28"/>
          <w:szCs w:val="28"/>
          <w:lang w:eastAsia="ru-RU"/>
        </w:rPr>
        <w:t xml:space="preserve">порт. </w:t>
      </w:r>
      <w:proofErr w:type="spellStart"/>
      <w:r w:rsidRPr="00970508">
        <w:rPr>
          <w:rFonts w:ascii="Arial" w:eastAsia="Times New Roman" w:hAnsi="Arial" w:cs="Arial"/>
          <w:sz w:val="28"/>
          <w:szCs w:val="28"/>
          <w:lang w:eastAsia="ru-RU"/>
        </w:rPr>
        <w:t>Залізничнаколія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Машини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щодемонтуються</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пов’язане</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устаткова</w:t>
      </w:r>
      <w:r w:rsidRPr="00970508">
        <w:rPr>
          <w:rFonts w:ascii="Arial" w:eastAsia="Times New Roman" w:hAnsi="Arial" w:cs="Arial"/>
          <w:sz w:val="28"/>
          <w:szCs w:val="28"/>
          <w:lang w:eastAsia="ru-RU"/>
        </w:rPr>
        <w:t>н</w:t>
      </w:r>
      <w:r w:rsidRPr="00970508">
        <w:rPr>
          <w:rFonts w:ascii="Arial" w:eastAsia="Times New Roman" w:hAnsi="Arial" w:cs="Arial"/>
          <w:sz w:val="28"/>
          <w:szCs w:val="28"/>
          <w:lang w:eastAsia="ru-RU"/>
        </w:rPr>
        <w:t>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2. </w:t>
      </w:r>
      <w:proofErr w:type="spellStart"/>
      <w:r w:rsidRPr="00970508">
        <w:rPr>
          <w:rFonts w:ascii="Arial" w:eastAsia="Times New Roman" w:hAnsi="Arial" w:cs="Arial"/>
          <w:sz w:val="28"/>
          <w:szCs w:val="28"/>
          <w:lang w:eastAsia="ru-RU"/>
        </w:rPr>
        <w:t>Загальнівимогищодобезпеки</w:t>
      </w:r>
      <w:proofErr w:type="spellEnd"/>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 xml:space="preserve">68 </w:t>
      </w:r>
      <w:r w:rsidRPr="00970508">
        <w:rPr>
          <w:rFonts w:ascii="Arial" w:eastAsia="Times New Roman" w:hAnsi="Arial" w:cs="Arial"/>
          <w:sz w:val="28"/>
          <w:szCs w:val="28"/>
          <w:lang w:eastAsia="ru-RU"/>
        </w:rPr>
        <w:t xml:space="preserve">ДСТУ IEC/TS 61000-1-2:2008Електромагнітнасумісність. </w:t>
      </w:r>
      <w:proofErr w:type="spellStart"/>
      <w:r w:rsidRPr="00970508">
        <w:rPr>
          <w:rFonts w:ascii="Arial" w:eastAsia="Times New Roman" w:hAnsi="Arial" w:cs="Arial"/>
          <w:sz w:val="28"/>
          <w:szCs w:val="28"/>
          <w:lang w:eastAsia="ru-RU"/>
        </w:rPr>
        <w:t>Частина</w:t>
      </w:r>
      <w:proofErr w:type="spellEnd"/>
      <w:r w:rsidRPr="00970508">
        <w:rPr>
          <w:rFonts w:ascii="Arial" w:eastAsia="Times New Roman" w:hAnsi="Arial" w:cs="Arial"/>
          <w:sz w:val="28"/>
          <w:szCs w:val="28"/>
          <w:lang w:eastAsia="ru-RU"/>
        </w:rPr>
        <w:t xml:space="preserve"> 1-2. </w:t>
      </w:r>
      <w:proofErr w:type="spellStart"/>
      <w:r w:rsidRPr="00970508">
        <w:rPr>
          <w:rFonts w:ascii="Arial" w:eastAsia="Times New Roman" w:hAnsi="Arial" w:cs="Arial"/>
          <w:sz w:val="28"/>
          <w:szCs w:val="28"/>
          <w:lang w:eastAsia="ru-RU"/>
        </w:rPr>
        <w:t>Загальніположення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Методологіядосягненняфункційноїбезпечностіеле</w:t>
      </w:r>
      <w:r w:rsidRPr="00970508">
        <w:rPr>
          <w:rFonts w:ascii="Arial" w:eastAsia="Times New Roman" w:hAnsi="Arial" w:cs="Arial"/>
          <w:sz w:val="28"/>
          <w:szCs w:val="28"/>
          <w:lang w:eastAsia="ru-RU"/>
        </w:rPr>
        <w:t>к</w:t>
      </w:r>
      <w:r w:rsidRPr="00970508">
        <w:rPr>
          <w:rFonts w:ascii="Arial" w:eastAsia="Times New Roman" w:hAnsi="Arial" w:cs="Arial"/>
          <w:sz w:val="28"/>
          <w:szCs w:val="28"/>
          <w:lang w:eastAsia="ru-RU"/>
        </w:rPr>
        <w:t>тричного</w:t>
      </w:r>
      <w:proofErr w:type="spellEnd"/>
      <w:r w:rsidRPr="00970508">
        <w:rPr>
          <w:rFonts w:ascii="Arial" w:eastAsia="Times New Roman" w:hAnsi="Arial" w:cs="Arial"/>
          <w:sz w:val="28"/>
          <w:szCs w:val="28"/>
          <w:lang w:eastAsia="ru-RU"/>
        </w:rPr>
        <w:t xml:space="preserve"> та </w:t>
      </w:r>
      <w:proofErr w:type="spellStart"/>
      <w:r w:rsidRPr="00970508">
        <w:rPr>
          <w:rFonts w:ascii="Arial" w:eastAsia="Times New Roman" w:hAnsi="Arial" w:cs="Arial"/>
          <w:sz w:val="28"/>
          <w:szCs w:val="28"/>
          <w:lang w:eastAsia="ru-RU"/>
        </w:rPr>
        <w:t>електронногообладнаннястосовноелектромагнітнихявищ</w:t>
      </w:r>
      <w:proofErr w:type="spellEnd"/>
      <w:r w:rsidRPr="00970508">
        <w:rPr>
          <w:rFonts w:ascii="Arial" w:eastAsia="Times New Roman" w:hAnsi="Arial" w:cs="Arial"/>
          <w:sz w:val="28"/>
          <w:szCs w:val="28"/>
          <w:lang w:eastAsia="ru-RU"/>
        </w:rPr>
        <w:t xml:space="preserve"> (IEC/TS 61000-1-2:2001, </w:t>
      </w:r>
      <w:r w:rsidRPr="00970508">
        <w:rPr>
          <w:rFonts w:ascii="Arial" w:eastAsia="Times New Roman" w:hAnsi="Arial" w:cs="Arial"/>
          <w:sz w:val="28"/>
          <w:szCs w:val="28"/>
          <w:lang w:val="en-US" w:eastAsia="ru-RU"/>
        </w:rPr>
        <w:t>IDT</w:t>
      </w:r>
      <w:r w:rsidRPr="00970508">
        <w:rPr>
          <w:rFonts w:ascii="Arial" w:eastAsia="Times New Roman" w:hAnsi="Arial" w:cs="Arial"/>
          <w:sz w:val="28"/>
          <w:szCs w:val="28"/>
          <w:lang w:eastAsia="ru-RU"/>
        </w:rPr>
        <w:t>)</w:t>
      </w:r>
    </w:p>
    <w:p w:rsidR="008153B2" w:rsidRPr="00970508" w:rsidRDefault="008153B2" w:rsidP="008153B2">
      <w:pPr>
        <w:rPr>
          <w:rFonts w:ascii="Arial" w:eastAsia="Times New Roman" w:hAnsi="Arial" w:cs="Arial"/>
          <w:sz w:val="28"/>
          <w:szCs w:val="28"/>
          <w:lang w:eastAsia="ru-RU"/>
        </w:rPr>
      </w:pPr>
      <w:r w:rsidRPr="00970508">
        <w:rPr>
          <w:rFonts w:ascii="Arial" w:eastAsia="Times New Roman" w:hAnsi="Arial" w:cs="Arial"/>
          <w:sz w:val="28"/>
          <w:szCs w:val="28"/>
          <w:lang w:val="uk-UA" w:eastAsia="ru-RU"/>
        </w:rPr>
        <w:t>6</w:t>
      </w:r>
      <w:r w:rsidRPr="00970508">
        <w:rPr>
          <w:rFonts w:ascii="Arial" w:eastAsia="Times New Roman" w:hAnsi="Arial" w:cs="Arial"/>
          <w:sz w:val="28"/>
          <w:szCs w:val="28"/>
          <w:lang w:eastAsia="ru-RU"/>
        </w:rPr>
        <w:t>9 ДСТУ CEN/TR 15172-1:2017(CEN/TR 15172-1:2005, IDT)</w:t>
      </w:r>
      <w:proofErr w:type="spellStart"/>
      <w:r w:rsidRPr="00970508">
        <w:rPr>
          <w:rFonts w:ascii="Arial" w:eastAsia="Times New Roman" w:hAnsi="Arial" w:cs="Arial"/>
          <w:sz w:val="28"/>
          <w:szCs w:val="28"/>
          <w:lang w:eastAsia="ru-RU"/>
        </w:rPr>
        <w:t>Загальнавібрація</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Настановищодозниженнявібраційноїнебезпеки</w:t>
      </w:r>
      <w:proofErr w:type="spellEnd"/>
      <w:r w:rsidRPr="00970508">
        <w:rPr>
          <w:rFonts w:ascii="Arial" w:eastAsia="Times New Roman" w:hAnsi="Arial" w:cs="Arial"/>
          <w:sz w:val="28"/>
          <w:szCs w:val="28"/>
          <w:lang w:eastAsia="ru-RU"/>
        </w:rPr>
        <w:t xml:space="preserve">. </w:t>
      </w:r>
      <w:proofErr w:type="spellStart"/>
      <w:r w:rsidRPr="00970508">
        <w:rPr>
          <w:rFonts w:ascii="Arial" w:eastAsia="Times New Roman" w:hAnsi="Arial" w:cs="Arial"/>
          <w:sz w:val="28"/>
          <w:szCs w:val="28"/>
          <w:lang w:eastAsia="ru-RU"/>
        </w:rPr>
        <w:t>Ч</w:t>
      </w:r>
      <w:r w:rsidRPr="00970508">
        <w:rPr>
          <w:rFonts w:ascii="Arial" w:eastAsia="Times New Roman" w:hAnsi="Arial" w:cs="Arial"/>
          <w:sz w:val="28"/>
          <w:szCs w:val="28"/>
          <w:lang w:eastAsia="ru-RU"/>
        </w:rPr>
        <w:t>а</w:t>
      </w:r>
      <w:r w:rsidRPr="00970508">
        <w:rPr>
          <w:rFonts w:ascii="Arial" w:eastAsia="Times New Roman" w:hAnsi="Arial" w:cs="Arial"/>
          <w:sz w:val="28"/>
          <w:szCs w:val="28"/>
          <w:lang w:eastAsia="ru-RU"/>
        </w:rPr>
        <w:t>стина</w:t>
      </w:r>
      <w:proofErr w:type="spellEnd"/>
      <w:r w:rsidRPr="00970508">
        <w:rPr>
          <w:rFonts w:ascii="Arial" w:eastAsia="Times New Roman" w:hAnsi="Arial" w:cs="Arial"/>
          <w:sz w:val="28"/>
          <w:szCs w:val="28"/>
          <w:lang w:eastAsia="ru-RU"/>
        </w:rPr>
        <w:t xml:space="preserve"> 1. </w:t>
      </w:r>
      <w:proofErr w:type="spellStart"/>
      <w:r w:rsidRPr="00970508">
        <w:rPr>
          <w:rFonts w:ascii="Arial" w:eastAsia="Times New Roman" w:hAnsi="Arial" w:cs="Arial"/>
          <w:sz w:val="28"/>
          <w:szCs w:val="28"/>
          <w:lang w:eastAsia="ru-RU"/>
        </w:rPr>
        <w:t>Технічніметодипроектування</w:t>
      </w:r>
      <w:proofErr w:type="spellEnd"/>
      <w:r w:rsidRPr="00970508">
        <w:rPr>
          <w:rFonts w:ascii="Arial" w:eastAsia="Times New Roman" w:hAnsi="Arial" w:cs="Arial"/>
          <w:sz w:val="28"/>
          <w:szCs w:val="28"/>
          <w:lang w:eastAsia="ru-RU"/>
        </w:rPr>
        <w:t xml:space="preserve"> машин</w:t>
      </w:r>
      <w:r w:rsidRPr="00970508">
        <w:rPr>
          <w:rFonts w:ascii="Arial" w:hAnsi="Arial" w:cs="Arial"/>
          <w:sz w:val="28"/>
          <w:szCs w:val="28"/>
        </w:rPr>
        <w:t>(</w:t>
      </w:r>
      <w:r w:rsidRPr="00970508">
        <w:rPr>
          <w:rFonts w:ascii="Arial" w:eastAsia="Times New Roman" w:hAnsi="Arial" w:cs="Arial"/>
          <w:sz w:val="28"/>
          <w:szCs w:val="28"/>
          <w:lang w:eastAsia="ru-RU"/>
        </w:rPr>
        <w:t xml:space="preserve">CEN/TR 15172-1:2005, </w:t>
      </w:r>
      <w:r w:rsidRPr="00970508">
        <w:rPr>
          <w:rFonts w:ascii="Arial" w:eastAsia="Times New Roman" w:hAnsi="Arial" w:cs="Arial"/>
          <w:sz w:val="28"/>
          <w:szCs w:val="28"/>
          <w:lang w:val="en-US" w:eastAsia="ru-RU"/>
        </w:rPr>
        <w:t>IDT</w:t>
      </w:r>
      <w:r w:rsidRPr="00970508">
        <w:rPr>
          <w:rFonts w:ascii="Arial" w:eastAsia="Times New Roman" w:hAnsi="Arial" w:cs="Arial"/>
          <w:sz w:val="28"/>
          <w:szCs w:val="28"/>
          <w:lang w:eastAsia="ru-RU"/>
        </w:rPr>
        <w:t>)</w:t>
      </w: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F334AB" w:rsidRPr="00970508" w:rsidRDefault="00F334AB" w:rsidP="00577D0D">
      <w:pPr>
        <w:rPr>
          <w:rFonts w:ascii="Arial" w:eastAsia="Times New Roman" w:hAnsi="Arial" w:cs="Arial"/>
          <w:sz w:val="28"/>
          <w:szCs w:val="28"/>
          <w:lang w:val="uk-UA" w:eastAsia="ru-RU"/>
        </w:rPr>
      </w:pP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60204-1:2006, Безпечність машин. Електрообладнання м</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 xml:space="preserve">шин. Частина 1. Загальні вимоги </w:t>
      </w:r>
      <w:r w:rsidRPr="00970508">
        <w:rPr>
          <w:rFonts w:ascii="Arial" w:hAnsi="Arial" w:cs="Arial"/>
          <w:sz w:val="28"/>
          <w:szCs w:val="28"/>
          <w:lang w:val="uk-UA"/>
        </w:rPr>
        <w:t>(IEC 60204-1:1997,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60204-32, Безпечність машин. Електричне обладнання. Ч</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стина 32. Вимоги до вантажопідіймальних машин</w:t>
      </w:r>
      <w:r w:rsidRPr="00970508">
        <w:rPr>
          <w:rFonts w:ascii="Arial" w:hAnsi="Arial" w:cs="Arial"/>
          <w:sz w:val="28"/>
          <w:szCs w:val="28"/>
          <w:lang w:val="uk-UA"/>
        </w:rPr>
        <w:t xml:space="preserve"> (</w:t>
      </w:r>
      <w:r w:rsidRPr="00970508">
        <w:rPr>
          <w:rFonts w:ascii="Arial" w:eastAsia="Times New Roman" w:hAnsi="Arial" w:cs="Arial"/>
          <w:sz w:val="28"/>
          <w:szCs w:val="28"/>
          <w:lang w:val="uk-UA" w:eastAsia="ru-RU"/>
        </w:rPr>
        <w:t>EN 60204-32:1997,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60529:2014Ступені захисту, що забезпечують кожухи (Код ІР) </w:t>
      </w:r>
      <w:r w:rsidRPr="00970508">
        <w:rPr>
          <w:rFonts w:ascii="Arial" w:hAnsi="Arial" w:cs="Arial"/>
          <w:sz w:val="28"/>
          <w:szCs w:val="28"/>
          <w:lang w:val="uk-UA"/>
        </w:rPr>
        <w:t>(IEC 60529)</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61310-1:2014 Безпечність машин. Позначення, маркування та приведення в дію. Частина 1. Вимоги до візуальних, звукових і тактил</w:t>
      </w:r>
      <w:r w:rsidRPr="00970508">
        <w:rPr>
          <w:rFonts w:ascii="Arial" w:eastAsia="Times New Roman" w:hAnsi="Arial" w:cs="Arial"/>
          <w:sz w:val="28"/>
          <w:szCs w:val="28"/>
          <w:lang w:val="uk-UA" w:eastAsia="ru-RU"/>
        </w:rPr>
        <w:t>ь</w:t>
      </w:r>
      <w:r w:rsidRPr="00970508">
        <w:rPr>
          <w:rFonts w:ascii="Arial" w:eastAsia="Times New Roman" w:hAnsi="Arial" w:cs="Arial"/>
          <w:sz w:val="28"/>
          <w:szCs w:val="28"/>
          <w:lang w:val="uk-UA" w:eastAsia="ru-RU"/>
        </w:rPr>
        <w:t xml:space="preserve">них сигналів </w:t>
      </w:r>
      <w:r w:rsidRPr="00970508">
        <w:rPr>
          <w:rFonts w:ascii="Arial" w:hAnsi="Arial" w:cs="Arial"/>
          <w:sz w:val="28"/>
          <w:szCs w:val="28"/>
          <w:lang w:val="uk-UA"/>
        </w:rPr>
        <w:t>(IEC 61310-1)</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61310-2:2014Безпечність машин. Позначення, маркування та приведення в дію. Частина 2. Вимоги до маркування </w:t>
      </w:r>
      <w:r w:rsidRPr="00970508">
        <w:rPr>
          <w:rFonts w:ascii="Arial" w:hAnsi="Arial" w:cs="Arial"/>
          <w:sz w:val="28"/>
          <w:szCs w:val="28"/>
          <w:lang w:val="uk-UA"/>
        </w:rPr>
        <w:t>(IEC 61310-2)</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61310-3:2014 Безпечність машин. Позначення, маркування та приведення в дію. Частина 3. Вимоги до розташування та роботи органів керування </w:t>
      </w:r>
      <w:r w:rsidRPr="00970508">
        <w:rPr>
          <w:rFonts w:ascii="Arial" w:hAnsi="Arial" w:cs="Arial"/>
          <w:sz w:val="28"/>
          <w:szCs w:val="28"/>
          <w:lang w:val="uk-UA"/>
        </w:rPr>
        <w:t>(IEC61310-3)</w:t>
      </w:r>
    </w:p>
    <w:p w:rsidR="00577D0D" w:rsidRPr="00970508" w:rsidRDefault="00577D0D" w:rsidP="00577D0D">
      <w:pPr>
        <w:ind w:right="311"/>
        <w:rPr>
          <w:rFonts w:ascii="Arial" w:hAnsi="Arial" w:cs="Arial"/>
          <w:sz w:val="28"/>
          <w:szCs w:val="28"/>
          <w:lang w:val="uk-UA"/>
        </w:rPr>
      </w:pPr>
      <w:r w:rsidRPr="00970508">
        <w:rPr>
          <w:rFonts w:ascii="Arial" w:eastAsia="Times New Roman" w:hAnsi="Arial" w:cs="Arial"/>
          <w:sz w:val="28"/>
          <w:szCs w:val="28"/>
          <w:lang w:val="uk-UA" w:eastAsia="ru-RU"/>
        </w:rPr>
        <w:t xml:space="preserve">ДСТУ EN 61496-1:2014 Безпечність машин. Захисна </w:t>
      </w:r>
      <w:proofErr w:type="spellStart"/>
      <w:r w:rsidRPr="00970508">
        <w:rPr>
          <w:rFonts w:ascii="Arial" w:eastAsia="Times New Roman" w:hAnsi="Arial" w:cs="Arial"/>
          <w:sz w:val="28"/>
          <w:szCs w:val="28"/>
          <w:lang w:val="uk-UA" w:eastAsia="ru-RU"/>
        </w:rPr>
        <w:t>електрочутл</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ва</w:t>
      </w:r>
      <w:proofErr w:type="spellEnd"/>
      <w:r w:rsidRPr="00970508">
        <w:rPr>
          <w:rFonts w:ascii="Arial" w:eastAsia="Times New Roman" w:hAnsi="Arial" w:cs="Arial"/>
          <w:sz w:val="28"/>
          <w:szCs w:val="28"/>
          <w:lang w:val="uk-UA" w:eastAsia="ru-RU"/>
        </w:rPr>
        <w:t xml:space="preserve"> апаратура. Частина 1. Загальні вимоги та випробування (</w:t>
      </w:r>
      <w:r w:rsidRPr="00970508">
        <w:rPr>
          <w:rFonts w:ascii="Arial" w:hAnsi="Arial" w:cs="Arial"/>
          <w:sz w:val="28"/>
          <w:szCs w:val="28"/>
          <w:lang w:val="uk-UA"/>
        </w:rPr>
        <w:t xml:space="preserve">IEC 61496-1, </w:t>
      </w:r>
      <w:proofErr w:type="spellStart"/>
      <w:r w:rsidRPr="00970508">
        <w:rPr>
          <w:rFonts w:ascii="Arial" w:hAnsi="Arial" w:cs="Arial"/>
          <w:sz w:val="28"/>
          <w:szCs w:val="28"/>
          <w:lang w:val="uk-UA"/>
        </w:rPr>
        <w:t>modified</w:t>
      </w:r>
      <w:proofErr w:type="spellEnd"/>
      <w:r w:rsidRPr="00970508">
        <w:rPr>
          <w:rFonts w:ascii="Arial" w:hAnsi="Arial" w:cs="Arial"/>
          <w:sz w:val="28"/>
          <w:szCs w:val="28"/>
          <w:lang w:val="uk-UA"/>
        </w:rPr>
        <w:t>)</w:t>
      </w:r>
    </w:p>
    <w:p w:rsidR="00577D0D" w:rsidRPr="00970508" w:rsidRDefault="00CB610C" w:rsidP="00577D0D">
      <w:pPr>
        <w:pStyle w:val="a9"/>
        <w:spacing w:line="360" w:lineRule="auto"/>
        <w:ind w:firstLine="709"/>
        <w:rPr>
          <w:sz w:val="28"/>
          <w:szCs w:val="28"/>
          <w:lang w:val="uk-UA"/>
        </w:rPr>
      </w:pPr>
      <w:r w:rsidRPr="00970508">
        <w:rPr>
          <w:rFonts w:eastAsia="Times New Roman"/>
          <w:sz w:val="28"/>
          <w:szCs w:val="28"/>
          <w:lang w:val="uk-UA" w:eastAsia="ru-RU"/>
        </w:rPr>
        <w:t xml:space="preserve">ДСТУ </w:t>
      </w:r>
      <w:r w:rsidR="00577D0D" w:rsidRPr="00970508">
        <w:rPr>
          <w:rFonts w:eastAsia="Times New Roman"/>
          <w:sz w:val="28"/>
          <w:szCs w:val="28"/>
          <w:lang w:val="uk-UA" w:eastAsia="ru-RU"/>
        </w:rPr>
        <w:t xml:space="preserve">EN 62262 Ступені захисту від зовнішнього механічного удару, що забезпечується оболонками (код IK) </w:t>
      </w:r>
      <w:r w:rsidR="00577D0D" w:rsidRPr="00970508">
        <w:rPr>
          <w:sz w:val="28"/>
          <w:szCs w:val="28"/>
          <w:lang w:val="uk-UA"/>
        </w:rPr>
        <w:t>(IEC 62262)</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ISO 2860:2014 Землерийні машини. Мінімальні розміри оглядових отворів </w:t>
      </w:r>
      <w:r w:rsidRPr="00970508">
        <w:rPr>
          <w:rFonts w:ascii="Arial" w:hAnsi="Arial" w:cs="Arial"/>
          <w:sz w:val="28"/>
          <w:szCs w:val="28"/>
          <w:lang w:val="uk-UA"/>
        </w:rPr>
        <w:t>(ISO 2860)</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ISO 2867:2014, Землерийні машини. Системи доступу </w:t>
      </w:r>
      <w:r w:rsidRPr="00970508">
        <w:rPr>
          <w:rFonts w:ascii="Arial" w:hAnsi="Arial" w:cs="Arial"/>
          <w:sz w:val="28"/>
          <w:szCs w:val="28"/>
          <w:lang w:val="uk-UA"/>
        </w:rPr>
        <w:t>(ISO 2867)</w:t>
      </w:r>
    </w:p>
    <w:p w:rsidR="00577D0D" w:rsidRPr="00970508" w:rsidRDefault="00577D0D" w:rsidP="00577D0D">
      <w:pPr>
        <w:rPr>
          <w:rFonts w:ascii="Arial" w:hAnsi="Arial" w:cs="Arial"/>
          <w:sz w:val="28"/>
          <w:szCs w:val="28"/>
          <w:lang w:val="uk-UA"/>
        </w:rPr>
      </w:pPr>
      <w:r w:rsidRPr="00970508">
        <w:rPr>
          <w:rFonts w:ascii="Arial" w:eastAsia="Times New Roman" w:hAnsi="Arial" w:cs="Arial"/>
          <w:sz w:val="28"/>
          <w:szCs w:val="28"/>
          <w:lang w:val="uk-UA" w:eastAsia="ru-RU"/>
        </w:rPr>
        <w:t xml:space="preserve">ДСТУ EN ISO 3411:2014 Землерийні машини. Антропометричні дані операторів і мінімальний робочий простір навколо оператора </w:t>
      </w:r>
      <w:r w:rsidRPr="00970508">
        <w:rPr>
          <w:rFonts w:ascii="Arial" w:hAnsi="Arial" w:cs="Arial"/>
          <w:sz w:val="28"/>
          <w:szCs w:val="28"/>
          <w:lang w:val="uk-UA"/>
        </w:rPr>
        <w:t>(ISO 3411:2007)</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3744:2014 Акустика. Визначення рівнів звукової поту</w:t>
      </w:r>
      <w:r w:rsidRPr="00970508">
        <w:rPr>
          <w:rFonts w:ascii="Arial" w:eastAsia="Times New Roman" w:hAnsi="Arial" w:cs="Arial"/>
          <w:sz w:val="28"/>
          <w:szCs w:val="28"/>
          <w:lang w:val="uk-UA" w:eastAsia="ru-RU"/>
        </w:rPr>
        <w:t>ж</w:t>
      </w:r>
      <w:r w:rsidRPr="00970508">
        <w:rPr>
          <w:rFonts w:ascii="Arial" w:eastAsia="Times New Roman" w:hAnsi="Arial" w:cs="Arial"/>
          <w:sz w:val="28"/>
          <w:szCs w:val="28"/>
          <w:lang w:val="uk-UA" w:eastAsia="ru-RU"/>
        </w:rPr>
        <w:t xml:space="preserve">ності джерел шуму за звуковим тиском. Технічний метод в істотно вільному звуковому полі над </w:t>
      </w:r>
      <w:proofErr w:type="spellStart"/>
      <w:r w:rsidRPr="00970508">
        <w:rPr>
          <w:rFonts w:ascii="Arial" w:eastAsia="Times New Roman" w:hAnsi="Arial" w:cs="Arial"/>
          <w:sz w:val="28"/>
          <w:szCs w:val="28"/>
          <w:lang w:val="uk-UA" w:eastAsia="ru-RU"/>
        </w:rPr>
        <w:t>звуковідбивальною</w:t>
      </w:r>
      <w:proofErr w:type="spellEnd"/>
      <w:r w:rsidRPr="00970508">
        <w:rPr>
          <w:rFonts w:ascii="Arial" w:eastAsia="Times New Roman" w:hAnsi="Arial" w:cs="Arial"/>
          <w:sz w:val="28"/>
          <w:szCs w:val="28"/>
          <w:lang w:val="uk-UA" w:eastAsia="ru-RU"/>
        </w:rPr>
        <w:t xml:space="preserve"> площиною </w:t>
      </w:r>
      <w:r w:rsidRPr="00970508">
        <w:rPr>
          <w:rFonts w:ascii="Arial" w:hAnsi="Arial" w:cs="Arial"/>
          <w:sz w:val="28"/>
          <w:szCs w:val="28"/>
          <w:lang w:val="uk-UA"/>
        </w:rPr>
        <w:t>(ISO3744:1994)</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4413:2014 Гідроприводи об'ємні. Загальні правила з</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 xml:space="preserve">стосування та вимоги щодо безпеки для систем та їх складових </w:t>
      </w:r>
      <w:r w:rsidRPr="00970508">
        <w:rPr>
          <w:rFonts w:ascii="Arial" w:hAnsi="Arial" w:cs="Arial"/>
          <w:sz w:val="28"/>
          <w:szCs w:val="28"/>
          <w:lang w:val="uk-UA"/>
        </w:rPr>
        <w:t>(ISO4413)</w:t>
      </w:r>
    </w:p>
    <w:p w:rsidR="00577D0D" w:rsidRPr="00970508" w:rsidRDefault="00577D0D" w:rsidP="00577D0D">
      <w:pPr>
        <w:rPr>
          <w:rFonts w:ascii="Arial" w:hAnsi="Arial" w:cs="Arial"/>
          <w:sz w:val="28"/>
          <w:szCs w:val="28"/>
          <w:lang w:val="uk-UA"/>
        </w:rPr>
      </w:pPr>
      <w:r w:rsidRPr="00970508">
        <w:rPr>
          <w:rFonts w:ascii="Arial" w:eastAsia="Times New Roman" w:hAnsi="Arial" w:cs="Arial"/>
          <w:sz w:val="28"/>
          <w:szCs w:val="28"/>
          <w:lang w:val="uk-UA" w:eastAsia="ru-RU"/>
        </w:rPr>
        <w:t xml:space="preserve">ДСТУ EN ISO 4414:2014 </w:t>
      </w:r>
      <w:proofErr w:type="spellStart"/>
      <w:r w:rsidRPr="00970508">
        <w:rPr>
          <w:rFonts w:ascii="Arial" w:eastAsia="Times New Roman" w:hAnsi="Arial" w:cs="Arial"/>
          <w:sz w:val="28"/>
          <w:szCs w:val="28"/>
          <w:lang w:val="uk-UA" w:eastAsia="ru-RU"/>
        </w:rPr>
        <w:t>Пневмоприводи</w:t>
      </w:r>
      <w:proofErr w:type="spellEnd"/>
      <w:r w:rsidRPr="00970508">
        <w:rPr>
          <w:rFonts w:ascii="Arial" w:eastAsia="Times New Roman" w:hAnsi="Arial" w:cs="Arial"/>
          <w:sz w:val="28"/>
          <w:szCs w:val="28"/>
          <w:lang w:val="uk-UA" w:eastAsia="ru-RU"/>
        </w:rPr>
        <w:t>. Загальні правила застос</w:t>
      </w:r>
      <w:r w:rsidRPr="00970508">
        <w:rPr>
          <w:rFonts w:ascii="Arial" w:eastAsia="Times New Roman" w:hAnsi="Arial" w:cs="Arial"/>
          <w:sz w:val="28"/>
          <w:szCs w:val="28"/>
          <w:lang w:val="uk-UA" w:eastAsia="ru-RU"/>
        </w:rPr>
        <w:t>у</w:t>
      </w:r>
      <w:r w:rsidRPr="00970508">
        <w:rPr>
          <w:rFonts w:ascii="Arial" w:eastAsia="Times New Roman" w:hAnsi="Arial" w:cs="Arial"/>
          <w:sz w:val="28"/>
          <w:szCs w:val="28"/>
          <w:lang w:val="uk-UA" w:eastAsia="ru-RU"/>
        </w:rPr>
        <w:t xml:space="preserve">вання та вимоги щодо безпеки для систем та їх складових </w:t>
      </w:r>
      <w:r w:rsidRPr="00970508">
        <w:rPr>
          <w:rFonts w:ascii="Arial" w:hAnsi="Arial" w:cs="Arial"/>
          <w:sz w:val="28"/>
          <w:szCs w:val="28"/>
          <w:lang w:val="uk-UA"/>
        </w:rPr>
        <w:t>(ISO4414)</w:t>
      </w:r>
    </w:p>
    <w:p w:rsidR="00577D0D" w:rsidRPr="00970508" w:rsidRDefault="00577D0D" w:rsidP="00577D0D">
      <w:pPr>
        <w:spacing w:line="240" w:lineRule="auto"/>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4871:2015</w:t>
      </w:r>
      <w:r w:rsidRPr="00970508">
        <w:rPr>
          <w:rFonts w:ascii="Arial" w:hAnsi="Arial" w:cs="Arial"/>
          <w:color w:val="333333"/>
          <w:sz w:val="28"/>
          <w:szCs w:val="28"/>
          <w:shd w:val="clear" w:color="auto" w:fill="FEFEFE"/>
          <w:lang w:val="uk-UA"/>
        </w:rPr>
        <w:t xml:space="preserve"> Акустика. Декларування та перевіряння рі</w:t>
      </w:r>
      <w:r w:rsidRPr="00970508">
        <w:rPr>
          <w:rFonts w:ascii="Arial" w:hAnsi="Arial" w:cs="Arial"/>
          <w:color w:val="333333"/>
          <w:sz w:val="28"/>
          <w:szCs w:val="28"/>
          <w:shd w:val="clear" w:color="auto" w:fill="FEFEFE"/>
          <w:lang w:val="uk-UA"/>
        </w:rPr>
        <w:t>в</w:t>
      </w:r>
      <w:r w:rsidRPr="00970508">
        <w:rPr>
          <w:rFonts w:ascii="Arial" w:hAnsi="Arial" w:cs="Arial"/>
          <w:color w:val="333333"/>
          <w:sz w:val="28"/>
          <w:szCs w:val="28"/>
          <w:shd w:val="clear" w:color="auto" w:fill="FEFEFE"/>
          <w:lang w:val="uk-UA"/>
        </w:rPr>
        <w:t xml:space="preserve">нів шуму, утворюваного машинами й </w:t>
      </w:r>
      <w:proofErr w:type="spellStart"/>
      <w:r w:rsidRPr="00970508">
        <w:rPr>
          <w:rFonts w:ascii="Arial" w:hAnsi="Arial" w:cs="Arial"/>
          <w:color w:val="333333"/>
          <w:sz w:val="28"/>
          <w:szCs w:val="28"/>
          <w:shd w:val="clear" w:color="auto" w:fill="FEFEFE"/>
          <w:lang w:val="uk-UA"/>
        </w:rPr>
        <w:t>устаткованням</w:t>
      </w:r>
      <w:proofErr w:type="spellEnd"/>
      <w:r w:rsidRPr="00970508">
        <w:rPr>
          <w:rFonts w:ascii="Arial" w:hAnsi="Arial" w:cs="Arial"/>
          <w:color w:val="333333"/>
          <w:sz w:val="28"/>
          <w:szCs w:val="28"/>
          <w:shd w:val="clear" w:color="auto" w:fill="FEFEFE"/>
          <w:lang w:val="uk-UA"/>
        </w:rPr>
        <w:t xml:space="preserve"> (EN ISO 4871:2009,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EN ISO 5353Машини землерийні, трактори і машини для сільського та лісового господарства. Контрольна точка сидіння </w:t>
      </w:r>
      <w:r w:rsidRPr="00970508">
        <w:rPr>
          <w:rFonts w:ascii="Arial" w:hAnsi="Arial" w:cs="Arial"/>
          <w:sz w:val="28"/>
          <w:szCs w:val="28"/>
          <w:lang w:val="uk-UA"/>
        </w:rPr>
        <w:t>(ISO 5353)</w:t>
      </w:r>
    </w:p>
    <w:p w:rsidR="00577D0D" w:rsidRPr="00970508" w:rsidRDefault="00577D0D" w:rsidP="00577D0D">
      <w:pPr>
        <w:rPr>
          <w:rFonts w:ascii="Arial" w:eastAsia="Times New Roman" w:hAnsi="Arial" w:cs="Arial"/>
          <w:sz w:val="28"/>
          <w:szCs w:val="28"/>
          <w:lang w:val="uk-UA" w:eastAsia="ru-RU"/>
        </w:rPr>
      </w:pPr>
      <w:r w:rsidRPr="00970508">
        <w:rPr>
          <w:rFonts w:ascii="Arial" w:hAnsi="Arial" w:cs="Arial"/>
          <w:color w:val="333333"/>
          <w:sz w:val="28"/>
          <w:szCs w:val="28"/>
          <w:shd w:val="clear" w:color="auto" w:fill="FEFEFE"/>
          <w:lang w:val="uk-UA"/>
        </w:rPr>
        <w:t>ДСТУ EN ISO 6682:2016 Землерийні машини. Зони зручності та дос</w:t>
      </w:r>
      <w:r w:rsidRPr="00970508">
        <w:rPr>
          <w:rFonts w:ascii="Arial" w:hAnsi="Arial" w:cs="Arial"/>
          <w:color w:val="333333"/>
          <w:sz w:val="28"/>
          <w:szCs w:val="28"/>
          <w:shd w:val="clear" w:color="auto" w:fill="FEFEFE"/>
          <w:lang w:val="uk-UA"/>
        </w:rPr>
        <w:t>я</w:t>
      </w:r>
      <w:r w:rsidRPr="00970508">
        <w:rPr>
          <w:rFonts w:ascii="Arial" w:hAnsi="Arial" w:cs="Arial"/>
          <w:color w:val="333333"/>
          <w:sz w:val="28"/>
          <w:szCs w:val="28"/>
          <w:shd w:val="clear" w:color="auto" w:fill="FEFEFE"/>
          <w:lang w:val="uk-UA"/>
        </w:rPr>
        <w:t>жності органів керування</w:t>
      </w:r>
      <w:r w:rsidRPr="00970508">
        <w:rPr>
          <w:rStyle w:val="apple-converted-space"/>
          <w:rFonts w:ascii="Arial" w:hAnsi="Arial" w:cs="Arial"/>
          <w:color w:val="333333"/>
          <w:sz w:val="28"/>
          <w:szCs w:val="28"/>
          <w:shd w:val="clear" w:color="auto" w:fill="FEFEFE"/>
          <w:lang w:val="uk-UA"/>
        </w:rPr>
        <w:t> </w:t>
      </w:r>
      <w:r w:rsidRPr="00970508">
        <w:rPr>
          <w:rFonts w:ascii="Arial" w:hAnsi="Arial" w:cs="Arial"/>
          <w:sz w:val="28"/>
          <w:szCs w:val="28"/>
          <w:lang w:val="uk-UA"/>
        </w:rPr>
        <w:t>(ISO 6682)</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7096:2015</w:t>
      </w:r>
      <w:r w:rsidRPr="00970508">
        <w:rPr>
          <w:rStyle w:val="a8"/>
          <w:rFonts w:ascii="Arial" w:eastAsia="Times New Roman" w:hAnsi="Arial" w:cs="Arial"/>
          <w:sz w:val="28"/>
          <w:szCs w:val="28"/>
          <w:lang w:val="uk-UA" w:eastAsia="ru-RU"/>
        </w:rPr>
        <w:footnoteReference w:id="11"/>
      </w:r>
      <w:r w:rsidRPr="00970508">
        <w:rPr>
          <w:rFonts w:ascii="Arial" w:eastAsia="Times New Roman" w:hAnsi="Arial" w:cs="Arial"/>
          <w:sz w:val="28"/>
          <w:szCs w:val="28"/>
          <w:lang w:val="uk-UA" w:eastAsia="ru-RU"/>
        </w:rPr>
        <w:t xml:space="preserve"> (EN ISO 7096:2008, IDT)Землерийно-транспортні машини. Лабораторне оцінювання вібрації сидіння оператора</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7731:2016(EN ISO 7731:2008, IDT,ISO 7731:2003, IDT) Ергономіка. Сигнали небезпеки для місць громадського призначення та робочого простору. Звукові сигнали небезпеки</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ISO 11201:2016(EN ISO 11201:2010, IDT; ISO 11201:2010, IDT) Акустика. Шум, утворюваний машинами та </w:t>
      </w:r>
      <w:proofErr w:type="spellStart"/>
      <w:r w:rsidRPr="00970508">
        <w:rPr>
          <w:rFonts w:ascii="Arial" w:eastAsia="Times New Roman" w:hAnsi="Arial" w:cs="Arial"/>
          <w:sz w:val="28"/>
          <w:szCs w:val="28"/>
          <w:lang w:val="uk-UA" w:eastAsia="ru-RU"/>
        </w:rPr>
        <w:t>устаткованням</w:t>
      </w:r>
      <w:proofErr w:type="spellEnd"/>
      <w:r w:rsidRPr="00970508">
        <w:rPr>
          <w:rFonts w:ascii="Arial" w:eastAsia="Times New Roman" w:hAnsi="Arial" w:cs="Arial"/>
          <w:sz w:val="28"/>
          <w:szCs w:val="28"/>
          <w:lang w:val="uk-UA" w:eastAsia="ru-RU"/>
        </w:rPr>
        <w:t xml:space="preserve">. Визначення рівнів звукового тиску </w:t>
      </w:r>
      <w:proofErr w:type="spellStart"/>
      <w:r w:rsidRPr="00970508">
        <w:rPr>
          <w:rFonts w:ascii="Arial" w:eastAsia="Times New Roman" w:hAnsi="Arial" w:cs="Arial"/>
          <w:sz w:val="28"/>
          <w:szCs w:val="28"/>
          <w:lang w:val="uk-UA" w:eastAsia="ru-RU"/>
        </w:rPr>
        <w:t>випромінення</w:t>
      </w:r>
      <w:proofErr w:type="spellEnd"/>
      <w:r w:rsidRPr="00970508">
        <w:rPr>
          <w:rFonts w:ascii="Arial" w:eastAsia="Times New Roman" w:hAnsi="Arial" w:cs="Arial"/>
          <w:sz w:val="28"/>
          <w:szCs w:val="28"/>
          <w:lang w:val="uk-UA" w:eastAsia="ru-RU"/>
        </w:rPr>
        <w:t xml:space="preserve"> на робочому місці та в інших визнач</w:t>
      </w:r>
      <w:r w:rsidRPr="00970508">
        <w:rPr>
          <w:rFonts w:ascii="Arial" w:eastAsia="Times New Roman" w:hAnsi="Arial" w:cs="Arial"/>
          <w:sz w:val="28"/>
          <w:szCs w:val="28"/>
          <w:lang w:val="uk-UA" w:eastAsia="ru-RU"/>
        </w:rPr>
        <w:t>е</w:t>
      </w:r>
      <w:r w:rsidRPr="00970508">
        <w:rPr>
          <w:rFonts w:ascii="Arial" w:eastAsia="Times New Roman" w:hAnsi="Arial" w:cs="Arial"/>
          <w:sz w:val="28"/>
          <w:szCs w:val="28"/>
          <w:lang w:val="uk-UA" w:eastAsia="ru-RU"/>
        </w:rPr>
        <w:t xml:space="preserve">них місцях у практично вільному полі над </w:t>
      </w:r>
      <w:proofErr w:type="spellStart"/>
      <w:r w:rsidRPr="00970508">
        <w:rPr>
          <w:rFonts w:ascii="Arial" w:eastAsia="Times New Roman" w:hAnsi="Arial" w:cs="Arial"/>
          <w:sz w:val="28"/>
          <w:szCs w:val="28"/>
          <w:lang w:val="uk-UA" w:eastAsia="ru-RU"/>
        </w:rPr>
        <w:t>звуковідбивальною</w:t>
      </w:r>
      <w:proofErr w:type="spellEnd"/>
      <w:r w:rsidRPr="00970508">
        <w:rPr>
          <w:rFonts w:ascii="Arial" w:eastAsia="Times New Roman" w:hAnsi="Arial" w:cs="Arial"/>
          <w:sz w:val="28"/>
          <w:szCs w:val="28"/>
          <w:lang w:val="uk-UA" w:eastAsia="ru-RU"/>
        </w:rPr>
        <w:t xml:space="preserve"> площиною без урахування поправок на середовище </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ISO 11688-1:2015 (EN ISO 11688-1:2009, IDT) Акустика. Практичні рекомендації щодо проектування малошумних машин й </w:t>
      </w:r>
      <w:proofErr w:type="spellStart"/>
      <w:r w:rsidRPr="00970508">
        <w:rPr>
          <w:rFonts w:ascii="Arial" w:eastAsia="Times New Roman" w:hAnsi="Arial" w:cs="Arial"/>
          <w:sz w:val="28"/>
          <w:szCs w:val="28"/>
          <w:lang w:val="uk-UA" w:eastAsia="ru-RU"/>
        </w:rPr>
        <w:t>устатк</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вання</w:t>
      </w:r>
      <w:proofErr w:type="spellEnd"/>
      <w:r w:rsidRPr="00970508">
        <w:rPr>
          <w:rFonts w:ascii="Arial" w:eastAsia="Times New Roman" w:hAnsi="Arial" w:cs="Arial"/>
          <w:sz w:val="28"/>
          <w:szCs w:val="28"/>
          <w:lang w:val="uk-UA" w:eastAsia="ru-RU"/>
        </w:rPr>
        <w:t>. Частина 1. Планування.</w:t>
      </w:r>
      <w:r w:rsidRPr="00970508">
        <w:rPr>
          <w:rFonts w:ascii="Arial" w:hAnsi="Arial" w:cs="Arial"/>
          <w:sz w:val="28"/>
          <w:szCs w:val="28"/>
          <w:lang w:val="uk-UA"/>
        </w:rPr>
        <w:t>(ISO/TR</w:t>
      </w:r>
      <w:r w:rsidRPr="00970508">
        <w:rPr>
          <w:rFonts w:ascii="Arial" w:hAnsi="Arial" w:cs="Arial"/>
          <w:spacing w:val="-3"/>
          <w:sz w:val="28"/>
          <w:szCs w:val="28"/>
          <w:lang w:val="uk-UA"/>
        </w:rPr>
        <w:t>11688-1)</w:t>
      </w:r>
    </w:p>
    <w:p w:rsidR="00577D0D" w:rsidRPr="00970508" w:rsidRDefault="00577D0D" w:rsidP="00577D0D">
      <w:pPr>
        <w:ind w:left="215" w:right="312"/>
        <w:rPr>
          <w:rFonts w:ascii="Arial" w:hAnsi="Arial" w:cs="Arial"/>
          <w:sz w:val="28"/>
          <w:szCs w:val="28"/>
          <w:lang w:val="uk-UA"/>
        </w:rPr>
      </w:pPr>
      <w:r w:rsidRPr="00970508">
        <w:rPr>
          <w:rFonts w:ascii="Arial" w:eastAsia="Times New Roman" w:hAnsi="Arial" w:cs="Arial"/>
          <w:sz w:val="28"/>
          <w:szCs w:val="28"/>
          <w:lang w:val="uk-UA" w:eastAsia="ru-RU"/>
        </w:rPr>
        <w:t xml:space="preserve">ДСТУ EN ISO 12001:2017(EN ISO 12001:2009, IDT; ISO 12001:1996, IDT)Акустика. Шум, утворюваний машинами та </w:t>
      </w:r>
      <w:proofErr w:type="spellStart"/>
      <w:r w:rsidRPr="00970508">
        <w:rPr>
          <w:rFonts w:ascii="Arial" w:eastAsia="Times New Roman" w:hAnsi="Arial" w:cs="Arial"/>
          <w:sz w:val="28"/>
          <w:szCs w:val="28"/>
          <w:lang w:val="uk-UA" w:eastAsia="ru-RU"/>
        </w:rPr>
        <w:t>устатк</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ванням</w:t>
      </w:r>
      <w:proofErr w:type="spellEnd"/>
      <w:r w:rsidRPr="00970508">
        <w:rPr>
          <w:rFonts w:ascii="Arial" w:eastAsia="Times New Roman" w:hAnsi="Arial" w:cs="Arial"/>
          <w:sz w:val="28"/>
          <w:szCs w:val="28"/>
          <w:lang w:val="uk-UA" w:eastAsia="ru-RU"/>
        </w:rPr>
        <w:t xml:space="preserve">. Правила готування і подання методики випробувань на шум </w:t>
      </w:r>
      <w:r w:rsidRPr="00970508">
        <w:rPr>
          <w:rFonts w:ascii="Arial" w:hAnsi="Arial" w:cs="Arial"/>
          <w:sz w:val="28"/>
          <w:szCs w:val="28"/>
          <w:lang w:val="uk-UA"/>
        </w:rPr>
        <w:t>(ISO 12001:1996)</w:t>
      </w:r>
    </w:p>
    <w:p w:rsidR="00577D0D" w:rsidRPr="00970508" w:rsidRDefault="00577D0D" w:rsidP="00577D0D">
      <w:pPr>
        <w:rPr>
          <w:rFonts w:ascii="Arial" w:hAnsi="Arial" w:cs="Arial"/>
          <w:color w:val="333333"/>
          <w:sz w:val="28"/>
          <w:szCs w:val="28"/>
          <w:shd w:val="clear" w:color="auto" w:fill="FEFEFE"/>
          <w:lang w:val="uk-UA"/>
        </w:rPr>
      </w:pPr>
      <w:r w:rsidRPr="00970508">
        <w:rPr>
          <w:rFonts w:ascii="Arial" w:hAnsi="Arial" w:cs="Arial"/>
          <w:color w:val="333333"/>
          <w:sz w:val="28"/>
          <w:szCs w:val="28"/>
          <w:shd w:val="clear" w:color="auto" w:fill="FEFEFE"/>
          <w:lang w:val="uk-UA"/>
        </w:rPr>
        <w:t>ДСТУ EN ISO 12100:2016 Безпечність машин. Загальні принципи пр</w:t>
      </w:r>
      <w:r w:rsidRPr="00970508">
        <w:rPr>
          <w:rFonts w:ascii="Arial" w:hAnsi="Arial" w:cs="Arial"/>
          <w:color w:val="333333"/>
          <w:sz w:val="28"/>
          <w:szCs w:val="28"/>
          <w:shd w:val="clear" w:color="auto" w:fill="FEFEFE"/>
          <w:lang w:val="uk-UA"/>
        </w:rPr>
        <w:t>о</w:t>
      </w:r>
      <w:r w:rsidRPr="00970508">
        <w:rPr>
          <w:rFonts w:ascii="Arial" w:hAnsi="Arial" w:cs="Arial"/>
          <w:color w:val="333333"/>
          <w:sz w:val="28"/>
          <w:szCs w:val="28"/>
          <w:shd w:val="clear" w:color="auto" w:fill="FEFEFE"/>
          <w:lang w:val="uk-UA"/>
        </w:rPr>
        <w:t>ектування. Оцінювання ризиків та зменшення ризиків (EN ISO 12100:2010, IDT; ISO 12100:2010,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13732-1:2014 Ергономіка термального середовища. М</w:t>
      </w:r>
      <w:r w:rsidRPr="00970508">
        <w:rPr>
          <w:rFonts w:ascii="Arial" w:eastAsia="Times New Roman" w:hAnsi="Arial" w:cs="Arial"/>
          <w:sz w:val="28"/>
          <w:szCs w:val="28"/>
          <w:lang w:val="uk-UA" w:eastAsia="ru-RU"/>
        </w:rPr>
        <w:t>е</w:t>
      </w:r>
      <w:r w:rsidRPr="00970508">
        <w:rPr>
          <w:rFonts w:ascii="Arial" w:eastAsia="Times New Roman" w:hAnsi="Arial" w:cs="Arial"/>
          <w:sz w:val="28"/>
          <w:szCs w:val="28"/>
          <w:lang w:val="uk-UA" w:eastAsia="ru-RU"/>
        </w:rPr>
        <w:t xml:space="preserve">тоди оцінки реакції людини при контакті з поверхнями. Частина 1. Гарячі поверхні. </w:t>
      </w:r>
      <w:r w:rsidRPr="00970508">
        <w:rPr>
          <w:rFonts w:ascii="Arial" w:hAnsi="Arial" w:cs="Arial"/>
          <w:sz w:val="28"/>
          <w:szCs w:val="28"/>
          <w:lang w:val="uk-UA"/>
        </w:rPr>
        <w:t>(ISO</w:t>
      </w:r>
      <w:r w:rsidRPr="00970508">
        <w:rPr>
          <w:rFonts w:ascii="Arial" w:hAnsi="Arial" w:cs="Arial"/>
          <w:spacing w:val="-3"/>
          <w:sz w:val="28"/>
          <w:szCs w:val="28"/>
          <w:lang w:val="uk-UA"/>
        </w:rPr>
        <w:t>13732-1)</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13849-1:2014 Безпечність машин. Деталі систем упра</w:t>
      </w:r>
      <w:r w:rsidRPr="00970508">
        <w:rPr>
          <w:rFonts w:ascii="Arial" w:eastAsia="Times New Roman" w:hAnsi="Arial" w:cs="Arial"/>
          <w:sz w:val="28"/>
          <w:szCs w:val="28"/>
          <w:lang w:val="uk-UA" w:eastAsia="ru-RU"/>
        </w:rPr>
        <w:t>в</w:t>
      </w:r>
      <w:r w:rsidRPr="00970508">
        <w:rPr>
          <w:rFonts w:ascii="Arial" w:eastAsia="Times New Roman" w:hAnsi="Arial" w:cs="Arial"/>
          <w:sz w:val="28"/>
          <w:szCs w:val="28"/>
          <w:lang w:val="uk-UA" w:eastAsia="ru-RU"/>
        </w:rPr>
        <w:t xml:space="preserve">ління, пов’язані з забезпеченням безпеки. Частина 1. Загальні принципи проектування </w:t>
      </w:r>
      <w:r w:rsidRPr="00970508">
        <w:rPr>
          <w:rFonts w:ascii="Arial" w:hAnsi="Arial" w:cs="Arial"/>
          <w:sz w:val="28"/>
          <w:szCs w:val="28"/>
          <w:lang w:val="uk-UA"/>
        </w:rPr>
        <w:t>(ISO 13849-1)</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ISO 13850:2014 Безпечність машин. Аварійна зупинка. Принципи проектування </w:t>
      </w:r>
      <w:r w:rsidRPr="00970508">
        <w:rPr>
          <w:rFonts w:ascii="Arial" w:hAnsi="Arial" w:cs="Arial"/>
          <w:sz w:val="28"/>
          <w:szCs w:val="28"/>
          <w:lang w:val="uk-UA"/>
        </w:rPr>
        <w:t>(ISO 13850)</w:t>
      </w:r>
    </w:p>
    <w:p w:rsidR="00577D0D" w:rsidRPr="00970508" w:rsidRDefault="00577D0D" w:rsidP="00577D0D">
      <w:pPr>
        <w:rPr>
          <w:rFonts w:ascii="Arial" w:hAnsi="Arial" w:cs="Arial"/>
          <w:sz w:val="28"/>
          <w:szCs w:val="28"/>
          <w:lang w:val="uk-UA"/>
        </w:rPr>
      </w:pPr>
      <w:r w:rsidRPr="00970508">
        <w:rPr>
          <w:rFonts w:ascii="Arial" w:eastAsia="Times New Roman" w:hAnsi="Arial" w:cs="Arial"/>
          <w:sz w:val="28"/>
          <w:szCs w:val="28"/>
          <w:lang w:val="uk-UA" w:eastAsia="ru-RU"/>
        </w:rPr>
        <w:t xml:space="preserve">ДСТУ EN ISO 13855:2014 Безпечність машин. Розміщення захисного обладнання залежно від швидкостей переміщення частин людського тіла </w:t>
      </w:r>
      <w:r w:rsidRPr="00970508">
        <w:rPr>
          <w:rFonts w:ascii="Arial" w:hAnsi="Arial" w:cs="Arial"/>
          <w:sz w:val="28"/>
          <w:szCs w:val="28"/>
          <w:lang w:val="uk-UA"/>
        </w:rPr>
        <w:t>(ISO 13855)</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EN ISO 13857:2014 Безпека машин. Безпечні відстані для зап</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 xml:space="preserve">бігання пошкоджень верхніх та нижніх кінцівок </w:t>
      </w:r>
      <w:r w:rsidRPr="00970508">
        <w:rPr>
          <w:rFonts w:ascii="Arial" w:hAnsi="Arial" w:cs="Arial"/>
          <w:sz w:val="28"/>
          <w:szCs w:val="28"/>
          <w:lang w:val="uk-UA"/>
        </w:rPr>
        <w:t>(ISO 13857)</w:t>
      </w:r>
    </w:p>
    <w:p w:rsidR="00577D0D" w:rsidRPr="00970508" w:rsidRDefault="00577D0D" w:rsidP="00577D0D">
      <w:pPr>
        <w:rPr>
          <w:rFonts w:ascii="Arial" w:eastAsia="Times New Roman" w:hAnsi="Arial" w:cs="Arial"/>
          <w:sz w:val="28"/>
          <w:szCs w:val="28"/>
          <w:lang w:val="uk-UA" w:eastAsia="ru-RU"/>
        </w:rPr>
      </w:pPr>
      <w:r w:rsidRPr="00970508">
        <w:rPr>
          <w:rFonts w:ascii="Arial" w:hAnsi="Arial" w:cs="Arial"/>
          <w:color w:val="333333"/>
          <w:sz w:val="28"/>
          <w:szCs w:val="28"/>
          <w:shd w:val="clear" w:color="auto" w:fill="FEFEFE"/>
          <w:lang w:val="uk-UA"/>
        </w:rPr>
        <w:t>ДСТУ EN ISO 14122-2:2016 Безпечність машин. Постійні засоби до</w:t>
      </w:r>
      <w:r w:rsidRPr="00970508">
        <w:rPr>
          <w:rFonts w:ascii="Arial" w:hAnsi="Arial" w:cs="Arial"/>
          <w:color w:val="333333"/>
          <w:sz w:val="28"/>
          <w:szCs w:val="28"/>
          <w:shd w:val="clear" w:color="auto" w:fill="FEFEFE"/>
          <w:lang w:val="uk-UA"/>
        </w:rPr>
        <w:t>с</w:t>
      </w:r>
      <w:r w:rsidRPr="00970508">
        <w:rPr>
          <w:rFonts w:ascii="Arial" w:hAnsi="Arial" w:cs="Arial"/>
          <w:color w:val="333333"/>
          <w:sz w:val="28"/>
          <w:szCs w:val="28"/>
          <w:shd w:val="clear" w:color="auto" w:fill="FEFEFE"/>
          <w:lang w:val="uk-UA"/>
        </w:rPr>
        <w:t>тупу до машин. Частина 2. Робочі платформи та проходи (EN ISO 14122-2:2016, IDT; ISO 14122-2:2016,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ISO 3864 Графічні символи. Кольори та знаки безпеки. </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ISO 4310-1994Крани вантажопідіймальні. Правила і методи в</w:t>
      </w:r>
      <w:r w:rsidRPr="00970508">
        <w:rPr>
          <w:rFonts w:ascii="Arial" w:eastAsia="Times New Roman" w:hAnsi="Arial" w:cs="Arial"/>
          <w:sz w:val="28"/>
          <w:szCs w:val="28"/>
          <w:lang w:val="uk-UA" w:eastAsia="ru-RU"/>
        </w:rPr>
        <w:t>и</w:t>
      </w:r>
      <w:r w:rsidRPr="00970508">
        <w:rPr>
          <w:rFonts w:ascii="Arial" w:eastAsia="Times New Roman" w:hAnsi="Arial" w:cs="Arial"/>
          <w:sz w:val="28"/>
          <w:szCs w:val="28"/>
          <w:lang w:val="uk-UA" w:eastAsia="ru-RU"/>
        </w:rPr>
        <w:t>пробувань</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ISO 7000:2004 Графічні символи, що їх використовують на </w:t>
      </w:r>
      <w:proofErr w:type="spellStart"/>
      <w:r w:rsidRPr="00970508">
        <w:rPr>
          <w:rFonts w:ascii="Arial" w:eastAsia="Times New Roman" w:hAnsi="Arial" w:cs="Arial"/>
          <w:sz w:val="28"/>
          <w:szCs w:val="28"/>
          <w:lang w:val="uk-UA" w:eastAsia="ru-RU"/>
        </w:rPr>
        <w:t>устаткованні</w:t>
      </w:r>
      <w:proofErr w:type="spellEnd"/>
      <w:r w:rsidRPr="00970508">
        <w:rPr>
          <w:rFonts w:ascii="Arial" w:eastAsia="Times New Roman" w:hAnsi="Arial" w:cs="Arial"/>
          <w:sz w:val="28"/>
          <w:szCs w:val="28"/>
          <w:lang w:val="uk-UA" w:eastAsia="ru-RU"/>
        </w:rPr>
        <w:t xml:space="preserve">. Покажчик та огляд </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ISO 11112:2017</w:t>
      </w:r>
      <w:r w:rsidRPr="00970508">
        <w:rPr>
          <w:rStyle w:val="a8"/>
          <w:rFonts w:ascii="Arial" w:eastAsia="Times New Roman" w:hAnsi="Arial" w:cs="Arial"/>
          <w:sz w:val="28"/>
          <w:szCs w:val="28"/>
          <w:lang w:val="uk-UA" w:eastAsia="ru-RU"/>
        </w:rPr>
        <w:footnoteReference w:id="12"/>
      </w:r>
      <w:r w:rsidRPr="00970508">
        <w:rPr>
          <w:rFonts w:ascii="Arial" w:eastAsia="Times New Roman" w:hAnsi="Arial" w:cs="Arial"/>
          <w:sz w:val="28"/>
          <w:szCs w:val="28"/>
          <w:lang w:val="uk-UA" w:eastAsia="ru-RU"/>
        </w:rPr>
        <w:t xml:space="preserve"> (ISO 11112:1995, IDT)Машини землерийні. Сидіння водія. Розміри та вимоги</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ДСТУ ISO 12508:2017 (ISO 12508:1994, IDT)Машини землерийні. Р</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боче місце оператора та зони технічного обслуговування. Згладжування кромок конструкції</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ДСТУ EN 474-1:2016 (EN 474-1:2006 + А4:2013, IDT; EN 474-1:2006 + А4:2013/АС:2014, IDT) Землерийні машини. Вимоги щодо безпеки. Частина 1. Загальні вимоги </w:t>
      </w:r>
      <w:r w:rsidRPr="00970508">
        <w:rPr>
          <w:rFonts w:ascii="Arial" w:hAnsi="Arial" w:cs="Arial"/>
          <w:sz w:val="28"/>
          <w:szCs w:val="28"/>
          <w:lang w:val="uk-UA"/>
        </w:rPr>
        <w:t>(</w:t>
      </w:r>
      <w:r w:rsidRPr="00970508">
        <w:rPr>
          <w:rFonts w:ascii="Arial" w:eastAsia="Times New Roman" w:hAnsi="Arial" w:cs="Arial"/>
          <w:sz w:val="28"/>
          <w:szCs w:val="28"/>
          <w:lang w:val="uk-UA" w:eastAsia="ru-RU"/>
        </w:rPr>
        <w:t>EN 474-1:2006+А4:2013, EN 474-1:2006 + А4:2013/АС:2014,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2 ДСТУ EN 474-5:2016 (EN 474-5:2006+А3:2013, IDT)Землерийні м</w:t>
      </w:r>
      <w:r w:rsidRPr="00970508">
        <w:rPr>
          <w:rFonts w:ascii="Arial" w:eastAsia="Times New Roman" w:hAnsi="Arial" w:cs="Arial"/>
          <w:sz w:val="28"/>
          <w:szCs w:val="28"/>
          <w:lang w:val="uk-UA" w:eastAsia="ru-RU"/>
        </w:rPr>
        <w:t>а</w:t>
      </w:r>
      <w:r w:rsidRPr="00970508">
        <w:rPr>
          <w:rFonts w:ascii="Arial" w:eastAsia="Times New Roman" w:hAnsi="Arial" w:cs="Arial"/>
          <w:sz w:val="28"/>
          <w:szCs w:val="28"/>
          <w:lang w:val="uk-UA" w:eastAsia="ru-RU"/>
        </w:rPr>
        <w:t>шини. Вимоги щодо безпеки. Частина 5. Вимоги до гідравлічних екскават</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рів (EN 474-5:2006+А3:2013,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3 ДСТУ EN 12096:2005 Вібрація механічна. Повідомлення та переві</w:t>
      </w:r>
      <w:r w:rsidRPr="00970508">
        <w:rPr>
          <w:rFonts w:ascii="Arial" w:eastAsia="Times New Roman" w:hAnsi="Arial" w:cs="Arial"/>
          <w:sz w:val="28"/>
          <w:szCs w:val="28"/>
          <w:lang w:val="uk-UA" w:eastAsia="ru-RU"/>
        </w:rPr>
        <w:t>р</w:t>
      </w:r>
      <w:r w:rsidRPr="00970508">
        <w:rPr>
          <w:rFonts w:ascii="Arial" w:eastAsia="Times New Roman" w:hAnsi="Arial" w:cs="Arial"/>
          <w:sz w:val="28"/>
          <w:szCs w:val="28"/>
          <w:lang w:val="uk-UA" w:eastAsia="ru-RU"/>
        </w:rPr>
        <w:t>ка параметрів вібрації(EN 12096:1997,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4 ДСТУ EN 13977:2014 Залізничний транспорт. Залізничні колії. Вим</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ги щодо безпеки для переносних машин і візків для будівництва та техні</w:t>
      </w:r>
      <w:r w:rsidRPr="00970508">
        <w:rPr>
          <w:rFonts w:ascii="Arial" w:eastAsia="Times New Roman" w:hAnsi="Arial" w:cs="Arial"/>
          <w:sz w:val="28"/>
          <w:szCs w:val="28"/>
          <w:lang w:val="uk-UA" w:eastAsia="ru-RU"/>
        </w:rPr>
        <w:t>ч</w:t>
      </w:r>
      <w:r w:rsidRPr="00970508">
        <w:rPr>
          <w:rFonts w:ascii="Arial" w:eastAsia="Times New Roman" w:hAnsi="Arial" w:cs="Arial"/>
          <w:sz w:val="28"/>
          <w:szCs w:val="28"/>
          <w:lang w:val="uk-UA" w:eastAsia="ru-RU"/>
        </w:rPr>
        <w:t>ного обслуговування</w:t>
      </w:r>
      <w:r w:rsidRPr="00970508">
        <w:rPr>
          <w:rFonts w:ascii="Arial" w:hAnsi="Arial" w:cs="Arial"/>
          <w:sz w:val="28"/>
          <w:szCs w:val="28"/>
          <w:lang w:val="uk-UA"/>
        </w:rPr>
        <w:t xml:space="preserve"> (</w:t>
      </w:r>
      <w:r w:rsidRPr="00970508">
        <w:rPr>
          <w:rFonts w:ascii="Arial" w:eastAsia="Times New Roman" w:hAnsi="Arial" w:cs="Arial"/>
          <w:sz w:val="28"/>
          <w:szCs w:val="28"/>
          <w:lang w:val="uk-UA" w:eastAsia="ru-RU"/>
        </w:rPr>
        <w:t>EN 13977:2011,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5 ДСТУ EN 14033-3:2014 Залізничний транспорт. Колія. Залізничні конструкції і машини по догляду. Частина 3. Загальні вимоги щодо безпеки (EN 14033-3:2009+A1:2011,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6 ДСТУ EN 15746-1:2015 (EN 15746-1:2010+A1:2011, IDT) Залізничний транспорт. Колія. </w:t>
      </w:r>
      <w:proofErr w:type="spellStart"/>
      <w:r w:rsidRPr="00970508">
        <w:rPr>
          <w:rFonts w:ascii="Arial" w:eastAsia="Times New Roman" w:hAnsi="Arial" w:cs="Arial"/>
          <w:sz w:val="28"/>
          <w:szCs w:val="28"/>
          <w:lang w:val="uk-UA" w:eastAsia="ru-RU"/>
        </w:rPr>
        <w:t>Дорожньо-залізничні</w:t>
      </w:r>
      <w:proofErr w:type="spellEnd"/>
      <w:r w:rsidRPr="00970508">
        <w:rPr>
          <w:rFonts w:ascii="Arial" w:eastAsia="Times New Roman" w:hAnsi="Arial" w:cs="Arial"/>
          <w:sz w:val="28"/>
          <w:szCs w:val="28"/>
          <w:lang w:val="uk-UA" w:eastAsia="ru-RU"/>
        </w:rPr>
        <w:t xml:space="preserve"> машини та супутнє </w:t>
      </w:r>
      <w:proofErr w:type="spellStart"/>
      <w:r w:rsidRPr="00970508">
        <w:rPr>
          <w:rFonts w:ascii="Arial" w:eastAsia="Times New Roman" w:hAnsi="Arial" w:cs="Arial"/>
          <w:sz w:val="28"/>
          <w:szCs w:val="28"/>
          <w:lang w:val="uk-UA" w:eastAsia="ru-RU"/>
        </w:rPr>
        <w:t>устатковання</w:t>
      </w:r>
      <w:proofErr w:type="spellEnd"/>
      <w:r w:rsidRPr="00970508">
        <w:rPr>
          <w:rFonts w:ascii="Arial" w:eastAsia="Times New Roman" w:hAnsi="Arial" w:cs="Arial"/>
          <w:sz w:val="28"/>
          <w:szCs w:val="28"/>
          <w:lang w:val="uk-UA" w:eastAsia="ru-RU"/>
        </w:rPr>
        <w:t xml:space="preserve">. Частина 1. Технічні вимоги для запуску та </w:t>
      </w:r>
      <w:proofErr w:type="spellStart"/>
      <w:r w:rsidRPr="00970508">
        <w:rPr>
          <w:rFonts w:ascii="Arial" w:eastAsia="Times New Roman" w:hAnsi="Arial" w:cs="Arial"/>
          <w:sz w:val="28"/>
          <w:szCs w:val="28"/>
          <w:lang w:val="uk-UA" w:eastAsia="ru-RU"/>
        </w:rPr>
        <w:t>роботиEN</w:t>
      </w:r>
      <w:proofErr w:type="spellEnd"/>
      <w:r w:rsidRPr="00970508">
        <w:rPr>
          <w:rFonts w:ascii="Arial" w:eastAsia="Times New Roman" w:hAnsi="Arial" w:cs="Arial"/>
          <w:sz w:val="28"/>
          <w:szCs w:val="28"/>
          <w:lang w:val="uk-UA" w:eastAsia="ru-RU"/>
        </w:rPr>
        <w:t xml:space="preserve"> 15746-1:2010+A1:2011,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7 ДСТУ EN 15954-2:2014Залізничний транспорт. Залізнична колія. Причіпні вагони та пов’язане </w:t>
      </w:r>
      <w:proofErr w:type="spellStart"/>
      <w:r w:rsidRPr="00970508">
        <w:rPr>
          <w:rFonts w:ascii="Arial" w:eastAsia="Times New Roman" w:hAnsi="Arial" w:cs="Arial"/>
          <w:sz w:val="28"/>
          <w:szCs w:val="28"/>
          <w:lang w:val="uk-UA" w:eastAsia="ru-RU"/>
        </w:rPr>
        <w:t>устатковання</w:t>
      </w:r>
      <w:proofErr w:type="spellEnd"/>
      <w:r w:rsidRPr="00970508">
        <w:rPr>
          <w:rFonts w:ascii="Arial" w:eastAsia="Times New Roman" w:hAnsi="Arial" w:cs="Arial"/>
          <w:sz w:val="28"/>
          <w:szCs w:val="28"/>
          <w:lang w:val="uk-UA" w:eastAsia="ru-RU"/>
        </w:rPr>
        <w:t>. Частина 2. Загальні вимоги щ</w:t>
      </w:r>
      <w:r w:rsidRPr="00970508">
        <w:rPr>
          <w:rFonts w:ascii="Arial" w:eastAsia="Times New Roman" w:hAnsi="Arial" w:cs="Arial"/>
          <w:sz w:val="28"/>
          <w:szCs w:val="28"/>
          <w:lang w:val="uk-UA" w:eastAsia="ru-RU"/>
        </w:rPr>
        <w:t>о</w:t>
      </w:r>
      <w:r w:rsidRPr="00970508">
        <w:rPr>
          <w:rFonts w:ascii="Arial" w:eastAsia="Times New Roman" w:hAnsi="Arial" w:cs="Arial"/>
          <w:sz w:val="28"/>
          <w:szCs w:val="28"/>
          <w:lang w:val="uk-UA" w:eastAsia="ru-RU"/>
        </w:rPr>
        <w:t>до безпеки (EN 15954-2:2013,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 xml:space="preserve">8 ДСТУ IEC/TS 61000-1-2:2008 Електромагнітна сумісність. Частина 1-2. Загальні положення. Методологія досягнення </w:t>
      </w:r>
      <w:proofErr w:type="spellStart"/>
      <w:r w:rsidRPr="00970508">
        <w:rPr>
          <w:rFonts w:ascii="Arial" w:eastAsia="Times New Roman" w:hAnsi="Arial" w:cs="Arial"/>
          <w:sz w:val="28"/>
          <w:szCs w:val="28"/>
          <w:lang w:val="uk-UA" w:eastAsia="ru-RU"/>
        </w:rPr>
        <w:t>функційної</w:t>
      </w:r>
      <w:proofErr w:type="spellEnd"/>
      <w:r w:rsidRPr="00970508">
        <w:rPr>
          <w:rFonts w:ascii="Arial" w:eastAsia="Times New Roman" w:hAnsi="Arial" w:cs="Arial"/>
          <w:sz w:val="28"/>
          <w:szCs w:val="28"/>
          <w:lang w:val="uk-UA" w:eastAsia="ru-RU"/>
        </w:rPr>
        <w:t xml:space="preserve"> безпечності електричного та електронного обладнання стосовно електромагнітних явищ (IEC/TS 61000-1-2:2001, IDT)</w:t>
      </w:r>
    </w:p>
    <w:p w:rsidR="00577D0D" w:rsidRPr="00970508" w:rsidRDefault="00577D0D" w:rsidP="00577D0D">
      <w:pPr>
        <w:rPr>
          <w:rFonts w:ascii="Arial" w:eastAsia="Times New Roman" w:hAnsi="Arial" w:cs="Arial"/>
          <w:sz w:val="28"/>
          <w:szCs w:val="28"/>
          <w:lang w:val="uk-UA" w:eastAsia="ru-RU"/>
        </w:rPr>
      </w:pPr>
      <w:r w:rsidRPr="00970508">
        <w:rPr>
          <w:rFonts w:ascii="Arial" w:eastAsia="Times New Roman" w:hAnsi="Arial" w:cs="Arial"/>
          <w:sz w:val="28"/>
          <w:szCs w:val="28"/>
          <w:lang w:val="uk-UA" w:eastAsia="ru-RU"/>
        </w:rPr>
        <w:t>9 ДСТУ CEN/TR 15172-1:2017(CEN/TR 15172-1:2005, IDT) Загальна вібрація. Настанови щодо зниження вібраційної небезпеки. Частина 1. Те</w:t>
      </w:r>
      <w:r w:rsidRPr="00970508">
        <w:rPr>
          <w:rFonts w:ascii="Arial" w:eastAsia="Times New Roman" w:hAnsi="Arial" w:cs="Arial"/>
          <w:sz w:val="28"/>
          <w:szCs w:val="28"/>
          <w:lang w:val="uk-UA" w:eastAsia="ru-RU"/>
        </w:rPr>
        <w:t>х</w:t>
      </w:r>
      <w:r w:rsidRPr="00970508">
        <w:rPr>
          <w:rFonts w:ascii="Arial" w:eastAsia="Times New Roman" w:hAnsi="Arial" w:cs="Arial"/>
          <w:sz w:val="28"/>
          <w:szCs w:val="28"/>
          <w:lang w:val="uk-UA" w:eastAsia="ru-RU"/>
        </w:rPr>
        <w:t>нічні методи проектування машин</w:t>
      </w:r>
      <w:r w:rsidRPr="00970508">
        <w:rPr>
          <w:rFonts w:ascii="Arial" w:hAnsi="Arial" w:cs="Arial"/>
          <w:sz w:val="28"/>
          <w:szCs w:val="28"/>
          <w:lang w:val="uk-UA"/>
        </w:rPr>
        <w:t xml:space="preserve"> (</w:t>
      </w:r>
      <w:r w:rsidRPr="00970508">
        <w:rPr>
          <w:rFonts w:ascii="Arial" w:eastAsia="Times New Roman" w:hAnsi="Arial" w:cs="Arial"/>
          <w:sz w:val="28"/>
          <w:szCs w:val="28"/>
          <w:lang w:val="uk-UA" w:eastAsia="ru-RU"/>
        </w:rPr>
        <w:t>CEN/TR 15172-1:2005, IDT)</w:t>
      </w:r>
    </w:p>
    <w:sectPr w:rsidR="00577D0D" w:rsidRPr="00970508" w:rsidSect="000C63E4">
      <w:type w:val="nextColumn"/>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FD" w:rsidRDefault="00E63DFD" w:rsidP="00F72CAB">
      <w:pPr>
        <w:spacing w:line="240" w:lineRule="auto"/>
      </w:pPr>
      <w:r>
        <w:separator/>
      </w:r>
    </w:p>
  </w:endnote>
  <w:endnote w:type="continuationSeparator" w:id="0">
    <w:p w:rsidR="00E63DFD" w:rsidRDefault="00E63DFD" w:rsidP="00F72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8353"/>
      <w:docPartObj>
        <w:docPartGallery w:val="Page Numbers (Bottom of Page)"/>
        <w:docPartUnique/>
      </w:docPartObj>
    </w:sdtPr>
    <w:sdtEndPr/>
    <w:sdtContent>
      <w:p w:rsidR="00970508" w:rsidRDefault="008B4697">
        <w:pPr>
          <w:pStyle w:val="ae"/>
          <w:jc w:val="right"/>
        </w:pPr>
        <w:r>
          <w:fldChar w:fldCharType="begin"/>
        </w:r>
        <w:r>
          <w:instrText xml:space="preserve"> PAGE   \* MERGEFORMAT </w:instrText>
        </w:r>
        <w:r>
          <w:fldChar w:fldCharType="separate"/>
        </w:r>
        <w:r>
          <w:rPr>
            <w:noProof/>
          </w:rPr>
          <w:t>108</w:t>
        </w:r>
        <w:r>
          <w:rPr>
            <w:noProof/>
          </w:rPr>
          <w:fldChar w:fldCharType="end"/>
        </w:r>
      </w:p>
    </w:sdtContent>
  </w:sdt>
  <w:p w:rsidR="00970508" w:rsidRDefault="0097050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8354"/>
      <w:docPartObj>
        <w:docPartGallery w:val="Page Numbers (Bottom of Page)"/>
        <w:docPartUnique/>
      </w:docPartObj>
    </w:sdtPr>
    <w:sdtEndPr/>
    <w:sdtContent>
      <w:p w:rsidR="00970508" w:rsidRDefault="008B4697" w:rsidP="00997F3F">
        <w:pPr>
          <w:pStyle w:val="ae"/>
          <w:jc w:val="left"/>
        </w:pPr>
        <w:r>
          <w:fldChar w:fldCharType="begin"/>
        </w:r>
        <w:r>
          <w:instrText xml:space="preserve"> PAGE   \* MERGEFORMAT </w:instrText>
        </w:r>
        <w:r>
          <w:fldChar w:fldCharType="separate"/>
        </w:r>
        <w:r>
          <w:rPr>
            <w:noProof/>
          </w:rPr>
          <w:t>107</w:t>
        </w:r>
        <w:r>
          <w:rPr>
            <w:noProof/>
          </w:rPr>
          <w:fldChar w:fldCharType="end"/>
        </w:r>
      </w:p>
    </w:sdtContent>
  </w:sdt>
  <w:p w:rsidR="00970508" w:rsidRDefault="0097050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8356"/>
      <w:docPartObj>
        <w:docPartGallery w:val="Page Numbers (Bottom of Page)"/>
        <w:docPartUnique/>
      </w:docPartObj>
    </w:sdtPr>
    <w:sdtEndPr/>
    <w:sdtContent>
      <w:p w:rsidR="00970508" w:rsidRDefault="008B4697">
        <w:pPr>
          <w:pStyle w:val="ae"/>
          <w:jc w:val="right"/>
        </w:pPr>
        <w:r>
          <w:fldChar w:fldCharType="begin"/>
        </w:r>
        <w:r>
          <w:instrText xml:space="preserve"> PAGE   \* MERGEFORMAT </w:instrText>
        </w:r>
        <w:r>
          <w:fldChar w:fldCharType="separate"/>
        </w:r>
        <w:r w:rsidR="008A7B94">
          <w:rPr>
            <w:noProof/>
          </w:rPr>
          <w:t>I</w:t>
        </w:r>
        <w:r>
          <w:rPr>
            <w:noProof/>
          </w:rPr>
          <w:fldChar w:fldCharType="end"/>
        </w:r>
      </w:p>
    </w:sdtContent>
  </w:sdt>
  <w:p w:rsidR="00970508" w:rsidRDefault="009705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FD" w:rsidRDefault="00E63DFD" w:rsidP="00F72CAB">
      <w:pPr>
        <w:spacing w:line="240" w:lineRule="auto"/>
      </w:pPr>
      <w:r>
        <w:separator/>
      </w:r>
    </w:p>
  </w:footnote>
  <w:footnote w:type="continuationSeparator" w:id="0">
    <w:p w:rsidR="00E63DFD" w:rsidRDefault="00E63DFD" w:rsidP="00F72CAB">
      <w:pPr>
        <w:spacing w:line="240" w:lineRule="auto"/>
      </w:pPr>
      <w:r>
        <w:continuationSeparator/>
      </w:r>
    </w:p>
  </w:footnote>
  <w:footnote w:id="1">
    <w:p w:rsidR="00970508" w:rsidRPr="00616DE6" w:rsidRDefault="00970508">
      <w:pPr>
        <w:pStyle w:val="a6"/>
        <w:rPr>
          <w:rFonts w:ascii="Times New Roman" w:hAnsi="Times New Roman"/>
          <w:sz w:val="24"/>
          <w:szCs w:val="24"/>
          <w:lang w:val="uk-UA"/>
        </w:rPr>
      </w:pPr>
      <w:r w:rsidRPr="00616DE6">
        <w:rPr>
          <w:rStyle w:val="a8"/>
          <w:rFonts w:ascii="Times New Roman" w:hAnsi="Times New Roman"/>
          <w:sz w:val="24"/>
          <w:szCs w:val="24"/>
        </w:rPr>
        <w:footnoteRef/>
      </w:r>
      <w:r w:rsidRPr="00AE5C38">
        <w:rPr>
          <w:rFonts w:ascii="Times New Roman" w:hAnsi="Times New Roman"/>
          <w:sz w:val="24"/>
          <w:szCs w:val="24"/>
          <w:lang w:val="en-US"/>
        </w:rPr>
        <w:t xml:space="preserve"> This document is impacted by the amendment EN60204-1:2006/A1:2009.</w:t>
      </w:r>
    </w:p>
  </w:footnote>
  <w:footnote w:id="2">
    <w:p w:rsidR="00970508" w:rsidRPr="00616DE6" w:rsidRDefault="00970508">
      <w:pPr>
        <w:pStyle w:val="a6"/>
        <w:rPr>
          <w:rFonts w:ascii="Times New Roman" w:hAnsi="Times New Roman"/>
          <w:sz w:val="24"/>
          <w:szCs w:val="24"/>
          <w:lang w:val="uk-UA"/>
        </w:rPr>
      </w:pPr>
      <w:r>
        <w:rPr>
          <w:rStyle w:val="a8"/>
        </w:rPr>
        <w:footnoteRef/>
      </w:r>
      <w:r w:rsidRPr="00AE5C38">
        <w:rPr>
          <w:rFonts w:ascii="Times New Roman" w:hAnsi="Times New Roman"/>
          <w:sz w:val="24"/>
          <w:szCs w:val="24"/>
          <w:lang w:val="en-US"/>
        </w:rPr>
        <w:t>This document is impacted by the corrigendum EN ISO7096:2008/AC:2009.</w:t>
      </w:r>
    </w:p>
  </w:footnote>
  <w:footnote w:id="3">
    <w:p w:rsidR="00970508" w:rsidRPr="00FC7B79" w:rsidRDefault="00970508">
      <w:pPr>
        <w:pStyle w:val="a6"/>
        <w:rPr>
          <w:rFonts w:ascii="Times New Roman" w:hAnsi="Times New Roman"/>
          <w:lang w:val="uk-UA"/>
        </w:rPr>
      </w:pPr>
      <w:r w:rsidRPr="00FC7B79">
        <w:rPr>
          <w:rStyle w:val="a8"/>
          <w:rFonts w:ascii="Times New Roman" w:hAnsi="Times New Roman"/>
        </w:rPr>
        <w:footnoteRef/>
      </w:r>
      <w:r w:rsidRPr="00AE5C38">
        <w:rPr>
          <w:rFonts w:ascii="Times New Roman" w:hAnsi="Times New Roman"/>
          <w:sz w:val="18"/>
          <w:lang w:val="en-US"/>
        </w:rPr>
        <w:t>This document is impacted by the corrigendum ISO 5006:2006/Cor1:2008.</w:t>
      </w:r>
    </w:p>
  </w:footnote>
  <w:footnote w:id="4">
    <w:p w:rsidR="00970508" w:rsidRPr="00FC7B79" w:rsidRDefault="00970508">
      <w:pPr>
        <w:pStyle w:val="a6"/>
        <w:rPr>
          <w:rFonts w:ascii="Times New Roman" w:hAnsi="Times New Roman"/>
          <w:sz w:val="24"/>
          <w:szCs w:val="24"/>
          <w:lang w:val="uk-UA"/>
        </w:rPr>
      </w:pPr>
      <w:r w:rsidRPr="00FC7B79">
        <w:rPr>
          <w:rStyle w:val="a8"/>
          <w:rFonts w:ascii="Times New Roman" w:hAnsi="Times New Roman"/>
          <w:sz w:val="24"/>
          <w:szCs w:val="24"/>
        </w:rPr>
        <w:footnoteRef/>
      </w:r>
      <w:r w:rsidRPr="00AE5C38">
        <w:rPr>
          <w:rFonts w:ascii="Times New Roman" w:hAnsi="Times New Roman"/>
          <w:sz w:val="24"/>
          <w:szCs w:val="24"/>
          <w:lang w:val="en-US"/>
        </w:rPr>
        <w:t xml:space="preserve"> This document is impacted by the amendment ISO 11112:1995/Amd1:2001.</w:t>
      </w:r>
    </w:p>
  </w:footnote>
  <w:footnote w:id="5">
    <w:p w:rsidR="00970508" w:rsidRPr="006A457E" w:rsidRDefault="00970508" w:rsidP="00EE47F5">
      <w:pPr>
        <w:pStyle w:val="a6"/>
        <w:rPr>
          <w:rFonts w:ascii="Times New Roman" w:hAnsi="Times New Roman"/>
          <w:sz w:val="24"/>
          <w:szCs w:val="24"/>
          <w:lang w:val="uk-UA"/>
        </w:rPr>
      </w:pPr>
      <w:r>
        <w:rPr>
          <w:rStyle w:val="a8"/>
        </w:rPr>
        <w:footnoteRef/>
      </w:r>
      <w:r w:rsidRPr="006A457E">
        <w:rPr>
          <w:rFonts w:ascii="Times New Roman" w:hAnsi="Times New Roman"/>
          <w:sz w:val="24"/>
          <w:szCs w:val="24"/>
        </w:rPr>
        <w:t xml:space="preserve">На </w:t>
      </w:r>
      <w:proofErr w:type="spellStart"/>
      <w:r w:rsidRPr="006A457E">
        <w:rPr>
          <w:rFonts w:ascii="Times New Roman" w:hAnsi="Times New Roman"/>
          <w:sz w:val="24"/>
          <w:szCs w:val="24"/>
        </w:rPr>
        <w:t>цей</w:t>
      </w:r>
      <w:proofErr w:type="spellEnd"/>
      <w:r w:rsidRPr="006A457E">
        <w:rPr>
          <w:rFonts w:ascii="Times New Roman" w:hAnsi="Times New Roman"/>
          <w:sz w:val="24"/>
          <w:szCs w:val="24"/>
        </w:rPr>
        <w:t xml:space="preserve"> документ </w:t>
      </w:r>
      <w:proofErr w:type="spellStart"/>
      <w:r w:rsidRPr="006A457E">
        <w:rPr>
          <w:rFonts w:ascii="Times New Roman" w:hAnsi="Times New Roman"/>
          <w:sz w:val="24"/>
          <w:szCs w:val="24"/>
        </w:rPr>
        <w:t>впливає</w:t>
      </w:r>
      <w:proofErr w:type="spellEnd"/>
      <w:r w:rsidRPr="006A457E">
        <w:rPr>
          <w:rFonts w:ascii="Times New Roman" w:hAnsi="Times New Roman"/>
          <w:sz w:val="24"/>
          <w:szCs w:val="24"/>
        </w:rPr>
        <w:t xml:space="preserve"> поправка EN 60204-1: 2006 / A1: 2009.</w:t>
      </w:r>
    </w:p>
  </w:footnote>
  <w:footnote w:id="6">
    <w:p w:rsidR="00970508" w:rsidRPr="00B76500" w:rsidRDefault="00970508" w:rsidP="00EE47F5">
      <w:pPr>
        <w:pStyle w:val="a6"/>
        <w:rPr>
          <w:rFonts w:ascii="Times New Roman" w:hAnsi="Times New Roman"/>
          <w:sz w:val="24"/>
          <w:szCs w:val="24"/>
          <w:lang w:val="uk-UA"/>
        </w:rPr>
      </w:pPr>
      <w:r>
        <w:rPr>
          <w:rStyle w:val="a8"/>
        </w:rPr>
        <w:footnoteRef/>
      </w:r>
      <w:r>
        <w:rPr>
          <w:rFonts w:ascii="Times New Roman" w:hAnsi="Times New Roman"/>
          <w:sz w:val="24"/>
          <w:szCs w:val="24"/>
        </w:rPr>
        <w:t xml:space="preserve">На </w:t>
      </w:r>
      <w:proofErr w:type="spellStart"/>
      <w:r>
        <w:rPr>
          <w:rFonts w:ascii="Times New Roman" w:hAnsi="Times New Roman"/>
          <w:sz w:val="24"/>
          <w:szCs w:val="24"/>
        </w:rPr>
        <w:t>цей</w:t>
      </w:r>
      <w:proofErr w:type="spellEnd"/>
      <w:r>
        <w:rPr>
          <w:rFonts w:ascii="Times New Roman" w:hAnsi="Times New Roman"/>
          <w:sz w:val="24"/>
          <w:szCs w:val="24"/>
        </w:rPr>
        <w:t xml:space="preserve"> документ </w:t>
      </w:r>
      <w:proofErr w:type="spellStart"/>
      <w:r>
        <w:rPr>
          <w:rFonts w:ascii="Times New Roman" w:hAnsi="Times New Roman"/>
          <w:sz w:val="24"/>
          <w:szCs w:val="24"/>
        </w:rPr>
        <w:t>вплива</w:t>
      </w:r>
      <w:r>
        <w:rPr>
          <w:rFonts w:ascii="Times New Roman" w:hAnsi="Times New Roman"/>
          <w:sz w:val="24"/>
          <w:szCs w:val="24"/>
          <w:lang w:val="uk-UA"/>
        </w:rPr>
        <w:t>ютьпоправки</w:t>
      </w:r>
      <w:proofErr w:type="spellEnd"/>
      <w:r w:rsidRPr="00B76500">
        <w:rPr>
          <w:rFonts w:ascii="Times New Roman" w:hAnsi="Times New Roman"/>
          <w:sz w:val="24"/>
          <w:szCs w:val="24"/>
        </w:rPr>
        <w:t xml:space="preserve"> EN ISO 7096: 2008/</w:t>
      </w:r>
      <w:r>
        <w:rPr>
          <w:rFonts w:ascii="Times New Roman" w:hAnsi="Times New Roman"/>
          <w:sz w:val="24"/>
          <w:szCs w:val="24"/>
        </w:rPr>
        <w:t>AC:</w:t>
      </w:r>
      <w:r w:rsidRPr="00B76500">
        <w:rPr>
          <w:rFonts w:ascii="Times New Roman" w:hAnsi="Times New Roman"/>
          <w:sz w:val="24"/>
          <w:szCs w:val="24"/>
        </w:rPr>
        <w:t>2009</w:t>
      </w:r>
    </w:p>
  </w:footnote>
  <w:footnote w:id="7">
    <w:p w:rsidR="00970508" w:rsidRPr="00527372" w:rsidRDefault="00970508" w:rsidP="00EE47F5">
      <w:pPr>
        <w:pStyle w:val="a6"/>
        <w:rPr>
          <w:rFonts w:ascii="Times New Roman" w:hAnsi="Times New Roman"/>
          <w:sz w:val="24"/>
          <w:szCs w:val="24"/>
          <w:lang w:val="uk-UA"/>
        </w:rPr>
      </w:pPr>
      <w:r w:rsidRPr="00527372">
        <w:rPr>
          <w:rStyle w:val="a8"/>
          <w:lang w:val="uk-UA"/>
        </w:rPr>
        <w:footnoteRef/>
      </w:r>
      <w:r w:rsidRPr="00527372">
        <w:rPr>
          <w:rFonts w:ascii="Times New Roman" w:hAnsi="Times New Roman"/>
          <w:sz w:val="24"/>
          <w:szCs w:val="24"/>
          <w:lang w:val="uk-UA"/>
        </w:rPr>
        <w:t xml:space="preserve">На цей документ впливають поправки ISO 5006: 2006 / </w:t>
      </w:r>
      <w:proofErr w:type="spellStart"/>
      <w:r w:rsidRPr="00527372">
        <w:rPr>
          <w:rFonts w:ascii="Times New Roman" w:hAnsi="Times New Roman"/>
          <w:sz w:val="24"/>
          <w:szCs w:val="24"/>
          <w:lang w:val="uk-UA"/>
        </w:rPr>
        <w:t>Cor</w:t>
      </w:r>
      <w:proofErr w:type="spellEnd"/>
      <w:r w:rsidRPr="00527372">
        <w:rPr>
          <w:rFonts w:ascii="Times New Roman" w:hAnsi="Times New Roman"/>
          <w:sz w:val="24"/>
          <w:szCs w:val="24"/>
          <w:lang w:val="uk-UA"/>
        </w:rPr>
        <w:t xml:space="preserve"> 1: 2008.</w:t>
      </w:r>
    </w:p>
  </w:footnote>
  <w:footnote w:id="8">
    <w:p w:rsidR="00970508" w:rsidRPr="00527372" w:rsidRDefault="00970508" w:rsidP="00EE47F5">
      <w:pPr>
        <w:pStyle w:val="a6"/>
        <w:rPr>
          <w:lang w:val="uk-UA"/>
        </w:rPr>
      </w:pPr>
      <w:r w:rsidRPr="00527372">
        <w:rPr>
          <w:rStyle w:val="a8"/>
          <w:lang w:val="uk-UA"/>
        </w:rPr>
        <w:footnoteRef/>
      </w:r>
      <w:r w:rsidRPr="00527372">
        <w:rPr>
          <w:rFonts w:ascii="Times New Roman" w:hAnsi="Times New Roman"/>
          <w:sz w:val="24"/>
          <w:szCs w:val="24"/>
          <w:lang w:val="uk-UA"/>
        </w:rPr>
        <w:t>На цей документ впливає поправка ISO 11112:1995/</w:t>
      </w:r>
      <w:proofErr w:type="spellStart"/>
      <w:r w:rsidRPr="00527372">
        <w:rPr>
          <w:rFonts w:ascii="Times New Roman" w:hAnsi="Times New Roman"/>
          <w:sz w:val="24"/>
          <w:szCs w:val="24"/>
          <w:lang w:val="uk-UA"/>
        </w:rPr>
        <w:t>Amd</w:t>
      </w:r>
      <w:proofErr w:type="spellEnd"/>
      <w:r w:rsidRPr="00527372">
        <w:rPr>
          <w:rFonts w:ascii="Times New Roman" w:hAnsi="Times New Roman"/>
          <w:sz w:val="24"/>
          <w:szCs w:val="24"/>
          <w:lang w:val="uk-UA"/>
        </w:rPr>
        <w:t xml:space="preserve"> 1:2001.</w:t>
      </w:r>
    </w:p>
  </w:footnote>
  <w:footnote w:id="9">
    <w:p w:rsidR="00970508" w:rsidRPr="00D23402" w:rsidRDefault="00970508">
      <w:pPr>
        <w:pStyle w:val="a6"/>
        <w:rPr>
          <w:lang w:val="uk-UA"/>
        </w:rPr>
      </w:pPr>
      <w:r>
        <w:rPr>
          <w:rStyle w:val="a8"/>
        </w:rPr>
        <w:footnoteRef/>
      </w:r>
      <w:r>
        <w:rPr>
          <w:lang w:val="uk-UA"/>
        </w:rPr>
        <w:t xml:space="preserve">Для машин та пов’язаних з ними виробів, призначених для ринку </w:t>
      </w:r>
      <w:r w:rsidRPr="00D23402">
        <w:rPr>
          <w:lang w:val="uk-UA"/>
        </w:rPr>
        <w:t>ЄЕЗ, маркування СЕ</w:t>
      </w:r>
      <w:r>
        <w:rPr>
          <w:lang w:val="uk-UA"/>
        </w:rPr>
        <w:t xml:space="preserve"> визначене у відпов</w:t>
      </w:r>
      <w:r>
        <w:rPr>
          <w:lang w:val="uk-UA"/>
        </w:rPr>
        <w:t>і</w:t>
      </w:r>
      <w:r>
        <w:rPr>
          <w:lang w:val="uk-UA"/>
        </w:rPr>
        <w:t>дних Європейських Настановах, напр. Машини.</w:t>
      </w:r>
    </w:p>
  </w:footnote>
  <w:footnote w:id="10">
    <w:p w:rsidR="00970508" w:rsidRPr="00AE5C38" w:rsidRDefault="00970508" w:rsidP="008153B2">
      <w:pPr>
        <w:pStyle w:val="a6"/>
      </w:pPr>
      <w:r>
        <w:rPr>
          <w:rStyle w:val="a8"/>
        </w:rPr>
        <w:footnoteRef/>
      </w:r>
      <w:r>
        <w:rPr>
          <w:rFonts w:ascii="Times New Roman" w:hAnsi="Times New Roman"/>
          <w:sz w:val="24"/>
          <w:szCs w:val="24"/>
        </w:rPr>
        <w:t xml:space="preserve">На </w:t>
      </w:r>
      <w:proofErr w:type="spellStart"/>
      <w:r>
        <w:rPr>
          <w:rFonts w:ascii="Times New Roman" w:hAnsi="Times New Roman"/>
          <w:sz w:val="24"/>
          <w:szCs w:val="24"/>
        </w:rPr>
        <w:t>цей</w:t>
      </w:r>
      <w:proofErr w:type="spellEnd"/>
      <w:r>
        <w:rPr>
          <w:rFonts w:ascii="Times New Roman" w:hAnsi="Times New Roman"/>
          <w:sz w:val="24"/>
          <w:szCs w:val="24"/>
        </w:rPr>
        <w:t xml:space="preserve"> документ </w:t>
      </w:r>
      <w:proofErr w:type="spellStart"/>
      <w:r>
        <w:rPr>
          <w:rFonts w:ascii="Times New Roman" w:hAnsi="Times New Roman"/>
          <w:sz w:val="24"/>
          <w:szCs w:val="24"/>
        </w:rPr>
        <w:t>вплива</w:t>
      </w:r>
      <w:r>
        <w:rPr>
          <w:rFonts w:ascii="Times New Roman" w:hAnsi="Times New Roman"/>
          <w:sz w:val="24"/>
          <w:szCs w:val="24"/>
          <w:lang w:val="uk-UA"/>
        </w:rPr>
        <w:t>єпоправка</w:t>
      </w:r>
      <w:proofErr w:type="spellEnd"/>
      <w:r>
        <w:rPr>
          <w:rFonts w:ascii="Times New Roman" w:hAnsi="Times New Roman"/>
          <w:sz w:val="24"/>
          <w:szCs w:val="24"/>
          <w:lang w:val="uk-UA"/>
        </w:rPr>
        <w:t xml:space="preserve"> </w:t>
      </w:r>
      <w:r>
        <w:rPr>
          <w:rFonts w:ascii="Times New Roman" w:hAnsi="Times New Roman"/>
          <w:sz w:val="24"/>
          <w:szCs w:val="24"/>
        </w:rPr>
        <w:t xml:space="preserve">ISO </w:t>
      </w:r>
      <w:r>
        <w:rPr>
          <w:rFonts w:ascii="Times New Roman" w:hAnsi="Times New Roman"/>
          <w:sz w:val="24"/>
          <w:szCs w:val="24"/>
          <w:lang w:val="uk-UA"/>
        </w:rPr>
        <w:t>11112</w:t>
      </w:r>
      <w:r w:rsidRPr="00832502">
        <w:rPr>
          <w:rFonts w:ascii="Times New Roman" w:hAnsi="Times New Roman"/>
          <w:sz w:val="24"/>
          <w:szCs w:val="24"/>
        </w:rPr>
        <w:t>:</w:t>
      </w:r>
      <w:r>
        <w:rPr>
          <w:rFonts w:ascii="Times New Roman" w:hAnsi="Times New Roman"/>
          <w:sz w:val="24"/>
          <w:szCs w:val="24"/>
          <w:lang w:val="uk-UA"/>
        </w:rPr>
        <w:t>1995/</w:t>
      </w:r>
      <w:proofErr w:type="spellStart"/>
      <w:r>
        <w:rPr>
          <w:rFonts w:ascii="Times New Roman" w:hAnsi="Times New Roman"/>
          <w:sz w:val="24"/>
          <w:szCs w:val="24"/>
          <w:lang w:val="en-US"/>
        </w:rPr>
        <w:t>Amd</w:t>
      </w:r>
      <w:proofErr w:type="spellEnd"/>
      <w:r w:rsidRPr="00AE5C38">
        <w:rPr>
          <w:rFonts w:ascii="Times New Roman" w:hAnsi="Times New Roman"/>
          <w:sz w:val="24"/>
          <w:szCs w:val="24"/>
        </w:rPr>
        <w:t xml:space="preserve"> 1:2001.</w:t>
      </w:r>
    </w:p>
  </w:footnote>
  <w:footnote w:id="11">
    <w:p w:rsidR="00970508" w:rsidRPr="008A55D6" w:rsidRDefault="00970508" w:rsidP="00577D0D">
      <w:pPr>
        <w:pStyle w:val="a6"/>
        <w:rPr>
          <w:rFonts w:ascii="Times New Roman" w:hAnsi="Times New Roman"/>
          <w:sz w:val="24"/>
          <w:szCs w:val="24"/>
          <w:lang w:val="uk-UA"/>
        </w:rPr>
      </w:pPr>
      <w:r>
        <w:rPr>
          <w:rStyle w:val="a8"/>
        </w:rPr>
        <w:footnoteRef/>
      </w:r>
      <w:r w:rsidRPr="0079370A">
        <w:rPr>
          <w:rFonts w:ascii="Times New Roman" w:hAnsi="Times New Roman"/>
          <w:sz w:val="24"/>
          <w:szCs w:val="24"/>
          <w:lang w:val="uk-UA"/>
        </w:rPr>
        <w:t xml:space="preserve">На цей документ </w:t>
      </w:r>
      <w:proofErr w:type="spellStart"/>
      <w:r w:rsidRPr="0079370A">
        <w:rPr>
          <w:rFonts w:ascii="Times New Roman" w:hAnsi="Times New Roman"/>
          <w:sz w:val="24"/>
          <w:szCs w:val="24"/>
          <w:lang w:val="uk-UA"/>
        </w:rPr>
        <w:t>вплива</w:t>
      </w:r>
      <w:r>
        <w:rPr>
          <w:rFonts w:ascii="Times New Roman" w:hAnsi="Times New Roman"/>
          <w:sz w:val="24"/>
          <w:szCs w:val="24"/>
          <w:lang w:val="uk-UA"/>
        </w:rPr>
        <w:t>ютьпоправки</w:t>
      </w:r>
      <w:proofErr w:type="spellEnd"/>
      <w:r w:rsidRPr="0079370A">
        <w:rPr>
          <w:rFonts w:ascii="Times New Roman" w:hAnsi="Times New Roman"/>
          <w:sz w:val="24"/>
          <w:szCs w:val="24"/>
          <w:lang w:val="uk-UA"/>
        </w:rPr>
        <w:t xml:space="preserve"> EN ISO 7096:2008/AC:2009</w:t>
      </w:r>
    </w:p>
  </w:footnote>
  <w:footnote w:id="12">
    <w:p w:rsidR="00970508" w:rsidRPr="00817158" w:rsidRDefault="00970508" w:rsidP="00577D0D">
      <w:pPr>
        <w:pStyle w:val="a6"/>
        <w:rPr>
          <w:lang w:val="uk-UA"/>
        </w:rPr>
      </w:pPr>
      <w:r w:rsidRPr="00817158">
        <w:rPr>
          <w:rStyle w:val="a8"/>
          <w:lang w:val="uk-UA"/>
        </w:rPr>
        <w:footnoteRef/>
      </w:r>
      <w:r w:rsidRPr="00817158">
        <w:rPr>
          <w:rFonts w:ascii="Times New Roman" w:hAnsi="Times New Roman"/>
          <w:sz w:val="24"/>
          <w:szCs w:val="24"/>
          <w:lang w:val="uk-UA"/>
        </w:rPr>
        <w:t>На цей документ впливає поправка ISO 11112:1995/</w:t>
      </w:r>
      <w:proofErr w:type="spellStart"/>
      <w:r w:rsidRPr="00817158">
        <w:rPr>
          <w:rFonts w:ascii="Times New Roman" w:hAnsi="Times New Roman"/>
          <w:sz w:val="24"/>
          <w:szCs w:val="24"/>
          <w:lang w:val="uk-UA"/>
        </w:rPr>
        <w:t>Amd</w:t>
      </w:r>
      <w:proofErr w:type="spellEnd"/>
      <w:r w:rsidRPr="00817158">
        <w:rPr>
          <w:rFonts w:ascii="Times New Roman" w:hAnsi="Times New Roman"/>
          <w:sz w:val="24"/>
          <w:szCs w:val="24"/>
          <w:lang w:val="uk-UA"/>
        </w:rPr>
        <w:t xml:space="preserve"> 1:2001.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08" w:rsidRPr="00EC5DBD" w:rsidRDefault="00970508" w:rsidP="00EC5DBD">
    <w:pPr>
      <w:pStyle w:val="ad"/>
      <w:jc w:val="left"/>
      <w:rPr>
        <w:lang w:val="en-US"/>
      </w:rPr>
    </w:pPr>
    <w:r>
      <w:rPr>
        <w:lang w:val="uk-UA"/>
      </w:rPr>
      <w:t xml:space="preserve">ДСТУ </w:t>
    </w:r>
    <w:r>
      <w:rPr>
        <w:lang w:val="en-US"/>
      </w:rPr>
      <w:t>EN 15955-2:201X</w:t>
    </w:r>
  </w:p>
  <w:p w:rsidR="00970508" w:rsidRDefault="0097050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08" w:rsidRPr="00EC5DBD" w:rsidRDefault="00970508" w:rsidP="00EC5DBD">
    <w:pPr>
      <w:pStyle w:val="ad"/>
      <w:jc w:val="right"/>
      <w:rPr>
        <w:lang w:val="en-US"/>
      </w:rPr>
    </w:pPr>
    <w:r>
      <w:rPr>
        <w:lang w:val="uk-UA"/>
      </w:rPr>
      <w:t xml:space="preserve">ДСТУ </w:t>
    </w:r>
    <w:r>
      <w:rPr>
        <w:lang w:val="en-US"/>
      </w:rPr>
      <w:t>EN 15955-2:201X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35A63"/>
    <w:multiLevelType w:val="hybridMultilevel"/>
    <w:tmpl w:val="C1F20E9C"/>
    <w:lvl w:ilvl="0" w:tplc="C2B2AFE0">
      <w:numFmt w:val="bullet"/>
      <w:lvlText w:val=""/>
      <w:lvlJc w:val="left"/>
      <w:pPr>
        <w:ind w:left="471" w:hanging="255"/>
      </w:pPr>
      <w:rPr>
        <w:rFonts w:ascii="Symbol" w:eastAsia="Symbol" w:hAnsi="Symbol" w:cs="Symbol" w:hint="default"/>
        <w:i/>
        <w:w w:val="94"/>
        <w:sz w:val="21"/>
        <w:szCs w:val="21"/>
      </w:rPr>
    </w:lvl>
    <w:lvl w:ilvl="1" w:tplc="921E3000">
      <w:numFmt w:val="bullet"/>
      <w:lvlText w:val="•"/>
      <w:lvlJc w:val="left"/>
      <w:pPr>
        <w:ind w:left="1570" w:hanging="255"/>
      </w:pPr>
      <w:rPr>
        <w:rFonts w:hint="default"/>
      </w:rPr>
    </w:lvl>
    <w:lvl w:ilvl="2" w:tplc="C556FFCA">
      <w:numFmt w:val="bullet"/>
      <w:lvlText w:val="•"/>
      <w:lvlJc w:val="left"/>
      <w:pPr>
        <w:ind w:left="2661" w:hanging="255"/>
      </w:pPr>
      <w:rPr>
        <w:rFonts w:hint="default"/>
      </w:rPr>
    </w:lvl>
    <w:lvl w:ilvl="3" w:tplc="A78647D0">
      <w:numFmt w:val="bullet"/>
      <w:lvlText w:val="•"/>
      <w:lvlJc w:val="left"/>
      <w:pPr>
        <w:ind w:left="3751" w:hanging="255"/>
      </w:pPr>
      <w:rPr>
        <w:rFonts w:hint="default"/>
      </w:rPr>
    </w:lvl>
    <w:lvl w:ilvl="4" w:tplc="4FDAB0B6">
      <w:numFmt w:val="bullet"/>
      <w:lvlText w:val="•"/>
      <w:lvlJc w:val="left"/>
      <w:pPr>
        <w:ind w:left="4842" w:hanging="255"/>
      </w:pPr>
      <w:rPr>
        <w:rFonts w:hint="default"/>
      </w:rPr>
    </w:lvl>
    <w:lvl w:ilvl="5" w:tplc="C97AE8AE">
      <w:numFmt w:val="bullet"/>
      <w:lvlText w:val="•"/>
      <w:lvlJc w:val="left"/>
      <w:pPr>
        <w:ind w:left="5933" w:hanging="255"/>
      </w:pPr>
      <w:rPr>
        <w:rFonts w:hint="default"/>
      </w:rPr>
    </w:lvl>
    <w:lvl w:ilvl="6" w:tplc="DE52862E">
      <w:numFmt w:val="bullet"/>
      <w:lvlText w:val="•"/>
      <w:lvlJc w:val="left"/>
      <w:pPr>
        <w:ind w:left="7023" w:hanging="255"/>
      </w:pPr>
      <w:rPr>
        <w:rFonts w:hint="default"/>
      </w:rPr>
    </w:lvl>
    <w:lvl w:ilvl="7" w:tplc="10A86184">
      <w:numFmt w:val="bullet"/>
      <w:lvlText w:val="•"/>
      <w:lvlJc w:val="left"/>
      <w:pPr>
        <w:ind w:left="8114" w:hanging="255"/>
      </w:pPr>
      <w:rPr>
        <w:rFonts w:hint="default"/>
      </w:rPr>
    </w:lvl>
    <w:lvl w:ilvl="8" w:tplc="A00C5A98">
      <w:numFmt w:val="bullet"/>
      <w:lvlText w:val="•"/>
      <w:lvlJc w:val="left"/>
      <w:pPr>
        <w:ind w:left="9205" w:hanging="255"/>
      </w:pPr>
      <w:rPr>
        <w:rFonts w:hint="default"/>
      </w:rPr>
    </w:lvl>
  </w:abstractNum>
  <w:abstractNum w:abstractNumId="1">
    <w:nsid w:val="4285339B"/>
    <w:multiLevelType w:val="hybridMultilevel"/>
    <w:tmpl w:val="EBFA76D4"/>
    <w:lvl w:ilvl="0" w:tplc="03CE6D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445243"/>
    <w:multiLevelType w:val="hybridMultilevel"/>
    <w:tmpl w:val="4310223C"/>
    <w:lvl w:ilvl="0" w:tplc="773CBF80">
      <w:numFmt w:val="bullet"/>
      <w:lvlText w:val=""/>
      <w:lvlJc w:val="left"/>
      <w:pPr>
        <w:ind w:left="720" w:hanging="360"/>
      </w:pPr>
      <w:rPr>
        <w:rFonts w:ascii="Wingdings" w:eastAsia="Calibr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9957AE"/>
    <w:multiLevelType w:val="hybridMultilevel"/>
    <w:tmpl w:val="356E2326"/>
    <w:lvl w:ilvl="0" w:tplc="38EAD09A">
      <w:start w:val="1"/>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AC2395F"/>
    <w:multiLevelType w:val="hybridMultilevel"/>
    <w:tmpl w:val="61D4768A"/>
    <w:lvl w:ilvl="0" w:tplc="EFF88066">
      <w:start w:val="1"/>
      <w:numFmt w:val="decimal"/>
      <w:lvlText w:val="%1)"/>
      <w:lvlJc w:val="left"/>
      <w:pPr>
        <w:ind w:left="427" w:hanging="212"/>
        <w:jc w:val="right"/>
      </w:pPr>
      <w:rPr>
        <w:rFonts w:ascii="Arial" w:eastAsia="Arial" w:hAnsi="Arial" w:cs="Arial" w:hint="default"/>
        <w:spacing w:val="-3"/>
        <w:w w:val="100"/>
        <w:sz w:val="18"/>
        <w:szCs w:val="18"/>
      </w:rPr>
    </w:lvl>
    <w:lvl w:ilvl="1" w:tplc="575611D2">
      <w:numFmt w:val="bullet"/>
      <w:lvlText w:val="•"/>
      <w:lvlJc w:val="left"/>
      <w:pPr>
        <w:ind w:left="1516" w:hanging="212"/>
      </w:pPr>
      <w:rPr>
        <w:rFonts w:hint="default"/>
      </w:rPr>
    </w:lvl>
    <w:lvl w:ilvl="2" w:tplc="EACC3256">
      <w:numFmt w:val="bullet"/>
      <w:lvlText w:val="•"/>
      <w:lvlJc w:val="left"/>
      <w:pPr>
        <w:ind w:left="2613" w:hanging="212"/>
      </w:pPr>
      <w:rPr>
        <w:rFonts w:hint="default"/>
      </w:rPr>
    </w:lvl>
    <w:lvl w:ilvl="3" w:tplc="5EC8B8DE">
      <w:numFmt w:val="bullet"/>
      <w:lvlText w:val="•"/>
      <w:lvlJc w:val="left"/>
      <w:pPr>
        <w:ind w:left="3709" w:hanging="212"/>
      </w:pPr>
      <w:rPr>
        <w:rFonts w:hint="default"/>
      </w:rPr>
    </w:lvl>
    <w:lvl w:ilvl="4" w:tplc="AC245650">
      <w:numFmt w:val="bullet"/>
      <w:lvlText w:val="•"/>
      <w:lvlJc w:val="left"/>
      <w:pPr>
        <w:ind w:left="4806" w:hanging="212"/>
      </w:pPr>
      <w:rPr>
        <w:rFonts w:hint="default"/>
      </w:rPr>
    </w:lvl>
    <w:lvl w:ilvl="5" w:tplc="9F84F4FC">
      <w:numFmt w:val="bullet"/>
      <w:lvlText w:val="•"/>
      <w:lvlJc w:val="left"/>
      <w:pPr>
        <w:ind w:left="5903" w:hanging="212"/>
      </w:pPr>
      <w:rPr>
        <w:rFonts w:hint="default"/>
      </w:rPr>
    </w:lvl>
    <w:lvl w:ilvl="6" w:tplc="F3221208">
      <w:numFmt w:val="bullet"/>
      <w:lvlText w:val="•"/>
      <w:lvlJc w:val="left"/>
      <w:pPr>
        <w:ind w:left="6999" w:hanging="212"/>
      </w:pPr>
      <w:rPr>
        <w:rFonts w:hint="default"/>
      </w:rPr>
    </w:lvl>
    <w:lvl w:ilvl="7" w:tplc="2A3CBAE6">
      <w:numFmt w:val="bullet"/>
      <w:lvlText w:val="•"/>
      <w:lvlJc w:val="left"/>
      <w:pPr>
        <w:ind w:left="8096" w:hanging="212"/>
      </w:pPr>
      <w:rPr>
        <w:rFonts w:hint="default"/>
      </w:rPr>
    </w:lvl>
    <w:lvl w:ilvl="8" w:tplc="792CF90A">
      <w:numFmt w:val="bullet"/>
      <w:lvlText w:val="•"/>
      <w:lvlJc w:val="left"/>
      <w:pPr>
        <w:ind w:left="9193" w:hanging="212"/>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defaultTabStop w:val="708"/>
  <w:autoHyphenation/>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2468"/>
    <w:rsid w:val="000007E5"/>
    <w:rsid w:val="00001EE7"/>
    <w:rsid w:val="00002E6E"/>
    <w:rsid w:val="00007BB7"/>
    <w:rsid w:val="0001093E"/>
    <w:rsid w:val="00012187"/>
    <w:rsid w:val="00013315"/>
    <w:rsid w:val="000156C4"/>
    <w:rsid w:val="0002019A"/>
    <w:rsid w:val="0002371F"/>
    <w:rsid w:val="00023CDF"/>
    <w:rsid w:val="000248AE"/>
    <w:rsid w:val="000273CE"/>
    <w:rsid w:val="00030300"/>
    <w:rsid w:val="0003066A"/>
    <w:rsid w:val="00031017"/>
    <w:rsid w:val="00034186"/>
    <w:rsid w:val="000343BD"/>
    <w:rsid w:val="00034B3C"/>
    <w:rsid w:val="0004302A"/>
    <w:rsid w:val="000466BC"/>
    <w:rsid w:val="00050AD6"/>
    <w:rsid w:val="000515A3"/>
    <w:rsid w:val="00052044"/>
    <w:rsid w:val="00052F9E"/>
    <w:rsid w:val="00053BAC"/>
    <w:rsid w:val="00054450"/>
    <w:rsid w:val="0005746A"/>
    <w:rsid w:val="00061A38"/>
    <w:rsid w:val="000637DD"/>
    <w:rsid w:val="00064A7B"/>
    <w:rsid w:val="00064AA4"/>
    <w:rsid w:val="00070262"/>
    <w:rsid w:val="00070E89"/>
    <w:rsid w:val="0007143B"/>
    <w:rsid w:val="000720EF"/>
    <w:rsid w:val="00074440"/>
    <w:rsid w:val="000804A3"/>
    <w:rsid w:val="0008141C"/>
    <w:rsid w:val="0008347C"/>
    <w:rsid w:val="00091BE5"/>
    <w:rsid w:val="00092D34"/>
    <w:rsid w:val="00095268"/>
    <w:rsid w:val="000A1548"/>
    <w:rsid w:val="000A45AF"/>
    <w:rsid w:val="000A489C"/>
    <w:rsid w:val="000A4E6E"/>
    <w:rsid w:val="000A56CF"/>
    <w:rsid w:val="000A5771"/>
    <w:rsid w:val="000A586F"/>
    <w:rsid w:val="000A72B8"/>
    <w:rsid w:val="000B46F2"/>
    <w:rsid w:val="000B67CA"/>
    <w:rsid w:val="000C235C"/>
    <w:rsid w:val="000C2A33"/>
    <w:rsid w:val="000C329F"/>
    <w:rsid w:val="000C63E4"/>
    <w:rsid w:val="000C6417"/>
    <w:rsid w:val="000D04A2"/>
    <w:rsid w:val="000D1982"/>
    <w:rsid w:val="000D6E7B"/>
    <w:rsid w:val="000D74A3"/>
    <w:rsid w:val="000E3642"/>
    <w:rsid w:val="000F2E54"/>
    <w:rsid w:val="000F5ECE"/>
    <w:rsid w:val="000F5F35"/>
    <w:rsid w:val="0010036C"/>
    <w:rsid w:val="00100710"/>
    <w:rsid w:val="00101434"/>
    <w:rsid w:val="00101E23"/>
    <w:rsid w:val="00105904"/>
    <w:rsid w:val="00107BAB"/>
    <w:rsid w:val="001122ED"/>
    <w:rsid w:val="001127DE"/>
    <w:rsid w:val="00116ADE"/>
    <w:rsid w:val="001177AE"/>
    <w:rsid w:val="00117BB9"/>
    <w:rsid w:val="00120AEB"/>
    <w:rsid w:val="0012140C"/>
    <w:rsid w:val="00122FC7"/>
    <w:rsid w:val="001237DF"/>
    <w:rsid w:val="00124FEA"/>
    <w:rsid w:val="00127970"/>
    <w:rsid w:val="00132134"/>
    <w:rsid w:val="00132E46"/>
    <w:rsid w:val="00133D7A"/>
    <w:rsid w:val="00134EA2"/>
    <w:rsid w:val="00136BCD"/>
    <w:rsid w:val="001413E2"/>
    <w:rsid w:val="001449EA"/>
    <w:rsid w:val="00150AD1"/>
    <w:rsid w:val="00151804"/>
    <w:rsid w:val="00151FC0"/>
    <w:rsid w:val="0015408C"/>
    <w:rsid w:val="001635A5"/>
    <w:rsid w:val="00163B2D"/>
    <w:rsid w:val="001643C6"/>
    <w:rsid w:val="00165E57"/>
    <w:rsid w:val="0016661C"/>
    <w:rsid w:val="00167BE1"/>
    <w:rsid w:val="00172476"/>
    <w:rsid w:val="00174C76"/>
    <w:rsid w:val="00176F64"/>
    <w:rsid w:val="0018565D"/>
    <w:rsid w:val="00191634"/>
    <w:rsid w:val="001963A5"/>
    <w:rsid w:val="00196CB1"/>
    <w:rsid w:val="001A547A"/>
    <w:rsid w:val="001B0086"/>
    <w:rsid w:val="001B2F40"/>
    <w:rsid w:val="001B3C98"/>
    <w:rsid w:val="001B3D62"/>
    <w:rsid w:val="001C43F3"/>
    <w:rsid w:val="001C6893"/>
    <w:rsid w:val="001D02C7"/>
    <w:rsid w:val="001D2C75"/>
    <w:rsid w:val="001D5634"/>
    <w:rsid w:val="001D7758"/>
    <w:rsid w:val="001E02BC"/>
    <w:rsid w:val="001E03D8"/>
    <w:rsid w:val="001E1C1D"/>
    <w:rsid w:val="001E453A"/>
    <w:rsid w:val="001E6025"/>
    <w:rsid w:val="001E7EAA"/>
    <w:rsid w:val="001F0BDE"/>
    <w:rsid w:val="001F1813"/>
    <w:rsid w:val="001F23BE"/>
    <w:rsid w:val="001F28B3"/>
    <w:rsid w:val="001F2A49"/>
    <w:rsid w:val="001F4C90"/>
    <w:rsid w:val="001F56A5"/>
    <w:rsid w:val="0020424B"/>
    <w:rsid w:val="00210237"/>
    <w:rsid w:val="00211CF0"/>
    <w:rsid w:val="002124FD"/>
    <w:rsid w:val="00212F36"/>
    <w:rsid w:val="00213DB7"/>
    <w:rsid w:val="002144D5"/>
    <w:rsid w:val="00214E69"/>
    <w:rsid w:val="00215A61"/>
    <w:rsid w:val="00216159"/>
    <w:rsid w:val="0021650D"/>
    <w:rsid w:val="00222793"/>
    <w:rsid w:val="00223BE8"/>
    <w:rsid w:val="002248D6"/>
    <w:rsid w:val="00225E90"/>
    <w:rsid w:val="0022632E"/>
    <w:rsid w:val="00227202"/>
    <w:rsid w:val="00232AC2"/>
    <w:rsid w:val="002336AA"/>
    <w:rsid w:val="00233ACE"/>
    <w:rsid w:val="0023729E"/>
    <w:rsid w:val="00241EC3"/>
    <w:rsid w:val="00242C5C"/>
    <w:rsid w:val="00243CE5"/>
    <w:rsid w:val="002509D9"/>
    <w:rsid w:val="0025319A"/>
    <w:rsid w:val="00265004"/>
    <w:rsid w:val="00270497"/>
    <w:rsid w:val="00277EB2"/>
    <w:rsid w:val="00281B08"/>
    <w:rsid w:val="00283638"/>
    <w:rsid w:val="00283BD3"/>
    <w:rsid w:val="00283F7E"/>
    <w:rsid w:val="00286E0C"/>
    <w:rsid w:val="00287106"/>
    <w:rsid w:val="002878BA"/>
    <w:rsid w:val="0029138A"/>
    <w:rsid w:val="0029168C"/>
    <w:rsid w:val="002943C6"/>
    <w:rsid w:val="0029442E"/>
    <w:rsid w:val="002968B0"/>
    <w:rsid w:val="002973EC"/>
    <w:rsid w:val="002A232B"/>
    <w:rsid w:val="002A3680"/>
    <w:rsid w:val="002A6A78"/>
    <w:rsid w:val="002B17E4"/>
    <w:rsid w:val="002B311F"/>
    <w:rsid w:val="002B38CB"/>
    <w:rsid w:val="002B6042"/>
    <w:rsid w:val="002B60AA"/>
    <w:rsid w:val="002B64F7"/>
    <w:rsid w:val="002B725D"/>
    <w:rsid w:val="002C10C7"/>
    <w:rsid w:val="002C31D5"/>
    <w:rsid w:val="002C340D"/>
    <w:rsid w:val="002C4A40"/>
    <w:rsid w:val="002D029B"/>
    <w:rsid w:val="002D2DD8"/>
    <w:rsid w:val="002D4390"/>
    <w:rsid w:val="002D4674"/>
    <w:rsid w:val="002D46A0"/>
    <w:rsid w:val="002D63C3"/>
    <w:rsid w:val="002E0ECB"/>
    <w:rsid w:val="002E3AE8"/>
    <w:rsid w:val="002E3D31"/>
    <w:rsid w:val="002E6A3F"/>
    <w:rsid w:val="002F18F3"/>
    <w:rsid w:val="002F2530"/>
    <w:rsid w:val="002F2EE3"/>
    <w:rsid w:val="002F395E"/>
    <w:rsid w:val="002F3D7F"/>
    <w:rsid w:val="002F40FF"/>
    <w:rsid w:val="002F57CB"/>
    <w:rsid w:val="002F584B"/>
    <w:rsid w:val="002F71C2"/>
    <w:rsid w:val="0030054B"/>
    <w:rsid w:val="0030226D"/>
    <w:rsid w:val="0030460E"/>
    <w:rsid w:val="00304F38"/>
    <w:rsid w:val="003050B4"/>
    <w:rsid w:val="00307F8D"/>
    <w:rsid w:val="003104D8"/>
    <w:rsid w:val="0031214D"/>
    <w:rsid w:val="00312922"/>
    <w:rsid w:val="00314692"/>
    <w:rsid w:val="00314F19"/>
    <w:rsid w:val="00320295"/>
    <w:rsid w:val="00321F9D"/>
    <w:rsid w:val="00324D97"/>
    <w:rsid w:val="00325CE6"/>
    <w:rsid w:val="00325D63"/>
    <w:rsid w:val="00327726"/>
    <w:rsid w:val="003277A7"/>
    <w:rsid w:val="00331546"/>
    <w:rsid w:val="00335182"/>
    <w:rsid w:val="003418EE"/>
    <w:rsid w:val="00343822"/>
    <w:rsid w:val="00345B6B"/>
    <w:rsid w:val="00346EF8"/>
    <w:rsid w:val="00350274"/>
    <w:rsid w:val="003514A4"/>
    <w:rsid w:val="003536F4"/>
    <w:rsid w:val="00355769"/>
    <w:rsid w:val="00360B9F"/>
    <w:rsid w:val="00361439"/>
    <w:rsid w:val="003626F1"/>
    <w:rsid w:val="00362B9C"/>
    <w:rsid w:val="00364994"/>
    <w:rsid w:val="00366AF9"/>
    <w:rsid w:val="003751D1"/>
    <w:rsid w:val="00377A9B"/>
    <w:rsid w:val="003800C7"/>
    <w:rsid w:val="00380FD1"/>
    <w:rsid w:val="0038258C"/>
    <w:rsid w:val="00382CD5"/>
    <w:rsid w:val="003841E8"/>
    <w:rsid w:val="00385744"/>
    <w:rsid w:val="00385977"/>
    <w:rsid w:val="00386382"/>
    <w:rsid w:val="0038703C"/>
    <w:rsid w:val="00387A6B"/>
    <w:rsid w:val="00387E0F"/>
    <w:rsid w:val="003903ED"/>
    <w:rsid w:val="00391F85"/>
    <w:rsid w:val="00393C3B"/>
    <w:rsid w:val="00393DE4"/>
    <w:rsid w:val="00397EB5"/>
    <w:rsid w:val="003A3E14"/>
    <w:rsid w:val="003B1393"/>
    <w:rsid w:val="003B2D1B"/>
    <w:rsid w:val="003B3539"/>
    <w:rsid w:val="003B6A22"/>
    <w:rsid w:val="003C1548"/>
    <w:rsid w:val="003C2E37"/>
    <w:rsid w:val="003D07FF"/>
    <w:rsid w:val="003D1CB5"/>
    <w:rsid w:val="003D1F68"/>
    <w:rsid w:val="003D26F0"/>
    <w:rsid w:val="003D2715"/>
    <w:rsid w:val="003D562E"/>
    <w:rsid w:val="003E091B"/>
    <w:rsid w:val="003E139E"/>
    <w:rsid w:val="003E298C"/>
    <w:rsid w:val="003E2BFE"/>
    <w:rsid w:val="003E55C7"/>
    <w:rsid w:val="003E7433"/>
    <w:rsid w:val="003F0BD1"/>
    <w:rsid w:val="003F1204"/>
    <w:rsid w:val="003F4A27"/>
    <w:rsid w:val="003F5B92"/>
    <w:rsid w:val="003F60F6"/>
    <w:rsid w:val="004019D9"/>
    <w:rsid w:val="004050A8"/>
    <w:rsid w:val="00405A51"/>
    <w:rsid w:val="0040783A"/>
    <w:rsid w:val="00410D75"/>
    <w:rsid w:val="004168A2"/>
    <w:rsid w:val="00416D63"/>
    <w:rsid w:val="0042022D"/>
    <w:rsid w:val="00421E87"/>
    <w:rsid w:val="00430EF7"/>
    <w:rsid w:val="00431BC3"/>
    <w:rsid w:val="00431BD0"/>
    <w:rsid w:val="0043477C"/>
    <w:rsid w:val="004378BB"/>
    <w:rsid w:val="00437D58"/>
    <w:rsid w:val="00441E4B"/>
    <w:rsid w:val="00442995"/>
    <w:rsid w:val="004476DA"/>
    <w:rsid w:val="0045075C"/>
    <w:rsid w:val="00452647"/>
    <w:rsid w:val="00454F66"/>
    <w:rsid w:val="00456137"/>
    <w:rsid w:val="00456B2B"/>
    <w:rsid w:val="00463C0D"/>
    <w:rsid w:val="0046461A"/>
    <w:rsid w:val="004725F2"/>
    <w:rsid w:val="004726D3"/>
    <w:rsid w:val="00474B58"/>
    <w:rsid w:val="00477122"/>
    <w:rsid w:val="004803EC"/>
    <w:rsid w:val="00482586"/>
    <w:rsid w:val="004861B9"/>
    <w:rsid w:val="00490A75"/>
    <w:rsid w:val="004936A4"/>
    <w:rsid w:val="004946DB"/>
    <w:rsid w:val="004A0F3B"/>
    <w:rsid w:val="004A1BA5"/>
    <w:rsid w:val="004A5F0E"/>
    <w:rsid w:val="004B4B4C"/>
    <w:rsid w:val="004B516C"/>
    <w:rsid w:val="004B519E"/>
    <w:rsid w:val="004C2B97"/>
    <w:rsid w:val="004C3504"/>
    <w:rsid w:val="004C3796"/>
    <w:rsid w:val="004C3D4A"/>
    <w:rsid w:val="004C4D8C"/>
    <w:rsid w:val="004C535D"/>
    <w:rsid w:val="004C70B8"/>
    <w:rsid w:val="004D05F7"/>
    <w:rsid w:val="004D2D28"/>
    <w:rsid w:val="004D4336"/>
    <w:rsid w:val="004D6037"/>
    <w:rsid w:val="004D61D1"/>
    <w:rsid w:val="004D6ABA"/>
    <w:rsid w:val="004D7D55"/>
    <w:rsid w:val="004E0C5E"/>
    <w:rsid w:val="004E1D2F"/>
    <w:rsid w:val="004E600B"/>
    <w:rsid w:val="004E7D1A"/>
    <w:rsid w:val="004F41EA"/>
    <w:rsid w:val="004F4D8D"/>
    <w:rsid w:val="004F5E55"/>
    <w:rsid w:val="00500467"/>
    <w:rsid w:val="005005A1"/>
    <w:rsid w:val="00502359"/>
    <w:rsid w:val="00502C06"/>
    <w:rsid w:val="00504CAA"/>
    <w:rsid w:val="005067A7"/>
    <w:rsid w:val="005073D3"/>
    <w:rsid w:val="00513393"/>
    <w:rsid w:val="00513C60"/>
    <w:rsid w:val="00514B2C"/>
    <w:rsid w:val="00516EBE"/>
    <w:rsid w:val="00524DD8"/>
    <w:rsid w:val="00525E79"/>
    <w:rsid w:val="00527372"/>
    <w:rsid w:val="00527817"/>
    <w:rsid w:val="00527AEF"/>
    <w:rsid w:val="00527DE0"/>
    <w:rsid w:val="00530DAB"/>
    <w:rsid w:val="00531D78"/>
    <w:rsid w:val="00537E7C"/>
    <w:rsid w:val="00542FE2"/>
    <w:rsid w:val="005437C0"/>
    <w:rsid w:val="00544A7F"/>
    <w:rsid w:val="00544F5F"/>
    <w:rsid w:val="00546DED"/>
    <w:rsid w:val="00552FFD"/>
    <w:rsid w:val="0055335C"/>
    <w:rsid w:val="00554C0D"/>
    <w:rsid w:val="0055615A"/>
    <w:rsid w:val="00557347"/>
    <w:rsid w:val="00557648"/>
    <w:rsid w:val="00561D23"/>
    <w:rsid w:val="00563E25"/>
    <w:rsid w:val="00565E10"/>
    <w:rsid w:val="00566517"/>
    <w:rsid w:val="005707D9"/>
    <w:rsid w:val="00577D0D"/>
    <w:rsid w:val="0058074F"/>
    <w:rsid w:val="0058259F"/>
    <w:rsid w:val="005828E3"/>
    <w:rsid w:val="00583394"/>
    <w:rsid w:val="00586219"/>
    <w:rsid w:val="0058768F"/>
    <w:rsid w:val="00590E69"/>
    <w:rsid w:val="00592260"/>
    <w:rsid w:val="00592A08"/>
    <w:rsid w:val="00593B80"/>
    <w:rsid w:val="005963E7"/>
    <w:rsid w:val="005965C6"/>
    <w:rsid w:val="005A3621"/>
    <w:rsid w:val="005A3AC5"/>
    <w:rsid w:val="005A4569"/>
    <w:rsid w:val="005A5868"/>
    <w:rsid w:val="005B0E20"/>
    <w:rsid w:val="005B1785"/>
    <w:rsid w:val="005B3006"/>
    <w:rsid w:val="005B5DE4"/>
    <w:rsid w:val="005B6E8F"/>
    <w:rsid w:val="005B76DE"/>
    <w:rsid w:val="005C5307"/>
    <w:rsid w:val="005C7757"/>
    <w:rsid w:val="005D074A"/>
    <w:rsid w:val="005D113B"/>
    <w:rsid w:val="005D11A6"/>
    <w:rsid w:val="005D1743"/>
    <w:rsid w:val="005D1884"/>
    <w:rsid w:val="005D1C75"/>
    <w:rsid w:val="005D2D28"/>
    <w:rsid w:val="005D5A3A"/>
    <w:rsid w:val="005D7224"/>
    <w:rsid w:val="005D7D70"/>
    <w:rsid w:val="005E0937"/>
    <w:rsid w:val="005E1146"/>
    <w:rsid w:val="005E2E7E"/>
    <w:rsid w:val="005F053E"/>
    <w:rsid w:val="005F0723"/>
    <w:rsid w:val="005F280E"/>
    <w:rsid w:val="005F2961"/>
    <w:rsid w:val="005F3236"/>
    <w:rsid w:val="005F344F"/>
    <w:rsid w:val="005F3CE4"/>
    <w:rsid w:val="005F3ED0"/>
    <w:rsid w:val="005F6241"/>
    <w:rsid w:val="005F691C"/>
    <w:rsid w:val="005F69E8"/>
    <w:rsid w:val="00600C8D"/>
    <w:rsid w:val="00602468"/>
    <w:rsid w:val="00602C96"/>
    <w:rsid w:val="0060378E"/>
    <w:rsid w:val="00605D6D"/>
    <w:rsid w:val="00611DF3"/>
    <w:rsid w:val="006127AD"/>
    <w:rsid w:val="00612EF6"/>
    <w:rsid w:val="0061320D"/>
    <w:rsid w:val="006140B5"/>
    <w:rsid w:val="00616776"/>
    <w:rsid w:val="00616DE6"/>
    <w:rsid w:val="006219C2"/>
    <w:rsid w:val="006223EE"/>
    <w:rsid w:val="0062296C"/>
    <w:rsid w:val="00626A78"/>
    <w:rsid w:val="0062775D"/>
    <w:rsid w:val="00632688"/>
    <w:rsid w:val="00632FE3"/>
    <w:rsid w:val="0063365E"/>
    <w:rsid w:val="006340FB"/>
    <w:rsid w:val="006347D6"/>
    <w:rsid w:val="00635EF5"/>
    <w:rsid w:val="00636173"/>
    <w:rsid w:val="0063632C"/>
    <w:rsid w:val="00641724"/>
    <w:rsid w:val="00645222"/>
    <w:rsid w:val="00645D2D"/>
    <w:rsid w:val="00650AF2"/>
    <w:rsid w:val="00652CF2"/>
    <w:rsid w:val="00652F53"/>
    <w:rsid w:val="00654192"/>
    <w:rsid w:val="00661313"/>
    <w:rsid w:val="0066451B"/>
    <w:rsid w:val="00666487"/>
    <w:rsid w:val="00666E61"/>
    <w:rsid w:val="0066755F"/>
    <w:rsid w:val="00675CB9"/>
    <w:rsid w:val="00680694"/>
    <w:rsid w:val="00681585"/>
    <w:rsid w:val="0068419B"/>
    <w:rsid w:val="006849C7"/>
    <w:rsid w:val="00687041"/>
    <w:rsid w:val="006A06B6"/>
    <w:rsid w:val="006A32F7"/>
    <w:rsid w:val="006A3701"/>
    <w:rsid w:val="006A5FF0"/>
    <w:rsid w:val="006A6CAF"/>
    <w:rsid w:val="006B1674"/>
    <w:rsid w:val="006B16BD"/>
    <w:rsid w:val="006C0E47"/>
    <w:rsid w:val="006C1562"/>
    <w:rsid w:val="006C3717"/>
    <w:rsid w:val="006C4351"/>
    <w:rsid w:val="006D18FD"/>
    <w:rsid w:val="006D26C3"/>
    <w:rsid w:val="006D2C5C"/>
    <w:rsid w:val="006D2DA1"/>
    <w:rsid w:val="006D3084"/>
    <w:rsid w:val="006D616C"/>
    <w:rsid w:val="006D76E6"/>
    <w:rsid w:val="006D79D5"/>
    <w:rsid w:val="006D7BC8"/>
    <w:rsid w:val="006E33A6"/>
    <w:rsid w:val="006E4F95"/>
    <w:rsid w:val="006E554E"/>
    <w:rsid w:val="006E556F"/>
    <w:rsid w:val="006E61C1"/>
    <w:rsid w:val="006E6A0E"/>
    <w:rsid w:val="006E77C9"/>
    <w:rsid w:val="006E7E17"/>
    <w:rsid w:val="006F04BE"/>
    <w:rsid w:val="006F0AB6"/>
    <w:rsid w:val="006F168E"/>
    <w:rsid w:val="006F328D"/>
    <w:rsid w:val="006F7312"/>
    <w:rsid w:val="00701A49"/>
    <w:rsid w:val="00703E13"/>
    <w:rsid w:val="00704766"/>
    <w:rsid w:val="00705DE1"/>
    <w:rsid w:val="007101D7"/>
    <w:rsid w:val="0071182B"/>
    <w:rsid w:val="00715C6E"/>
    <w:rsid w:val="0072110B"/>
    <w:rsid w:val="007214D8"/>
    <w:rsid w:val="00722991"/>
    <w:rsid w:val="00725A18"/>
    <w:rsid w:val="00730C4D"/>
    <w:rsid w:val="0073181F"/>
    <w:rsid w:val="00731A56"/>
    <w:rsid w:val="007321B1"/>
    <w:rsid w:val="00732521"/>
    <w:rsid w:val="00733C6A"/>
    <w:rsid w:val="00740E64"/>
    <w:rsid w:val="00741FC0"/>
    <w:rsid w:val="00747166"/>
    <w:rsid w:val="00747B3F"/>
    <w:rsid w:val="00753237"/>
    <w:rsid w:val="00754029"/>
    <w:rsid w:val="00754E97"/>
    <w:rsid w:val="00754F90"/>
    <w:rsid w:val="00755C99"/>
    <w:rsid w:val="007572B3"/>
    <w:rsid w:val="0076129B"/>
    <w:rsid w:val="00761E8A"/>
    <w:rsid w:val="0077020E"/>
    <w:rsid w:val="00771564"/>
    <w:rsid w:val="00772C49"/>
    <w:rsid w:val="00774EF7"/>
    <w:rsid w:val="00781664"/>
    <w:rsid w:val="00782699"/>
    <w:rsid w:val="00793609"/>
    <w:rsid w:val="0079370A"/>
    <w:rsid w:val="00794E06"/>
    <w:rsid w:val="00797BDC"/>
    <w:rsid w:val="007A22DB"/>
    <w:rsid w:val="007A32AA"/>
    <w:rsid w:val="007A5AA5"/>
    <w:rsid w:val="007A6869"/>
    <w:rsid w:val="007B1B66"/>
    <w:rsid w:val="007B2D53"/>
    <w:rsid w:val="007B509B"/>
    <w:rsid w:val="007B5377"/>
    <w:rsid w:val="007B7344"/>
    <w:rsid w:val="007B7ABD"/>
    <w:rsid w:val="007C191B"/>
    <w:rsid w:val="007C254E"/>
    <w:rsid w:val="007C673A"/>
    <w:rsid w:val="007C7C00"/>
    <w:rsid w:val="007D115E"/>
    <w:rsid w:val="007D12B7"/>
    <w:rsid w:val="007D2B95"/>
    <w:rsid w:val="007D3661"/>
    <w:rsid w:val="007D76FA"/>
    <w:rsid w:val="007E129F"/>
    <w:rsid w:val="007E181B"/>
    <w:rsid w:val="007E1C8C"/>
    <w:rsid w:val="007E3159"/>
    <w:rsid w:val="007E5D5D"/>
    <w:rsid w:val="007F0FC0"/>
    <w:rsid w:val="007F3DED"/>
    <w:rsid w:val="007F5380"/>
    <w:rsid w:val="00802072"/>
    <w:rsid w:val="00802A34"/>
    <w:rsid w:val="00802AFF"/>
    <w:rsid w:val="00803161"/>
    <w:rsid w:val="00803A6B"/>
    <w:rsid w:val="008068BA"/>
    <w:rsid w:val="00806EE6"/>
    <w:rsid w:val="008076FE"/>
    <w:rsid w:val="00811288"/>
    <w:rsid w:val="0081149D"/>
    <w:rsid w:val="008120C8"/>
    <w:rsid w:val="0081376D"/>
    <w:rsid w:val="00814190"/>
    <w:rsid w:val="008145FD"/>
    <w:rsid w:val="00815261"/>
    <w:rsid w:val="008153B2"/>
    <w:rsid w:val="00815817"/>
    <w:rsid w:val="008166D7"/>
    <w:rsid w:val="00817158"/>
    <w:rsid w:val="00817B16"/>
    <w:rsid w:val="00820CA1"/>
    <w:rsid w:val="00830B6F"/>
    <w:rsid w:val="00831800"/>
    <w:rsid w:val="008334A4"/>
    <w:rsid w:val="008342E8"/>
    <w:rsid w:val="00837351"/>
    <w:rsid w:val="00840552"/>
    <w:rsid w:val="0084066B"/>
    <w:rsid w:val="00842C21"/>
    <w:rsid w:val="00846CB6"/>
    <w:rsid w:val="00847888"/>
    <w:rsid w:val="00851130"/>
    <w:rsid w:val="008541D5"/>
    <w:rsid w:val="008546FF"/>
    <w:rsid w:val="00856E17"/>
    <w:rsid w:val="00860074"/>
    <w:rsid w:val="00860DA6"/>
    <w:rsid w:val="00861291"/>
    <w:rsid w:val="00863755"/>
    <w:rsid w:val="008647FE"/>
    <w:rsid w:val="00864EC5"/>
    <w:rsid w:val="008653BF"/>
    <w:rsid w:val="0086789D"/>
    <w:rsid w:val="00873E76"/>
    <w:rsid w:val="008748A2"/>
    <w:rsid w:val="008763B7"/>
    <w:rsid w:val="00880158"/>
    <w:rsid w:val="0088361C"/>
    <w:rsid w:val="008851EE"/>
    <w:rsid w:val="00885B8F"/>
    <w:rsid w:val="00887EE2"/>
    <w:rsid w:val="00890312"/>
    <w:rsid w:val="0089149F"/>
    <w:rsid w:val="0089403F"/>
    <w:rsid w:val="0089461E"/>
    <w:rsid w:val="00895ED7"/>
    <w:rsid w:val="008A0EC4"/>
    <w:rsid w:val="008A186F"/>
    <w:rsid w:val="008A22A7"/>
    <w:rsid w:val="008A3291"/>
    <w:rsid w:val="008A55D6"/>
    <w:rsid w:val="008A678A"/>
    <w:rsid w:val="008A7B94"/>
    <w:rsid w:val="008B4230"/>
    <w:rsid w:val="008B4697"/>
    <w:rsid w:val="008B699F"/>
    <w:rsid w:val="008C0D8D"/>
    <w:rsid w:val="008C1C22"/>
    <w:rsid w:val="008C6A46"/>
    <w:rsid w:val="008C72D1"/>
    <w:rsid w:val="008C7FD6"/>
    <w:rsid w:val="008D1C8C"/>
    <w:rsid w:val="008D37AD"/>
    <w:rsid w:val="008D69FA"/>
    <w:rsid w:val="008D6B10"/>
    <w:rsid w:val="008D6E64"/>
    <w:rsid w:val="008F40E0"/>
    <w:rsid w:val="008F4FE1"/>
    <w:rsid w:val="00902D28"/>
    <w:rsid w:val="00906280"/>
    <w:rsid w:val="009139CC"/>
    <w:rsid w:val="00916DED"/>
    <w:rsid w:val="00916E7F"/>
    <w:rsid w:val="00921104"/>
    <w:rsid w:val="00922B7D"/>
    <w:rsid w:val="00924CE8"/>
    <w:rsid w:val="0092677E"/>
    <w:rsid w:val="00926A0C"/>
    <w:rsid w:val="009335F8"/>
    <w:rsid w:val="00935106"/>
    <w:rsid w:val="00936C81"/>
    <w:rsid w:val="00940452"/>
    <w:rsid w:val="009404C2"/>
    <w:rsid w:val="00946282"/>
    <w:rsid w:val="009526A7"/>
    <w:rsid w:val="009533A0"/>
    <w:rsid w:val="00953F4F"/>
    <w:rsid w:val="009570BD"/>
    <w:rsid w:val="009574EE"/>
    <w:rsid w:val="00957876"/>
    <w:rsid w:val="00964042"/>
    <w:rsid w:val="00965E63"/>
    <w:rsid w:val="00967A4B"/>
    <w:rsid w:val="00970508"/>
    <w:rsid w:val="00971330"/>
    <w:rsid w:val="0097474B"/>
    <w:rsid w:val="00976C8A"/>
    <w:rsid w:val="00985899"/>
    <w:rsid w:val="009858BE"/>
    <w:rsid w:val="00985E52"/>
    <w:rsid w:val="009869DD"/>
    <w:rsid w:val="00991669"/>
    <w:rsid w:val="00993857"/>
    <w:rsid w:val="00997CF5"/>
    <w:rsid w:val="00997F3F"/>
    <w:rsid w:val="009A4607"/>
    <w:rsid w:val="009A5F9E"/>
    <w:rsid w:val="009A631B"/>
    <w:rsid w:val="009A6D65"/>
    <w:rsid w:val="009A7597"/>
    <w:rsid w:val="009B06A0"/>
    <w:rsid w:val="009B06A3"/>
    <w:rsid w:val="009B749D"/>
    <w:rsid w:val="009C0F5D"/>
    <w:rsid w:val="009C19D7"/>
    <w:rsid w:val="009C275A"/>
    <w:rsid w:val="009D6062"/>
    <w:rsid w:val="009D7715"/>
    <w:rsid w:val="009E3B06"/>
    <w:rsid w:val="009E3F2D"/>
    <w:rsid w:val="009E6459"/>
    <w:rsid w:val="009E7F41"/>
    <w:rsid w:val="009F37B0"/>
    <w:rsid w:val="009F5686"/>
    <w:rsid w:val="00A03216"/>
    <w:rsid w:val="00A03DF9"/>
    <w:rsid w:val="00A12183"/>
    <w:rsid w:val="00A14B9A"/>
    <w:rsid w:val="00A17BD5"/>
    <w:rsid w:val="00A201DD"/>
    <w:rsid w:val="00A2120D"/>
    <w:rsid w:val="00A23210"/>
    <w:rsid w:val="00A27974"/>
    <w:rsid w:val="00A30629"/>
    <w:rsid w:val="00A308A8"/>
    <w:rsid w:val="00A3108A"/>
    <w:rsid w:val="00A31C4A"/>
    <w:rsid w:val="00A31CBC"/>
    <w:rsid w:val="00A32358"/>
    <w:rsid w:val="00A33E7E"/>
    <w:rsid w:val="00A36070"/>
    <w:rsid w:val="00A36AC2"/>
    <w:rsid w:val="00A36FF1"/>
    <w:rsid w:val="00A37841"/>
    <w:rsid w:val="00A40139"/>
    <w:rsid w:val="00A41B49"/>
    <w:rsid w:val="00A46236"/>
    <w:rsid w:val="00A5141D"/>
    <w:rsid w:val="00A51866"/>
    <w:rsid w:val="00A519B2"/>
    <w:rsid w:val="00A5281F"/>
    <w:rsid w:val="00A566D8"/>
    <w:rsid w:val="00A57430"/>
    <w:rsid w:val="00A60818"/>
    <w:rsid w:val="00A614F2"/>
    <w:rsid w:val="00A61846"/>
    <w:rsid w:val="00A6187A"/>
    <w:rsid w:val="00A62972"/>
    <w:rsid w:val="00A6417E"/>
    <w:rsid w:val="00A66122"/>
    <w:rsid w:val="00A71E08"/>
    <w:rsid w:val="00A720C0"/>
    <w:rsid w:val="00A7314C"/>
    <w:rsid w:val="00A747BC"/>
    <w:rsid w:val="00A778C7"/>
    <w:rsid w:val="00A81F29"/>
    <w:rsid w:val="00A8236F"/>
    <w:rsid w:val="00A83716"/>
    <w:rsid w:val="00A854B5"/>
    <w:rsid w:val="00A872B2"/>
    <w:rsid w:val="00A8756B"/>
    <w:rsid w:val="00A90A03"/>
    <w:rsid w:val="00A91923"/>
    <w:rsid w:val="00A92111"/>
    <w:rsid w:val="00A934D7"/>
    <w:rsid w:val="00A958BE"/>
    <w:rsid w:val="00A95C9E"/>
    <w:rsid w:val="00A96DFF"/>
    <w:rsid w:val="00AA08A0"/>
    <w:rsid w:val="00AA58D1"/>
    <w:rsid w:val="00AA7617"/>
    <w:rsid w:val="00AA7B2A"/>
    <w:rsid w:val="00AB5B2F"/>
    <w:rsid w:val="00AB613D"/>
    <w:rsid w:val="00AB6682"/>
    <w:rsid w:val="00AB756C"/>
    <w:rsid w:val="00AB7684"/>
    <w:rsid w:val="00AB7D49"/>
    <w:rsid w:val="00AC0278"/>
    <w:rsid w:val="00AC0843"/>
    <w:rsid w:val="00AC2CC0"/>
    <w:rsid w:val="00AC5AA1"/>
    <w:rsid w:val="00AC5DB4"/>
    <w:rsid w:val="00AC611D"/>
    <w:rsid w:val="00AC61B2"/>
    <w:rsid w:val="00AC6F9A"/>
    <w:rsid w:val="00AC7AFC"/>
    <w:rsid w:val="00AD5509"/>
    <w:rsid w:val="00AE0984"/>
    <w:rsid w:val="00AE3093"/>
    <w:rsid w:val="00AE3981"/>
    <w:rsid w:val="00AE5C38"/>
    <w:rsid w:val="00AE5D7D"/>
    <w:rsid w:val="00AE6349"/>
    <w:rsid w:val="00AF30AE"/>
    <w:rsid w:val="00AF48DC"/>
    <w:rsid w:val="00AF57DB"/>
    <w:rsid w:val="00AF619C"/>
    <w:rsid w:val="00AF6FF9"/>
    <w:rsid w:val="00B00731"/>
    <w:rsid w:val="00B0131D"/>
    <w:rsid w:val="00B020A9"/>
    <w:rsid w:val="00B054DD"/>
    <w:rsid w:val="00B05D0D"/>
    <w:rsid w:val="00B06235"/>
    <w:rsid w:val="00B0659C"/>
    <w:rsid w:val="00B07309"/>
    <w:rsid w:val="00B12824"/>
    <w:rsid w:val="00B15277"/>
    <w:rsid w:val="00B15D4F"/>
    <w:rsid w:val="00B16C42"/>
    <w:rsid w:val="00B20ECD"/>
    <w:rsid w:val="00B22486"/>
    <w:rsid w:val="00B244F1"/>
    <w:rsid w:val="00B26864"/>
    <w:rsid w:val="00B30121"/>
    <w:rsid w:val="00B37D00"/>
    <w:rsid w:val="00B436D5"/>
    <w:rsid w:val="00B45CB2"/>
    <w:rsid w:val="00B46E8B"/>
    <w:rsid w:val="00B50514"/>
    <w:rsid w:val="00B55821"/>
    <w:rsid w:val="00B55E70"/>
    <w:rsid w:val="00B56042"/>
    <w:rsid w:val="00B60103"/>
    <w:rsid w:val="00B6194E"/>
    <w:rsid w:val="00B631D1"/>
    <w:rsid w:val="00B661D4"/>
    <w:rsid w:val="00B67881"/>
    <w:rsid w:val="00B7149A"/>
    <w:rsid w:val="00B716B3"/>
    <w:rsid w:val="00B71A23"/>
    <w:rsid w:val="00B72727"/>
    <w:rsid w:val="00B73132"/>
    <w:rsid w:val="00B733D1"/>
    <w:rsid w:val="00B73C38"/>
    <w:rsid w:val="00B843C9"/>
    <w:rsid w:val="00B84DF1"/>
    <w:rsid w:val="00B8558B"/>
    <w:rsid w:val="00B8656F"/>
    <w:rsid w:val="00B866FE"/>
    <w:rsid w:val="00B90C01"/>
    <w:rsid w:val="00B9597F"/>
    <w:rsid w:val="00BA0ECD"/>
    <w:rsid w:val="00BA1C34"/>
    <w:rsid w:val="00BA1F91"/>
    <w:rsid w:val="00BA35EF"/>
    <w:rsid w:val="00BA3EBF"/>
    <w:rsid w:val="00BA43B6"/>
    <w:rsid w:val="00BA6EA2"/>
    <w:rsid w:val="00BA7F2C"/>
    <w:rsid w:val="00BB369C"/>
    <w:rsid w:val="00BC05B5"/>
    <w:rsid w:val="00BC270B"/>
    <w:rsid w:val="00BC45E1"/>
    <w:rsid w:val="00BC7D45"/>
    <w:rsid w:val="00BD0F4B"/>
    <w:rsid w:val="00BD1843"/>
    <w:rsid w:val="00BD1F8C"/>
    <w:rsid w:val="00BD37D2"/>
    <w:rsid w:val="00BD617A"/>
    <w:rsid w:val="00BD69A3"/>
    <w:rsid w:val="00BE43F2"/>
    <w:rsid w:val="00BE7635"/>
    <w:rsid w:val="00BE7A5C"/>
    <w:rsid w:val="00BF1E58"/>
    <w:rsid w:val="00BF3440"/>
    <w:rsid w:val="00BF538D"/>
    <w:rsid w:val="00BF5914"/>
    <w:rsid w:val="00BF5979"/>
    <w:rsid w:val="00BF5D55"/>
    <w:rsid w:val="00C02459"/>
    <w:rsid w:val="00C03559"/>
    <w:rsid w:val="00C0562D"/>
    <w:rsid w:val="00C066EB"/>
    <w:rsid w:val="00C074A9"/>
    <w:rsid w:val="00C10326"/>
    <w:rsid w:val="00C11E4D"/>
    <w:rsid w:val="00C12E64"/>
    <w:rsid w:val="00C13D75"/>
    <w:rsid w:val="00C21CE8"/>
    <w:rsid w:val="00C2379E"/>
    <w:rsid w:val="00C24298"/>
    <w:rsid w:val="00C260B0"/>
    <w:rsid w:val="00C26882"/>
    <w:rsid w:val="00C26A83"/>
    <w:rsid w:val="00C275E6"/>
    <w:rsid w:val="00C27ACE"/>
    <w:rsid w:val="00C30F2F"/>
    <w:rsid w:val="00C333ED"/>
    <w:rsid w:val="00C33DB9"/>
    <w:rsid w:val="00C4335F"/>
    <w:rsid w:val="00C45A62"/>
    <w:rsid w:val="00C50EDC"/>
    <w:rsid w:val="00C510CC"/>
    <w:rsid w:val="00C521EB"/>
    <w:rsid w:val="00C52E71"/>
    <w:rsid w:val="00C53864"/>
    <w:rsid w:val="00C54253"/>
    <w:rsid w:val="00C54AB5"/>
    <w:rsid w:val="00C566EA"/>
    <w:rsid w:val="00C65574"/>
    <w:rsid w:val="00C70F9F"/>
    <w:rsid w:val="00C75227"/>
    <w:rsid w:val="00C771DB"/>
    <w:rsid w:val="00C85919"/>
    <w:rsid w:val="00C873FC"/>
    <w:rsid w:val="00C87E73"/>
    <w:rsid w:val="00C937E4"/>
    <w:rsid w:val="00C94109"/>
    <w:rsid w:val="00C9454C"/>
    <w:rsid w:val="00C950C5"/>
    <w:rsid w:val="00C9529C"/>
    <w:rsid w:val="00C9544A"/>
    <w:rsid w:val="00CA64E1"/>
    <w:rsid w:val="00CA7585"/>
    <w:rsid w:val="00CA768D"/>
    <w:rsid w:val="00CB2E15"/>
    <w:rsid w:val="00CB5391"/>
    <w:rsid w:val="00CB610C"/>
    <w:rsid w:val="00CB6A70"/>
    <w:rsid w:val="00CB7E84"/>
    <w:rsid w:val="00CC3967"/>
    <w:rsid w:val="00CC4A68"/>
    <w:rsid w:val="00CC546B"/>
    <w:rsid w:val="00CC7ED3"/>
    <w:rsid w:val="00CD5272"/>
    <w:rsid w:val="00CD764A"/>
    <w:rsid w:val="00CD7A6A"/>
    <w:rsid w:val="00CE0E3E"/>
    <w:rsid w:val="00CE1CF2"/>
    <w:rsid w:val="00CE464B"/>
    <w:rsid w:val="00CE629B"/>
    <w:rsid w:val="00CF0031"/>
    <w:rsid w:val="00CF1811"/>
    <w:rsid w:val="00CF2D61"/>
    <w:rsid w:val="00CF626C"/>
    <w:rsid w:val="00CF6FCB"/>
    <w:rsid w:val="00CF741C"/>
    <w:rsid w:val="00D00700"/>
    <w:rsid w:val="00D02704"/>
    <w:rsid w:val="00D15168"/>
    <w:rsid w:val="00D15609"/>
    <w:rsid w:val="00D156A5"/>
    <w:rsid w:val="00D15F3B"/>
    <w:rsid w:val="00D15F99"/>
    <w:rsid w:val="00D20055"/>
    <w:rsid w:val="00D23402"/>
    <w:rsid w:val="00D25130"/>
    <w:rsid w:val="00D31378"/>
    <w:rsid w:val="00D33FB6"/>
    <w:rsid w:val="00D34121"/>
    <w:rsid w:val="00D36F35"/>
    <w:rsid w:val="00D42E7F"/>
    <w:rsid w:val="00D43F72"/>
    <w:rsid w:val="00D47638"/>
    <w:rsid w:val="00D478F5"/>
    <w:rsid w:val="00D5733C"/>
    <w:rsid w:val="00D60CA8"/>
    <w:rsid w:val="00D61342"/>
    <w:rsid w:val="00D61EED"/>
    <w:rsid w:val="00D6479E"/>
    <w:rsid w:val="00D66BEC"/>
    <w:rsid w:val="00D67084"/>
    <w:rsid w:val="00D72BA5"/>
    <w:rsid w:val="00D73E2A"/>
    <w:rsid w:val="00D7509C"/>
    <w:rsid w:val="00D75B1B"/>
    <w:rsid w:val="00D801A3"/>
    <w:rsid w:val="00D8124E"/>
    <w:rsid w:val="00D8169F"/>
    <w:rsid w:val="00D82AAA"/>
    <w:rsid w:val="00D82FD0"/>
    <w:rsid w:val="00D83167"/>
    <w:rsid w:val="00D83417"/>
    <w:rsid w:val="00D84752"/>
    <w:rsid w:val="00D85D4F"/>
    <w:rsid w:val="00D873B5"/>
    <w:rsid w:val="00D878CB"/>
    <w:rsid w:val="00D934B6"/>
    <w:rsid w:val="00D943F2"/>
    <w:rsid w:val="00D96EE5"/>
    <w:rsid w:val="00D97574"/>
    <w:rsid w:val="00D97CA9"/>
    <w:rsid w:val="00DA0503"/>
    <w:rsid w:val="00DA411B"/>
    <w:rsid w:val="00DA4B00"/>
    <w:rsid w:val="00DA6803"/>
    <w:rsid w:val="00DA6929"/>
    <w:rsid w:val="00DA7604"/>
    <w:rsid w:val="00DB064B"/>
    <w:rsid w:val="00DB129A"/>
    <w:rsid w:val="00DB3397"/>
    <w:rsid w:val="00DB469C"/>
    <w:rsid w:val="00DB62F9"/>
    <w:rsid w:val="00DB782E"/>
    <w:rsid w:val="00DC105D"/>
    <w:rsid w:val="00DC1D1D"/>
    <w:rsid w:val="00DC2735"/>
    <w:rsid w:val="00DC5E33"/>
    <w:rsid w:val="00DC6502"/>
    <w:rsid w:val="00DC679B"/>
    <w:rsid w:val="00DC6B1B"/>
    <w:rsid w:val="00DD70C2"/>
    <w:rsid w:val="00DE0993"/>
    <w:rsid w:val="00DE1813"/>
    <w:rsid w:val="00DE1DB1"/>
    <w:rsid w:val="00DE2F50"/>
    <w:rsid w:val="00DE55D3"/>
    <w:rsid w:val="00DE6570"/>
    <w:rsid w:val="00DE78C7"/>
    <w:rsid w:val="00DF1E60"/>
    <w:rsid w:val="00DF209E"/>
    <w:rsid w:val="00DF37FD"/>
    <w:rsid w:val="00DF7414"/>
    <w:rsid w:val="00E006B8"/>
    <w:rsid w:val="00E01FCA"/>
    <w:rsid w:val="00E04DA2"/>
    <w:rsid w:val="00E10C88"/>
    <w:rsid w:val="00E11E0B"/>
    <w:rsid w:val="00E140DE"/>
    <w:rsid w:val="00E17276"/>
    <w:rsid w:val="00E219F7"/>
    <w:rsid w:val="00E2243E"/>
    <w:rsid w:val="00E2549A"/>
    <w:rsid w:val="00E25BF3"/>
    <w:rsid w:val="00E26E68"/>
    <w:rsid w:val="00E2799F"/>
    <w:rsid w:val="00E30539"/>
    <w:rsid w:val="00E315AE"/>
    <w:rsid w:val="00E33D41"/>
    <w:rsid w:val="00E355A6"/>
    <w:rsid w:val="00E43EC5"/>
    <w:rsid w:val="00E44B84"/>
    <w:rsid w:val="00E44C9F"/>
    <w:rsid w:val="00E47609"/>
    <w:rsid w:val="00E52178"/>
    <w:rsid w:val="00E53172"/>
    <w:rsid w:val="00E5360E"/>
    <w:rsid w:val="00E53780"/>
    <w:rsid w:val="00E549C0"/>
    <w:rsid w:val="00E609FC"/>
    <w:rsid w:val="00E62834"/>
    <w:rsid w:val="00E63DFD"/>
    <w:rsid w:val="00E802F5"/>
    <w:rsid w:val="00E80518"/>
    <w:rsid w:val="00E80B5C"/>
    <w:rsid w:val="00E80E85"/>
    <w:rsid w:val="00E82EAA"/>
    <w:rsid w:val="00E8457B"/>
    <w:rsid w:val="00E878BA"/>
    <w:rsid w:val="00E90782"/>
    <w:rsid w:val="00E928EB"/>
    <w:rsid w:val="00E93229"/>
    <w:rsid w:val="00E95962"/>
    <w:rsid w:val="00EA0325"/>
    <w:rsid w:val="00EA3526"/>
    <w:rsid w:val="00EA454B"/>
    <w:rsid w:val="00EA673D"/>
    <w:rsid w:val="00EA6C36"/>
    <w:rsid w:val="00EB16AD"/>
    <w:rsid w:val="00EB2407"/>
    <w:rsid w:val="00EB2FC7"/>
    <w:rsid w:val="00EB5FA0"/>
    <w:rsid w:val="00EB66D3"/>
    <w:rsid w:val="00EB7443"/>
    <w:rsid w:val="00EC2380"/>
    <w:rsid w:val="00EC2DB6"/>
    <w:rsid w:val="00EC352A"/>
    <w:rsid w:val="00EC3D57"/>
    <w:rsid w:val="00EC5DBD"/>
    <w:rsid w:val="00ED0E31"/>
    <w:rsid w:val="00ED12DD"/>
    <w:rsid w:val="00ED2890"/>
    <w:rsid w:val="00ED3CBE"/>
    <w:rsid w:val="00ED4DF5"/>
    <w:rsid w:val="00ED5848"/>
    <w:rsid w:val="00EE00D4"/>
    <w:rsid w:val="00EE209B"/>
    <w:rsid w:val="00EE3B78"/>
    <w:rsid w:val="00EE47F5"/>
    <w:rsid w:val="00EE68FD"/>
    <w:rsid w:val="00EF0113"/>
    <w:rsid w:val="00EF1534"/>
    <w:rsid w:val="00EF170A"/>
    <w:rsid w:val="00EF4195"/>
    <w:rsid w:val="00EF46A9"/>
    <w:rsid w:val="00EF500F"/>
    <w:rsid w:val="00F01C8B"/>
    <w:rsid w:val="00F07319"/>
    <w:rsid w:val="00F07C71"/>
    <w:rsid w:val="00F12C77"/>
    <w:rsid w:val="00F1412C"/>
    <w:rsid w:val="00F14C78"/>
    <w:rsid w:val="00F1636C"/>
    <w:rsid w:val="00F16E58"/>
    <w:rsid w:val="00F16ED0"/>
    <w:rsid w:val="00F228BB"/>
    <w:rsid w:val="00F25B13"/>
    <w:rsid w:val="00F25F9C"/>
    <w:rsid w:val="00F2721C"/>
    <w:rsid w:val="00F30CF2"/>
    <w:rsid w:val="00F32B54"/>
    <w:rsid w:val="00F334AB"/>
    <w:rsid w:val="00F34912"/>
    <w:rsid w:val="00F4129F"/>
    <w:rsid w:val="00F430A9"/>
    <w:rsid w:val="00F437F2"/>
    <w:rsid w:val="00F45AF1"/>
    <w:rsid w:val="00F52BA4"/>
    <w:rsid w:val="00F534CE"/>
    <w:rsid w:val="00F5591F"/>
    <w:rsid w:val="00F570AC"/>
    <w:rsid w:val="00F619EA"/>
    <w:rsid w:val="00F61C73"/>
    <w:rsid w:val="00F63E43"/>
    <w:rsid w:val="00F660D0"/>
    <w:rsid w:val="00F67F20"/>
    <w:rsid w:val="00F7133B"/>
    <w:rsid w:val="00F71404"/>
    <w:rsid w:val="00F72CAB"/>
    <w:rsid w:val="00F72CB9"/>
    <w:rsid w:val="00F7424C"/>
    <w:rsid w:val="00F75633"/>
    <w:rsid w:val="00F76AA6"/>
    <w:rsid w:val="00F775D1"/>
    <w:rsid w:val="00F858FA"/>
    <w:rsid w:val="00F86727"/>
    <w:rsid w:val="00F86A2F"/>
    <w:rsid w:val="00F87641"/>
    <w:rsid w:val="00F9296C"/>
    <w:rsid w:val="00F92A30"/>
    <w:rsid w:val="00F92CE6"/>
    <w:rsid w:val="00F92CF9"/>
    <w:rsid w:val="00F930DC"/>
    <w:rsid w:val="00F94EB1"/>
    <w:rsid w:val="00F95F23"/>
    <w:rsid w:val="00F960E1"/>
    <w:rsid w:val="00FA0AAA"/>
    <w:rsid w:val="00FA3032"/>
    <w:rsid w:val="00FA35E0"/>
    <w:rsid w:val="00FA4491"/>
    <w:rsid w:val="00FA5614"/>
    <w:rsid w:val="00FB0388"/>
    <w:rsid w:val="00FB0E33"/>
    <w:rsid w:val="00FB1969"/>
    <w:rsid w:val="00FB2461"/>
    <w:rsid w:val="00FB5E46"/>
    <w:rsid w:val="00FC04F4"/>
    <w:rsid w:val="00FC535C"/>
    <w:rsid w:val="00FC7B79"/>
    <w:rsid w:val="00FD056B"/>
    <w:rsid w:val="00FD059C"/>
    <w:rsid w:val="00FD1601"/>
    <w:rsid w:val="00FD1E72"/>
    <w:rsid w:val="00FD26D8"/>
    <w:rsid w:val="00FD4C00"/>
    <w:rsid w:val="00FD4E01"/>
    <w:rsid w:val="00FD5254"/>
    <w:rsid w:val="00FD6AFB"/>
    <w:rsid w:val="00FE6F2C"/>
    <w:rsid w:val="00FE7F7D"/>
    <w:rsid w:val="00FF1CA0"/>
    <w:rsid w:val="00FF3D67"/>
    <w:rsid w:val="00FF6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68"/>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uiPriority w:val="9"/>
    <w:qFormat/>
    <w:rsid w:val="002973EC"/>
    <w:pPr>
      <w:outlineLvl w:val="0"/>
    </w:pPr>
    <w:rPr>
      <w:b/>
    </w:rPr>
  </w:style>
  <w:style w:type="paragraph" w:styleId="2">
    <w:name w:val="heading 2"/>
    <w:basedOn w:val="a"/>
    <w:next w:val="a"/>
    <w:link w:val="20"/>
    <w:uiPriority w:val="9"/>
    <w:unhideWhenUsed/>
    <w:qFormat/>
    <w:rsid w:val="00577D0D"/>
    <w:pPr>
      <w:keepNext/>
      <w:ind w:firstLine="0"/>
      <w:jc w:val="center"/>
      <w:outlineLvl w:val="1"/>
    </w:pPr>
    <w:rPr>
      <w:rFonts w:eastAsia="Times New Roman"/>
      <w:b/>
      <w:bCs/>
      <w:iCs/>
      <w:szCs w:val="28"/>
    </w:rPr>
  </w:style>
  <w:style w:type="paragraph" w:styleId="3">
    <w:name w:val="heading 3"/>
    <w:basedOn w:val="a"/>
    <w:next w:val="a"/>
    <w:link w:val="30"/>
    <w:uiPriority w:val="9"/>
    <w:unhideWhenUsed/>
    <w:qFormat/>
    <w:rsid w:val="00577D0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577D0D"/>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3EC"/>
    <w:rPr>
      <w:rFonts w:ascii="Times New Roman" w:eastAsia="Calibri" w:hAnsi="Times New Roman" w:cs="Times New Roman"/>
      <w:b/>
      <w:sz w:val="24"/>
    </w:rPr>
  </w:style>
  <w:style w:type="character" w:customStyle="1" w:styleId="20">
    <w:name w:val="Заголовок 2 Знак"/>
    <w:basedOn w:val="a0"/>
    <w:link w:val="2"/>
    <w:uiPriority w:val="9"/>
    <w:rsid w:val="00577D0D"/>
    <w:rPr>
      <w:rFonts w:ascii="Times New Roman" w:eastAsia="Times New Roman" w:hAnsi="Times New Roman"/>
      <w:b/>
      <w:bCs/>
      <w:iCs/>
      <w:sz w:val="24"/>
      <w:szCs w:val="28"/>
      <w:lang w:eastAsia="en-US"/>
    </w:rPr>
  </w:style>
  <w:style w:type="character" w:customStyle="1" w:styleId="30">
    <w:name w:val="Заголовок 3 Знак"/>
    <w:basedOn w:val="a0"/>
    <w:link w:val="3"/>
    <w:uiPriority w:val="9"/>
    <w:rsid w:val="00577D0D"/>
    <w:rPr>
      <w:rFonts w:ascii="Cambria" w:eastAsia="Times New Roman" w:hAnsi="Cambria"/>
      <w:b/>
      <w:bCs/>
      <w:sz w:val="26"/>
      <w:szCs w:val="26"/>
      <w:lang w:eastAsia="en-US"/>
    </w:rPr>
  </w:style>
  <w:style w:type="character" w:customStyle="1" w:styleId="40">
    <w:name w:val="Заголовок 4 Знак"/>
    <w:basedOn w:val="a0"/>
    <w:link w:val="4"/>
    <w:uiPriority w:val="9"/>
    <w:rsid w:val="00577D0D"/>
    <w:rPr>
      <w:rFonts w:eastAsia="Times New Roman"/>
      <w:b/>
      <w:bCs/>
      <w:sz w:val="28"/>
      <w:szCs w:val="28"/>
      <w:lang w:eastAsia="en-US"/>
    </w:rPr>
  </w:style>
  <w:style w:type="paragraph" w:styleId="a3">
    <w:name w:val="Balloon Text"/>
    <w:basedOn w:val="a"/>
    <w:link w:val="a4"/>
    <w:uiPriority w:val="99"/>
    <w:semiHidden/>
    <w:unhideWhenUsed/>
    <w:rsid w:val="0060246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468"/>
    <w:rPr>
      <w:rFonts w:ascii="Tahoma" w:eastAsia="Calibri" w:hAnsi="Tahoma" w:cs="Tahoma"/>
      <w:sz w:val="16"/>
      <w:szCs w:val="16"/>
    </w:rPr>
  </w:style>
  <w:style w:type="paragraph" w:styleId="a5">
    <w:name w:val="List Paragraph"/>
    <w:basedOn w:val="a"/>
    <w:uiPriority w:val="1"/>
    <w:qFormat/>
    <w:rsid w:val="002973EC"/>
    <w:pPr>
      <w:ind w:left="720"/>
      <w:contextualSpacing/>
    </w:pPr>
  </w:style>
  <w:style w:type="paragraph" w:styleId="a6">
    <w:name w:val="footnote text"/>
    <w:basedOn w:val="a"/>
    <w:link w:val="a7"/>
    <w:uiPriority w:val="99"/>
    <w:semiHidden/>
    <w:unhideWhenUsed/>
    <w:rsid w:val="00F72CAB"/>
    <w:pPr>
      <w:spacing w:before="100" w:beforeAutospacing="1" w:after="100" w:afterAutospacing="1" w:line="240" w:lineRule="auto"/>
    </w:pPr>
    <w:rPr>
      <w:rFonts w:ascii="Calibri" w:hAnsi="Calibri"/>
      <w:sz w:val="20"/>
      <w:szCs w:val="20"/>
    </w:rPr>
  </w:style>
  <w:style w:type="character" w:customStyle="1" w:styleId="a7">
    <w:name w:val="Текст сноски Знак"/>
    <w:basedOn w:val="a0"/>
    <w:link w:val="a6"/>
    <w:uiPriority w:val="99"/>
    <w:semiHidden/>
    <w:rsid w:val="00F72CAB"/>
    <w:rPr>
      <w:rFonts w:ascii="Calibri" w:eastAsia="Calibri" w:hAnsi="Calibri" w:cs="Times New Roman"/>
      <w:sz w:val="20"/>
      <w:szCs w:val="20"/>
    </w:rPr>
  </w:style>
  <w:style w:type="character" w:styleId="a8">
    <w:name w:val="footnote reference"/>
    <w:basedOn w:val="a0"/>
    <w:uiPriority w:val="99"/>
    <w:semiHidden/>
    <w:unhideWhenUsed/>
    <w:rsid w:val="00F72CAB"/>
    <w:rPr>
      <w:vertAlign w:val="superscript"/>
    </w:rPr>
  </w:style>
  <w:style w:type="paragraph" w:styleId="a9">
    <w:name w:val="Body Text"/>
    <w:basedOn w:val="a"/>
    <w:link w:val="aa"/>
    <w:uiPriority w:val="1"/>
    <w:qFormat/>
    <w:rsid w:val="00F72CAB"/>
    <w:pPr>
      <w:widowControl w:val="0"/>
      <w:autoSpaceDE w:val="0"/>
      <w:autoSpaceDN w:val="0"/>
      <w:spacing w:line="240" w:lineRule="auto"/>
      <w:ind w:firstLine="0"/>
      <w:jc w:val="left"/>
    </w:pPr>
    <w:rPr>
      <w:rFonts w:ascii="Arial" w:eastAsia="Arial" w:hAnsi="Arial" w:cs="Arial"/>
      <w:sz w:val="20"/>
      <w:szCs w:val="20"/>
      <w:lang w:val="en-US"/>
    </w:rPr>
  </w:style>
  <w:style w:type="character" w:customStyle="1" w:styleId="aa">
    <w:name w:val="Основной текст Знак"/>
    <w:basedOn w:val="a0"/>
    <w:link w:val="a9"/>
    <w:uiPriority w:val="1"/>
    <w:rsid w:val="00F72CAB"/>
    <w:rPr>
      <w:rFonts w:ascii="Arial" w:eastAsia="Arial" w:hAnsi="Arial" w:cs="Arial"/>
      <w:sz w:val="20"/>
      <w:szCs w:val="20"/>
      <w:lang w:val="en-US"/>
    </w:rPr>
  </w:style>
  <w:style w:type="character" w:customStyle="1" w:styleId="apple-converted-space">
    <w:name w:val="apple-converted-space"/>
    <w:basedOn w:val="a0"/>
    <w:rsid w:val="00F72CAB"/>
  </w:style>
  <w:style w:type="paragraph" w:customStyle="1" w:styleId="11">
    <w:name w:val="Обычный1"/>
    <w:rsid w:val="00802AFF"/>
    <w:pPr>
      <w:snapToGrid w:val="0"/>
      <w:spacing w:before="100" w:after="100"/>
    </w:pPr>
    <w:rPr>
      <w:rFonts w:ascii="Times New Roman" w:eastAsia="Times New Roman" w:hAnsi="Times New Roman"/>
      <w:sz w:val="24"/>
      <w:lang w:val="uk-UA"/>
    </w:rPr>
  </w:style>
  <w:style w:type="paragraph" w:customStyle="1" w:styleId="TableParagraph">
    <w:name w:val="Table Paragraph"/>
    <w:basedOn w:val="a"/>
    <w:uiPriority w:val="1"/>
    <w:qFormat/>
    <w:rsid w:val="00577D0D"/>
    <w:pPr>
      <w:widowControl w:val="0"/>
      <w:autoSpaceDE w:val="0"/>
      <w:autoSpaceDN w:val="0"/>
      <w:spacing w:line="240" w:lineRule="auto"/>
      <w:jc w:val="left"/>
    </w:pPr>
    <w:rPr>
      <w:rFonts w:ascii="Arial" w:eastAsia="Arial" w:hAnsi="Arial" w:cs="Arial"/>
      <w:lang w:val="en-US"/>
    </w:rPr>
  </w:style>
  <w:style w:type="paragraph" w:styleId="12">
    <w:name w:val="toc 1"/>
    <w:basedOn w:val="a"/>
    <w:next w:val="a"/>
    <w:autoRedefine/>
    <w:uiPriority w:val="39"/>
    <w:unhideWhenUsed/>
    <w:rsid w:val="00970508"/>
    <w:pPr>
      <w:tabs>
        <w:tab w:val="right" w:leader="dot" w:pos="9344"/>
      </w:tabs>
      <w:ind w:firstLine="0"/>
    </w:pPr>
    <w:rPr>
      <w:b/>
    </w:rPr>
  </w:style>
  <w:style w:type="character" w:styleId="ab">
    <w:name w:val="Hyperlink"/>
    <w:basedOn w:val="a0"/>
    <w:uiPriority w:val="99"/>
    <w:unhideWhenUsed/>
    <w:rsid w:val="00577D0D"/>
    <w:rPr>
      <w:color w:val="0000FF"/>
      <w:u w:val="single"/>
    </w:rPr>
  </w:style>
  <w:style w:type="paragraph" w:styleId="21">
    <w:name w:val="toc 2"/>
    <w:basedOn w:val="a"/>
    <w:next w:val="a"/>
    <w:autoRedefine/>
    <w:uiPriority w:val="39"/>
    <w:unhideWhenUsed/>
    <w:rsid w:val="00A03216"/>
    <w:pPr>
      <w:tabs>
        <w:tab w:val="right" w:leader="dot" w:pos="9345"/>
      </w:tabs>
      <w:ind w:firstLine="0"/>
    </w:pPr>
    <w:rPr>
      <w:b/>
      <w:noProof/>
    </w:rPr>
  </w:style>
  <w:style w:type="character" w:customStyle="1" w:styleId="ac">
    <w:name w:val="Верхний колонтитул Знак"/>
    <w:basedOn w:val="a0"/>
    <w:link w:val="ad"/>
    <w:uiPriority w:val="99"/>
    <w:semiHidden/>
    <w:rsid w:val="00577D0D"/>
    <w:rPr>
      <w:rFonts w:ascii="Times New Roman" w:hAnsi="Times New Roman"/>
      <w:sz w:val="24"/>
      <w:szCs w:val="22"/>
      <w:lang w:eastAsia="en-US"/>
    </w:rPr>
  </w:style>
  <w:style w:type="paragraph" w:styleId="ad">
    <w:name w:val="header"/>
    <w:basedOn w:val="a"/>
    <w:link w:val="ac"/>
    <w:uiPriority w:val="99"/>
    <w:semiHidden/>
    <w:unhideWhenUsed/>
    <w:rsid w:val="00577D0D"/>
    <w:pPr>
      <w:tabs>
        <w:tab w:val="center" w:pos="4677"/>
        <w:tab w:val="right" w:pos="9355"/>
      </w:tabs>
    </w:pPr>
  </w:style>
  <w:style w:type="paragraph" w:styleId="ae">
    <w:name w:val="footer"/>
    <w:basedOn w:val="a"/>
    <w:link w:val="af"/>
    <w:uiPriority w:val="99"/>
    <w:unhideWhenUsed/>
    <w:rsid w:val="00577D0D"/>
    <w:pPr>
      <w:tabs>
        <w:tab w:val="center" w:pos="4677"/>
        <w:tab w:val="right" w:pos="9355"/>
      </w:tabs>
    </w:pPr>
  </w:style>
  <w:style w:type="character" w:customStyle="1" w:styleId="af">
    <w:name w:val="Нижний колонтитул Знак"/>
    <w:basedOn w:val="a0"/>
    <w:link w:val="ae"/>
    <w:uiPriority w:val="99"/>
    <w:rsid w:val="00577D0D"/>
    <w:rPr>
      <w:rFonts w:ascii="Times New Roman" w:hAnsi="Times New Roman"/>
      <w:sz w:val="24"/>
      <w:szCs w:val="22"/>
      <w:lang w:eastAsia="en-US"/>
    </w:rPr>
  </w:style>
  <w:style w:type="character" w:styleId="af0">
    <w:name w:val="annotation reference"/>
    <w:basedOn w:val="a0"/>
    <w:uiPriority w:val="99"/>
    <w:semiHidden/>
    <w:unhideWhenUsed/>
    <w:rsid w:val="00DC1D1D"/>
    <w:rPr>
      <w:sz w:val="16"/>
      <w:szCs w:val="16"/>
    </w:rPr>
  </w:style>
  <w:style w:type="paragraph" w:styleId="af1">
    <w:name w:val="annotation text"/>
    <w:basedOn w:val="a"/>
    <w:link w:val="af2"/>
    <w:uiPriority w:val="99"/>
    <w:semiHidden/>
    <w:unhideWhenUsed/>
    <w:rsid w:val="00DC1D1D"/>
    <w:pPr>
      <w:spacing w:line="240" w:lineRule="auto"/>
    </w:pPr>
    <w:rPr>
      <w:sz w:val="20"/>
      <w:szCs w:val="20"/>
    </w:rPr>
  </w:style>
  <w:style w:type="character" w:customStyle="1" w:styleId="af2">
    <w:name w:val="Текст примечания Знак"/>
    <w:basedOn w:val="a0"/>
    <w:link w:val="af1"/>
    <w:uiPriority w:val="99"/>
    <w:semiHidden/>
    <w:rsid w:val="00DC1D1D"/>
    <w:rPr>
      <w:rFonts w:ascii="Times New Roman" w:hAnsi="Times New Roman"/>
      <w:lang w:eastAsia="en-US"/>
    </w:rPr>
  </w:style>
  <w:style w:type="paragraph" w:styleId="af3">
    <w:name w:val="annotation subject"/>
    <w:basedOn w:val="af1"/>
    <w:next w:val="af1"/>
    <w:link w:val="af4"/>
    <w:uiPriority w:val="99"/>
    <w:semiHidden/>
    <w:unhideWhenUsed/>
    <w:rsid w:val="00DC1D1D"/>
    <w:rPr>
      <w:b/>
      <w:bCs/>
    </w:rPr>
  </w:style>
  <w:style w:type="character" w:customStyle="1" w:styleId="af4">
    <w:name w:val="Тема примечания Знак"/>
    <w:basedOn w:val="af2"/>
    <w:link w:val="af3"/>
    <w:uiPriority w:val="99"/>
    <w:semiHidden/>
    <w:rsid w:val="00DC1D1D"/>
    <w:rPr>
      <w:rFonts w:ascii="Times New Roman" w:hAnsi="Times New Roman"/>
      <w:b/>
      <w:bCs/>
      <w:lang w:eastAsia="en-US"/>
    </w:rPr>
  </w:style>
  <w:style w:type="table" w:styleId="af5">
    <w:name w:val="Table Grid"/>
    <w:basedOn w:val="a1"/>
    <w:uiPriority w:val="59"/>
    <w:rsid w:val="00933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D23402"/>
    <w:pPr>
      <w:spacing w:line="240" w:lineRule="auto"/>
    </w:pPr>
    <w:rPr>
      <w:sz w:val="20"/>
      <w:szCs w:val="20"/>
    </w:rPr>
  </w:style>
  <w:style w:type="character" w:customStyle="1" w:styleId="af7">
    <w:name w:val="Текст концевой сноски Знак"/>
    <w:basedOn w:val="a0"/>
    <w:link w:val="af6"/>
    <w:uiPriority w:val="99"/>
    <w:semiHidden/>
    <w:rsid w:val="00D23402"/>
    <w:rPr>
      <w:rFonts w:ascii="Times New Roman" w:hAnsi="Times New Roman"/>
      <w:lang w:eastAsia="en-US"/>
    </w:rPr>
  </w:style>
  <w:style w:type="character" w:styleId="af8">
    <w:name w:val="endnote reference"/>
    <w:basedOn w:val="a0"/>
    <w:uiPriority w:val="99"/>
    <w:semiHidden/>
    <w:unhideWhenUsed/>
    <w:rsid w:val="00D23402"/>
    <w:rPr>
      <w:vertAlign w:val="superscript"/>
    </w:rPr>
  </w:style>
  <w:style w:type="paragraph" w:customStyle="1" w:styleId="210">
    <w:name w:val="Основной текст 21"/>
    <w:basedOn w:val="a"/>
    <w:rsid w:val="00127970"/>
    <w:pPr>
      <w:spacing w:line="240" w:lineRule="auto"/>
      <w:ind w:firstLine="720"/>
      <w:jc w:val="left"/>
    </w:pPr>
    <w:rPr>
      <w:rFonts w:ascii="Arial" w:eastAsia="Times New Roman" w:hAnsi="Arial"/>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68"/>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uiPriority w:val="9"/>
    <w:qFormat/>
    <w:rsid w:val="002973EC"/>
    <w:pPr>
      <w:outlineLvl w:val="0"/>
    </w:pPr>
    <w:rPr>
      <w:b/>
    </w:rPr>
  </w:style>
  <w:style w:type="paragraph" w:styleId="2">
    <w:name w:val="heading 2"/>
    <w:basedOn w:val="a"/>
    <w:next w:val="a"/>
    <w:link w:val="20"/>
    <w:uiPriority w:val="9"/>
    <w:unhideWhenUsed/>
    <w:qFormat/>
    <w:rsid w:val="00577D0D"/>
    <w:pPr>
      <w:keepNext/>
      <w:ind w:firstLine="0"/>
      <w:jc w:val="center"/>
      <w:outlineLvl w:val="1"/>
    </w:pPr>
    <w:rPr>
      <w:rFonts w:eastAsia="Times New Roman"/>
      <w:b/>
      <w:bCs/>
      <w:iCs/>
      <w:szCs w:val="28"/>
    </w:rPr>
  </w:style>
  <w:style w:type="paragraph" w:styleId="3">
    <w:name w:val="heading 3"/>
    <w:basedOn w:val="a"/>
    <w:next w:val="a"/>
    <w:link w:val="30"/>
    <w:uiPriority w:val="9"/>
    <w:unhideWhenUsed/>
    <w:qFormat/>
    <w:rsid w:val="00577D0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577D0D"/>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3EC"/>
    <w:rPr>
      <w:rFonts w:ascii="Times New Roman" w:eastAsia="Calibri" w:hAnsi="Times New Roman" w:cs="Times New Roman"/>
      <w:b/>
      <w:sz w:val="24"/>
    </w:rPr>
  </w:style>
  <w:style w:type="character" w:customStyle="1" w:styleId="20">
    <w:name w:val="Заголовок 2 Знак"/>
    <w:basedOn w:val="a0"/>
    <w:link w:val="2"/>
    <w:uiPriority w:val="9"/>
    <w:rsid w:val="00577D0D"/>
    <w:rPr>
      <w:rFonts w:ascii="Times New Roman" w:eastAsia="Times New Roman" w:hAnsi="Times New Roman"/>
      <w:b/>
      <w:bCs/>
      <w:iCs/>
      <w:sz w:val="24"/>
      <w:szCs w:val="28"/>
      <w:lang w:eastAsia="en-US"/>
    </w:rPr>
  </w:style>
  <w:style w:type="character" w:customStyle="1" w:styleId="30">
    <w:name w:val="Заголовок 3 Знак"/>
    <w:basedOn w:val="a0"/>
    <w:link w:val="3"/>
    <w:uiPriority w:val="9"/>
    <w:rsid w:val="00577D0D"/>
    <w:rPr>
      <w:rFonts w:ascii="Cambria" w:eastAsia="Times New Roman" w:hAnsi="Cambria"/>
      <w:b/>
      <w:bCs/>
      <w:sz w:val="26"/>
      <w:szCs w:val="26"/>
      <w:lang w:eastAsia="en-US"/>
    </w:rPr>
  </w:style>
  <w:style w:type="character" w:customStyle="1" w:styleId="40">
    <w:name w:val="Заголовок 4 Знак"/>
    <w:basedOn w:val="a0"/>
    <w:link w:val="4"/>
    <w:uiPriority w:val="9"/>
    <w:rsid w:val="00577D0D"/>
    <w:rPr>
      <w:rFonts w:eastAsia="Times New Roman"/>
      <w:b/>
      <w:bCs/>
      <w:sz w:val="28"/>
      <w:szCs w:val="28"/>
      <w:lang w:eastAsia="en-US"/>
    </w:rPr>
  </w:style>
  <w:style w:type="paragraph" w:styleId="a3">
    <w:name w:val="Balloon Text"/>
    <w:basedOn w:val="a"/>
    <w:link w:val="a4"/>
    <w:uiPriority w:val="99"/>
    <w:semiHidden/>
    <w:unhideWhenUsed/>
    <w:rsid w:val="0060246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468"/>
    <w:rPr>
      <w:rFonts w:ascii="Tahoma" w:eastAsia="Calibri" w:hAnsi="Tahoma" w:cs="Tahoma"/>
      <w:sz w:val="16"/>
      <w:szCs w:val="16"/>
    </w:rPr>
  </w:style>
  <w:style w:type="paragraph" w:styleId="a5">
    <w:name w:val="List Paragraph"/>
    <w:basedOn w:val="a"/>
    <w:uiPriority w:val="1"/>
    <w:qFormat/>
    <w:rsid w:val="002973EC"/>
    <w:pPr>
      <w:ind w:left="720"/>
      <w:contextualSpacing/>
    </w:pPr>
  </w:style>
  <w:style w:type="paragraph" w:styleId="a6">
    <w:name w:val="footnote text"/>
    <w:basedOn w:val="a"/>
    <w:link w:val="a7"/>
    <w:uiPriority w:val="99"/>
    <w:semiHidden/>
    <w:unhideWhenUsed/>
    <w:rsid w:val="00F72CAB"/>
    <w:pPr>
      <w:spacing w:before="100" w:beforeAutospacing="1" w:after="100" w:afterAutospacing="1" w:line="240" w:lineRule="auto"/>
    </w:pPr>
    <w:rPr>
      <w:rFonts w:ascii="Calibri" w:hAnsi="Calibri"/>
      <w:sz w:val="20"/>
      <w:szCs w:val="20"/>
    </w:rPr>
  </w:style>
  <w:style w:type="character" w:customStyle="1" w:styleId="a7">
    <w:name w:val="Текст сноски Знак"/>
    <w:basedOn w:val="a0"/>
    <w:link w:val="a6"/>
    <w:uiPriority w:val="99"/>
    <w:semiHidden/>
    <w:rsid w:val="00F72CAB"/>
    <w:rPr>
      <w:rFonts w:ascii="Calibri" w:eastAsia="Calibri" w:hAnsi="Calibri" w:cs="Times New Roman"/>
      <w:sz w:val="20"/>
      <w:szCs w:val="20"/>
    </w:rPr>
  </w:style>
  <w:style w:type="character" w:styleId="a8">
    <w:name w:val="footnote reference"/>
    <w:basedOn w:val="a0"/>
    <w:uiPriority w:val="99"/>
    <w:semiHidden/>
    <w:unhideWhenUsed/>
    <w:rsid w:val="00F72CAB"/>
    <w:rPr>
      <w:vertAlign w:val="superscript"/>
    </w:rPr>
  </w:style>
  <w:style w:type="paragraph" w:styleId="a9">
    <w:name w:val="Body Text"/>
    <w:basedOn w:val="a"/>
    <w:link w:val="aa"/>
    <w:uiPriority w:val="1"/>
    <w:qFormat/>
    <w:rsid w:val="00F72CAB"/>
    <w:pPr>
      <w:widowControl w:val="0"/>
      <w:autoSpaceDE w:val="0"/>
      <w:autoSpaceDN w:val="0"/>
      <w:spacing w:line="240" w:lineRule="auto"/>
      <w:ind w:firstLine="0"/>
      <w:jc w:val="left"/>
    </w:pPr>
    <w:rPr>
      <w:rFonts w:ascii="Arial" w:eastAsia="Arial" w:hAnsi="Arial" w:cs="Arial"/>
      <w:sz w:val="20"/>
      <w:szCs w:val="20"/>
      <w:lang w:val="en-US"/>
    </w:rPr>
  </w:style>
  <w:style w:type="character" w:customStyle="1" w:styleId="aa">
    <w:name w:val="Основной текст Знак"/>
    <w:basedOn w:val="a0"/>
    <w:link w:val="a9"/>
    <w:uiPriority w:val="1"/>
    <w:rsid w:val="00F72CAB"/>
    <w:rPr>
      <w:rFonts w:ascii="Arial" w:eastAsia="Arial" w:hAnsi="Arial" w:cs="Arial"/>
      <w:sz w:val="20"/>
      <w:szCs w:val="20"/>
      <w:lang w:val="en-US"/>
    </w:rPr>
  </w:style>
  <w:style w:type="character" w:customStyle="1" w:styleId="apple-converted-space">
    <w:name w:val="apple-converted-space"/>
    <w:basedOn w:val="a0"/>
    <w:rsid w:val="00F72CAB"/>
  </w:style>
  <w:style w:type="paragraph" w:customStyle="1" w:styleId="11">
    <w:name w:val="Обычный1"/>
    <w:rsid w:val="00802AFF"/>
    <w:pPr>
      <w:snapToGrid w:val="0"/>
      <w:spacing w:before="100" w:after="100"/>
    </w:pPr>
    <w:rPr>
      <w:rFonts w:ascii="Times New Roman" w:eastAsia="Times New Roman" w:hAnsi="Times New Roman"/>
      <w:sz w:val="24"/>
      <w:lang w:val="uk-UA"/>
    </w:rPr>
  </w:style>
  <w:style w:type="paragraph" w:customStyle="1" w:styleId="TableParagraph">
    <w:name w:val="Table Paragraph"/>
    <w:basedOn w:val="a"/>
    <w:uiPriority w:val="1"/>
    <w:qFormat/>
    <w:rsid w:val="00577D0D"/>
    <w:pPr>
      <w:widowControl w:val="0"/>
      <w:autoSpaceDE w:val="0"/>
      <w:autoSpaceDN w:val="0"/>
      <w:spacing w:line="240" w:lineRule="auto"/>
      <w:jc w:val="left"/>
    </w:pPr>
    <w:rPr>
      <w:rFonts w:ascii="Arial" w:eastAsia="Arial" w:hAnsi="Arial" w:cs="Arial"/>
      <w:lang w:val="en-US"/>
    </w:rPr>
  </w:style>
  <w:style w:type="paragraph" w:styleId="12">
    <w:name w:val="toc 1"/>
    <w:basedOn w:val="a"/>
    <w:next w:val="a"/>
    <w:autoRedefine/>
    <w:uiPriority w:val="39"/>
    <w:unhideWhenUsed/>
    <w:rsid w:val="00577D0D"/>
    <w:pPr>
      <w:tabs>
        <w:tab w:val="right" w:leader="dot" w:pos="9344"/>
      </w:tabs>
      <w:ind w:firstLine="0"/>
    </w:pPr>
    <w:rPr>
      <w:b/>
    </w:rPr>
  </w:style>
  <w:style w:type="character" w:styleId="ab">
    <w:name w:val="Hyperlink"/>
    <w:basedOn w:val="a0"/>
    <w:uiPriority w:val="99"/>
    <w:unhideWhenUsed/>
    <w:rsid w:val="00577D0D"/>
    <w:rPr>
      <w:color w:val="0000FF"/>
      <w:u w:val="single"/>
    </w:rPr>
  </w:style>
  <w:style w:type="paragraph" w:styleId="21">
    <w:name w:val="toc 2"/>
    <w:basedOn w:val="a"/>
    <w:next w:val="a"/>
    <w:autoRedefine/>
    <w:uiPriority w:val="39"/>
    <w:unhideWhenUsed/>
    <w:rsid w:val="00A03216"/>
    <w:pPr>
      <w:tabs>
        <w:tab w:val="right" w:leader="dot" w:pos="9345"/>
      </w:tabs>
      <w:ind w:firstLine="0"/>
    </w:pPr>
    <w:rPr>
      <w:b/>
      <w:noProof/>
    </w:rPr>
  </w:style>
  <w:style w:type="character" w:customStyle="1" w:styleId="ac">
    <w:name w:val="Верхний колонтитул Знак"/>
    <w:basedOn w:val="a0"/>
    <w:link w:val="ad"/>
    <w:uiPriority w:val="99"/>
    <w:semiHidden/>
    <w:rsid w:val="00577D0D"/>
    <w:rPr>
      <w:rFonts w:ascii="Times New Roman" w:hAnsi="Times New Roman"/>
      <w:sz w:val="24"/>
      <w:szCs w:val="22"/>
      <w:lang w:eastAsia="en-US"/>
    </w:rPr>
  </w:style>
  <w:style w:type="paragraph" w:styleId="ad">
    <w:name w:val="header"/>
    <w:basedOn w:val="a"/>
    <w:link w:val="ac"/>
    <w:uiPriority w:val="99"/>
    <w:semiHidden/>
    <w:unhideWhenUsed/>
    <w:rsid w:val="00577D0D"/>
    <w:pPr>
      <w:tabs>
        <w:tab w:val="center" w:pos="4677"/>
        <w:tab w:val="right" w:pos="9355"/>
      </w:tabs>
    </w:pPr>
  </w:style>
  <w:style w:type="paragraph" w:styleId="ae">
    <w:name w:val="footer"/>
    <w:basedOn w:val="a"/>
    <w:link w:val="af"/>
    <w:uiPriority w:val="99"/>
    <w:unhideWhenUsed/>
    <w:rsid w:val="00577D0D"/>
    <w:pPr>
      <w:tabs>
        <w:tab w:val="center" w:pos="4677"/>
        <w:tab w:val="right" w:pos="9355"/>
      </w:tabs>
    </w:pPr>
  </w:style>
  <w:style w:type="character" w:customStyle="1" w:styleId="af">
    <w:name w:val="Нижний колонтитул Знак"/>
    <w:basedOn w:val="a0"/>
    <w:link w:val="ae"/>
    <w:uiPriority w:val="99"/>
    <w:rsid w:val="00577D0D"/>
    <w:rPr>
      <w:rFonts w:ascii="Times New Roman" w:hAnsi="Times New Roman"/>
      <w:sz w:val="24"/>
      <w:szCs w:val="22"/>
      <w:lang w:eastAsia="en-US"/>
    </w:rPr>
  </w:style>
  <w:style w:type="character" w:styleId="af0">
    <w:name w:val="annotation reference"/>
    <w:basedOn w:val="a0"/>
    <w:uiPriority w:val="99"/>
    <w:semiHidden/>
    <w:unhideWhenUsed/>
    <w:rsid w:val="00DC1D1D"/>
    <w:rPr>
      <w:sz w:val="16"/>
      <w:szCs w:val="16"/>
    </w:rPr>
  </w:style>
  <w:style w:type="paragraph" w:styleId="af1">
    <w:name w:val="annotation text"/>
    <w:basedOn w:val="a"/>
    <w:link w:val="af2"/>
    <w:uiPriority w:val="99"/>
    <w:semiHidden/>
    <w:unhideWhenUsed/>
    <w:rsid w:val="00DC1D1D"/>
    <w:pPr>
      <w:spacing w:line="240" w:lineRule="auto"/>
    </w:pPr>
    <w:rPr>
      <w:sz w:val="20"/>
      <w:szCs w:val="20"/>
    </w:rPr>
  </w:style>
  <w:style w:type="character" w:customStyle="1" w:styleId="af2">
    <w:name w:val="Текст примечания Знак"/>
    <w:basedOn w:val="a0"/>
    <w:link w:val="af1"/>
    <w:uiPriority w:val="99"/>
    <w:semiHidden/>
    <w:rsid w:val="00DC1D1D"/>
    <w:rPr>
      <w:rFonts w:ascii="Times New Roman" w:hAnsi="Times New Roman"/>
      <w:lang w:eastAsia="en-US"/>
    </w:rPr>
  </w:style>
  <w:style w:type="paragraph" w:styleId="af3">
    <w:name w:val="annotation subject"/>
    <w:basedOn w:val="af1"/>
    <w:next w:val="af1"/>
    <w:link w:val="af4"/>
    <w:uiPriority w:val="99"/>
    <w:semiHidden/>
    <w:unhideWhenUsed/>
    <w:rsid w:val="00DC1D1D"/>
    <w:rPr>
      <w:b/>
      <w:bCs/>
    </w:rPr>
  </w:style>
  <w:style w:type="character" w:customStyle="1" w:styleId="af4">
    <w:name w:val="Тема примечания Знак"/>
    <w:basedOn w:val="af2"/>
    <w:link w:val="af3"/>
    <w:uiPriority w:val="99"/>
    <w:semiHidden/>
    <w:rsid w:val="00DC1D1D"/>
    <w:rPr>
      <w:rFonts w:ascii="Times New Roman" w:hAnsi="Times New Roman"/>
      <w:b/>
      <w:bCs/>
      <w:lang w:eastAsia="en-US"/>
    </w:rPr>
  </w:style>
  <w:style w:type="table" w:styleId="af5">
    <w:name w:val="Table Grid"/>
    <w:basedOn w:val="a1"/>
    <w:uiPriority w:val="59"/>
    <w:rsid w:val="00933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D23402"/>
    <w:pPr>
      <w:spacing w:line="240" w:lineRule="auto"/>
    </w:pPr>
    <w:rPr>
      <w:sz w:val="20"/>
      <w:szCs w:val="20"/>
    </w:rPr>
  </w:style>
  <w:style w:type="character" w:customStyle="1" w:styleId="af7">
    <w:name w:val="Текст концевой сноски Знак"/>
    <w:basedOn w:val="a0"/>
    <w:link w:val="af6"/>
    <w:uiPriority w:val="99"/>
    <w:semiHidden/>
    <w:rsid w:val="00D23402"/>
    <w:rPr>
      <w:rFonts w:ascii="Times New Roman" w:hAnsi="Times New Roman"/>
      <w:lang w:eastAsia="en-US"/>
    </w:rPr>
  </w:style>
  <w:style w:type="character" w:styleId="af8">
    <w:name w:val="endnote reference"/>
    <w:basedOn w:val="a0"/>
    <w:uiPriority w:val="99"/>
    <w:semiHidden/>
    <w:unhideWhenUsed/>
    <w:rsid w:val="00D23402"/>
    <w:rPr>
      <w:vertAlign w:val="superscript"/>
    </w:rPr>
  </w:style>
  <w:style w:type="paragraph" w:customStyle="1" w:styleId="210">
    <w:name w:val="Основной текст 21"/>
    <w:basedOn w:val="a"/>
    <w:rsid w:val="00127970"/>
    <w:pPr>
      <w:spacing w:line="240" w:lineRule="auto"/>
      <w:ind w:firstLine="720"/>
      <w:jc w:val="left"/>
    </w:pPr>
    <w:rPr>
      <w:rFonts w:ascii="Arial" w:eastAsia="Times New Roman" w:hAnsi="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7E59-6C7E-4C94-AACF-FF0212CF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139</Pages>
  <Words>106850</Words>
  <Characters>60906</Characters>
  <Application>Microsoft Office Word</Application>
  <DocSecurity>0</DocSecurity>
  <Lines>507</Lines>
  <Paragraphs>334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167422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Лашко</dc:creator>
  <cp:lastModifiedBy>Пользователь</cp:lastModifiedBy>
  <cp:revision>36</cp:revision>
  <cp:lastPrinted>2019-06-06T05:33:00Z</cp:lastPrinted>
  <dcterms:created xsi:type="dcterms:W3CDTF">2019-07-01T04:51:00Z</dcterms:created>
  <dcterms:modified xsi:type="dcterms:W3CDTF">2019-07-08T12:37:00Z</dcterms:modified>
</cp:coreProperties>
</file>