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9" w:rsidRDefault="002E01B9" w:rsidP="002B2091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5961">
        <w:rPr>
          <w:rFonts w:ascii="UkrainianBaltica" w:hAnsi="UkrainianBaltica"/>
          <w:sz w:val="16"/>
          <w:szCs w:val="16"/>
        </w:rPr>
        <w:object w:dxaOrig="1245" w:dyaOrig="1410">
          <v:shape id="_x0000_i1026" type="#_x0000_t75" style="width:62.05pt;height:69.5pt" o:ole="" fillcolor="window">
            <v:imagedata r:id="rId8" o:title=""/>
          </v:shape>
          <o:OLEObject Type="Embed" ProgID="Word.Picture.8" ShapeID="_x0000_i1026" DrawAspect="Content" ObjectID="_1598270255" r:id="rId9"/>
        </w:object>
      </w:r>
    </w:p>
    <w:p w:rsidR="002E01B9" w:rsidRDefault="002E01B9" w:rsidP="002B2091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01B9" w:rsidRDefault="002E01B9" w:rsidP="002B2091">
      <w:pPr>
        <w:tabs>
          <w:tab w:val="right" w:pos="9355"/>
        </w:tabs>
        <w:spacing w:line="405" w:lineRule="exact"/>
        <w:ind w:right="1030"/>
        <w:jc w:val="center"/>
        <w:rPr>
          <w:rFonts w:eastAsia="Arial Unicode MS"/>
          <w:b/>
          <w:lang w:val="ru-RU"/>
        </w:rPr>
      </w:pPr>
      <w:r>
        <w:rPr>
          <w:b/>
          <w:color w:val="050505"/>
          <w:lang w:val="ru-RU"/>
        </w:rPr>
        <w:t>НАЦІОНАЛЬНИЙ СТАНДАРТ УКРАЇНИ</w:t>
      </w:r>
    </w:p>
    <w:p w:rsidR="002E01B9" w:rsidRDefault="002E01B9" w:rsidP="002B2091">
      <w:pPr>
        <w:tabs>
          <w:tab w:val="right" w:pos="9355"/>
        </w:tabs>
        <w:jc w:val="center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_________________________________________________________</w:t>
      </w:r>
    </w:p>
    <w:p w:rsidR="002E01B9" w:rsidRDefault="002E01B9" w:rsidP="002B2091">
      <w:pPr>
        <w:tabs>
          <w:tab w:val="right" w:pos="9355"/>
        </w:tabs>
        <w:ind w:right="47"/>
        <w:jc w:val="center"/>
        <w:rPr>
          <w:color w:val="040404"/>
          <w:lang w:val="ru-RU"/>
        </w:rPr>
      </w:pPr>
    </w:p>
    <w:p w:rsidR="002E01B9" w:rsidRDefault="002E01B9" w:rsidP="002B2091">
      <w:pPr>
        <w:tabs>
          <w:tab w:val="right" w:pos="9355"/>
        </w:tabs>
        <w:ind w:right="47"/>
        <w:jc w:val="center"/>
        <w:rPr>
          <w:rFonts w:eastAsia="Arial Unicode MS"/>
          <w:b/>
        </w:rPr>
      </w:pPr>
      <w:r>
        <w:rPr>
          <w:b/>
          <w:color w:val="040404"/>
          <w:lang w:val="ru-RU"/>
        </w:rPr>
        <w:t>ДСТУ</w:t>
      </w:r>
      <w:r w:rsidRPr="000A20B5">
        <w:rPr>
          <w:b/>
          <w:color w:val="040404"/>
          <w:lang w:val="ru-RU"/>
        </w:rPr>
        <w:t xml:space="preserve"> </w:t>
      </w:r>
      <w:r>
        <w:rPr>
          <w:b/>
          <w:color w:val="070707"/>
        </w:rPr>
        <w:t>EN</w:t>
      </w:r>
      <w:r w:rsidRPr="000A20B5">
        <w:rPr>
          <w:b/>
          <w:color w:val="040404"/>
          <w:lang w:val="ru-RU"/>
        </w:rPr>
        <w:t xml:space="preserve"> 13979-1</w:t>
      </w:r>
      <w:r>
        <w:rPr>
          <w:b/>
          <w:color w:val="040404"/>
          <w:lang w:val="ru-RU"/>
        </w:rPr>
        <w:t>:201</w:t>
      </w:r>
      <w:r>
        <w:rPr>
          <w:b/>
          <w:color w:val="040404"/>
        </w:rPr>
        <w:t>Х</w:t>
      </w:r>
    </w:p>
    <w:p w:rsidR="002E01B9" w:rsidRDefault="002E01B9" w:rsidP="002B2091">
      <w:pPr>
        <w:tabs>
          <w:tab w:val="right" w:pos="9355"/>
        </w:tabs>
        <w:spacing w:line="443" w:lineRule="exact"/>
        <w:jc w:val="center"/>
        <w:rPr>
          <w:rFonts w:eastAsia="Arial Unicode MS"/>
          <w:b/>
          <w:lang w:val="ru-RU"/>
        </w:rPr>
      </w:pPr>
      <w:r>
        <w:rPr>
          <w:b/>
          <w:color w:val="070707"/>
          <w:sz w:val="27"/>
          <w:lang w:val="ru-RU"/>
        </w:rPr>
        <w:t>(</w:t>
      </w:r>
      <w:r>
        <w:rPr>
          <w:b/>
          <w:color w:val="070707"/>
        </w:rPr>
        <w:t>EN</w:t>
      </w:r>
      <w:r w:rsidRPr="000A20B5">
        <w:rPr>
          <w:b/>
          <w:color w:val="070707"/>
          <w:lang w:val="ru-RU"/>
        </w:rPr>
        <w:t xml:space="preserve"> 13979</w:t>
      </w:r>
      <w:r w:rsidRPr="008E7933">
        <w:rPr>
          <w:b/>
          <w:color w:val="070707"/>
          <w:lang w:val="ru-RU"/>
        </w:rPr>
        <w:t>-</w:t>
      </w:r>
      <w:r w:rsidRPr="000A20B5">
        <w:rPr>
          <w:b/>
          <w:color w:val="070707"/>
          <w:lang w:val="ru-RU"/>
        </w:rPr>
        <w:t>1</w:t>
      </w:r>
      <w:r>
        <w:rPr>
          <w:b/>
          <w:color w:val="070707"/>
          <w:lang w:val="ru-RU"/>
        </w:rPr>
        <w:t>:201</w:t>
      </w:r>
      <w:r w:rsidRPr="008E7933">
        <w:rPr>
          <w:b/>
          <w:color w:val="070707"/>
          <w:lang w:val="ru-RU"/>
        </w:rPr>
        <w:t>3</w:t>
      </w:r>
      <w:r w:rsidR="00B05D11" w:rsidRPr="000A20B5">
        <w:rPr>
          <w:b/>
          <w:color w:val="070707"/>
          <w:lang w:val="ru-RU"/>
        </w:rPr>
        <w:t>+</w:t>
      </w:r>
      <w:r w:rsidR="00B05D11">
        <w:rPr>
          <w:b/>
          <w:color w:val="070707"/>
          <w:lang w:val="en-US"/>
        </w:rPr>
        <w:t>A</w:t>
      </w:r>
      <w:r w:rsidR="00B05D11" w:rsidRPr="000A20B5">
        <w:rPr>
          <w:b/>
          <w:color w:val="070707"/>
          <w:lang w:val="ru-RU"/>
        </w:rPr>
        <w:t>2</w:t>
      </w:r>
      <w:r>
        <w:rPr>
          <w:b/>
          <w:color w:val="070707"/>
          <w:lang w:val="ru-RU"/>
        </w:rPr>
        <w:t xml:space="preserve">, </w:t>
      </w:r>
      <w:r>
        <w:rPr>
          <w:b/>
          <w:color w:val="070707"/>
        </w:rPr>
        <w:t>IDT</w:t>
      </w:r>
      <w:r>
        <w:rPr>
          <w:b/>
          <w:color w:val="070707"/>
          <w:lang w:val="ru-RU"/>
        </w:rPr>
        <w:t>)</w:t>
      </w:r>
    </w:p>
    <w:p w:rsidR="002E01B9" w:rsidRPr="000A20B5" w:rsidRDefault="002E01B9" w:rsidP="002B2091">
      <w:pPr>
        <w:tabs>
          <w:tab w:val="right" w:pos="9355"/>
        </w:tabs>
        <w:spacing w:before="13"/>
        <w:jc w:val="center"/>
        <w:rPr>
          <w:rFonts w:eastAsia="Arial Unicode MS"/>
          <w:lang w:val="ru-RU"/>
        </w:rPr>
      </w:pPr>
    </w:p>
    <w:p w:rsidR="002E01B9" w:rsidRDefault="002E01B9" w:rsidP="002B2091">
      <w:pPr>
        <w:tabs>
          <w:tab w:val="right" w:pos="9355"/>
        </w:tabs>
        <w:spacing w:before="13"/>
        <w:jc w:val="center"/>
        <w:rPr>
          <w:rFonts w:eastAsia="Arial Unicode MS"/>
        </w:rPr>
      </w:pPr>
      <w:r w:rsidRPr="00F266B1">
        <w:rPr>
          <w:rFonts w:eastAsia="Arial Unicode MS"/>
          <w:lang w:val="ru-RU"/>
        </w:rPr>
        <w:t>(</w:t>
      </w:r>
      <w:r>
        <w:rPr>
          <w:rFonts w:eastAsia="Arial Unicode MS"/>
        </w:rPr>
        <w:t>перша редакція)</w:t>
      </w:r>
    </w:p>
    <w:p w:rsidR="002E01B9" w:rsidRPr="00271F27" w:rsidRDefault="002E01B9" w:rsidP="002B2091">
      <w:pPr>
        <w:tabs>
          <w:tab w:val="right" w:pos="9355"/>
        </w:tabs>
        <w:spacing w:before="13"/>
        <w:jc w:val="center"/>
        <w:rPr>
          <w:rFonts w:eastAsia="Arial Unicode MS"/>
        </w:rPr>
      </w:pPr>
    </w:p>
    <w:p w:rsidR="002E01B9" w:rsidRPr="00EB0FE1" w:rsidRDefault="00861D2A" w:rsidP="002B2091">
      <w:pPr>
        <w:tabs>
          <w:tab w:val="right" w:pos="9355"/>
        </w:tabs>
        <w:ind w:right="1033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Залізничний транспорт</w:t>
      </w:r>
    </w:p>
    <w:p w:rsidR="002E01B9" w:rsidRPr="00B05D11" w:rsidRDefault="002E01B9" w:rsidP="002B2091">
      <w:pPr>
        <w:tabs>
          <w:tab w:val="left" w:pos="2442"/>
          <w:tab w:val="right" w:pos="9355"/>
        </w:tabs>
        <w:spacing w:before="8"/>
        <w:jc w:val="center"/>
        <w:rPr>
          <w:rFonts w:eastAsia="Times New Roman"/>
          <w:sz w:val="36"/>
          <w:szCs w:val="36"/>
          <w:lang w:val="ru-RU"/>
        </w:rPr>
      </w:pPr>
    </w:p>
    <w:p w:rsidR="00B05D11" w:rsidRPr="000A20B5" w:rsidRDefault="003E3406" w:rsidP="002B2091">
      <w:pPr>
        <w:tabs>
          <w:tab w:val="right" w:pos="9355"/>
        </w:tabs>
        <w:jc w:val="center"/>
        <w:rPr>
          <w:b/>
          <w:sz w:val="36"/>
          <w:szCs w:val="36"/>
          <w:lang w:val="ru-RU"/>
        </w:rPr>
      </w:pPr>
      <w:r w:rsidRPr="003E3406">
        <w:rPr>
          <w:b/>
          <w:sz w:val="36"/>
          <w:szCs w:val="36"/>
        </w:rPr>
        <w:t>Колісні візки</w:t>
      </w:r>
    </w:p>
    <w:p w:rsidR="00B05D11" w:rsidRPr="000A20B5" w:rsidRDefault="00861D2A" w:rsidP="002B2091">
      <w:pPr>
        <w:tabs>
          <w:tab w:val="right" w:pos="9355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Монобло</w:t>
      </w:r>
      <w:r w:rsidR="00BA2F43">
        <w:rPr>
          <w:b/>
          <w:sz w:val="36"/>
          <w:szCs w:val="36"/>
        </w:rPr>
        <w:t>чн</w:t>
      </w:r>
      <w:r>
        <w:rPr>
          <w:b/>
          <w:sz w:val="36"/>
          <w:szCs w:val="36"/>
        </w:rPr>
        <w:t>і колеса</w:t>
      </w:r>
    </w:p>
    <w:p w:rsidR="00B05D11" w:rsidRPr="000A20B5" w:rsidRDefault="00BA2F43" w:rsidP="002B2091">
      <w:pPr>
        <w:tabs>
          <w:tab w:val="right" w:pos="9355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Т</w:t>
      </w:r>
      <w:r w:rsidR="003E3406" w:rsidRPr="003E3406">
        <w:rPr>
          <w:b/>
          <w:sz w:val="36"/>
          <w:szCs w:val="36"/>
        </w:rPr>
        <w:t>ехнічн</w:t>
      </w:r>
      <w:r>
        <w:rPr>
          <w:b/>
          <w:sz w:val="36"/>
          <w:szCs w:val="36"/>
        </w:rPr>
        <w:t>а процедура</w:t>
      </w:r>
      <w:r w:rsidR="00861D2A">
        <w:rPr>
          <w:b/>
          <w:sz w:val="36"/>
          <w:szCs w:val="36"/>
        </w:rPr>
        <w:t xml:space="preserve"> затвердження</w:t>
      </w:r>
    </w:p>
    <w:p w:rsidR="00B05D11" w:rsidRPr="000A20B5" w:rsidRDefault="003E3406" w:rsidP="002B2091">
      <w:pPr>
        <w:tabs>
          <w:tab w:val="right" w:pos="9355"/>
        </w:tabs>
        <w:jc w:val="center"/>
        <w:rPr>
          <w:b/>
          <w:sz w:val="36"/>
          <w:szCs w:val="36"/>
          <w:lang w:val="ru-RU"/>
        </w:rPr>
      </w:pPr>
      <w:r w:rsidRPr="003E3406">
        <w:rPr>
          <w:b/>
          <w:sz w:val="36"/>
          <w:szCs w:val="36"/>
        </w:rPr>
        <w:t>Частина 1:</w:t>
      </w:r>
    </w:p>
    <w:p w:rsidR="00B05D11" w:rsidRPr="00B05D11" w:rsidRDefault="00053988" w:rsidP="002B2091">
      <w:pPr>
        <w:tabs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861D2A">
        <w:rPr>
          <w:b/>
          <w:sz w:val="36"/>
          <w:szCs w:val="36"/>
        </w:rPr>
        <w:t xml:space="preserve">олеса </w:t>
      </w:r>
      <w:r>
        <w:rPr>
          <w:b/>
          <w:sz w:val="36"/>
          <w:szCs w:val="36"/>
        </w:rPr>
        <w:t>к</w:t>
      </w:r>
      <w:r w:rsidR="003E3406" w:rsidRPr="003E3406">
        <w:rPr>
          <w:b/>
          <w:sz w:val="36"/>
          <w:szCs w:val="36"/>
        </w:rPr>
        <w:t>овані та катані</w:t>
      </w:r>
    </w:p>
    <w:p w:rsidR="002E01B9" w:rsidRPr="00A85741" w:rsidRDefault="002E01B9" w:rsidP="002B2091">
      <w:pPr>
        <w:tabs>
          <w:tab w:val="right" w:pos="9355"/>
        </w:tabs>
        <w:spacing w:before="111" w:line="290" w:lineRule="exact"/>
        <w:ind w:right="120"/>
        <w:jc w:val="center"/>
        <w:rPr>
          <w:rFonts w:eastAsia="Arial Unicode MS"/>
          <w:sz w:val="34"/>
          <w:szCs w:val="34"/>
          <w:lang w:val="ru-RU"/>
        </w:rPr>
      </w:pPr>
    </w:p>
    <w:p w:rsidR="002E01B9" w:rsidRDefault="002E01B9" w:rsidP="002B2091">
      <w:pPr>
        <w:tabs>
          <w:tab w:val="right" w:pos="9355"/>
        </w:tabs>
        <w:ind w:right="120"/>
        <w:jc w:val="center"/>
        <w:rPr>
          <w:b/>
          <w:i/>
          <w:color w:val="111111"/>
          <w:lang w:val="ru-RU"/>
        </w:rPr>
      </w:pPr>
      <w:r>
        <w:rPr>
          <w:b/>
          <w:i/>
          <w:color w:val="111111"/>
          <w:lang w:val="ru-RU"/>
        </w:rPr>
        <w:t>Видання офіційне</w:t>
      </w:r>
    </w:p>
    <w:p w:rsidR="002E01B9" w:rsidRDefault="002E01B9" w:rsidP="002B2091">
      <w:pPr>
        <w:tabs>
          <w:tab w:val="right" w:pos="9355"/>
        </w:tabs>
        <w:ind w:right="120"/>
        <w:jc w:val="center"/>
        <w:rPr>
          <w:b/>
          <w:i/>
          <w:color w:val="111111"/>
          <w:lang w:val="ru-RU"/>
        </w:rPr>
      </w:pPr>
    </w:p>
    <w:p w:rsidR="002E01B9" w:rsidRDefault="002E01B9" w:rsidP="002B2091">
      <w:pPr>
        <w:tabs>
          <w:tab w:val="right" w:pos="9355"/>
        </w:tabs>
        <w:ind w:right="120"/>
        <w:jc w:val="center"/>
        <w:rPr>
          <w:i/>
          <w:color w:val="111111"/>
          <w:lang w:val="ru-RU"/>
        </w:rPr>
      </w:pPr>
    </w:p>
    <w:p w:rsidR="002E01B9" w:rsidRDefault="002E01B9" w:rsidP="002B2091">
      <w:pPr>
        <w:tabs>
          <w:tab w:val="right" w:pos="9355"/>
        </w:tabs>
        <w:ind w:right="120"/>
        <w:jc w:val="center"/>
        <w:rPr>
          <w:i/>
          <w:color w:val="111111"/>
          <w:lang w:val="ru-RU"/>
        </w:rPr>
      </w:pPr>
    </w:p>
    <w:p w:rsidR="002E01B9" w:rsidRDefault="002E01B9" w:rsidP="002B2091">
      <w:pPr>
        <w:tabs>
          <w:tab w:val="right" w:pos="9355"/>
        </w:tabs>
        <w:ind w:right="120"/>
        <w:jc w:val="center"/>
        <w:rPr>
          <w:color w:val="111111"/>
          <w:lang w:val="ru-RU"/>
        </w:rPr>
      </w:pPr>
    </w:p>
    <w:p w:rsidR="002E01B9" w:rsidRDefault="002E01B9" w:rsidP="002B2091">
      <w:pPr>
        <w:tabs>
          <w:tab w:val="right" w:pos="9355"/>
        </w:tabs>
        <w:ind w:right="1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Київ</w:t>
      </w:r>
    </w:p>
    <w:p w:rsidR="002E01B9" w:rsidRDefault="002E01B9" w:rsidP="002B2091">
      <w:pPr>
        <w:tabs>
          <w:tab w:val="right" w:pos="9355"/>
        </w:tabs>
        <w:ind w:right="1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ДП»УкрНДНЦ»</w:t>
      </w:r>
    </w:p>
    <w:p w:rsidR="002E01B9" w:rsidRDefault="002E01B9" w:rsidP="002B2091">
      <w:pPr>
        <w:tabs>
          <w:tab w:val="right" w:pos="9355"/>
        </w:tabs>
        <w:ind w:right="1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2018</w:t>
      </w:r>
    </w:p>
    <w:p w:rsidR="002B2091" w:rsidRDefault="002B2091" w:rsidP="002B2091">
      <w:pPr>
        <w:tabs>
          <w:tab w:val="right" w:pos="9355"/>
        </w:tabs>
        <w:ind w:right="120"/>
        <w:jc w:val="center"/>
        <w:rPr>
          <w:rFonts w:eastAsia="Arial Unicode MS"/>
        </w:rPr>
      </w:pPr>
    </w:p>
    <w:p w:rsidR="000D770C" w:rsidRDefault="000D770C" w:rsidP="000D770C">
      <w:pPr>
        <w:spacing w:before="6"/>
        <w:jc w:val="center"/>
        <w:rPr>
          <w:rFonts w:eastAsia="Verdana"/>
          <w:b/>
        </w:rPr>
      </w:pPr>
      <w:r>
        <w:rPr>
          <w:rFonts w:eastAsia="Verdana"/>
          <w:b/>
        </w:rPr>
        <w:lastRenderedPageBreak/>
        <w:t>ПЕРЕДМОВА</w:t>
      </w:r>
    </w:p>
    <w:p w:rsidR="00032B1A" w:rsidRDefault="00116D22">
      <w:pPr>
        <w:ind w:left="284" w:right="592" w:hanging="284"/>
      </w:pPr>
      <w:r>
        <w:rPr>
          <w:noProof/>
          <w:lang w:val="ru-RU" w:eastAsia="ru-RU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page">
              <wp:posOffset>7022465</wp:posOffset>
            </wp:positionH>
            <wp:positionV relativeFrom="paragraph">
              <wp:posOffset>285750</wp:posOffset>
            </wp:positionV>
            <wp:extent cx="48895" cy="48895"/>
            <wp:effectExtent l="0" t="0" r="8255" b="8255"/>
            <wp:wrapNone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70C" w:rsidRPr="008A3B41">
        <w:t xml:space="preserve">1 </w:t>
      </w:r>
      <w:r w:rsidR="00344A1C">
        <w:t>РОЗРОБЛЕНО: Технічний комітет зі стандартизації «</w:t>
      </w:r>
      <w:r w:rsidR="00655397">
        <w:t>Вагони</w:t>
      </w:r>
      <w:r w:rsidR="00344A1C">
        <w:t xml:space="preserve">» (ТК </w:t>
      </w:r>
      <w:r w:rsidR="00655397">
        <w:t>83</w:t>
      </w:r>
      <w:r w:rsidR="00344A1C">
        <w:t>)</w:t>
      </w:r>
    </w:p>
    <w:p w:rsidR="00032B1A" w:rsidRDefault="00344A1C">
      <w:pPr>
        <w:rPr>
          <w:rFonts w:eastAsia="Bookman Old Style"/>
        </w:rPr>
      </w:pPr>
      <w:r>
        <w:rPr>
          <w:rFonts w:eastAsia="Bookman Old Style"/>
        </w:rPr>
        <w:t>2 НАДАНО ЧИННОСТІ: наказ Державного підприємства «Український науково-дослідний і навчальний центр стандартизації, сертифікації та якості» (ДП «УкрНДНЦ») від __201_</w:t>
      </w:r>
    </w:p>
    <w:p w:rsidR="00032B1A" w:rsidRDefault="00344A1C">
      <w:pPr>
        <w:rPr>
          <w:rFonts w:eastAsia="Times New Roman"/>
        </w:rPr>
      </w:pPr>
      <w:r w:rsidRPr="000A20B5">
        <w:t>З</w:t>
      </w:r>
      <w:r w:rsidR="00655397" w:rsidRPr="000A20B5">
        <w:t xml:space="preserve"> </w:t>
      </w:r>
      <w:r w:rsidRPr="000A20B5">
        <w:t>Національний</w:t>
      </w:r>
      <w:r w:rsidR="00655397" w:rsidRPr="000A20B5">
        <w:t xml:space="preserve"> </w:t>
      </w:r>
      <w:r w:rsidRPr="000A20B5">
        <w:t>стандарт</w:t>
      </w:r>
      <w:r w:rsidR="00655397" w:rsidRPr="000A20B5">
        <w:t xml:space="preserve"> </w:t>
      </w:r>
      <w:r w:rsidRPr="000A20B5">
        <w:t>відповідає</w:t>
      </w:r>
      <w:r w:rsidR="007F4C23" w:rsidRPr="000A20B5">
        <w:t xml:space="preserve"> </w:t>
      </w:r>
      <w:r>
        <w:t xml:space="preserve">EN </w:t>
      </w:r>
      <w:r w:rsidR="007F4C23">
        <w:t>13979</w:t>
      </w:r>
      <w:r>
        <w:t>-</w:t>
      </w:r>
      <w:r w:rsidR="007F4C23">
        <w:t>1</w:t>
      </w:r>
      <w:r>
        <w:t>:20</w:t>
      </w:r>
      <w:r w:rsidR="007F4C23">
        <w:t>0</w:t>
      </w:r>
      <w:r>
        <w:t>3</w:t>
      </w:r>
      <w:r w:rsidR="007F4C23">
        <w:t xml:space="preserve">+А2 </w:t>
      </w:r>
      <w:r>
        <w:t>Railway</w:t>
      </w:r>
      <w:r w:rsidR="007F4C23">
        <w:t xml:space="preserve"> </w:t>
      </w:r>
      <w:r>
        <w:t>applications</w:t>
      </w:r>
      <w:r w:rsidR="007F4C23">
        <w:t xml:space="preserve"> </w:t>
      </w:r>
      <w:r w:rsidR="00320A52">
        <w:t>–</w:t>
      </w:r>
      <w:r w:rsidR="00320A52" w:rsidRPr="000A20B5">
        <w:t xml:space="preserve"> </w:t>
      </w:r>
      <w:r w:rsidR="00320A52">
        <w:rPr>
          <w:lang w:val="en-US"/>
        </w:rPr>
        <w:t>Wheelsets</w:t>
      </w:r>
      <w:r w:rsidR="00320A52" w:rsidRPr="000A20B5">
        <w:t xml:space="preserve"> </w:t>
      </w:r>
      <w:r w:rsidR="00320A52">
        <w:rPr>
          <w:lang w:val="en-US"/>
        </w:rPr>
        <w:t>and</w:t>
      </w:r>
      <w:r w:rsidR="00320A52" w:rsidRPr="000A20B5">
        <w:t xml:space="preserve"> </w:t>
      </w:r>
      <w:r w:rsidR="00320A52">
        <w:rPr>
          <w:lang w:val="en-US"/>
        </w:rPr>
        <w:t>bogies</w:t>
      </w:r>
      <w:r w:rsidR="00320A52" w:rsidRPr="000A20B5">
        <w:t xml:space="preserve"> </w:t>
      </w:r>
      <w:r w:rsidR="00320A52">
        <w:t>–</w:t>
      </w:r>
      <w:r>
        <w:t xml:space="preserve"> </w:t>
      </w:r>
      <w:r w:rsidR="00320A52">
        <w:rPr>
          <w:lang w:val="en-US"/>
        </w:rPr>
        <w:t>Monobloc</w:t>
      </w:r>
      <w:r w:rsidR="00320A52" w:rsidRPr="000A20B5">
        <w:t xml:space="preserve"> </w:t>
      </w:r>
      <w:r w:rsidR="00320A52">
        <w:rPr>
          <w:lang w:val="en-US"/>
        </w:rPr>
        <w:t>wheels</w:t>
      </w:r>
      <w:r w:rsidR="00320A52" w:rsidRPr="000A20B5">
        <w:t xml:space="preserve"> </w:t>
      </w:r>
      <w:r w:rsidR="00493D52" w:rsidRPr="000A20B5">
        <w:t xml:space="preserve">– </w:t>
      </w:r>
      <w:r w:rsidR="00493D52">
        <w:rPr>
          <w:lang w:val="en-US"/>
        </w:rPr>
        <w:t>Technical</w:t>
      </w:r>
      <w:r w:rsidR="00493D52" w:rsidRPr="000A20B5">
        <w:t xml:space="preserve"> </w:t>
      </w:r>
      <w:r w:rsidR="00493D52">
        <w:rPr>
          <w:lang w:val="en-US"/>
        </w:rPr>
        <w:t>approval</w:t>
      </w:r>
      <w:r w:rsidR="00493D52" w:rsidRPr="000A20B5">
        <w:t xml:space="preserve"> </w:t>
      </w:r>
      <w:r w:rsidR="00493D52">
        <w:rPr>
          <w:lang w:val="en-US"/>
        </w:rPr>
        <w:t>procedure</w:t>
      </w:r>
      <w:r w:rsidR="00493D52" w:rsidRPr="000A20B5">
        <w:t xml:space="preserve"> – </w:t>
      </w:r>
      <w:r w:rsidR="00493D52">
        <w:rPr>
          <w:lang w:val="en-US"/>
        </w:rPr>
        <w:t>Part</w:t>
      </w:r>
      <w:r w:rsidR="00493D52" w:rsidRPr="000A20B5">
        <w:t xml:space="preserve"> 1: </w:t>
      </w:r>
      <w:r w:rsidR="00493D52">
        <w:rPr>
          <w:lang w:val="en-US"/>
        </w:rPr>
        <w:t>Forged</w:t>
      </w:r>
      <w:r w:rsidR="00493D52" w:rsidRPr="000A20B5">
        <w:t xml:space="preserve"> </w:t>
      </w:r>
      <w:r w:rsidR="00493D52">
        <w:rPr>
          <w:lang w:val="en-US"/>
        </w:rPr>
        <w:t>and</w:t>
      </w:r>
      <w:r w:rsidR="00493D52" w:rsidRPr="000A20B5">
        <w:t xml:space="preserve"> </w:t>
      </w:r>
      <w:r w:rsidR="00493D52">
        <w:rPr>
          <w:lang w:val="en-US"/>
        </w:rPr>
        <w:t>rolled</w:t>
      </w:r>
      <w:r w:rsidR="00493D52" w:rsidRPr="000A20B5">
        <w:t xml:space="preserve"> </w:t>
      </w:r>
      <w:r w:rsidR="00493D52">
        <w:rPr>
          <w:lang w:val="en-US"/>
        </w:rPr>
        <w:t>wheels</w:t>
      </w:r>
      <w:r w:rsidR="00493D52" w:rsidRPr="000A20B5">
        <w:t xml:space="preserve"> </w:t>
      </w:r>
      <w:r>
        <w:t>(</w:t>
      </w:r>
      <w:r w:rsidR="003E3406" w:rsidRPr="003E3406">
        <w:t>Колісні візки Моноблочні колеса Технічна процедура затвердження Частина 1: Колеса ковані та катані</w:t>
      </w:r>
      <w:r w:rsidR="00D13552">
        <w:t xml:space="preserve">, </w:t>
      </w:r>
      <w:r>
        <w:t>і внесений з дозволу CEN-CENELEC</w:t>
      </w:r>
      <w:r w:rsidR="00D13552">
        <w:t xml:space="preserve"> </w:t>
      </w:r>
      <w:r>
        <w:t>Management</w:t>
      </w:r>
      <w:r w:rsidR="00D13552">
        <w:t xml:space="preserve"> </w:t>
      </w:r>
      <w:r>
        <w:t>Centre:Avenue</w:t>
      </w:r>
      <w:r w:rsidR="00D13552">
        <w:t xml:space="preserve"> </w:t>
      </w:r>
      <w:r>
        <w:t>Marnix 17, B-1000 Brussels.</w:t>
      </w:r>
      <w:r w:rsidR="00D13552">
        <w:t xml:space="preserve"> </w:t>
      </w:r>
      <w:r>
        <w:t>Усі права щодо використання європейських стандартів у будь-якій формі й будь яким способом залишаються за CEN-CENELEC.</w:t>
      </w:r>
    </w:p>
    <w:p w:rsidR="0036591E" w:rsidRDefault="00344A1C">
      <w:pPr>
        <w:ind w:firstLine="284"/>
        <w:rPr>
          <w:rFonts w:eastAsia="Arial"/>
        </w:rPr>
      </w:pPr>
      <w:r>
        <w:t>Ступінь відповідності - ідентичний (IDT)</w:t>
      </w:r>
    </w:p>
    <w:p w:rsidR="00032B1A" w:rsidRDefault="00344A1C">
      <w:pPr>
        <w:ind w:left="284"/>
      </w:pPr>
      <w:r>
        <w:t>Переклад з англійської (en)</w:t>
      </w:r>
    </w:p>
    <w:p w:rsidR="0036591E" w:rsidRDefault="00344A1C">
      <w:pPr>
        <w:ind w:left="284" w:hanging="284"/>
      </w:pPr>
      <w:r>
        <w:t>4 Цей стандарт розроблено згідно з правилами, установленими в національній стандартизації України</w:t>
      </w:r>
      <w:r w:rsidR="00116D22">
        <w:rPr>
          <w:noProof/>
          <w:lang w:val="ru-RU" w:eastAsia="ru-RU"/>
        </w:rPr>
        <w:drawing>
          <wp:inline distT="0" distB="0" distL="0" distR="0">
            <wp:extent cx="142875" cy="47625"/>
            <wp:effectExtent l="0" t="0" r="9525" b="9525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16D22">
        <w:rPr>
          <w:noProof/>
          <w:lang w:val="ru-RU" w:eastAsia="ru-RU"/>
        </w:rPr>
        <w:drawing>
          <wp:inline distT="0" distB="0" distL="0" distR="0">
            <wp:extent cx="123825" cy="47625"/>
            <wp:effectExtent l="0" t="0" r="9525" b="9525"/>
            <wp:docPr id="7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16D22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1E" w:rsidRDefault="00344A1C">
      <w:pPr>
        <w:rPr>
          <w:rFonts w:eastAsia="Times New Roman"/>
        </w:rPr>
      </w:pPr>
      <w:r>
        <w:rPr>
          <w:rFonts w:eastAsia="Times New Roman"/>
          <w:lang w:val="ru-RU"/>
        </w:rPr>
        <w:t xml:space="preserve">5 На заміну ДСТУ </w:t>
      </w:r>
      <w:r>
        <w:t>EN</w:t>
      </w:r>
      <w:r>
        <w:rPr>
          <w:lang w:val="ru-RU"/>
        </w:rPr>
        <w:t xml:space="preserve"> </w:t>
      </w:r>
      <w:r w:rsidR="00D13552">
        <w:rPr>
          <w:lang w:val="ru-RU"/>
        </w:rPr>
        <w:t>139</w:t>
      </w:r>
      <w:r w:rsidR="005E7CE1">
        <w:rPr>
          <w:lang w:val="ru-RU"/>
        </w:rPr>
        <w:t>79-1:</w:t>
      </w:r>
      <w:r>
        <w:rPr>
          <w:lang w:val="ru-RU"/>
        </w:rPr>
        <w:t>20</w:t>
      </w:r>
      <w:r w:rsidR="005E7CE1">
        <w:rPr>
          <w:lang w:val="ru-RU"/>
        </w:rPr>
        <w:t>0</w:t>
      </w:r>
      <w:r w:rsidR="00EF7C94">
        <w:rPr>
          <w:lang w:val="ru-RU"/>
        </w:rPr>
        <w:t>3</w:t>
      </w:r>
      <w:r w:rsidR="005E7CE1">
        <w:rPr>
          <w:lang w:val="ru-RU"/>
        </w:rPr>
        <w:t>+А1:200</w:t>
      </w:r>
      <w:r w:rsidR="00EF7C94">
        <w:rPr>
          <w:lang w:val="ru-RU"/>
        </w:rPr>
        <w:t>9.</w:t>
      </w:r>
    </w:p>
    <w:p w:rsidR="0036591E" w:rsidRDefault="0036591E">
      <w:pPr>
        <w:rPr>
          <w:rFonts w:eastAsia="Times New Roman"/>
          <w:lang w:val="ru-RU"/>
        </w:rPr>
      </w:pPr>
    </w:p>
    <w:p w:rsidR="00032B1A" w:rsidRDefault="003E3406">
      <w:pPr>
        <w:rPr>
          <w:rFonts w:eastAsia="Times New Roman"/>
          <w:b/>
          <w:lang w:val="ru-RU"/>
        </w:rPr>
      </w:pPr>
      <w:r w:rsidRPr="003E3406">
        <w:rPr>
          <w:rFonts w:eastAsia="Times New Roman"/>
          <w:b/>
          <w:lang w:val="ru-RU"/>
        </w:rPr>
        <w:t>____________________________________________________________</w:t>
      </w:r>
    </w:p>
    <w:p w:rsidR="00032B1A" w:rsidRDefault="003E3406">
      <w:pPr>
        <w:ind w:right="1233"/>
        <w:rPr>
          <w:rFonts w:eastAsia="Palatino Linotype"/>
          <w:lang w:val="ru-RU"/>
        </w:rPr>
      </w:pPr>
      <w:r w:rsidRPr="003E3406">
        <w:rPr>
          <w:lang w:val="ru-RU"/>
        </w:rPr>
        <w:t>Право власності на цей національний стандарт належить державі.</w:t>
      </w:r>
    </w:p>
    <w:p w:rsidR="00032B1A" w:rsidRDefault="003E3406">
      <w:pPr>
        <w:tabs>
          <w:tab w:val="left" w:pos="9781"/>
          <w:tab w:val="left" w:pos="9921"/>
        </w:tabs>
        <w:ind w:right="282"/>
        <w:rPr>
          <w:lang w:val="ru-RU"/>
        </w:rPr>
      </w:pPr>
      <w:r w:rsidRPr="003E3406">
        <w:rPr>
          <w:lang w:val="ru-RU"/>
        </w:rPr>
        <w:t>Заборонено повністю чи частково видавати, вітворювати задля розповсюдження і розповсюджувати як офіційне видання цей національний стандарт або його частини на будь-яких носіях інформації без дозволу ДП «УкрНДНЦ» чи уповноваженої ним особи</w:t>
      </w:r>
    </w:p>
    <w:p w:rsidR="002B2091" w:rsidRDefault="002B2091" w:rsidP="002B2091">
      <w:pPr>
        <w:ind w:right="-1"/>
        <w:jc w:val="right"/>
        <w:rPr>
          <w:lang w:val="ru-RU"/>
        </w:rPr>
      </w:pPr>
    </w:p>
    <w:p w:rsidR="005C3AE4" w:rsidRDefault="005C3AE4" w:rsidP="002B2091">
      <w:pPr>
        <w:ind w:right="-1"/>
        <w:jc w:val="right"/>
        <w:rPr>
          <w:lang w:val="ru-RU"/>
        </w:rPr>
      </w:pPr>
    </w:p>
    <w:p w:rsidR="00032B1A" w:rsidRDefault="003E3406" w:rsidP="002B2091">
      <w:pPr>
        <w:ind w:right="-1"/>
        <w:jc w:val="right"/>
        <w:rPr>
          <w:lang w:val="ru-RU"/>
        </w:rPr>
      </w:pPr>
      <w:r w:rsidRPr="003E3406">
        <w:rPr>
          <w:lang w:val="ru-RU"/>
        </w:rPr>
        <w:t xml:space="preserve">ДП </w:t>
      </w:r>
      <w:r w:rsidRPr="003E3406">
        <w:t>«</w:t>
      </w:r>
      <w:r w:rsidRPr="003E3406">
        <w:rPr>
          <w:lang w:val="ru-RU"/>
        </w:rPr>
        <w:t>УкрНДНЦ», 2018</w:t>
      </w:r>
    </w:p>
    <w:p w:rsidR="00F77995" w:rsidRPr="009F090C" w:rsidRDefault="00F77995" w:rsidP="00F77995">
      <w:pPr>
        <w:jc w:val="right"/>
      </w:pPr>
    </w:p>
    <w:p w:rsidR="00045899" w:rsidRPr="009F090C" w:rsidRDefault="004B4DBE" w:rsidP="008F625B">
      <w:pPr>
        <w:rPr>
          <w:b/>
        </w:rPr>
      </w:pPr>
      <w:r>
        <w:rPr>
          <w:b/>
        </w:rPr>
        <w:t>Зміст                                                                                              Сторінки</w:t>
      </w:r>
    </w:p>
    <w:p w:rsidR="00045899" w:rsidRPr="009F090C" w:rsidRDefault="00045899" w:rsidP="008F625B"/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r w:rsidRPr="004410C6">
        <w:fldChar w:fldCharType="begin"/>
      </w:r>
      <w:r w:rsidR="004B4DBE">
        <w:instrText xml:space="preserve"> TOC \o "1-3" \h \z \u </w:instrText>
      </w:r>
      <w:r w:rsidRPr="004410C6">
        <w:fldChar w:fldCharType="separate"/>
      </w:r>
      <w:hyperlink w:anchor="_Toc524527325" w:history="1">
        <w:r w:rsidR="005C3AE4" w:rsidRPr="00CE7FF2">
          <w:rPr>
            <w:rStyle w:val="af2"/>
            <w:noProof/>
          </w:rPr>
          <w:t>НАЦІОНАЛЬНИЙ ВСТУП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26" w:history="1">
        <w:r w:rsidR="005C3AE4" w:rsidRPr="00CE7FF2">
          <w:rPr>
            <w:rStyle w:val="af2"/>
            <w:noProof/>
          </w:rPr>
          <w:t>Вступ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27" w:history="1">
        <w:r w:rsidR="005C3AE4" w:rsidRPr="00CE7FF2">
          <w:rPr>
            <w:rStyle w:val="af2"/>
            <w:noProof/>
          </w:rPr>
          <w:t>1 Сфера застосування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28" w:history="1">
        <w:r w:rsidR="005C3AE4" w:rsidRPr="00CE7FF2">
          <w:rPr>
            <w:rStyle w:val="af2"/>
            <w:noProof/>
          </w:rPr>
          <w:t>2 Нормативні посилання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29" w:history="1">
        <w:r w:rsidR="005C3AE4" w:rsidRPr="00CE7FF2">
          <w:rPr>
            <w:rStyle w:val="af2"/>
            <w:noProof/>
          </w:rPr>
          <w:t>3 Параметри визначення виду застосування коліс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0" w:history="1">
        <w:r w:rsidR="005C3AE4" w:rsidRPr="00CE7FF2">
          <w:rPr>
            <w:rStyle w:val="af2"/>
            <w:noProof/>
          </w:rPr>
          <w:t>3.1 Геометричні параметри взаємозамінності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1" w:history="1">
        <w:r w:rsidR="005C3AE4" w:rsidRPr="00CE7FF2">
          <w:rPr>
            <w:rStyle w:val="af2"/>
            <w:noProof/>
          </w:rPr>
          <w:t>3.1.1 Вимоги до функціональності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2" w:history="1">
        <w:r w:rsidR="005C3AE4" w:rsidRPr="00CE7FF2">
          <w:rPr>
            <w:rStyle w:val="af2"/>
            <w:noProof/>
          </w:rPr>
          <w:t>3.1.2 Вимоги до монтажу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3" w:history="1">
        <w:r w:rsidR="005C3AE4" w:rsidRPr="00CE7FF2">
          <w:rPr>
            <w:rStyle w:val="af2"/>
            <w:noProof/>
          </w:rPr>
          <w:t>3.1.3 Вимоги до технічного обслуговування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4" w:history="1">
        <w:r w:rsidR="005C3AE4" w:rsidRPr="00CE7FF2">
          <w:rPr>
            <w:rStyle w:val="af2"/>
            <w:noProof/>
          </w:rPr>
          <w:t>3.2 Параметри термомеханічного контролю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5" w:history="1">
        <w:r w:rsidR="005C3AE4" w:rsidRPr="00CE7FF2">
          <w:rPr>
            <w:rStyle w:val="af2"/>
            <w:noProof/>
          </w:rPr>
          <w:t>3.3 Параметри механічного контролю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6" w:history="1">
        <w:r w:rsidR="005C3AE4" w:rsidRPr="00CE7FF2">
          <w:rPr>
            <w:rStyle w:val="af2"/>
            <w:noProof/>
          </w:rPr>
          <w:t>3.4 Параметри акустичного контролю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7" w:history="1">
        <w:r w:rsidR="005C3AE4" w:rsidRPr="00CE7FF2">
          <w:rPr>
            <w:rStyle w:val="af2"/>
            <w:noProof/>
          </w:rPr>
          <w:t>4 Опис колеса, яке підлягає технічному затвердженню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8" w:history="1">
        <w:r w:rsidR="005C3AE4" w:rsidRPr="00CE7FF2">
          <w:rPr>
            <w:rStyle w:val="af2"/>
            <w:noProof/>
          </w:rPr>
          <w:t>5 Оцінка взаємозамінності за геометричними параметрами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39" w:history="1">
        <w:r w:rsidR="005C3AE4" w:rsidRPr="00CE7FF2">
          <w:rPr>
            <w:rStyle w:val="af2"/>
            <w:noProof/>
          </w:rPr>
          <w:t>6 Оцінка термомеханічних параметрів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0" w:history="1">
        <w:r w:rsidR="005C3AE4" w:rsidRPr="00CE7FF2">
          <w:rPr>
            <w:rStyle w:val="af2"/>
            <w:noProof/>
          </w:rPr>
          <w:t>6.1 Загальна процедура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1" w:history="1">
        <w:r w:rsidR="005C3AE4" w:rsidRPr="00CE7FF2">
          <w:rPr>
            <w:rStyle w:val="af2"/>
            <w:noProof/>
          </w:rPr>
          <w:t>6.2 Перший етап. Стендове гальмівне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2" w:history="1">
        <w:r w:rsidR="005C3AE4" w:rsidRPr="00CE7FF2">
          <w:rPr>
            <w:rStyle w:val="af2"/>
            <w:noProof/>
          </w:rPr>
          <w:t>6.2.1 Методика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3" w:history="1">
        <w:r w:rsidR="005C3AE4" w:rsidRPr="00CE7FF2">
          <w:rPr>
            <w:rStyle w:val="af2"/>
            <w:noProof/>
          </w:rPr>
          <w:t>6.2.2 Критерії приймання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4" w:history="1">
        <w:r w:rsidR="005C3AE4" w:rsidRPr="00CE7FF2">
          <w:rPr>
            <w:rStyle w:val="af2"/>
            <w:noProof/>
          </w:rPr>
          <w:t>6.3 Другий етап. Стендове руйнівні випробування колеса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5" w:history="1">
        <w:r w:rsidR="005C3AE4" w:rsidRPr="00CE7FF2">
          <w:rPr>
            <w:rStyle w:val="af2"/>
            <w:noProof/>
          </w:rPr>
          <w:t>6.3.1 Загальні положення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6" w:history="1">
        <w:r w:rsidR="005C3AE4" w:rsidRPr="00CE7FF2">
          <w:rPr>
            <w:rStyle w:val="af2"/>
            <w:noProof/>
          </w:rPr>
          <w:t>6.3.2 Методика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7" w:history="1">
        <w:r w:rsidR="005C3AE4" w:rsidRPr="00CE7FF2">
          <w:rPr>
            <w:rStyle w:val="af2"/>
            <w:noProof/>
          </w:rPr>
          <w:t>6.3.3 Критерії приймання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8" w:history="1">
        <w:r w:rsidR="005C3AE4" w:rsidRPr="00CE7FF2">
          <w:rPr>
            <w:rStyle w:val="af2"/>
            <w:noProof/>
          </w:rPr>
          <w:t>6.4 Третій етап. Експлуатаційне гальмівне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49" w:history="1">
        <w:r w:rsidR="005C3AE4" w:rsidRPr="00CE7FF2">
          <w:rPr>
            <w:rStyle w:val="af2"/>
            <w:noProof/>
          </w:rPr>
          <w:t>6.4.1 Загальні положення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0" w:history="1">
        <w:r w:rsidR="005C3AE4" w:rsidRPr="00CE7FF2">
          <w:rPr>
            <w:rStyle w:val="af2"/>
            <w:noProof/>
          </w:rPr>
          <w:t>6.4.2 Методика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1" w:history="1">
        <w:r w:rsidR="005C3AE4" w:rsidRPr="00CE7FF2">
          <w:rPr>
            <w:rStyle w:val="af2"/>
            <w:noProof/>
          </w:rPr>
          <w:t>6.4.3 Критерії приймання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2" w:history="1">
        <w:r w:rsidR="005C3AE4" w:rsidRPr="00CE7FF2">
          <w:rPr>
            <w:rStyle w:val="af2"/>
            <w:noProof/>
          </w:rPr>
          <w:t>7 Оцінка механічних характеристик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3" w:history="1">
        <w:r w:rsidR="005C3AE4" w:rsidRPr="00CE7FF2">
          <w:rPr>
            <w:rStyle w:val="af2"/>
            <w:noProof/>
          </w:rPr>
          <w:t>7.1 Загальна процедура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4" w:history="1">
        <w:r w:rsidR="005C3AE4" w:rsidRPr="00CE7FF2">
          <w:rPr>
            <w:rStyle w:val="af2"/>
            <w:noProof/>
          </w:rPr>
          <w:t>7.2 Перший етап - Розрахунок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5" w:history="1">
        <w:r w:rsidR="005C3AE4" w:rsidRPr="00CE7FF2">
          <w:rPr>
            <w:rStyle w:val="af2"/>
            <w:noProof/>
          </w:rPr>
          <w:t>7.2.1 Сили, які прикладаються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6" w:history="1">
        <w:r w:rsidR="005C3AE4" w:rsidRPr="00CE7FF2">
          <w:rPr>
            <w:rStyle w:val="af2"/>
            <w:noProof/>
          </w:rPr>
          <w:t>7.2.2 Методика розрахунку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7" w:history="1">
        <w:r w:rsidR="005C3AE4" w:rsidRPr="00CE7FF2">
          <w:rPr>
            <w:rStyle w:val="af2"/>
            <w:noProof/>
          </w:rPr>
          <w:t>7.2.3 Критерії прийняття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8" w:history="1">
        <w:r w:rsidR="005C3AE4" w:rsidRPr="00CE7FF2">
          <w:rPr>
            <w:rStyle w:val="af2"/>
            <w:noProof/>
          </w:rPr>
          <w:t>7.3 Другий етап. Стендові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59" w:history="1">
        <w:r w:rsidR="005C3AE4" w:rsidRPr="00CE7FF2">
          <w:rPr>
            <w:rStyle w:val="af2"/>
            <w:noProof/>
          </w:rPr>
          <w:t>7.3.1 Загальні положення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0" w:history="1">
        <w:r w:rsidR="005C3AE4" w:rsidRPr="00CE7FF2">
          <w:rPr>
            <w:rStyle w:val="af2"/>
            <w:noProof/>
          </w:rPr>
          <w:t>7.3.2 Визначення характеристик стендового навантаження і процедури випробовування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1" w:history="1">
        <w:r w:rsidR="005C3AE4" w:rsidRPr="00CE7FF2">
          <w:rPr>
            <w:rStyle w:val="af2"/>
            <w:noProof/>
          </w:rPr>
          <w:t>7.3.3 Критерії прийняття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2" w:history="1">
        <w:r w:rsidR="005C3AE4" w:rsidRPr="00CE7FF2">
          <w:rPr>
            <w:rStyle w:val="af2"/>
            <w:noProof/>
          </w:rPr>
          <w:t>8 Оцінка акустичних параметрів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3" w:history="1">
        <w:r w:rsidR="005C3AE4" w:rsidRPr="00CE7FF2">
          <w:rPr>
            <w:rStyle w:val="af2"/>
            <w:noProof/>
          </w:rPr>
          <w:t>8.1 Загальна процедура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4" w:history="1">
        <w:r w:rsidR="005C3AE4" w:rsidRPr="00CE7FF2">
          <w:rPr>
            <w:rStyle w:val="af2"/>
            <w:noProof/>
          </w:rPr>
          <w:t>8.2 Методика розрахунку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5" w:history="1">
        <w:r w:rsidR="005C3AE4" w:rsidRPr="00CE7FF2">
          <w:rPr>
            <w:rStyle w:val="af2"/>
            <w:noProof/>
          </w:rPr>
          <w:t>8.3 Вимірювання в умовах експлуатації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6" w:history="1">
        <w:r w:rsidR="005C3AE4" w:rsidRPr="00CE7FF2">
          <w:rPr>
            <w:rStyle w:val="af2"/>
            <w:noProof/>
          </w:rPr>
          <w:t>8.4 Критерії прийняття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7" w:history="1">
        <w:r w:rsidR="005C3AE4" w:rsidRPr="00CE7FF2">
          <w:rPr>
            <w:rStyle w:val="af2"/>
            <w:noProof/>
          </w:rPr>
          <w:t>9 Документація для технічного затвердження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368" w:history="1">
        <w:r w:rsidR="005C3AE4" w:rsidRPr="00CE7FF2">
          <w:rPr>
            <w:rStyle w:val="af2"/>
            <w:lang w:bidi="en-US"/>
          </w:rPr>
          <w:t>Додаток А (обов’язковий) Оцінка термомеханічних параметрів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69" w:history="1">
        <w:r w:rsidR="005C3AE4" w:rsidRPr="00CE7FF2">
          <w:rPr>
            <w:rStyle w:val="af2"/>
            <w:noProof/>
          </w:rPr>
          <w:t>А.1 Блок-схема оцінки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0" w:history="1">
        <w:r w:rsidR="005C3AE4" w:rsidRPr="00CE7FF2">
          <w:rPr>
            <w:rStyle w:val="af2"/>
            <w:noProof/>
          </w:rPr>
          <w:t>А.2 Методика стендового гальмівного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1" w:history="1">
        <w:r w:rsidR="005C3AE4" w:rsidRPr="00CE7FF2">
          <w:rPr>
            <w:rStyle w:val="af2"/>
            <w:noProof/>
          </w:rPr>
          <w:t>А.2.1 Принцип випробувань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2" w:history="1">
        <w:r w:rsidR="005C3AE4" w:rsidRPr="00CE7FF2">
          <w:rPr>
            <w:rStyle w:val="af2"/>
            <w:noProof/>
          </w:rPr>
          <w:t>А.2.2 Визначення гальмування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3" w:history="1">
        <w:r w:rsidR="005C3AE4" w:rsidRPr="00CE7FF2">
          <w:rPr>
            <w:rStyle w:val="af2"/>
            <w:noProof/>
          </w:rPr>
          <w:t>А.2.3 Метод визначення критеріїв прийняття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4" w:history="1">
        <w:r w:rsidR="005C3AE4" w:rsidRPr="00CE7FF2">
          <w:rPr>
            <w:rStyle w:val="af2"/>
            <w:noProof/>
          </w:rPr>
          <w:t>А.2.4 Випробування та вимірювання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5" w:history="1">
        <w:r w:rsidR="005C3AE4" w:rsidRPr="00CE7FF2">
          <w:rPr>
            <w:rStyle w:val="af2"/>
            <w:noProof/>
          </w:rPr>
          <w:t>A.2.5 Відхилення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6" w:history="1">
        <w:r w:rsidR="005C3AE4" w:rsidRPr="00CE7FF2">
          <w:rPr>
            <w:rStyle w:val="af2"/>
            <w:noProof/>
          </w:rPr>
          <w:t>А.3 Методика стендового випробування колеса на руйнування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7" w:history="1">
        <w:r w:rsidR="005C3AE4" w:rsidRPr="00CE7FF2">
          <w:rPr>
            <w:rStyle w:val="af2"/>
            <w:noProof/>
          </w:rPr>
          <w:t>А.3.1 Принцип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8" w:history="1">
        <w:r w:rsidR="005C3AE4" w:rsidRPr="00CE7FF2">
          <w:rPr>
            <w:rStyle w:val="af2"/>
            <w:noProof/>
          </w:rPr>
          <w:t>А.3.2 Параметри випробувань фрикційного гальма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79" w:history="1">
        <w:r w:rsidR="005C3AE4" w:rsidRPr="00CE7FF2">
          <w:rPr>
            <w:rStyle w:val="af2"/>
            <w:noProof/>
          </w:rPr>
          <w:t>А.3.3 Створення попередньої тріщини обода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0" w:history="1">
        <w:r w:rsidR="005C3AE4" w:rsidRPr="00CE7FF2">
          <w:rPr>
            <w:rStyle w:val="af2"/>
            <w:noProof/>
          </w:rPr>
          <w:t>А.3.4 Спеціальні методи вимірювань, необхідні для цього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1" w:history="1">
        <w:r w:rsidR="005C3AE4" w:rsidRPr="00CE7FF2">
          <w:rPr>
            <w:rStyle w:val="af2"/>
            <w:noProof/>
          </w:rPr>
          <w:t>А.3.5 Випробування та вимірювання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2" w:history="1">
        <w:r w:rsidR="005C3AE4" w:rsidRPr="00CE7FF2">
          <w:rPr>
            <w:rStyle w:val="af2"/>
            <w:noProof/>
          </w:rPr>
          <w:t>A.3.6 Відхилення показників від норми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3" w:history="1">
        <w:r w:rsidR="005C3AE4" w:rsidRPr="00CE7FF2">
          <w:rPr>
            <w:rStyle w:val="af2"/>
            <w:noProof/>
          </w:rPr>
          <w:t>А.4 Методика стендових гальмівних випробувань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4" w:history="1">
        <w:r w:rsidR="005C3AE4" w:rsidRPr="00CE7FF2">
          <w:rPr>
            <w:rStyle w:val="af2"/>
            <w:noProof/>
          </w:rPr>
          <w:t>А.4.1 Принцип випробувань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5" w:history="1">
        <w:r w:rsidR="005C3AE4" w:rsidRPr="00CE7FF2">
          <w:rPr>
            <w:rStyle w:val="af2"/>
            <w:noProof/>
          </w:rPr>
          <w:t>А.4.2 Визначення гальмування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6" w:history="1">
        <w:r w:rsidR="005C3AE4" w:rsidRPr="00CE7FF2">
          <w:rPr>
            <w:rStyle w:val="af2"/>
            <w:noProof/>
          </w:rPr>
          <w:t>А.4.3 Метод визначення критеріїв прийняття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7" w:history="1">
        <w:r w:rsidR="005C3AE4" w:rsidRPr="00CE7FF2">
          <w:rPr>
            <w:rStyle w:val="af2"/>
            <w:noProof/>
          </w:rPr>
          <w:t>А.4.4 Стандартні ходові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8" w:history="1">
        <w:r w:rsidR="005C3AE4" w:rsidRPr="00CE7FF2">
          <w:rPr>
            <w:rStyle w:val="af2"/>
            <w:noProof/>
          </w:rPr>
          <w:t>А.4.5 Випробування та вимірювання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89" w:history="1">
        <w:r w:rsidR="005C3AE4" w:rsidRPr="00CE7FF2">
          <w:rPr>
            <w:rStyle w:val="af2"/>
            <w:noProof/>
          </w:rPr>
          <w:t>A.4.6 Відхилення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390" w:history="1">
        <w:r w:rsidR="005C3AE4" w:rsidRPr="00CE7FF2">
          <w:rPr>
            <w:rStyle w:val="af2"/>
            <w:lang w:bidi="en-US"/>
          </w:rPr>
          <w:t>Додаток В (обов’язковий) Блок-схема оцінки механічних характеристик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391" w:history="1">
        <w:r w:rsidR="005C3AE4" w:rsidRPr="00CE7FF2">
          <w:rPr>
            <w:rStyle w:val="af2"/>
            <w:lang w:bidi="en-US"/>
          </w:rPr>
          <w:t>Додаток C (довідковий) Механічні характеристики – Оцінка за допомогою методу кінцевих елементів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392" w:history="1">
        <w:r w:rsidR="005C3AE4" w:rsidRPr="00CE7FF2">
          <w:rPr>
            <w:rStyle w:val="af2"/>
            <w:lang w:bidi="en-US"/>
          </w:rPr>
          <w:t>Додаток D (інформативний) Механічні характеристики. Встановлення на стенд і методика випробування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93" w:history="1">
        <w:r w:rsidR="005C3AE4" w:rsidRPr="00CE7FF2">
          <w:rPr>
            <w:rStyle w:val="af2"/>
            <w:noProof/>
          </w:rPr>
          <w:t>D.1 Схема навантаження стенда і методика випробування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94" w:history="1">
        <w:r w:rsidR="005C3AE4" w:rsidRPr="00CE7FF2">
          <w:rPr>
            <w:rStyle w:val="af2"/>
            <w:noProof/>
          </w:rPr>
          <w:t>D.2 Визначення навантаження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95" w:history="1">
        <w:r w:rsidR="005C3AE4" w:rsidRPr="00CE7FF2">
          <w:rPr>
            <w:rStyle w:val="af2"/>
            <w:noProof/>
          </w:rPr>
          <w:t>D.2.1Загальні положення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96" w:history="1">
        <w:r w:rsidR="005C3AE4" w:rsidRPr="00CE7FF2">
          <w:rPr>
            <w:rStyle w:val="af2"/>
            <w:noProof/>
          </w:rPr>
          <w:t>D.2.2 Вимірювання напружень під час експлуатаційних випробувань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97" w:history="1">
        <w:r w:rsidR="005C3AE4" w:rsidRPr="00CE7FF2">
          <w:rPr>
            <w:rStyle w:val="af2"/>
            <w:noProof/>
          </w:rPr>
          <w:t>D.3 Стендове випробування на опір втомі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98" w:history="1">
        <w:r w:rsidR="005C3AE4" w:rsidRPr="00CE7FF2">
          <w:rPr>
            <w:rStyle w:val="af2"/>
            <w:noProof/>
          </w:rPr>
          <w:t>D.3.1 Метод 1. Випробування на опір втомі в умовах випадкового навантаження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399" w:history="1">
        <w:r w:rsidR="005C3AE4" w:rsidRPr="00CE7FF2">
          <w:rPr>
            <w:rStyle w:val="af2"/>
            <w:noProof/>
          </w:rPr>
          <w:t>D.3.2 Метод 2 - Одноетапне випробування на опір втомі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400" w:history="1">
        <w:r w:rsidR="005C3AE4" w:rsidRPr="00CE7FF2">
          <w:rPr>
            <w:rStyle w:val="af2"/>
            <w:lang w:bidi="en-US"/>
          </w:rPr>
          <w:t>Додаток E (інформативний) Оцінка акустичних параметрів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1" w:history="1">
        <w:r w:rsidR="005C3AE4" w:rsidRPr="00CE7FF2">
          <w:rPr>
            <w:rStyle w:val="af2"/>
            <w:noProof/>
          </w:rPr>
          <w:t>Е.1 Алгоритм оцінки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2" w:history="1">
        <w:r w:rsidR="005C3AE4" w:rsidRPr="00CE7FF2">
          <w:rPr>
            <w:rStyle w:val="af2"/>
            <w:noProof/>
          </w:rPr>
          <w:t>Е.2 Методика розрахунку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3" w:history="1">
        <w:r w:rsidR="005C3AE4" w:rsidRPr="00CE7FF2">
          <w:rPr>
            <w:rStyle w:val="af2"/>
            <w:noProof/>
          </w:rPr>
          <w:t>Е.2.1 Попередні зауваження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4" w:history="1">
        <w:r w:rsidR="005C3AE4" w:rsidRPr="00CE7FF2">
          <w:rPr>
            <w:rStyle w:val="af2"/>
            <w:noProof/>
          </w:rPr>
          <w:t>Е.2.2 Розрахунок модальної бази колеса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5" w:history="1">
        <w:r w:rsidR="005C3AE4" w:rsidRPr="00CE7FF2">
          <w:rPr>
            <w:rStyle w:val="af2"/>
            <w:noProof/>
          </w:rPr>
          <w:t>Е.2.3 Вибір еталонної модальної бази колеса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6" w:history="1">
        <w:r w:rsidR="005C3AE4" w:rsidRPr="00CE7FF2">
          <w:rPr>
            <w:rStyle w:val="af2"/>
            <w:noProof/>
          </w:rPr>
          <w:t>Е.2.4 Визначення параметрів розрахунку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7" w:history="1">
        <w:r w:rsidR="005C3AE4" w:rsidRPr="00CE7FF2">
          <w:rPr>
            <w:rStyle w:val="af2"/>
            <w:noProof/>
          </w:rPr>
          <w:t>Е.2.5 Розрахунок потужності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8" w:history="1">
        <w:r w:rsidR="005C3AE4" w:rsidRPr="00CE7FF2">
          <w:rPr>
            <w:rStyle w:val="af2"/>
            <w:noProof/>
          </w:rPr>
          <w:t>Е.2.6 Введення даних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09" w:history="1">
        <w:r w:rsidR="005C3AE4" w:rsidRPr="00CE7FF2">
          <w:rPr>
            <w:rStyle w:val="af2"/>
            <w:noProof/>
          </w:rPr>
          <w:t>Е.2.7 Розрахунки критеріїв прийняття рішення щодо технічного затвердження колеса в залежності від акустичних характеристик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10" w:history="1">
        <w:r w:rsidR="005C3AE4" w:rsidRPr="00CE7FF2">
          <w:rPr>
            <w:rStyle w:val="af2"/>
            <w:noProof/>
          </w:rPr>
          <w:t>Е.2.8 Додаткові розрахунки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11" w:history="1">
        <w:r w:rsidR="005C3AE4" w:rsidRPr="00CE7FF2">
          <w:rPr>
            <w:rStyle w:val="af2"/>
            <w:noProof/>
          </w:rPr>
          <w:t>Е.3 Методика експлуатаційних вимірювань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12" w:history="1">
        <w:r w:rsidR="005C3AE4" w:rsidRPr="00CE7FF2">
          <w:rPr>
            <w:rStyle w:val="af2"/>
            <w:noProof/>
          </w:rPr>
          <w:t>Е.3.1 Завдання і попереднє спостереження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/>
        </w:rPr>
      </w:pPr>
      <w:hyperlink w:anchor="_Toc524527413" w:history="1">
        <w:r w:rsidR="005C3AE4" w:rsidRPr="00CE7FF2">
          <w:rPr>
            <w:rStyle w:val="af2"/>
            <w:noProof/>
          </w:rPr>
          <w:t>Е.3.2 Рекомендації щодо умов експлуатації</w:t>
        </w:r>
        <w:r w:rsidR="005C3A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3AE4">
          <w:rPr>
            <w:noProof/>
            <w:webHidden/>
          </w:rPr>
          <w:instrText xml:space="preserve"> PAGEREF _Toc524527413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09E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414" w:history="1">
        <w:r w:rsidR="005C3AE4" w:rsidRPr="00CE7FF2">
          <w:rPr>
            <w:rStyle w:val="af2"/>
            <w:lang w:bidi="en-US"/>
          </w:rPr>
          <w:t>Е.3.3 Методика вимірювання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415" w:history="1">
        <w:r w:rsidR="005C3AE4" w:rsidRPr="00CE7FF2">
          <w:rPr>
            <w:rStyle w:val="af2"/>
            <w:lang w:bidi="en-US"/>
          </w:rPr>
          <w:t>Е.3.4 Аналіз результатів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416" w:history="1">
        <w:r w:rsidR="005C3AE4" w:rsidRPr="00CE7FF2">
          <w:rPr>
            <w:rStyle w:val="af2"/>
            <w:lang w:bidi="en-US"/>
          </w:rPr>
          <w:t>Додаток F (інформативний) Параметри при фрикційному гальмуванні для експлуатаційної сумісності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417" w:history="1">
        <w:r w:rsidR="005C3AE4" w:rsidRPr="00CE7FF2">
          <w:rPr>
            <w:rStyle w:val="af2"/>
            <w:lang w:bidi="en-US"/>
          </w:rPr>
          <w:t>Додаток ZA (довідковий) Відповідність Європейського Стандарту Обов’язковим Вимогами Директиви ЄС 2008/57/ЕС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418" w:history="1">
        <w:r w:rsidR="005C3AE4" w:rsidRPr="00CE7FF2">
          <w:rPr>
            <w:rStyle w:val="af2"/>
            <w:lang w:bidi="en-US"/>
          </w:rPr>
          <w:t>Бібліографія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_Toc524527418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5C3AE4" w:rsidRDefault="004410C6">
      <w:pPr>
        <w:pStyle w:val="21"/>
        <w:rPr>
          <w:rFonts w:asciiTheme="minorHAnsi" w:hAnsiTheme="minorHAnsi" w:cstheme="minorBidi"/>
          <w:b w:val="0"/>
          <w:sz w:val="22"/>
          <w:szCs w:val="22"/>
          <w:lang w:val="ru-RU"/>
        </w:rPr>
      </w:pPr>
      <w:hyperlink w:anchor="_Toc524527419" w:history="1">
        <w:r w:rsidR="005C3AE4" w:rsidRPr="00CE7FF2">
          <w:rPr>
            <w:rStyle w:val="af2"/>
            <w:lang w:bidi="en-US"/>
          </w:rPr>
          <w:t>ДОДАТОК НА (довідковий) Перелік національних стандартів України, ідентичних з міжнародними і європейськими стандартами, посилання на які є в цьому стандарті</w:t>
        </w:r>
        <w:r w:rsidR="005C3AE4">
          <w:rPr>
            <w:webHidden/>
          </w:rPr>
          <w:tab/>
        </w:r>
        <w:r>
          <w:rPr>
            <w:webHidden/>
          </w:rPr>
          <w:fldChar w:fldCharType="begin"/>
        </w:r>
        <w:r w:rsidR="005C3AE4">
          <w:rPr>
            <w:webHidden/>
          </w:rPr>
          <w:instrText xml:space="preserve"> PAGEREF _Toc524527419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09E7"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4E4237" w:rsidRPr="009F090C" w:rsidRDefault="004410C6" w:rsidP="006E5A11">
      <w:r w:rsidRPr="003E3406">
        <w:fldChar w:fldCharType="end"/>
      </w:r>
    </w:p>
    <w:p w:rsidR="006E5A11" w:rsidRDefault="006E5A11">
      <w:pPr>
        <w:spacing w:line="240" w:lineRule="auto"/>
        <w:contextualSpacing w:val="0"/>
        <w:jc w:val="left"/>
      </w:pPr>
      <w:r>
        <w:br w:type="page"/>
      </w:r>
    </w:p>
    <w:p w:rsidR="005C3AE4" w:rsidRDefault="005C3AE4">
      <w:pPr>
        <w:spacing w:line="240" w:lineRule="auto"/>
        <w:contextualSpacing w:val="0"/>
        <w:jc w:val="left"/>
        <w:rPr>
          <w:rFonts w:eastAsia="Times New Roman"/>
          <w:b/>
          <w:bCs/>
          <w:lang w:val="ru-RU" w:eastAsia="ru-RU"/>
        </w:rPr>
      </w:pPr>
    </w:p>
    <w:p w:rsidR="001016C2" w:rsidRPr="000A20B5" w:rsidRDefault="001016C2" w:rsidP="007B6A1B">
      <w:pPr>
        <w:pStyle w:val="1"/>
      </w:pPr>
      <w:bookmarkStart w:id="0" w:name="_Toc524527325"/>
      <w:r w:rsidRPr="000A20B5">
        <w:t>НАЦІОНАЛЬНИЙ ВСТУП</w:t>
      </w:r>
      <w:bookmarkEnd w:id="0"/>
    </w:p>
    <w:p w:rsidR="008B6F57" w:rsidRDefault="008B6F57">
      <w:pPr>
        <w:spacing w:before="23"/>
        <w:ind w:left="131" w:right="168" w:firstLine="461"/>
        <w:rPr>
          <w:color w:val="1C1C1C"/>
        </w:rPr>
      </w:pPr>
    </w:p>
    <w:p w:rsidR="00032B1A" w:rsidRDefault="001016C2">
      <w:pPr>
        <w:spacing w:before="23"/>
        <w:ind w:left="131" w:right="168" w:firstLine="461"/>
        <w:rPr>
          <w:color w:val="1C1C1C"/>
        </w:rPr>
      </w:pPr>
      <w:r w:rsidRPr="000A20B5">
        <w:rPr>
          <w:color w:val="1C1C1C"/>
        </w:rPr>
        <w:t xml:space="preserve">Цей національний стандарт ДСТУ </w:t>
      </w:r>
      <w:r w:rsidRPr="008826D3">
        <w:t>EN</w:t>
      </w:r>
      <w:r w:rsidRPr="000A20B5">
        <w:t xml:space="preserve"> </w:t>
      </w:r>
      <w:r w:rsidR="002D49ED" w:rsidRPr="000A20B5">
        <w:t>13979-1</w:t>
      </w:r>
      <w:r w:rsidRPr="000A20B5">
        <w:t>:201Х (</w:t>
      </w:r>
      <w:r w:rsidRPr="008826D3">
        <w:t>EN</w:t>
      </w:r>
      <w:r w:rsidR="00502C57">
        <w:t xml:space="preserve"> 13979-1:2003</w:t>
      </w:r>
      <w:r w:rsidRPr="008826D3">
        <w:t>, IDT</w:t>
      </w:r>
      <w:r w:rsidRPr="000A20B5">
        <w:t>)</w:t>
      </w:r>
      <w:r w:rsidRPr="008826D3">
        <w:t xml:space="preserve"> </w:t>
      </w:r>
      <w:r w:rsidR="00521ADD">
        <w:t>«</w:t>
      </w:r>
      <w:r w:rsidR="00521ADD" w:rsidRPr="00D13552">
        <w:t>Колісні візки Моноблочні колеса Технічна процедура затвердження Частина 1: Колеса ковані та катані</w:t>
      </w:r>
      <w:r w:rsidR="00521ADD">
        <w:t>»,</w:t>
      </w:r>
      <w:r w:rsidR="00521ADD" w:rsidRPr="00521ADD">
        <w:t xml:space="preserve"> </w:t>
      </w:r>
      <w:r w:rsidR="00521ADD" w:rsidRPr="008A3B41">
        <w:t>п</w:t>
      </w:r>
      <w:r w:rsidR="00521ADD" w:rsidRPr="008826D3">
        <w:t xml:space="preserve">рийнятий методом перекладу, ідентичний щодо EN </w:t>
      </w:r>
      <w:r w:rsidR="007C2248">
        <w:t>13979</w:t>
      </w:r>
      <w:r w:rsidR="00521ADD" w:rsidRPr="008826D3">
        <w:t>-</w:t>
      </w:r>
      <w:r w:rsidR="007C2248">
        <w:t>1</w:t>
      </w:r>
      <w:r w:rsidR="00521ADD" w:rsidRPr="008826D3">
        <w:t>:20</w:t>
      </w:r>
      <w:r w:rsidR="007C2248">
        <w:t>0</w:t>
      </w:r>
      <w:r w:rsidR="00521ADD" w:rsidRPr="008826D3">
        <w:t>3</w:t>
      </w:r>
      <w:r w:rsidR="007C2248">
        <w:t>+А2</w:t>
      </w:r>
      <w:r w:rsidR="00521ADD" w:rsidRPr="008826D3">
        <w:t xml:space="preserve"> (версія en</w:t>
      </w:r>
      <w:r w:rsidR="007C2248">
        <w:t xml:space="preserve">) </w:t>
      </w:r>
      <w:r w:rsidR="00521ADD" w:rsidRPr="000D770C">
        <w:t>Railway</w:t>
      </w:r>
      <w:r w:rsidR="00521ADD">
        <w:t xml:space="preserve"> </w:t>
      </w:r>
      <w:r w:rsidR="00521ADD" w:rsidRPr="000D770C">
        <w:t>applications</w:t>
      </w:r>
      <w:r w:rsidR="00521ADD">
        <w:t xml:space="preserve"> –</w:t>
      </w:r>
      <w:r w:rsidR="00521ADD" w:rsidRPr="000A20B5">
        <w:t xml:space="preserve"> </w:t>
      </w:r>
      <w:r w:rsidR="00521ADD">
        <w:rPr>
          <w:lang w:val="en-US"/>
        </w:rPr>
        <w:t>Wheelsets</w:t>
      </w:r>
      <w:r w:rsidR="00521ADD" w:rsidRPr="000A20B5">
        <w:t xml:space="preserve"> </w:t>
      </w:r>
      <w:r w:rsidR="00521ADD">
        <w:rPr>
          <w:lang w:val="en-US"/>
        </w:rPr>
        <w:t>and</w:t>
      </w:r>
      <w:r w:rsidR="00521ADD" w:rsidRPr="000A20B5">
        <w:t xml:space="preserve"> </w:t>
      </w:r>
      <w:r w:rsidR="00521ADD">
        <w:rPr>
          <w:lang w:val="en-US"/>
        </w:rPr>
        <w:t>bogies</w:t>
      </w:r>
      <w:r w:rsidR="00521ADD" w:rsidRPr="000A20B5">
        <w:t xml:space="preserve"> </w:t>
      </w:r>
      <w:r w:rsidR="00521ADD">
        <w:t>–</w:t>
      </w:r>
      <w:r w:rsidR="00521ADD" w:rsidRPr="000D770C">
        <w:t xml:space="preserve"> </w:t>
      </w:r>
      <w:r w:rsidR="00521ADD">
        <w:rPr>
          <w:lang w:val="en-US"/>
        </w:rPr>
        <w:t>Monobloc</w:t>
      </w:r>
      <w:r w:rsidR="00521ADD" w:rsidRPr="000A20B5">
        <w:t xml:space="preserve"> </w:t>
      </w:r>
      <w:r w:rsidR="00521ADD">
        <w:rPr>
          <w:lang w:val="en-US"/>
        </w:rPr>
        <w:t>wheels</w:t>
      </w:r>
      <w:r w:rsidR="00521ADD" w:rsidRPr="000A20B5">
        <w:t xml:space="preserve"> – </w:t>
      </w:r>
      <w:r w:rsidR="00521ADD">
        <w:rPr>
          <w:lang w:val="en-US"/>
        </w:rPr>
        <w:t>Technical</w:t>
      </w:r>
      <w:r w:rsidR="00521ADD" w:rsidRPr="000A20B5">
        <w:t xml:space="preserve"> </w:t>
      </w:r>
      <w:r w:rsidR="00521ADD">
        <w:rPr>
          <w:lang w:val="en-US"/>
        </w:rPr>
        <w:t>approval</w:t>
      </w:r>
      <w:r w:rsidR="00521ADD" w:rsidRPr="000A20B5">
        <w:t xml:space="preserve"> </w:t>
      </w:r>
      <w:r w:rsidR="00521ADD">
        <w:rPr>
          <w:lang w:val="en-US"/>
        </w:rPr>
        <w:t>procedure</w:t>
      </w:r>
      <w:r w:rsidR="00521ADD" w:rsidRPr="000A20B5">
        <w:t xml:space="preserve"> – </w:t>
      </w:r>
      <w:r w:rsidR="00521ADD">
        <w:rPr>
          <w:lang w:val="en-US"/>
        </w:rPr>
        <w:t>Part</w:t>
      </w:r>
      <w:r w:rsidR="00521ADD" w:rsidRPr="000A20B5">
        <w:t xml:space="preserve"> 1: </w:t>
      </w:r>
      <w:r w:rsidR="00521ADD">
        <w:rPr>
          <w:lang w:val="en-US"/>
        </w:rPr>
        <w:t>Forged</w:t>
      </w:r>
      <w:r w:rsidR="00521ADD" w:rsidRPr="000A20B5">
        <w:t xml:space="preserve"> </w:t>
      </w:r>
      <w:r w:rsidR="00521ADD">
        <w:rPr>
          <w:lang w:val="en-US"/>
        </w:rPr>
        <w:t>and</w:t>
      </w:r>
      <w:r w:rsidR="00521ADD" w:rsidRPr="000A20B5">
        <w:t xml:space="preserve"> </w:t>
      </w:r>
      <w:r w:rsidR="00521ADD">
        <w:rPr>
          <w:lang w:val="en-US"/>
        </w:rPr>
        <w:t>rolled</w:t>
      </w:r>
      <w:r w:rsidR="00521ADD" w:rsidRPr="000A20B5">
        <w:t xml:space="preserve"> </w:t>
      </w:r>
      <w:r w:rsidR="00521ADD">
        <w:rPr>
          <w:lang w:val="en-US"/>
        </w:rPr>
        <w:t>wheels</w:t>
      </w:r>
      <w:r w:rsidR="00521ADD" w:rsidRPr="000A20B5">
        <w:t xml:space="preserve"> </w:t>
      </w:r>
      <w:r w:rsidR="00521ADD" w:rsidRPr="000D770C">
        <w:t>(</w:t>
      </w:r>
    </w:p>
    <w:p w:rsidR="001016C2" w:rsidRPr="008826D3" w:rsidRDefault="001016C2" w:rsidP="001016C2">
      <w:pPr>
        <w:spacing w:before="13"/>
        <w:ind w:left="142" w:right="17" w:firstLine="446"/>
        <w:rPr>
          <w:lang w:val="ru-RU"/>
        </w:rPr>
      </w:pPr>
      <w:r w:rsidRPr="008826D3">
        <w:rPr>
          <w:lang w:val="ru-RU"/>
        </w:rPr>
        <w:t>Технічний комітет, відповідальний за цей стандарт в Україні,</w:t>
      </w:r>
      <w:r>
        <w:rPr>
          <w:lang w:val="ru-RU"/>
        </w:rPr>
        <w:t xml:space="preserve"> -</w:t>
      </w:r>
      <w:r w:rsidR="007C2248">
        <w:rPr>
          <w:lang w:val="ru-RU"/>
        </w:rPr>
        <w:t xml:space="preserve"> ТК 83</w:t>
      </w:r>
      <w:r w:rsidRPr="008826D3">
        <w:rPr>
          <w:lang w:val="ru-RU"/>
        </w:rPr>
        <w:t xml:space="preserve"> «</w:t>
      </w:r>
      <w:r w:rsidR="007C2248">
        <w:rPr>
          <w:lang w:val="ru-RU"/>
        </w:rPr>
        <w:t>Вагони</w:t>
      </w:r>
      <w:r w:rsidRPr="008826D3">
        <w:rPr>
          <w:lang w:val="ru-RU"/>
        </w:rPr>
        <w:t xml:space="preserve">». </w:t>
      </w:r>
    </w:p>
    <w:p w:rsidR="001016C2" w:rsidRPr="008826D3" w:rsidRDefault="001016C2" w:rsidP="001016C2">
      <w:pPr>
        <w:spacing w:before="13"/>
        <w:ind w:left="142" w:right="17" w:firstLine="446"/>
      </w:pPr>
      <w:r w:rsidRPr="008826D3">
        <w:rPr>
          <w:lang w:val="ru-RU"/>
        </w:rPr>
        <w:t>Цей</w:t>
      </w:r>
      <w:r w:rsidRPr="000A20B5">
        <w:rPr>
          <w:lang w:val="en-US"/>
        </w:rPr>
        <w:t xml:space="preserve"> </w:t>
      </w:r>
      <w:r w:rsidRPr="008826D3">
        <w:rPr>
          <w:lang w:val="ru-RU"/>
        </w:rPr>
        <w:t>стандарт</w:t>
      </w:r>
      <w:r w:rsidRPr="000A20B5">
        <w:rPr>
          <w:lang w:val="en-US"/>
        </w:rPr>
        <w:t xml:space="preserve"> </w:t>
      </w:r>
      <w:r w:rsidRPr="008826D3">
        <w:rPr>
          <w:lang w:val="ru-RU"/>
        </w:rPr>
        <w:t>прийнято</w:t>
      </w:r>
      <w:r w:rsidRPr="000A20B5">
        <w:rPr>
          <w:lang w:val="en-US"/>
        </w:rPr>
        <w:t xml:space="preserve"> </w:t>
      </w:r>
      <w:r w:rsidRPr="008826D3">
        <w:rPr>
          <w:lang w:val="ru-RU"/>
        </w:rPr>
        <w:t>на</w:t>
      </w:r>
      <w:r w:rsidR="001571A2" w:rsidRPr="00BC56AD">
        <w:rPr>
          <w:lang w:val="en-US"/>
        </w:rPr>
        <w:t xml:space="preserve"> </w:t>
      </w:r>
      <w:r w:rsidRPr="008826D3">
        <w:rPr>
          <w:lang w:val="ru-RU"/>
        </w:rPr>
        <w:t>заміну</w:t>
      </w:r>
      <w:r w:rsidRPr="000A20B5">
        <w:rPr>
          <w:lang w:val="en-US"/>
        </w:rPr>
        <w:t xml:space="preserve"> </w:t>
      </w:r>
      <w:r w:rsidRPr="008826D3">
        <w:rPr>
          <w:color w:val="1C1C1C"/>
          <w:lang w:val="ru-RU"/>
        </w:rPr>
        <w:t>ДСТУ</w:t>
      </w:r>
      <w:r w:rsidRPr="000A20B5">
        <w:rPr>
          <w:color w:val="1C1C1C"/>
          <w:lang w:val="en-US"/>
        </w:rPr>
        <w:t xml:space="preserve"> </w:t>
      </w:r>
      <w:r w:rsidR="00B0728F" w:rsidRPr="008826D3">
        <w:t xml:space="preserve">EN </w:t>
      </w:r>
      <w:r w:rsidR="00B0728F">
        <w:t>13979</w:t>
      </w:r>
      <w:r w:rsidR="00B0728F" w:rsidRPr="008826D3">
        <w:t>-</w:t>
      </w:r>
      <w:r w:rsidR="00B0728F">
        <w:t>1</w:t>
      </w:r>
      <w:r w:rsidR="00B0728F" w:rsidRPr="008826D3">
        <w:t>:20</w:t>
      </w:r>
      <w:r w:rsidR="00B0728F">
        <w:t>0</w:t>
      </w:r>
      <w:r w:rsidR="00B0728F" w:rsidRPr="008826D3">
        <w:t>3</w:t>
      </w:r>
      <w:r w:rsidR="00B0728F">
        <w:t>+А1:2009</w:t>
      </w:r>
      <w:r w:rsidR="00B0728F" w:rsidRPr="008826D3">
        <w:t xml:space="preserve"> </w:t>
      </w:r>
      <w:r w:rsidR="00B0728F" w:rsidRPr="000D770C">
        <w:t>Railway</w:t>
      </w:r>
      <w:r w:rsidR="00B0728F">
        <w:t xml:space="preserve"> </w:t>
      </w:r>
      <w:r w:rsidR="00B0728F" w:rsidRPr="000D770C">
        <w:t>applications</w:t>
      </w:r>
      <w:r w:rsidR="00B0728F">
        <w:t xml:space="preserve"> –</w:t>
      </w:r>
      <w:r w:rsidR="00B0728F">
        <w:rPr>
          <w:lang w:val="en-US"/>
        </w:rPr>
        <w:t xml:space="preserve"> Wheelsets and bogies </w:t>
      </w:r>
      <w:r w:rsidR="00B0728F">
        <w:t>–</w:t>
      </w:r>
      <w:r w:rsidR="00B0728F" w:rsidRPr="000D770C">
        <w:t xml:space="preserve"> </w:t>
      </w:r>
      <w:r w:rsidR="00B0728F">
        <w:rPr>
          <w:lang w:val="en-US"/>
        </w:rPr>
        <w:t>Monobloc wheels – Technical approval procedure – Part 1: Forged and rolled wheels</w:t>
      </w:r>
      <w:r w:rsidR="00B0728F">
        <w:t>,</w:t>
      </w:r>
      <w:r w:rsidR="00B0728F" w:rsidRPr="008826D3">
        <w:t xml:space="preserve"> </w:t>
      </w:r>
      <w:r w:rsidRPr="008826D3">
        <w:t>прийнятого методом підтвердження.</w:t>
      </w:r>
    </w:p>
    <w:p w:rsidR="001016C2" w:rsidRDefault="001016C2" w:rsidP="001016C2">
      <w:pPr>
        <w:spacing w:before="13"/>
        <w:ind w:left="142" w:right="17" w:firstLine="446"/>
        <w:rPr>
          <w:color w:val="1C1C1C"/>
          <w:lang w:val="ru-RU"/>
        </w:rPr>
      </w:pPr>
      <w:r w:rsidRPr="008826D3">
        <w:rPr>
          <w:color w:val="1C1C1C"/>
          <w:lang w:val="ru-RU"/>
        </w:rPr>
        <w:t>У цьому стандарті зазначено вимоги, які</w:t>
      </w:r>
      <w:r>
        <w:rPr>
          <w:color w:val="1C1C1C"/>
          <w:lang w:val="ru-RU"/>
        </w:rPr>
        <w:t xml:space="preserve"> відповідають законодавству України.</w:t>
      </w:r>
    </w:p>
    <w:p w:rsidR="001016C2" w:rsidRDefault="001016C2" w:rsidP="001016C2">
      <w:pPr>
        <w:spacing w:before="13"/>
        <w:ind w:left="142" w:right="17" w:firstLine="446"/>
        <w:rPr>
          <w:color w:val="1C1C1C"/>
          <w:lang w:val="ru-RU"/>
        </w:rPr>
      </w:pPr>
      <w:r>
        <w:rPr>
          <w:color w:val="1C1C1C"/>
          <w:lang w:val="ru-RU"/>
        </w:rPr>
        <w:t>До стандарту внесено такі редакційні зміни:</w:t>
      </w:r>
    </w:p>
    <w:p w:rsidR="001016C2" w:rsidRDefault="001016C2" w:rsidP="001016C2">
      <w:pPr>
        <w:spacing w:before="13"/>
        <w:ind w:left="142" w:right="17" w:firstLine="446"/>
        <w:rPr>
          <w:color w:val="1C1C1C"/>
          <w:lang w:val="ru-RU"/>
        </w:rPr>
      </w:pPr>
      <w:r>
        <w:rPr>
          <w:color w:val="1C1C1C"/>
          <w:lang w:val="ru-RU"/>
        </w:rPr>
        <w:t>- слова «цей європейський стандарт» і «ця частина стандарту» замінено на «цей стандарт»;</w:t>
      </w:r>
    </w:p>
    <w:p w:rsidR="001016C2" w:rsidRDefault="001016C2" w:rsidP="001016C2">
      <w:pPr>
        <w:spacing w:before="13"/>
        <w:ind w:left="142" w:right="17" w:firstLine="446"/>
        <w:rPr>
          <w:color w:val="1C1C1C"/>
          <w:lang w:val="ru-RU"/>
        </w:rPr>
      </w:pPr>
      <w:r>
        <w:rPr>
          <w:color w:val="1C1C1C"/>
          <w:lang w:val="ru-RU"/>
        </w:rPr>
        <w:t>- структурні елементи стандарту: «Титульний аркуш», «Передмову», «Національний вступ», першу сторінку, «Терміни та визначення понять» і «Бібліографічні дані» - оформлено згідно з вимогами національної стандартизації України;</w:t>
      </w:r>
    </w:p>
    <w:p w:rsidR="001016C2" w:rsidRDefault="001016C2" w:rsidP="001016C2">
      <w:pPr>
        <w:spacing w:before="13"/>
        <w:ind w:left="142" w:right="17" w:firstLine="446"/>
        <w:rPr>
          <w:color w:val="1C1C1C"/>
          <w:lang w:val="ru-RU"/>
        </w:rPr>
      </w:pPr>
      <w:r>
        <w:rPr>
          <w:color w:val="1C1C1C"/>
          <w:lang w:val="ru-RU"/>
        </w:rPr>
        <w:t>- у розділі 2 «Нормативні посилання» наведено «Національне пояснення», виділене рамкою.</w:t>
      </w:r>
    </w:p>
    <w:p w:rsidR="001016C2" w:rsidRDefault="001016C2" w:rsidP="001016C2">
      <w:pPr>
        <w:spacing w:before="13"/>
        <w:ind w:left="142" w:right="17" w:firstLine="446"/>
        <w:rPr>
          <w:color w:val="1C1C1C"/>
          <w:lang w:val="ru-RU"/>
        </w:rPr>
      </w:pPr>
      <w:r>
        <w:rPr>
          <w:color w:val="1C1C1C"/>
          <w:lang w:val="ru-RU"/>
        </w:rPr>
        <w:t xml:space="preserve">- вилучено «Передмову» до </w:t>
      </w:r>
      <w:r>
        <w:t>EN</w:t>
      </w:r>
      <w:r w:rsidR="00B0728F">
        <w:rPr>
          <w:lang w:val="ru-RU"/>
        </w:rPr>
        <w:t xml:space="preserve"> 13979</w:t>
      </w:r>
      <w:r w:rsidRPr="008328DD">
        <w:rPr>
          <w:lang w:val="ru-RU"/>
        </w:rPr>
        <w:t>-</w:t>
      </w:r>
      <w:r w:rsidR="00B0728F">
        <w:rPr>
          <w:lang w:val="ru-RU"/>
        </w:rPr>
        <w:t>1:200</w:t>
      </w:r>
      <w:r>
        <w:t>3</w:t>
      </w:r>
      <w:r>
        <w:rPr>
          <w:color w:val="1C1C1C"/>
          <w:lang w:val="ru-RU"/>
        </w:rPr>
        <w:t xml:space="preserve"> як таку, що безпосередньо не стосується технічного змісту цього стандарту.</w:t>
      </w:r>
    </w:p>
    <w:p w:rsidR="001016C2" w:rsidRDefault="001016C2" w:rsidP="001016C2">
      <w:pPr>
        <w:spacing w:before="13"/>
        <w:ind w:left="142" w:right="17" w:firstLine="446"/>
        <w:rPr>
          <w:lang w:val="ru-RU"/>
        </w:rPr>
      </w:pPr>
      <w:r>
        <w:rPr>
          <w:lang w:val="ru-RU"/>
        </w:rPr>
        <w:lastRenderedPageBreak/>
        <w:t>- долучено довідковий додаток НА (Перелік національних стандартів України, ідентичних і/або модифікованих з міжнародними та европейськими стандартами, посилання наякі є в цьому стандарті).</w:t>
      </w:r>
    </w:p>
    <w:p w:rsidR="001016C2" w:rsidRDefault="001016C2" w:rsidP="001016C2">
      <w:pPr>
        <w:spacing w:before="13"/>
        <w:ind w:left="142" w:right="17" w:firstLine="446"/>
        <w:rPr>
          <w:color w:val="1C1C1C"/>
          <w:lang w:val="ru-RU"/>
        </w:rPr>
      </w:pPr>
      <w:r>
        <w:rPr>
          <w:color w:val="1C1C1C"/>
          <w:lang w:val="ru-RU"/>
        </w:rPr>
        <w:t>Копії</w:t>
      </w:r>
      <w:r w:rsidR="000E0E9C">
        <w:rPr>
          <w:color w:val="1C1C1C"/>
          <w:lang w:val="ru-RU"/>
        </w:rPr>
        <w:t xml:space="preserve"> </w:t>
      </w:r>
      <w:r>
        <w:rPr>
          <w:color w:val="1C1C1C"/>
          <w:lang w:val="ru-RU"/>
        </w:rPr>
        <w:t xml:space="preserve">нормативних документів, на які є посилання в цьому стандарті, можна отримати в Національному фонді нормативних документів. </w:t>
      </w:r>
    </w:p>
    <w:p w:rsidR="002029EA" w:rsidRDefault="002029EA">
      <w:pPr>
        <w:spacing w:line="240" w:lineRule="auto"/>
        <w:contextualSpacing w:val="0"/>
        <w:jc w:val="left"/>
        <w:rPr>
          <w:rFonts w:eastAsia="Times New Roman"/>
          <w:b/>
          <w:bCs/>
          <w:lang w:eastAsia="ru-RU"/>
        </w:rPr>
      </w:pPr>
      <w:r>
        <w:br w:type="page"/>
      </w:r>
    </w:p>
    <w:p w:rsidR="00AA7DEE" w:rsidRPr="009F090C" w:rsidRDefault="00E829D1" w:rsidP="007B6A1B">
      <w:pPr>
        <w:pStyle w:val="1"/>
      </w:pPr>
      <w:bookmarkStart w:id="1" w:name="_Toc524527326"/>
      <w:r>
        <w:lastRenderedPageBreak/>
        <w:t>Вступ</w:t>
      </w:r>
      <w:bookmarkEnd w:id="1"/>
    </w:p>
    <w:p w:rsidR="002029EA" w:rsidRDefault="002029EA" w:rsidP="002029EA">
      <w:pPr>
        <w:spacing w:before="13"/>
        <w:ind w:left="142" w:right="17" w:firstLine="446"/>
        <w:rPr>
          <w:color w:val="1C1C1C"/>
        </w:rPr>
      </w:pPr>
      <w:r w:rsidRPr="00B73138">
        <w:rPr>
          <w:color w:val="1C1C1C"/>
        </w:rPr>
        <w:t>Цей стандарт розроблено</w:t>
      </w:r>
      <w:r>
        <w:rPr>
          <w:color w:val="1C1C1C"/>
        </w:rPr>
        <w:t xml:space="preserve"> комітетом зі стандартизації ТК 83 «Вагони»</w:t>
      </w:r>
      <w:r w:rsidRPr="00B73138">
        <w:rPr>
          <w:color w:val="1C1C1C"/>
        </w:rPr>
        <w:t>.</w:t>
      </w:r>
    </w:p>
    <w:p w:rsidR="000B436A" w:rsidRPr="009F090C" w:rsidRDefault="003E3406" w:rsidP="00B47190">
      <w:pPr>
        <w:ind w:firstLine="709"/>
      </w:pPr>
      <w:r w:rsidRPr="003E3406">
        <w:t>На сьогодні в нормативних документах UIC на колеса, які призначені для використання в Європі зазначено:</w:t>
      </w:r>
    </w:p>
    <w:p w:rsidR="00947260" w:rsidRPr="009F090C" w:rsidRDefault="009C4142" w:rsidP="009C4142">
      <w:pPr>
        <w:pStyle w:val="a3"/>
        <w:numPr>
          <w:ilvl w:val="0"/>
          <w:numId w:val="8"/>
        </w:numPr>
        <w:ind w:left="0" w:firstLine="709"/>
      </w:pPr>
      <w:r>
        <w:t>к</w:t>
      </w:r>
      <w:r w:rsidR="003E3406" w:rsidRPr="003E3406">
        <w:t>онструкція колеса повинна бути стандартизована;</w:t>
      </w:r>
    </w:p>
    <w:p w:rsidR="00947260" w:rsidRPr="009F090C" w:rsidRDefault="009C4142" w:rsidP="009C4142">
      <w:pPr>
        <w:pStyle w:val="a3"/>
        <w:numPr>
          <w:ilvl w:val="0"/>
          <w:numId w:val="8"/>
        </w:numPr>
        <w:ind w:left="0" w:firstLine="709"/>
      </w:pPr>
      <w:r>
        <w:t>к</w:t>
      </w:r>
      <w:r w:rsidR="003E3406" w:rsidRPr="003E3406">
        <w:t>онструкція повинна відповідати вимогам до якості, визначеним у настанові UIC</w:t>
      </w:r>
      <w:r w:rsidR="005E13B4">
        <w:t> </w:t>
      </w:r>
      <w:r w:rsidR="003E3406" w:rsidRPr="003E3406">
        <w:t>812-3.</w:t>
      </w:r>
    </w:p>
    <w:p w:rsidR="000F3881" w:rsidRPr="009F090C" w:rsidRDefault="003E3406" w:rsidP="00B47190">
      <w:pPr>
        <w:ind w:firstLine="709"/>
      </w:pPr>
      <w:r w:rsidRPr="003E3406">
        <w:t>З одного боку, для того, щоб мати можливість адаптуватися до нових умов роботи на залізничному транспорті, з іншого боку, з метою сприяння впровадженню нових технічних рішень, виникла необхідність замінити положення зі стандартизації на визначення технічних вимог, яким повинна відповідати конструкція колеса, щоб бути прийнятою до експлуатації на Європейських залізничних дорогах.</w:t>
      </w:r>
    </w:p>
    <w:p w:rsidR="0078581B" w:rsidRPr="009F090C" w:rsidRDefault="00EA007A" w:rsidP="00B47190">
      <w:pPr>
        <w:ind w:firstLine="709"/>
      </w:pPr>
      <w:r>
        <w:t>У</w:t>
      </w:r>
      <w:r w:rsidR="003E3406" w:rsidRPr="003E3406">
        <w:t xml:space="preserve"> цьому стандарті визначені такі технічні вимоги та точно описується методик</w:t>
      </w:r>
      <w:r>
        <w:t>а</w:t>
      </w:r>
      <w:r w:rsidR="003E3406" w:rsidRPr="003E3406">
        <w:t xml:space="preserve"> оцінки конструкції колеса.</w:t>
      </w:r>
    </w:p>
    <w:p w:rsidR="007E2F9A" w:rsidRPr="009F090C" w:rsidRDefault="009C4142" w:rsidP="00B47190">
      <w:pPr>
        <w:ind w:firstLine="709"/>
      </w:pPr>
      <w:r>
        <w:t xml:space="preserve">Для </w:t>
      </w:r>
      <w:r w:rsidR="003E3406" w:rsidRPr="003E3406">
        <w:t>можлив</w:t>
      </w:r>
      <w:r>
        <w:t>ості</w:t>
      </w:r>
      <w:r w:rsidR="003E3406" w:rsidRPr="003E3406">
        <w:t xml:space="preserve"> застосування цих технічних вимог необхідно визначити тип застосування колеса; цей стандарт також регламентує методику визначення такого використання.</w:t>
      </w:r>
    </w:p>
    <w:p w:rsidR="007E2F9A" w:rsidRPr="009F090C" w:rsidRDefault="003E3406" w:rsidP="00B47190">
      <w:pPr>
        <w:ind w:firstLine="709"/>
      </w:pPr>
      <w:r w:rsidRPr="003E3406">
        <w:t>Описано щонайменше чотири різні категорії (групи) параметрів контролю:</w:t>
      </w:r>
    </w:p>
    <w:p w:rsidR="00066ABD" w:rsidRPr="009F090C" w:rsidRDefault="003E3406" w:rsidP="00AD518A">
      <w:pPr>
        <w:pStyle w:val="a3"/>
        <w:numPr>
          <w:ilvl w:val="0"/>
          <w:numId w:val="5"/>
        </w:numPr>
      </w:pPr>
      <w:r w:rsidRPr="003E3406">
        <w:t xml:space="preserve">геометричні параметри: </w:t>
      </w:r>
      <w:r w:rsidR="00E15675">
        <w:t>дозволя</w:t>
      </w:r>
      <w:r w:rsidRPr="003E3406">
        <w:t xml:space="preserve">ють взаємозамінність різних технічних рішень під час одного застосування; </w:t>
      </w:r>
    </w:p>
    <w:p w:rsidR="00066ABD" w:rsidRPr="009F090C" w:rsidRDefault="003E3406" w:rsidP="00AD518A">
      <w:pPr>
        <w:pStyle w:val="a3"/>
        <w:numPr>
          <w:ilvl w:val="0"/>
          <w:numId w:val="5"/>
        </w:numPr>
      </w:pPr>
      <w:r w:rsidRPr="003E3406">
        <w:t>термомеханічні параметри</w:t>
      </w:r>
      <w:r w:rsidR="00AB41D8">
        <w:t xml:space="preserve">: за ними </w:t>
      </w:r>
      <w:r w:rsidRPr="003E3406">
        <w:t>визнач</w:t>
      </w:r>
      <w:r w:rsidR="00AB41D8">
        <w:t>ають</w:t>
      </w:r>
      <w:r w:rsidRPr="003E3406">
        <w:t xml:space="preserve"> методик</w:t>
      </w:r>
      <w:r w:rsidR="00AB41D8">
        <w:t>у</w:t>
      </w:r>
      <w:r w:rsidRPr="003E3406">
        <w:t xml:space="preserve"> дій при деформаціях коліс та заходи </w:t>
      </w:r>
      <w:r w:rsidR="00AB41D8">
        <w:t>по</w:t>
      </w:r>
      <w:r w:rsidRPr="003E3406">
        <w:t xml:space="preserve"> запобіганню руйнування коліс під час гальмування;</w:t>
      </w:r>
    </w:p>
    <w:p w:rsidR="0082214C" w:rsidRPr="009F090C" w:rsidRDefault="003E3406" w:rsidP="0048378B">
      <w:pPr>
        <w:pStyle w:val="a3"/>
        <w:numPr>
          <w:ilvl w:val="0"/>
          <w:numId w:val="5"/>
        </w:numPr>
      </w:pPr>
      <w:r w:rsidRPr="003E3406">
        <w:t>механічні параметри</w:t>
      </w:r>
      <w:r w:rsidR="00891DD8">
        <w:t>:</w:t>
      </w:r>
      <w:r w:rsidRPr="003E3406">
        <w:t xml:space="preserve"> повинні забезпечити відсутність втомних тріщин </w:t>
      </w:r>
      <w:r w:rsidR="00891DD8">
        <w:t>у</w:t>
      </w:r>
      <w:r w:rsidRPr="003E3406">
        <w:t xml:space="preserve"> диску колеса;</w:t>
      </w:r>
    </w:p>
    <w:p w:rsidR="0082214C" w:rsidRPr="009F090C" w:rsidRDefault="0082214C" w:rsidP="008F625B"/>
    <w:p w:rsidR="000B1B94" w:rsidRPr="009F090C" w:rsidRDefault="003E3406" w:rsidP="0048378B">
      <w:pPr>
        <w:pStyle w:val="a3"/>
        <w:numPr>
          <w:ilvl w:val="0"/>
          <w:numId w:val="5"/>
        </w:numPr>
      </w:pPr>
      <w:r w:rsidRPr="003E3406">
        <w:lastRenderedPageBreak/>
        <w:t>акустичні параметри</w:t>
      </w:r>
      <w:r w:rsidR="00891DD8">
        <w:t>:</w:t>
      </w:r>
      <w:r w:rsidRPr="003E3406">
        <w:t xml:space="preserve"> повинні забезпечити доцільність обраного технічного рішення при порівнянні з еталонним колесом для відповідного використання.</w:t>
      </w:r>
    </w:p>
    <w:p w:rsidR="003D65ED" w:rsidRPr="009F090C" w:rsidRDefault="003E3406" w:rsidP="00B47190">
      <w:pPr>
        <w:ind w:firstLine="709"/>
      </w:pPr>
      <w:r w:rsidRPr="003E3406">
        <w:t xml:space="preserve">Для кожного з цих трьох останніх параметрів запропоновані правила, які направлені на скорочення процедури шляхом спрощення поставлених цілей завдяки використанню дослідного колеса. </w:t>
      </w:r>
    </w:p>
    <w:p w:rsidR="00AA7DEE" w:rsidRPr="009F090C" w:rsidRDefault="00891DD8" w:rsidP="00B47190">
      <w:pPr>
        <w:ind w:firstLine="709"/>
      </w:pPr>
      <w:r>
        <w:t>У</w:t>
      </w:r>
      <w:r w:rsidR="003E3406" w:rsidRPr="003E3406">
        <w:t xml:space="preserve"> цьому стандарті не розглядається оцінка маточини та статичні механічні розміри колеса.</w:t>
      </w:r>
    </w:p>
    <w:p w:rsidR="002D5E04" w:rsidRDefault="002D5E04">
      <w:pPr>
        <w:spacing w:line="240" w:lineRule="auto"/>
        <w:contextualSpacing w:val="0"/>
        <w:jc w:val="left"/>
        <w:rPr>
          <w:rFonts w:eastAsia="Times New Roman"/>
          <w:b/>
          <w:bCs/>
          <w:lang w:eastAsia="ru-RU"/>
        </w:rPr>
      </w:pPr>
      <w:r>
        <w:br w:type="page"/>
      </w:r>
    </w:p>
    <w:p w:rsidR="00CC12BC" w:rsidRDefault="00CC12BC" w:rsidP="007B6A1B">
      <w:pPr>
        <w:pStyle w:val="1"/>
        <w:sectPr w:rsidR="00CC12BC" w:rsidSect="002B209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1134" w:right="850" w:bottom="1134" w:left="1701" w:header="708" w:footer="708" w:gutter="0"/>
          <w:pgNumType w:fmt="upperRoman"/>
          <w:cols w:space="708"/>
          <w:titlePg/>
          <w:docGrid w:linePitch="360"/>
        </w:sectPr>
      </w:pPr>
    </w:p>
    <w:p w:rsidR="00B1326A" w:rsidRDefault="00B1326A" w:rsidP="005C3AE4">
      <w:pPr>
        <w:spacing w:before="13"/>
        <w:ind w:right="17"/>
        <w:jc w:val="center"/>
        <w:rPr>
          <w:b/>
          <w:color w:val="1C1C1C"/>
          <w:lang w:val="ru-RU"/>
        </w:rPr>
      </w:pPr>
      <w:r>
        <w:rPr>
          <w:b/>
          <w:color w:val="1C1C1C"/>
        </w:rPr>
        <w:lastRenderedPageBreak/>
        <w:t>НАЦІОНАЛЬНИЙ СТАНДАРТ УКРАЇНИ</w:t>
      </w:r>
    </w:p>
    <w:p w:rsidR="00B1326A" w:rsidRPr="00737906" w:rsidRDefault="00B1326A" w:rsidP="005C3AE4">
      <w:pPr>
        <w:ind w:right="17"/>
        <w:jc w:val="center"/>
        <w:rPr>
          <w:rFonts w:eastAsia="Times New Roman"/>
          <w:b/>
          <w:lang w:val="ru-RU"/>
        </w:rPr>
      </w:pPr>
      <w:r w:rsidRPr="00737906">
        <w:rPr>
          <w:rFonts w:eastAsia="Times New Roman"/>
          <w:b/>
          <w:lang w:val="ru-RU"/>
        </w:rPr>
        <w:t>____________________________________________</w:t>
      </w:r>
    </w:p>
    <w:p w:rsidR="00B1326A" w:rsidRPr="008E7933" w:rsidRDefault="00B1326A" w:rsidP="005C3AE4">
      <w:pPr>
        <w:ind w:right="17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Залізничний транспорт</w:t>
      </w:r>
    </w:p>
    <w:p w:rsidR="00B77DA0" w:rsidRPr="000A20B5" w:rsidRDefault="00B77DA0" w:rsidP="005C3AE4">
      <w:pPr>
        <w:tabs>
          <w:tab w:val="right" w:pos="9355"/>
        </w:tabs>
        <w:ind w:right="17"/>
        <w:jc w:val="center"/>
        <w:rPr>
          <w:b/>
          <w:sz w:val="36"/>
          <w:szCs w:val="36"/>
          <w:lang w:val="ru-RU"/>
        </w:rPr>
      </w:pPr>
      <w:r w:rsidRPr="003E3406">
        <w:rPr>
          <w:b/>
          <w:sz w:val="36"/>
          <w:szCs w:val="36"/>
        </w:rPr>
        <w:t>Колісні візки</w:t>
      </w:r>
    </w:p>
    <w:p w:rsidR="00B77DA0" w:rsidRPr="00F3065F" w:rsidRDefault="00B77DA0" w:rsidP="005C3AE4">
      <w:pPr>
        <w:tabs>
          <w:tab w:val="right" w:pos="9355"/>
        </w:tabs>
        <w:ind w:right="17"/>
        <w:jc w:val="center"/>
        <w:rPr>
          <w:b/>
          <w:sz w:val="32"/>
          <w:szCs w:val="32"/>
          <w:lang w:val="ru-RU"/>
        </w:rPr>
      </w:pPr>
      <w:r w:rsidRPr="00F3065F">
        <w:rPr>
          <w:b/>
          <w:sz w:val="32"/>
          <w:szCs w:val="32"/>
        </w:rPr>
        <w:t>Моноблочні колеса</w:t>
      </w:r>
    </w:p>
    <w:p w:rsidR="00B77DA0" w:rsidRPr="00F3065F" w:rsidRDefault="00B77DA0" w:rsidP="005C3AE4">
      <w:pPr>
        <w:tabs>
          <w:tab w:val="right" w:pos="9355"/>
        </w:tabs>
        <w:ind w:right="17"/>
        <w:jc w:val="center"/>
        <w:rPr>
          <w:b/>
          <w:lang w:val="ru-RU"/>
        </w:rPr>
      </w:pPr>
      <w:r w:rsidRPr="00F3065F">
        <w:rPr>
          <w:b/>
        </w:rPr>
        <w:t>Технічна процедура затвердження</w:t>
      </w:r>
    </w:p>
    <w:p w:rsidR="00B77DA0" w:rsidRPr="00F3065F" w:rsidRDefault="00B77DA0" w:rsidP="005C3AE4">
      <w:pPr>
        <w:tabs>
          <w:tab w:val="right" w:pos="9355"/>
        </w:tabs>
        <w:ind w:right="17"/>
        <w:jc w:val="center"/>
        <w:rPr>
          <w:b/>
          <w:lang w:val="ru-RU"/>
        </w:rPr>
      </w:pPr>
      <w:r w:rsidRPr="00F3065F">
        <w:rPr>
          <w:b/>
        </w:rPr>
        <w:t>Частина 1:</w:t>
      </w:r>
    </w:p>
    <w:p w:rsidR="00B77DA0" w:rsidRDefault="00B77DA0" w:rsidP="005C3AE4">
      <w:pPr>
        <w:tabs>
          <w:tab w:val="right" w:pos="9355"/>
        </w:tabs>
        <w:ind w:right="17"/>
        <w:jc w:val="center"/>
        <w:rPr>
          <w:b/>
        </w:rPr>
      </w:pPr>
      <w:r w:rsidRPr="00F3065F">
        <w:rPr>
          <w:b/>
        </w:rPr>
        <w:t>Колеса ковані та катані</w:t>
      </w:r>
    </w:p>
    <w:p w:rsidR="00F3065F" w:rsidRPr="00F3065F" w:rsidRDefault="00F3065F" w:rsidP="005C3AE4">
      <w:pPr>
        <w:tabs>
          <w:tab w:val="right" w:pos="9355"/>
        </w:tabs>
        <w:ind w:right="17"/>
        <w:jc w:val="center"/>
        <w:rPr>
          <w:b/>
        </w:rPr>
      </w:pPr>
    </w:p>
    <w:p w:rsidR="001571A2" w:rsidRDefault="001571A2" w:rsidP="005C3AE4">
      <w:pPr>
        <w:pBdr>
          <w:bottom w:val="single" w:sz="12" w:space="1" w:color="auto"/>
        </w:pBdr>
        <w:spacing w:before="13"/>
        <w:ind w:right="17"/>
        <w:jc w:val="center"/>
      </w:pPr>
      <w:r w:rsidRPr="000D770C">
        <w:t>Railway</w:t>
      </w:r>
      <w:r>
        <w:t xml:space="preserve"> </w:t>
      </w:r>
      <w:r w:rsidRPr="000D770C">
        <w:t>applications</w:t>
      </w:r>
    </w:p>
    <w:p w:rsidR="001571A2" w:rsidRPr="00F3065F" w:rsidRDefault="001571A2" w:rsidP="005C3AE4">
      <w:pPr>
        <w:pBdr>
          <w:bottom w:val="single" w:sz="12" w:space="1" w:color="auto"/>
        </w:pBdr>
        <w:spacing w:before="13"/>
        <w:ind w:right="17"/>
        <w:jc w:val="center"/>
        <w:rPr>
          <w:sz w:val="32"/>
          <w:szCs w:val="32"/>
        </w:rPr>
      </w:pPr>
      <w:r w:rsidRPr="00F3065F">
        <w:rPr>
          <w:sz w:val="32"/>
          <w:szCs w:val="32"/>
          <w:lang w:val="en-US"/>
        </w:rPr>
        <w:t>Wheelsets and bogies</w:t>
      </w:r>
    </w:p>
    <w:p w:rsidR="001571A2" w:rsidRDefault="001571A2" w:rsidP="005C3AE4">
      <w:pPr>
        <w:pBdr>
          <w:bottom w:val="single" w:sz="12" w:space="1" w:color="auto"/>
        </w:pBdr>
        <w:spacing w:before="13"/>
        <w:ind w:right="17"/>
        <w:jc w:val="center"/>
      </w:pPr>
      <w:r>
        <w:rPr>
          <w:lang w:val="en-US"/>
        </w:rPr>
        <w:t>Monobloc wheels Technical approval procedure</w:t>
      </w:r>
    </w:p>
    <w:p w:rsidR="001571A2" w:rsidRDefault="001571A2" w:rsidP="005C3AE4">
      <w:pPr>
        <w:pBdr>
          <w:bottom w:val="single" w:sz="12" w:space="1" w:color="auto"/>
        </w:pBdr>
        <w:spacing w:before="13"/>
        <w:ind w:right="17"/>
        <w:jc w:val="center"/>
      </w:pPr>
      <w:r>
        <w:rPr>
          <w:lang w:val="en-US"/>
        </w:rPr>
        <w:t>Part 1:</w:t>
      </w:r>
    </w:p>
    <w:p w:rsidR="00B1326A" w:rsidRDefault="001571A2" w:rsidP="005C3AE4">
      <w:pPr>
        <w:pBdr>
          <w:bottom w:val="single" w:sz="12" w:space="1" w:color="auto"/>
        </w:pBdr>
        <w:spacing w:before="13"/>
        <w:ind w:right="17"/>
        <w:jc w:val="center"/>
        <w:rPr>
          <w:b/>
          <w:color w:val="1C1C1C"/>
          <w:sz w:val="24"/>
          <w:szCs w:val="24"/>
        </w:rPr>
      </w:pPr>
      <w:r>
        <w:rPr>
          <w:lang w:val="en-US"/>
        </w:rPr>
        <w:t>Forged and rolled wheels</w:t>
      </w:r>
    </w:p>
    <w:p w:rsidR="00B1326A" w:rsidRDefault="00B1326A" w:rsidP="00B1326A">
      <w:pPr>
        <w:spacing w:before="13"/>
        <w:ind w:left="142" w:right="17" w:firstLine="446"/>
        <w:jc w:val="right"/>
        <w:rPr>
          <w:b/>
          <w:color w:val="1C1C1C"/>
          <w:sz w:val="24"/>
          <w:szCs w:val="24"/>
        </w:rPr>
      </w:pPr>
      <w:r>
        <w:rPr>
          <w:b/>
          <w:color w:val="1C1C1C"/>
          <w:sz w:val="24"/>
          <w:szCs w:val="24"/>
        </w:rPr>
        <w:t>Чинний від 201Х-ХХ-ХХ</w:t>
      </w:r>
    </w:p>
    <w:p w:rsidR="00835552" w:rsidRPr="009F090C" w:rsidRDefault="003E3406" w:rsidP="007B6A1B">
      <w:pPr>
        <w:pStyle w:val="1"/>
      </w:pPr>
      <w:bookmarkStart w:id="2" w:name="_Toc524527327"/>
      <w:r w:rsidRPr="003E3406">
        <w:t>1 Сфера застосування</w:t>
      </w:r>
      <w:bookmarkEnd w:id="2"/>
      <w:r w:rsidRPr="003E3406">
        <w:t xml:space="preserve"> </w:t>
      </w:r>
    </w:p>
    <w:p w:rsidR="00835552" w:rsidRPr="009F090C" w:rsidRDefault="00835552" w:rsidP="008F625B"/>
    <w:p w:rsidR="00BF3EB6" w:rsidRPr="009F090C" w:rsidRDefault="003E3406" w:rsidP="00CF4FA9">
      <w:pPr>
        <w:ind w:firstLine="709"/>
      </w:pPr>
      <w:r w:rsidRPr="003E3406">
        <w:t>Метою цього Стандарту є визначення вимог, яким монобло</w:t>
      </w:r>
      <w:r w:rsidR="005D17DB">
        <w:t>чн</w:t>
      </w:r>
      <w:r w:rsidRPr="003E3406">
        <w:t xml:space="preserve">е </w:t>
      </w:r>
      <w:r w:rsidR="00DA68E4">
        <w:t>(суцільнокатане</w:t>
      </w:r>
      <w:r w:rsidR="00F04953">
        <w:t xml:space="preserve">) </w:t>
      </w:r>
      <w:r w:rsidRPr="003E3406">
        <w:t>колесо вантажного</w:t>
      </w:r>
      <w:r w:rsidR="00891DD8">
        <w:t xml:space="preserve"> або</w:t>
      </w:r>
      <w:r w:rsidRPr="003E3406">
        <w:t xml:space="preserve"> пасажирського залізничного транспортного засобу з немоторною віссю, повинно відповідати, щоб його можна було використовувати на європейських залізничних мережах.</w:t>
      </w:r>
    </w:p>
    <w:p w:rsidR="00D91C41" w:rsidRPr="009F090C" w:rsidRDefault="003E3406" w:rsidP="00CF4FA9">
      <w:pPr>
        <w:ind w:firstLine="709"/>
      </w:pPr>
      <w:r w:rsidRPr="003E3406">
        <w:t xml:space="preserve">Відносно коліс, </w:t>
      </w:r>
      <w:r w:rsidR="00E15675">
        <w:t>в</w:t>
      </w:r>
      <w:r w:rsidRPr="003E3406">
        <w:t>становлених на моторних осях або коліс із шумо</w:t>
      </w:r>
      <w:r w:rsidR="00E15675">
        <w:t>поглиначе</w:t>
      </w:r>
      <w:r w:rsidRPr="003E3406">
        <w:t>м, вимоги можуть бути змінені або доповнені.</w:t>
      </w:r>
    </w:p>
    <w:p w:rsidR="007F6F35" w:rsidRPr="009F090C" w:rsidRDefault="003E3406" w:rsidP="00CF4FA9">
      <w:pPr>
        <w:ind w:firstLine="709"/>
      </w:pPr>
      <w:r w:rsidRPr="003E3406">
        <w:t>До міських транспортних засобів та трамваїв можуть застосовуватися інші стандарти або документи, затверджені замовником та постачальником.</w:t>
      </w:r>
    </w:p>
    <w:p w:rsidR="00F64575" w:rsidRPr="009F090C" w:rsidRDefault="003E3406" w:rsidP="00CF4FA9">
      <w:pPr>
        <w:ind w:firstLine="709"/>
      </w:pPr>
      <w:r w:rsidRPr="003E3406">
        <w:t>Цей Стандарт застосовується тільки до коліс нової конструкції.</w:t>
      </w:r>
    </w:p>
    <w:p w:rsidR="00592660" w:rsidRPr="009F090C" w:rsidRDefault="002167CB" w:rsidP="00CF4FA9">
      <w:pPr>
        <w:ind w:firstLine="709"/>
      </w:pPr>
      <w:r>
        <w:lastRenderedPageBreak/>
        <w:t>Ц</w:t>
      </w:r>
      <w:r w:rsidR="003E3406" w:rsidRPr="003E3406">
        <w:t>і вимоги призначені для оцінки придатності вибору конструкції для запланованого використання.</w:t>
      </w:r>
    </w:p>
    <w:p w:rsidR="00C400D0" w:rsidRPr="009F090C" w:rsidRDefault="003E3406" w:rsidP="00CF4FA9">
      <w:pPr>
        <w:ind w:firstLine="709"/>
      </w:pPr>
      <w:r w:rsidRPr="003E3406">
        <w:t xml:space="preserve">Оцінка </w:t>
      </w:r>
      <w:r w:rsidR="003F2F72">
        <w:t xml:space="preserve">відповідності </w:t>
      </w:r>
      <w:r w:rsidR="002167CB">
        <w:t>ц</w:t>
      </w:r>
      <w:r w:rsidRPr="003E3406">
        <w:t>и</w:t>
      </w:r>
      <w:r w:rsidR="003F2F72">
        <w:t>м</w:t>
      </w:r>
      <w:r w:rsidRPr="003E3406">
        <w:t xml:space="preserve"> вимог</w:t>
      </w:r>
      <w:r w:rsidR="003F2F72">
        <w:t>ам</w:t>
      </w:r>
      <w:r w:rsidRPr="003E3406">
        <w:t xml:space="preserve"> </w:t>
      </w:r>
      <w:r w:rsidR="003F2F72">
        <w:t xml:space="preserve">є </w:t>
      </w:r>
      <w:r w:rsidRPr="003E3406">
        <w:t>методик</w:t>
      </w:r>
      <w:r w:rsidR="003F2F72">
        <w:t>ою</w:t>
      </w:r>
      <w:r w:rsidRPr="003E3406">
        <w:t xml:space="preserve"> технічного затвердження.</w:t>
      </w:r>
    </w:p>
    <w:p w:rsidR="00C400D0" w:rsidRPr="009F090C" w:rsidRDefault="003E3406" w:rsidP="00CF4FA9">
      <w:pPr>
        <w:ind w:firstLine="709"/>
      </w:pPr>
      <w:r w:rsidRPr="003E3406">
        <w:t>Цей Стандарт застосовується до кованих та катаних коліс, вимоги якості до яких визначені в EN 13262 .</w:t>
      </w:r>
    </w:p>
    <w:p w:rsidR="00C400D0" w:rsidRPr="009F090C" w:rsidRDefault="00C400D0" w:rsidP="008F625B"/>
    <w:p w:rsidR="00C400D0" w:rsidRPr="009F090C" w:rsidRDefault="003E3406" w:rsidP="007B6A1B">
      <w:pPr>
        <w:pStyle w:val="1"/>
      </w:pPr>
      <w:bookmarkStart w:id="3" w:name="_Toc524527328"/>
      <w:r w:rsidRPr="003E3406">
        <w:t>2 Нормативні посилання</w:t>
      </w:r>
      <w:bookmarkEnd w:id="3"/>
      <w:r w:rsidRPr="003E3406">
        <w:t xml:space="preserve"> </w:t>
      </w:r>
    </w:p>
    <w:p w:rsidR="00C400D0" w:rsidRPr="009F090C" w:rsidRDefault="00C400D0" w:rsidP="008F625B"/>
    <w:p w:rsidR="00EA468D" w:rsidRPr="009F090C" w:rsidRDefault="003E3406" w:rsidP="001E412C">
      <w:pPr>
        <w:ind w:firstLine="709"/>
      </w:pPr>
      <w:r w:rsidRPr="003E3406">
        <w:t xml:space="preserve">Наступні документи, на які </w:t>
      </w:r>
      <w:r w:rsidR="001E412C">
        <w:t xml:space="preserve">є </w:t>
      </w:r>
      <w:r w:rsidRPr="003E3406">
        <w:t>посилання, є обов'язковими при застосуванні цього документа. Для посилань із зазначенням дати застосовують лише видання, з яких взята цитата. Відносно посилань без зазначення дати,</w:t>
      </w:r>
      <w:r w:rsidR="002167CB">
        <w:t xml:space="preserve"> </w:t>
      </w:r>
      <w:r w:rsidRPr="003E3406">
        <w:t>застосовується тільки остання редакція документа, на яке виконане посилання (включаючи будь-які зміни) .</w:t>
      </w:r>
    </w:p>
    <w:p w:rsidR="00032B1A" w:rsidRDefault="003E3406" w:rsidP="001E412C">
      <w:pPr>
        <w:ind w:firstLine="709"/>
      </w:pPr>
      <w:r w:rsidRPr="003E3406">
        <w:t>EN 12668-3, Non-destructive testing – Characterization and verification of ultrasonic examination equipment – Part 3: Combined equipment</w:t>
      </w:r>
    </w:p>
    <w:p w:rsidR="00032B1A" w:rsidRDefault="003E3406" w:rsidP="001E412C">
      <w:pPr>
        <w:ind w:firstLine="709"/>
      </w:pPr>
      <w:r w:rsidRPr="003E3406">
        <w:t xml:space="preserve">EN 13103, Railway applications – Wheelsets and bogies – Non-powered axles – Design guide </w:t>
      </w:r>
    </w:p>
    <w:p w:rsidR="00032B1A" w:rsidRDefault="003E3406" w:rsidP="001E412C">
      <w:pPr>
        <w:ind w:firstLine="709"/>
      </w:pPr>
      <w:r w:rsidRPr="003E3406">
        <w:t>EN 13262, Railway applications – Wheelsets and bogies – Wheels – Product requirements</w:t>
      </w:r>
    </w:p>
    <w:p w:rsidR="005B1A1C" w:rsidRDefault="005B1A1C"/>
    <w:tbl>
      <w:tblPr>
        <w:tblStyle w:val="ab"/>
        <w:tblW w:w="0" w:type="auto"/>
        <w:tblLook w:val="04A0"/>
      </w:tblPr>
      <w:tblGrid>
        <w:gridCol w:w="9571"/>
      </w:tblGrid>
      <w:tr w:rsidR="001B077C" w:rsidTr="001B077C">
        <w:trPr>
          <w:trHeight w:val="3917"/>
        </w:trPr>
        <w:tc>
          <w:tcPr>
            <w:tcW w:w="9571" w:type="dxa"/>
          </w:tcPr>
          <w:p w:rsidR="001B077C" w:rsidRDefault="001B077C" w:rsidP="001E412C">
            <w:pPr>
              <w:ind w:firstLine="709"/>
              <w:rPr>
                <w:color w:val="1C1C1C"/>
              </w:rPr>
            </w:pPr>
            <w:r>
              <w:rPr>
                <w:color w:val="1C1C1C"/>
              </w:rPr>
              <w:lastRenderedPageBreak/>
              <w:t>НАЦІОНАЛЬНЕ ПОЯСНЕННЯ</w:t>
            </w:r>
          </w:p>
          <w:p w:rsidR="001B077C" w:rsidRPr="009F090C" w:rsidRDefault="001B077C" w:rsidP="001E412C">
            <w:pPr>
              <w:ind w:firstLine="709"/>
              <w:rPr>
                <w:shd w:val="clear" w:color="auto" w:fill="FEFEFE"/>
              </w:rPr>
            </w:pPr>
            <w:r w:rsidRPr="00933AF4">
              <w:rPr>
                <w:shd w:val="clear" w:color="auto" w:fill="FEFEFE"/>
              </w:rPr>
              <w:t>EN 12668-3 Неруйнівний контроль. Характеристика і верифікація обладнання для ультразвукового контролю. Частина 3. Комбіноване обладнання</w:t>
            </w:r>
          </w:p>
          <w:p w:rsidR="001B077C" w:rsidRPr="009F090C" w:rsidRDefault="001B077C" w:rsidP="001E412C">
            <w:pPr>
              <w:ind w:firstLine="709"/>
            </w:pPr>
            <w:r w:rsidRPr="00933AF4">
              <w:t>EN 13103</w:t>
            </w:r>
            <w:r>
              <w:rPr>
                <w:rStyle w:val="a4"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 w:rsidRPr="00933AF4">
              <w:rPr>
                <w:shd w:val="clear" w:color="auto" w:fill="FFFFFF"/>
              </w:rPr>
              <w:t xml:space="preserve">Залізничний транспорт. Колісні візки. </w:t>
            </w:r>
            <w:r>
              <w:rPr>
                <w:shd w:val="clear" w:color="auto" w:fill="FFFFFF"/>
              </w:rPr>
              <w:t xml:space="preserve">Немоторні </w:t>
            </w:r>
            <w:r w:rsidRPr="00933AF4">
              <w:rPr>
                <w:shd w:val="clear" w:color="auto" w:fill="FFFFFF"/>
              </w:rPr>
              <w:t>ос</w:t>
            </w:r>
            <w:r>
              <w:rPr>
                <w:shd w:val="clear" w:color="auto" w:fill="FFFFFF"/>
              </w:rPr>
              <w:t>і</w:t>
            </w:r>
            <w:r w:rsidRPr="00933AF4">
              <w:rPr>
                <w:shd w:val="clear" w:color="auto" w:fill="FFFFFF"/>
              </w:rPr>
              <w:t xml:space="preserve">. </w:t>
            </w:r>
            <w:r w:rsidR="00116D22">
              <w:rPr>
                <w:noProof/>
                <w:lang w:val="ru-RU" w:eastAsia="ru-RU"/>
              </w:rPr>
              <w:drawing>
                <wp:inline distT="0" distB="0" distL="0" distR="0">
                  <wp:extent cx="213863" cy="198408"/>
                  <wp:effectExtent l="19050" t="0" r="0" b="0"/>
                  <wp:docPr id="30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3" cy="19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3AF4">
              <w:rPr>
                <w:shd w:val="clear" w:color="auto" w:fill="FFFFFF"/>
              </w:rPr>
              <w:t>Метод проектування</w:t>
            </w:r>
          </w:p>
          <w:p w:rsidR="001B077C" w:rsidRDefault="001B077C" w:rsidP="001E412C">
            <w:pPr>
              <w:ind w:firstLine="709"/>
              <w:rPr>
                <w:shd w:val="clear" w:color="auto" w:fill="FEFEFE"/>
              </w:rPr>
            </w:pPr>
            <w:r>
              <w:t>EN 13262</w:t>
            </w:r>
            <w:r>
              <w:rPr>
                <w:rStyle w:val="a4"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 w:rsidRPr="00933AF4">
              <w:rPr>
                <w:shd w:val="clear" w:color="auto" w:fill="FFFFFF"/>
              </w:rPr>
              <w:t>Залізничний транспорт. Колісні візки. Вимоги до коліс.</w:t>
            </w:r>
          </w:p>
        </w:tc>
      </w:tr>
    </w:tbl>
    <w:p w:rsidR="00871889" w:rsidRDefault="00871889" w:rsidP="008F625B">
      <w:pPr>
        <w:rPr>
          <w:shd w:val="clear" w:color="auto" w:fill="FEFEFE"/>
        </w:rPr>
      </w:pPr>
    </w:p>
    <w:p w:rsidR="005C3F32" w:rsidRPr="009F090C" w:rsidRDefault="003E3406" w:rsidP="007B6A1B">
      <w:pPr>
        <w:pStyle w:val="1"/>
      </w:pPr>
      <w:bookmarkStart w:id="4" w:name="_Toc524527329"/>
      <w:r w:rsidRPr="003E3406">
        <w:t>3 Параметри визначення виду застосування коліс</w:t>
      </w:r>
      <w:bookmarkEnd w:id="4"/>
    </w:p>
    <w:p w:rsidR="004604A5" w:rsidRPr="009F090C" w:rsidRDefault="004604A5" w:rsidP="008F625B"/>
    <w:p w:rsidR="00B87943" w:rsidRPr="009F090C" w:rsidRDefault="003E3406" w:rsidP="00CF4FA9">
      <w:pPr>
        <w:ind w:firstLine="709"/>
      </w:pPr>
      <w:r w:rsidRPr="003E3406">
        <w:t xml:space="preserve">Використання, для якого колесо повинно пройти процедуру технічного затвердження, визначають за наступними параметрами. </w:t>
      </w:r>
    </w:p>
    <w:p w:rsidR="00B87943" w:rsidRPr="009F090C" w:rsidRDefault="003E3406" w:rsidP="00CF4FA9">
      <w:pPr>
        <w:ind w:firstLine="709"/>
      </w:pPr>
      <w:r w:rsidRPr="003E3406">
        <w:t xml:space="preserve">При зміні параметрів використання </w:t>
      </w:r>
      <w:r w:rsidR="00DF2316">
        <w:t xml:space="preserve">затвердженого </w:t>
      </w:r>
      <w:r w:rsidRPr="003E3406">
        <w:t>колеса, замовник і постачальник повинні переглянути параметри оцінки.</w:t>
      </w:r>
    </w:p>
    <w:p w:rsidR="00B87943" w:rsidRPr="009F090C" w:rsidRDefault="00B87943" w:rsidP="008F625B"/>
    <w:p w:rsidR="00AC0AD1" w:rsidRPr="00BC56AD" w:rsidRDefault="003E3406" w:rsidP="007B6A1B">
      <w:pPr>
        <w:pStyle w:val="1"/>
        <w:rPr>
          <w:lang w:val="uk-UA"/>
        </w:rPr>
      </w:pPr>
      <w:bookmarkStart w:id="5" w:name="_Toc524527330"/>
      <w:r w:rsidRPr="00BC56AD">
        <w:rPr>
          <w:lang w:val="uk-UA"/>
        </w:rPr>
        <w:t>3.1 Геометричні параметри взаємозамінності</w:t>
      </w:r>
      <w:bookmarkEnd w:id="5"/>
      <w:r w:rsidRPr="00BC56AD">
        <w:rPr>
          <w:lang w:val="uk-UA"/>
        </w:rPr>
        <w:t xml:space="preserve"> </w:t>
      </w:r>
    </w:p>
    <w:p w:rsidR="00AC0AD1" w:rsidRPr="009F090C" w:rsidRDefault="00AC0AD1" w:rsidP="00CF4FA9">
      <w:pPr>
        <w:ind w:firstLine="709"/>
      </w:pPr>
    </w:p>
    <w:p w:rsidR="00A36753" w:rsidRPr="009F090C" w:rsidRDefault="003E3406" w:rsidP="00CF4FA9">
      <w:pPr>
        <w:ind w:firstLine="709"/>
      </w:pPr>
      <w:r w:rsidRPr="003E3406">
        <w:t>Можливість використання коліс визначається геометричними параметрами взаємозамінності, які поділені на три категорії залежно від того, чи пов'язані вони з вимогами щодо функціональності, монтажу чи технічного обслуговування.</w:t>
      </w:r>
    </w:p>
    <w:p w:rsidR="00A36753" w:rsidRPr="009F090C" w:rsidRDefault="00A36753" w:rsidP="00CF4FA9">
      <w:pPr>
        <w:ind w:firstLine="709"/>
      </w:pPr>
    </w:p>
    <w:p w:rsidR="00A36753" w:rsidRDefault="003E3406" w:rsidP="007B6A1B">
      <w:pPr>
        <w:pStyle w:val="1"/>
      </w:pPr>
      <w:bookmarkStart w:id="6" w:name="_Toc524527331"/>
      <w:r w:rsidRPr="003E3406">
        <w:t>3.1.1 Вимоги до функціональності</w:t>
      </w:r>
      <w:bookmarkEnd w:id="6"/>
      <w:r w:rsidRPr="003E3406">
        <w:t xml:space="preserve"> </w:t>
      </w:r>
    </w:p>
    <w:p w:rsidR="00032B1A" w:rsidRDefault="00032B1A" w:rsidP="00CF4FA9">
      <w:pPr>
        <w:ind w:firstLine="709"/>
      </w:pPr>
    </w:p>
    <w:p w:rsidR="00304068" w:rsidRPr="009F090C" w:rsidRDefault="003E3406" w:rsidP="00CF4FA9">
      <w:pPr>
        <w:pStyle w:val="a3"/>
        <w:numPr>
          <w:ilvl w:val="0"/>
          <w:numId w:val="5"/>
        </w:numPr>
        <w:ind w:left="-142" w:firstLine="851"/>
      </w:pPr>
      <w:r w:rsidRPr="003E3406">
        <w:t>номінальний діаметр поверхні кочення, який впливає на висоту центра буфера над головкою рейки та габарити навантаження;</w:t>
      </w:r>
    </w:p>
    <w:p w:rsidR="00DF7F23" w:rsidRPr="009F090C" w:rsidRDefault="003E3406" w:rsidP="000A698E">
      <w:pPr>
        <w:pStyle w:val="a3"/>
        <w:numPr>
          <w:ilvl w:val="0"/>
          <w:numId w:val="5"/>
        </w:numPr>
      </w:pPr>
      <w:r w:rsidRPr="003E3406">
        <w:t xml:space="preserve">максимальна ширина </w:t>
      </w:r>
      <w:r w:rsidR="00841B70">
        <w:t xml:space="preserve">поверхні </w:t>
      </w:r>
      <w:r w:rsidRPr="003E3406">
        <w:t>обода</w:t>
      </w:r>
      <w:r w:rsidR="00841B70">
        <w:t xml:space="preserve"> </w:t>
      </w:r>
      <w:r w:rsidR="00EB57B9">
        <w:t xml:space="preserve">прилегла до </w:t>
      </w:r>
      <w:r w:rsidR="001D0BA0">
        <w:rPr>
          <w:lang w:val="ru-RU"/>
        </w:rPr>
        <w:t>стрілочн</w:t>
      </w:r>
      <w:r w:rsidR="00EB57B9">
        <w:rPr>
          <w:lang w:val="ru-RU"/>
        </w:rPr>
        <w:t>ого</w:t>
      </w:r>
      <w:r w:rsidR="001D0BA0">
        <w:rPr>
          <w:lang w:val="ru-RU"/>
        </w:rPr>
        <w:t xml:space="preserve"> перевод</w:t>
      </w:r>
      <w:r w:rsidR="00EB57B9">
        <w:rPr>
          <w:lang w:val="ru-RU"/>
        </w:rPr>
        <w:t>у</w:t>
      </w:r>
      <w:r w:rsidRPr="003E3406">
        <w:t>, рейковою хрестовиною та рейковими гальмами;</w:t>
      </w:r>
    </w:p>
    <w:p w:rsidR="0030410C" w:rsidRPr="009F090C" w:rsidRDefault="003E3406" w:rsidP="000A698E">
      <w:pPr>
        <w:pStyle w:val="a3"/>
        <w:numPr>
          <w:ilvl w:val="0"/>
          <w:numId w:val="5"/>
        </w:numPr>
      </w:pPr>
      <w:r w:rsidRPr="003E3406">
        <w:t>профіль поверхні кочення поза кон</w:t>
      </w:r>
      <w:r w:rsidR="00841B70">
        <w:t>усоподібн</w:t>
      </w:r>
      <w:r w:rsidRPr="003E3406">
        <w:t>ою частиною;</w:t>
      </w:r>
    </w:p>
    <w:p w:rsidR="005213CA" w:rsidRPr="003F5DCC" w:rsidRDefault="0097174A" w:rsidP="000A698E">
      <w:pPr>
        <w:pStyle w:val="a3"/>
        <w:numPr>
          <w:ilvl w:val="0"/>
          <w:numId w:val="5"/>
        </w:numPr>
      </w:pPr>
      <w:r>
        <w:lastRenderedPageBreak/>
        <w:t xml:space="preserve">виліт </w:t>
      </w:r>
      <w:r w:rsidR="003E3406" w:rsidRPr="003E3406">
        <w:t>маточини</w:t>
      </w:r>
      <w:r w:rsidRPr="003F5DCC">
        <w:t xml:space="preserve"> </w:t>
      </w:r>
      <w:r w:rsidR="003E3406" w:rsidRPr="003E3406">
        <w:t>з внутрішньої сторони обода;</w:t>
      </w:r>
    </w:p>
    <w:p w:rsidR="005213CA" w:rsidRPr="009F090C" w:rsidRDefault="003E3406" w:rsidP="000A698E">
      <w:pPr>
        <w:pStyle w:val="a3"/>
        <w:numPr>
          <w:ilvl w:val="0"/>
          <w:numId w:val="5"/>
        </w:numPr>
      </w:pPr>
      <w:r w:rsidRPr="003E3406">
        <w:t>конус</w:t>
      </w:r>
      <w:r w:rsidR="0097174A">
        <w:t>оподіб</w:t>
      </w:r>
      <w:r w:rsidRPr="003E3406">
        <w:t>н</w:t>
      </w:r>
      <w:r w:rsidR="005612BF">
        <w:t>і</w:t>
      </w:r>
      <w:r w:rsidRPr="003E3406">
        <w:t xml:space="preserve">сть отвору </w:t>
      </w:r>
      <w:r w:rsidR="005612BF">
        <w:t>маточини</w:t>
      </w:r>
      <w:r w:rsidRPr="003E3406">
        <w:t>;</w:t>
      </w:r>
    </w:p>
    <w:p w:rsidR="00C7201E" w:rsidRPr="009F090C" w:rsidRDefault="003E3406" w:rsidP="000A698E">
      <w:pPr>
        <w:pStyle w:val="a3"/>
        <w:numPr>
          <w:ilvl w:val="0"/>
          <w:numId w:val="5"/>
        </w:numPr>
      </w:pPr>
      <w:r w:rsidRPr="003E3406">
        <w:t>наявність простору, необхідного для встановлення дискових гальм на колесо;</w:t>
      </w:r>
    </w:p>
    <w:p w:rsidR="00C7201E" w:rsidRPr="009F090C" w:rsidRDefault="003E3406" w:rsidP="000A698E">
      <w:pPr>
        <w:pStyle w:val="a3"/>
        <w:numPr>
          <w:ilvl w:val="0"/>
          <w:numId w:val="5"/>
        </w:numPr>
      </w:pPr>
      <w:r w:rsidRPr="003E3406">
        <w:t>необхідний простір на рамі візка</w:t>
      </w:r>
      <w:r w:rsidR="001D0BA0">
        <w:rPr>
          <w:lang w:val="ru-RU"/>
        </w:rPr>
        <w:t xml:space="preserve"> для </w:t>
      </w:r>
      <w:r w:rsidRPr="003E3406">
        <w:t>гальмівно</w:t>
      </w:r>
      <w:r w:rsidR="001D0BA0">
        <w:rPr>
          <w:lang w:val="ru-RU"/>
        </w:rPr>
        <w:t>го</w:t>
      </w:r>
      <w:r w:rsidRPr="003E3406">
        <w:t xml:space="preserve"> обладнанн</w:t>
      </w:r>
      <w:r w:rsidR="001D0BA0">
        <w:rPr>
          <w:lang w:val="ru-RU"/>
        </w:rPr>
        <w:t>я</w:t>
      </w:r>
      <w:r w:rsidRPr="003E3406">
        <w:t xml:space="preserve"> та обладнанн</w:t>
      </w:r>
      <w:r w:rsidRPr="003E3406">
        <w:rPr>
          <w:lang w:val="ru-RU"/>
        </w:rPr>
        <w:t>я</w:t>
      </w:r>
      <w:r w:rsidRPr="003E3406">
        <w:t xml:space="preserve"> підвіски.</w:t>
      </w:r>
    </w:p>
    <w:p w:rsidR="00C7201E" w:rsidRPr="009F090C" w:rsidRDefault="00C7201E" w:rsidP="008F625B"/>
    <w:p w:rsidR="003A12B4" w:rsidRDefault="003E3406" w:rsidP="007B6A1B">
      <w:pPr>
        <w:pStyle w:val="1"/>
      </w:pPr>
      <w:bookmarkStart w:id="7" w:name="_Toc524527332"/>
      <w:r w:rsidRPr="003E3406">
        <w:t>3.1.2 Вимоги до монтажу</w:t>
      </w:r>
      <w:bookmarkEnd w:id="7"/>
    </w:p>
    <w:p w:rsidR="00032B1A" w:rsidRDefault="00032B1A"/>
    <w:p w:rsidR="00562BFA" w:rsidRPr="009F090C" w:rsidRDefault="003E3406" w:rsidP="000A698E">
      <w:pPr>
        <w:pStyle w:val="a3"/>
        <w:numPr>
          <w:ilvl w:val="0"/>
          <w:numId w:val="5"/>
        </w:numPr>
      </w:pPr>
      <w:r w:rsidRPr="003E3406">
        <w:t>діаметр отвору;</w:t>
      </w:r>
    </w:p>
    <w:p w:rsidR="00256514" w:rsidRPr="009F090C" w:rsidRDefault="003E3406" w:rsidP="000A698E">
      <w:pPr>
        <w:pStyle w:val="a3"/>
        <w:numPr>
          <w:ilvl w:val="0"/>
          <w:numId w:val="5"/>
        </w:numPr>
      </w:pPr>
      <w:r w:rsidRPr="003E3406">
        <w:t xml:space="preserve">довжина </w:t>
      </w:r>
      <w:r w:rsidR="00032B1A">
        <w:t>маточини для забезпечення виступу маточини на</w:t>
      </w:r>
      <w:r w:rsidR="00586E70">
        <w:t>д</w:t>
      </w:r>
      <w:r w:rsidR="00032B1A">
        <w:t xml:space="preserve"> </w:t>
      </w:r>
      <w:r w:rsidR="00586E70">
        <w:t>передпідматочинною</w:t>
      </w:r>
      <w:r w:rsidR="00032B1A">
        <w:t xml:space="preserve"> частин</w:t>
      </w:r>
      <w:r w:rsidR="00586E70">
        <w:t>ою</w:t>
      </w:r>
      <w:r w:rsidR="00032B1A">
        <w:t xml:space="preserve"> осі .</w:t>
      </w:r>
    </w:p>
    <w:p w:rsidR="004766B2" w:rsidRPr="009F090C" w:rsidRDefault="004766B2" w:rsidP="008F625B"/>
    <w:p w:rsidR="004766B2" w:rsidRPr="009F090C" w:rsidRDefault="003E3406" w:rsidP="007B6A1B">
      <w:pPr>
        <w:pStyle w:val="1"/>
      </w:pPr>
      <w:bookmarkStart w:id="8" w:name="_Toc524527333"/>
      <w:r w:rsidRPr="003E3406">
        <w:t>3.1.3 Вимоги до технічного обслуговування</w:t>
      </w:r>
      <w:bookmarkEnd w:id="8"/>
      <w:r w:rsidRPr="003E3406">
        <w:t xml:space="preserve"> </w:t>
      </w:r>
    </w:p>
    <w:p w:rsidR="004766B2" w:rsidRPr="009F090C" w:rsidRDefault="004766B2" w:rsidP="008F625B"/>
    <w:p w:rsidR="00150E9A" w:rsidRPr="009F090C" w:rsidRDefault="003E3406" w:rsidP="001A52CC">
      <w:pPr>
        <w:pStyle w:val="a3"/>
        <w:numPr>
          <w:ilvl w:val="0"/>
          <w:numId w:val="5"/>
        </w:numPr>
      </w:pPr>
      <w:r w:rsidRPr="003E3406">
        <w:t>діаметр граничного зносу або діаметр останньої обточки;</w:t>
      </w:r>
    </w:p>
    <w:p w:rsidR="004766B2" w:rsidRPr="009F090C" w:rsidRDefault="003E3406" w:rsidP="001A52CC">
      <w:pPr>
        <w:pStyle w:val="a3"/>
        <w:numPr>
          <w:ilvl w:val="0"/>
          <w:numId w:val="5"/>
        </w:numPr>
      </w:pPr>
      <w:r w:rsidRPr="003E3406">
        <w:t>форма зносу канавки</w:t>
      </w:r>
      <w:r w:rsidR="00040254">
        <w:t xml:space="preserve"> для змащування</w:t>
      </w:r>
      <w:r w:rsidRPr="003E3406">
        <w:t>;</w:t>
      </w:r>
    </w:p>
    <w:p w:rsidR="00BD153A" w:rsidRDefault="003E3406" w:rsidP="001A52CC">
      <w:pPr>
        <w:pStyle w:val="a3"/>
        <w:numPr>
          <w:ilvl w:val="0"/>
          <w:numId w:val="5"/>
        </w:numPr>
      </w:pPr>
      <w:r w:rsidRPr="003E3406">
        <w:t>геометрія ділянки закріплення колеса на токарному верстаті;</w:t>
      </w:r>
    </w:p>
    <w:p w:rsidR="00032B1A" w:rsidRDefault="003E3406">
      <w:pPr>
        <w:pStyle w:val="a3"/>
        <w:numPr>
          <w:ilvl w:val="0"/>
          <w:numId w:val="5"/>
        </w:numPr>
      </w:pPr>
      <w:r w:rsidRPr="003E3406">
        <w:t>положення та форма отвору і канавки для</w:t>
      </w:r>
      <w:r w:rsidR="00D51825">
        <w:t xml:space="preserve"> змащування</w:t>
      </w:r>
      <w:r w:rsidRPr="003E3406">
        <w:t>;</w:t>
      </w:r>
    </w:p>
    <w:p w:rsidR="005A6A68" w:rsidRPr="009F090C" w:rsidRDefault="003E3406" w:rsidP="001A52CC">
      <w:pPr>
        <w:pStyle w:val="a3"/>
        <w:numPr>
          <w:ilvl w:val="0"/>
          <w:numId w:val="5"/>
        </w:numPr>
      </w:pPr>
      <w:r w:rsidRPr="003E3406">
        <w:t>загальна форма обода, яка дозволяє проводити ультразвуковий контроль залишкових напружень в колесах під час гальмування</w:t>
      </w:r>
      <w:r w:rsidR="00586E70">
        <w:t>,</w:t>
      </w:r>
      <w:r w:rsidRPr="003E3406">
        <w:t xml:space="preserve"> за допомогою гальмівного башмака.</w:t>
      </w:r>
    </w:p>
    <w:p w:rsidR="004766B2" w:rsidRPr="009F090C" w:rsidRDefault="004766B2" w:rsidP="008F625B"/>
    <w:p w:rsidR="001C51BC" w:rsidRDefault="003E3406" w:rsidP="007B6A1B">
      <w:pPr>
        <w:pStyle w:val="1"/>
      </w:pPr>
      <w:bookmarkStart w:id="9" w:name="_Toc524527334"/>
      <w:r w:rsidRPr="003E3406">
        <w:t>3.2 Параметри термомеханічного контролю</w:t>
      </w:r>
      <w:bookmarkEnd w:id="9"/>
      <w:r w:rsidRPr="003E3406">
        <w:t xml:space="preserve"> </w:t>
      </w:r>
    </w:p>
    <w:p w:rsidR="00032B1A" w:rsidRDefault="00032B1A"/>
    <w:p w:rsidR="00A35FBF" w:rsidRDefault="003E3406" w:rsidP="008F625B">
      <w:r w:rsidRPr="003E3406">
        <w:t>Застос</w:t>
      </w:r>
      <w:r w:rsidR="006A6C27">
        <w:t xml:space="preserve">овність </w:t>
      </w:r>
      <w:r w:rsidRPr="003E3406">
        <w:t xml:space="preserve">параметрів контролю </w:t>
      </w:r>
      <w:r w:rsidR="006A6C27">
        <w:t xml:space="preserve">має </w:t>
      </w:r>
      <w:r w:rsidRPr="003E3406">
        <w:t>визначат</w:t>
      </w:r>
      <w:r w:rsidR="006A6C27">
        <w:t>и</w:t>
      </w:r>
      <w:r w:rsidRPr="003E3406">
        <w:t>ся:</w:t>
      </w:r>
    </w:p>
    <w:p w:rsidR="00796095" w:rsidRDefault="003E3406" w:rsidP="001A52CC">
      <w:pPr>
        <w:pStyle w:val="a3"/>
        <w:numPr>
          <w:ilvl w:val="0"/>
          <w:numId w:val="5"/>
        </w:numPr>
      </w:pPr>
      <w:r w:rsidRPr="003E3406">
        <w:t xml:space="preserve">максимальною енергією гальмування, </w:t>
      </w:r>
      <w:r w:rsidR="00586E70">
        <w:t xml:space="preserve">що </w:t>
      </w:r>
      <w:r w:rsidR="006A6C27">
        <w:t>створю</w:t>
      </w:r>
      <w:r w:rsidR="00586E70">
        <w:t>ється</w:t>
      </w:r>
      <w:r w:rsidR="00D51825">
        <w:t xml:space="preserve"> </w:t>
      </w:r>
      <w:r w:rsidRPr="003E3406">
        <w:t>тертя</w:t>
      </w:r>
      <w:r w:rsidR="00D51825">
        <w:t>м</w:t>
      </w:r>
      <w:r w:rsidRPr="003E3406">
        <w:t xml:space="preserve"> між гальмівними колодками і поверхнею рейки. Ця енергія може бути визначена</w:t>
      </w:r>
      <w:r w:rsidR="000C0EB2">
        <w:t xml:space="preserve"> за</w:t>
      </w:r>
      <w:r w:rsidRPr="003E3406">
        <w:t xml:space="preserve"> потужністю </w:t>
      </w:r>
      <w:r w:rsidR="002A1530" w:rsidRPr="009F090C">
        <w:rPr>
          <w:position w:val="-12"/>
        </w:rPr>
        <w:object w:dxaOrig="279" w:dyaOrig="360">
          <v:shape id="_x0000_i1027" type="#_x0000_t75" style="width:14.9pt;height:17.4pt" o:ole="">
            <v:imagedata r:id="rId20" o:title=""/>
          </v:shape>
          <o:OLEObject Type="Embed" ProgID="Equation.3" ShapeID="_x0000_i1027" DrawAspect="Content" ObjectID="_1598270256" r:id="rId21"/>
        </w:object>
      </w:r>
      <w:r w:rsidRPr="003E3406">
        <w:rPr>
          <w:vertAlign w:val="subscript"/>
        </w:rPr>
        <w:t>а</w:t>
      </w:r>
      <w:r w:rsidRPr="003E3406">
        <w:t xml:space="preserve">, часом гальмування </w:t>
      </w:r>
      <w:r w:rsidR="006A5FF5" w:rsidRPr="009F090C">
        <w:rPr>
          <w:position w:val="-12"/>
        </w:rPr>
        <w:object w:dxaOrig="220" w:dyaOrig="360">
          <v:shape id="_x0000_i1028" type="#_x0000_t75" style="width:12.4pt;height:17.4pt" o:ole="">
            <v:imagedata r:id="rId22" o:title=""/>
          </v:shape>
          <o:OLEObject Type="Embed" ProgID="Equation.3" ShapeID="_x0000_i1028" DrawAspect="Content" ObjectID="_1598270257" r:id="rId23"/>
        </w:object>
      </w:r>
      <w:r w:rsidRPr="003E3406">
        <w:t xml:space="preserve">та швидкістю </w:t>
      </w:r>
      <w:r w:rsidR="00BC56AD">
        <w:t>потяг</w:t>
      </w:r>
      <w:r w:rsidRPr="003E3406">
        <w:t xml:space="preserve">у </w:t>
      </w:r>
      <w:r w:rsidR="006A5FF5" w:rsidRPr="009F090C">
        <w:rPr>
          <w:position w:val="-12"/>
        </w:rPr>
        <w:object w:dxaOrig="279" w:dyaOrig="360">
          <v:shape id="_x0000_i1029" type="#_x0000_t75" style="width:14.9pt;height:17.4pt" o:ole="">
            <v:imagedata r:id="rId24" o:title=""/>
          </v:shape>
          <o:OLEObject Type="Embed" ProgID="Equation.3" ShapeID="_x0000_i1029" DrawAspect="Content" ObjectID="_1598270258" r:id="rId25"/>
        </w:object>
      </w:r>
      <w:r w:rsidRPr="003E3406">
        <w:t xml:space="preserve"> під час гальмування. Якщо для визначення </w:t>
      </w:r>
      <w:r w:rsidRPr="003E3406">
        <w:lastRenderedPageBreak/>
        <w:t>застосовують інші параметри (наприклад, гальмування до повної зупинки), ці параметри визначаються за домовленістю між замовником і постачальником;</w:t>
      </w:r>
    </w:p>
    <w:p w:rsidR="001C51BC" w:rsidRPr="009F090C" w:rsidRDefault="003E3406" w:rsidP="001A52CC">
      <w:pPr>
        <w:pStyle w:val="a3"/>
        <w:numPr>
          <w:ilvl w:val="0"/>
          <w:numId w:val="5"/>
        </w:numPr>
      </w:pPr>
      <w:r w:rsidRPr="003E3406">
        <w:t>типом гальмівних колодок, які встановлені на колесі (матеріал, розміри та кількість).</w:t>
      </w:r>
    </w:p>
    <w:p w:rsidR="00586E70" w:rsidRDefault="00586E70" w:rsidP="008F625B">
      <w:pPr>
        <w:rPr>
          <w:sz w:val="24"/>
          <w:szCs w:val="24"/>
        </w:rPr>
      </w:pPr>
    </w:p>
    <w:p w:rsidR="00D4442D" w:rsidRPr="009F090C" w:rsidRDefault="003E3406" w:rsidP="00586E70">
      <w:pPr>
        <w:ind w:firstLine="709"/>
        <w:rPr>
          <w:sz w:val="24"/>
          <w:szCs w:val="24"/>
        </w:rPr>
      </w:pPr>
      <w:r w:rsidRPr="003E3406">
        <w:rPr>
          <w:sz w:val="24"/>
          <w:szCs w:val="24"/>
        </w:rPr>
        <w:t>ПРИМІТКА Для технічно сумісного вантажного рухомого складу немає необхідності перевіряти термомеханічні параметри</w:t>
      </w:r>
      <w:r w:rsidR="006A6C27">
        <w:rPr>
          <w:sz w:val="24"/>
          <w:szCs w:val="24"/>
        </w:rPr>
        <w:t xml:space="preserve"> при </w:t>
      </w:r>
      <w:r w:rsidRPr="003E3406">
        <w:rPr>
          <w:sz w:val="24"/>
          <w:szCs w:val="24"/>
        </w:rPr>
        <w:t>гальмуван</w:t>
      </w:r>
      <w:r w:rsidR="00A47DBA">
        <w:rPr>
          <w:sz w:val="24"/>
          <w:szCs w:val="24"/>
        </w:rPr>
        <w:t>н</w:t>
      </w:r>
      <w:r w:rsidR="006A6C27">
        <w:rPr>
          <w:sz w:val="24"/>
          <w:szCs w:val="24"/>
        </w:rPr>
        <w:t>і</w:t>
      </w:r>
      <w:r w:rsidRPr="003E3406">
        <w:rPr>
          <w:sz w:val="24"/>
          <w:szCs w:val="24"/>
        </w:rPr>
        <w:t xml:space="preserve"> до зупинки, </w:t>
      </w:r>
      <w:r w:rsidR="000C0EB2">
        <w:rPr>
          <w:sz w:val="24"/>
          <w:szCs w:val="24"/>
        </w:rPr>
        <w:t>а лише</w:t>
      </w:r>
      <w:r w:rsidRPr="003E3406">
        <w:rPr>
          <w:sz w:val="24"/>
          <w:szCs w:val="24"/>
        </w:rPr>
        <w:t xml:space="preserve"> при фрикційному</w:t>
      </w:r>
      <w:r w:rsidR="006A6C27">
        <w:rPr>
          <w:sz w:val="24"/>
          <w:szCs w:val="24"/>
        </w:rPr>
        <w:t xml:space="preserve"> </w:t>
      </w:r>
      <w:r w:rsidRPr="003E3406">
        <w:rPr>
          <w:sz w:val="24"/>
          <w:szCs w:val="24"/>
        </w:rPr>
        <w:t>гальмуванні, так як при гальмуванні до зупинки енергія гальмування менш</w:t>
      </w:r>
      <w:r w:rsidR="00091195">
        <w:rPr>
          <w:sz w:val="24"/>
          <w:szCs w:val="24"/>
        </w:rPr>
        <w:t>а</w:t>
      </w:r>
      <w:r w:rsidRPr="003E3406">
        <w:rPr>
          <w:sz w:val="24"/>
          <w:szCs w:val="24"/>
        </w:rPr>
        <w:t>.</w:t>
      </w:r>
    </w:p>
    <w:p w:rsidR="00D4442D" w:rsidRPr="009F090C" w:rsidRDefault="00D4442D" w:rsidP="008F625B"/>
    <w:p w:rsidR="00D4442D" w:rsidRDefault="003E3406" w:rsidP="007B6A1B">
      <w:pPr>
        <w:pStyle w:val="1"/>
      </w:pPr>
      <w:bookmarkStart w:id="10" w:name="_Toc524527335"/>
      <w:r w:rsidRPr="003E3406">
        <w:t>3.3 Параметри механічного контролю</w:t>
      </w:r>
      <w:bookmarkEnd w:id="10"/>
    </w:p>
    <w:p w:rsidR="00032B1A" w:rsidRDefault="00032B1A" w:rsidP="00A47DBA">
      <w:pPr>
        <w:ind w:firstLine="709"/>
      </w:pPr>
    </w:p>
    <w:p w:rsidR="00D4442D" w:rsidRPr="009F090C" w:rsidRDefault="003E3406" w:rsidP="00B02BFA">
      <w:pPr>
        <w:ind w:firstLine="709"/>
      </w:pPr>
      <w:r w:rsidRPr="003E3406">
        <w:t>Застосування параметрів контролю визначається:</w:t>
      </w:r>
    </w:p>
    <w:p w:rsidR="00EA3CE7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 xml:space="preserve">максимальним вертикальним статичним навантаженням на колісну пару; </w:t>
      </w:r>
    </w:p>
    <w:p w:rsidR="00567179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типом експлуатації транспортних засобів, які будуть оснащені колесами, які підлягають сертифікації;</w:t>
      </w:r>
    </w:p>
    <w:p w:rsidR="00EC3732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описом залізничних ліній: геометричними характеристиками рейкової колії, параметрами кривої, максимальною швидкістю;</w:t>
      </w:r>
    </w:p>
    <w:p w:rsidR="00D078C1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пробігом на цих залізничних коліях;</w:t>
      </w:r>
    </w:p>
    <w:p w:rsidR="00C57190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розрахунком терміну експлуатації колеса, в кілометрах.</w:t>
      </w:r>
    </w:p>
    <w:p w:rsidR="00631954" w:rsidRPr="009F090C" w:rsidRDefault="00631954" w:rsidP="00A47DBA">
      <w:pPr>
        <w:ind w:firstLine="709"/>
      </w:pPr>
    </w:p>
    <w:p w:rsidR="00815F1E" w:rsidRDefault="003E3406" w:rsidP="007B6A1B">
      <w:pPr>
        <w:pStyle w:val="1"/>
      </w:pPr>
      <w:bookmarkStart w:id="11" w:name="_Toc524527336"/>
      <w:r w:rsidRPr="003E3406">
        <w:t>3.4 Параметри акустичного контролю</w:t>
      </w:r>
      <w:bookmarkEnd w:id="11"/>
    </w:p>
    <w:p w:rsidR="00032B1A" w:rsidRDefault="00032B1A"/>
    <w:p w:rsidR="008452F6" w:rsidRPr="009F090C" w:rsidRDefault="003E3406" w:rsidP="00A47DBA">
      <w:pPr>
        <w:ind w:firstLine="709"/>
      </w:pPr>
      <w:r w:rsidRPr="003E3406">
        <w:t xml:space="preserve">Контроль повинен проводитися за усіма наступними параметрами, які впливають на шум, </w:t>
      </w:r>
      <w:r w:rsidR="00AC60E3">
        <w:t>створюваний колесом</w:t>
      </w:r>
      <w:r w:rsidRPr="003E3406">
        <w:t>, і які безпосередньо не пов'язані з конструкцією колеса, яке підлягає</w:t>
      </w:r>
      <w:r w:rsidR="00D5125C">
        <w:t xml:space="preserve"> затвердженню</w:t>
      </w:r>
      <w:r w:rsidRPr="003E3406">
        <w:t>:</w:t>
      </w:r>
    </w:p>
    <w:p w:rsidR="00946AC2" w:rsidRPr="009F090C" w:rsidRDefault="003E3406" w:rsidP="001857C5">
      <w:pPr>
        <w:pStyle w:val="a3"/>
        <w:numPr>
          <w:ilvl w:val="0"/>
          <w:numId w:val="5"/>
        </w:numPr>
      </w:pPr>
      <w:r w:rsidRPr="003E3406">
        <w:lastRenderedPageBreak/>
        <w:t>еталонна (контрольна) рейкова колія, на якій колесо буде експлуатуватися;</w:t>
      </w:r>
    </w:p>
    <w:p w:rsidR="00342108" w:rsidRPr="009F090C" w:rsidRDefault="003E3406" w:rsidP="001857C5">
      <w:pPr>
        <w:pStyle w:val="a3"/>
        <w:numPr>
          <w:ilvl w:val="0"/>
          <w:numId w:val="5"/>
        </w:numPr>
      </w:pPr>
      <w:r w:rsidRPr="003E3406">
        <w:t>еталонне колесо, з яким буде порівнюватися конструкція;</w:t>
      </w:r>
    </w:p>
    <w:p w:rsidR="00342108" w:rsidRPr="009F090C" w:rsidRDefault="003E3406" w:rsidP="001857C5">
      <w:pPr>
        <w:pStyle w:val="a3"/>
        <w:numPr>
          <w:ilvl w:val="0"/>
          <w:numId w:val="5"/>
        </w:numPr>
      </w:pPr>
      <w:r w:rsidRPr="003E3406">
        <w:t>еталонний рухомий склад та од</w:t>
      </w:r>
      <w:r w:rsidR="003F64A6">
        <w:t>и</w:t>
      </w:r>
      <w:r w:rsidRPr="003E3406">
        <w:t xml:space="preserve">н або декілька </w:t>
      </w:r>
      <w:r w:rsidR="003F64A6">
        <w:t xml:space="preserve">модулів для визначення </w:t>
      </w:r>
      <w:r w:rsidRPr="003E3406">
        <w:t>еталонних</w:t>
      </w:r>
      <w:r w:rsidR="003F64A6">
        <w:t xml:space="preserve"> значень</w:t>
      </w:r>
      <w:r w:rsidRPr="003E3406">
        <w:t xml:space="preserve"> швидкостей;</w:t>
      </w:r>
    </w:p>
    <w:p w:rsidR="008452F6" w:rsidRPr="009F090C" w:rsidRDefault="003E3406" w:rsidP="001857C5">
      <w:pPr>
        <w:pStyle w:val="a3"/>
        <w:numPr>
          <w:ilvl w:val="0"/>
          <w:numId w:val="5"/>
        </w:numPr>
      </w:pPr>
      <w:r w:rsidRPr="003E3406">
        <w:t xml:space="preserve">одна або дві поверхні із спектром шорсткості, типовим для діапазону експлуатаційних значень дослідного колеса.  </w:t>
      </w:r>
    </w:p>
    <w:p w:rsidR="008452F6" w:rsidRPr="009F090C" w:rsidRDefault="008452F6" w:rsidP="008F625B"/>
    <w:p w:rsidR="00831CC8" w:rsidRDefault="003E3406" w:rsidP="007B6A1B">
      <w:pPr>
        <w:pStyle w:val="1"/>
      </w:pPr>
      <w:bookmarkStart w:id="12" w:name="_Toc524527337"/>
      <w:r w:rsidRPr="003E3406">
        <w:t xml:space="preserve">4 Опис колеса, яке підлягає </w:t>
      </w:r>
      <w:r w:rsidR="00831CC8">
        <w:t xml:space="preserve">технічному </w:t>
      </w:r>
      <w:r w:rsidRPr="003E3406">
        <w:t>затвердженню</w:t>
      </w:r>
      <w:bookmarkEnd w:id="12"/>
      <w:r w:rsidRPr="003E3406">
        <w:t xml:space="preserve"> </w:t>
      </w:r>
    </w:p>
    <w:p w:rsidR="004779FF" w:rsidRPr="009F090C" w:rsidRDefault="004779FF" w:rsidP="007B6A1B">
      <w:pPr>
        <w:pStyle w:val="1"/>
      </w:pPr>
    </w:p>
    <w:p w:rsidR="005D4E99" w:rsidRPr="009F090C" w:rsidRDefault="00876C8C" w:rsidP="00A47DBA">
      <w:pPr>
        <w:ind w:firstLine="709"/>
      </w:pPr>
      <w:r>
        <w:t xml:space="preserve">Розробник </w:t>
      </w:r>
      <w:r w:rsidR="003E3406" w:rsidRPr="003E3406">
        <w:t>колеса, яке підлягає технічному затвердженню, повинен надати документацію, яка включає:</w:t>
      </w:r>
    </w:p>
    <w:p w:rsidR="005D4E99" w:rsidRPr="009F090C" w:rsidRDefault="003E3406" w:rsidP="001857C5">
      <w:pPr>
        <w:pStyle w:val="a3"/>
        <w:numPr>
          <w:ilvl w:val="0"/>
          <w:numId w:val="5"/>
        </w:numPr>
      </w:pPr>
      <w:r w:rsidRPr="003E3406">
        <w:t>опис процесу виготовлення (кування, прокат, термообробка);</w:t>
      </w:r>
    </w:p>
    <w:p w:rsidR="00876C1C" w:rsidRPr="009F090C" w:rsidRDefault="003E3406" w:rsidP="001857C5">
      <w:pPr>
        <w:pStyle w:val="a3"/>
        <w:numPr>
          <w:ilvl w:val="0"/>
          <w:numId w:val="5"/>
        </w:numPr>
      </w:pPr>
      <w:r w:rsidRPr="003E3406">
        <w:t>визначення геометрії колеса (кресленик);</w:t>
      </w:r>
    </w:p>
    <w:p w:rsidR="00876C1C" w:rsidRPr="009F090C" w:rsidRDefault="003E3406" w:rsidP="001857C5">
      <w:pPr>
        <w:pStyle w:val="a3"/>
        <w:numPr>
          <w:ilvl w:val="0"/>
          <w:numId w:val="5"/>
        </w:numPr>
      </w:pPr>
      <w:r w:rsidRPr="003E3406">
        <w:t>наступні параметри технологічних процесів, якщо вони відрізняються від тих, які визначені в EN 13262:</w:t>
      </w:r>
      <w:r w:rsidR="00007567" w:rsidRPr="00007567">
        <w:t xml:space="preserve"> </w:t>
      </w:r>
    </w:p>
    <w:p w:rsidR="00876C1C" w:rsidRPr="009F090C" w:rsidRDefault="003E3406" w:rsidP="001857C5">
      <w:pPr>
        <w:pStyle w:val="a3"/>
        <w:numPr>
          <w:ilvl w:val="0"/>
          <w:numId w:val="5"/>
        </w:numPr>
      </w:pPr>
      <w:r w:rsidRPr="003E3406">
        <w:t>геометричні допуски;</w:t>
      </w:r>
    </w:p>
    <w:p w:rsidR="005D37EE" w:rsidRPr="009F090C" w:rsidRDefault="003E3406" w:rsidP="001857C5">
      <w:pPr>
        <w:pStyle w:val="a3"/>
        <w:numPr>
          <w:ilvl w:val="0"/>
          <w:numId w:val="5"/>
        </w:numPr>
      </w:pPr>
      <w:r w:rsidRPr="003E3406">
        <w:t>якість обробки поверхні;</w:t>
      </w:r>
    </w:p>
    <w:p w:rsidR="005D37EE" w:rsidRPr="009F090C" w:rsidRDefault="003E3406" w:rsidP="00BA0CCF">
      <w:pPr>
        <w:pStyle w:val="a3"/>
        <w:numPr>
          <w:ilvl w:val="0"/>
          <w:numId w:val="5"/>
        </w:numPr>
      </w:pPr>
      <w:r w:rsidRPr="003E3406">
        <w:t>марка сталі;</w:t>
      </w:r>
    </w:p>
    <w:p w:rsidR="005D37EE" w:rsidRPr="009F090C" w:rsidRDefault="003E3406" w:rsidP="00BA0CCF">
      <w:pPr>
        <w:pStyle w:val="a3"/>
        <w:numPr>
          <w:ilvl w:val="0"/>
          <w:numId w:val="5"/>
        </w:numPr>
      </w:pPr>
      <w:r w:rsidRPr="003E3406">
        <w:t xml:space="preserve">параметри </w:t>
      </w:r>
      <w:r w:rsidR="0011399B">
        <w:t xml:space="preserve">для визначення </w:t>
      </w:r>
      <w:r w:rsidRPr="003E3406">
        <w:t>застосування</w:t>
      </w:r>
      <w:r w:rsidR="00D0784F">
        <w:t xml:space="preserve"> колеса</w:t>
      </w:r>
      <w:r w:rsidRPr="003E3406">
        <w:t>, для якого необхідне затвердження.</w:t>
      </w:r>
    </w:p>
    <w:p w:rsidR="005D37EE" w:rsidRPr="009F090C" w:rsidRDefault="005D37EE" w:rsidP="008F625B"/>
    <w:p w:rsidR="005E3A46" w:rsidRPr="009F090C" w:rsidRDefault="003E3406" w:rsidP="00A47DBA">
      <w:pPr>
        <w:ind w:firstLine="709"/>
      </w:pPr>
      <w:r w:rsidRPr="003E3406">
        <w:t xml:space="preserve">Наприкінці процедури технічного затвердження і до введення в експлуатацію колесо повинно пройти процедуру оцінки відповідності встановленим вимогам, визначену в стандарті </w:t>
      </w:r>
      <w:r w:rsidR="00007567" w:rsidRPr="00007567">
        <w:t>EN 13262</w:t>
      </w:r>
      <w:r w:rsidRPr="003E3406">
        <w:t>.</w:t>
      </w:r>
    </w:p>
    <w:p w:rsidR="005E3A46" w:rsidRPr="009F090C" w:rsidRDefault="005E3A46" w:rsidP="00A47DBA">
      <w:pPr>
        <w:ind w:firstLine="709"/>
      </w:pPr>
    </w:p>
    <w:p w:rsidR="005E3A46" w:rsidRPr="005C3AE4" w:rsidRDefault="003E3406" w:rsidP="00555F10">
      <w:pPr>
        <w:pStyle w:val="1"/>
        <w:rPr>
          <w:lang w:val="uk-UA"/>
        </w:rPr>
      </w:pPr>
      <w:bookmarkStart w:id="13" w:name="_Toc524527338"/>
      <w:r w:rsidRPr="003E3406">
        <w:t>5 Оцінка взаємозамінності за геометричними параметрами</w:t>
      </w:r>
      <w:bookmarkEnd w:id="13"/>
    </w:p>
    <w:p w:rsidR="00555F10" w:rsidRDefault="00555F10" w:rsidP="00A47DBA">
      <w:pPr>
        <w:ind w:firstLine="709"/>
      </w:pPr>
    </w:p>
    <w:p w:rsidR="008452F6" w:rsidRPr="009F090C" w:rsidRDefault="003E3406" w:rsidP="00A47DBA">
      <w:pPr>
        <w:ind w:firstLine="709"/>
      </w:pPr>
      <w:r w:rsidRPr="003E3406">
        <w:t xml:space="preserve">Конструкція колеса повинна відповідати вимогам пункту 3.1. </w:t>
      </w:r>
    </w:p>
    <w:p w:rsidR="00734397" w:rsidRPr="009F090C" w:rsidRDefault="00734397" w:rsidP="008F625B"/>
    <w:p w:rsidR="008452F6" w:rsidRPr="009F090C" w:rsidRDefault="003E3406" w:rsidP="007B6A1B">
      <w:pPr>
        <w:pStyle w:val="1"/>
      </w:pPr>
      <w:bookmarkStart w:id="14" w:name="_Toc524527339"/>
      <w:r w:rsidRPr="003E3406">
        <w:lastRenderedPageBreak/>
        <w:t>6 Оцінка термомеханічних параметрів</w:t>
      </w:r>
      <w:bookmarkEnd w:id="14"/>
    </w:p>
    <w:p w:rsidR="00946AC2" w:rsidRPr="009F090C" w:rsidRDefault="00946AC2" w:rsidP="00890DBE">
      <w:pPr>
        <w:ind w:firstLine="709"/>
      </w:pPr>
    </w:p>
    <w:p w:rsidR="003D7AD9" w:rsidRPr="009F090C" w:rsidRDefault="003E3406" w:rsidP="007B6A1B">
      <w:pPr>
        <w:pStyle w:val="1"/>
      </w:pPr>
      <w:bookmarkStart w:id="15" w:name="_Toc524527340"/>
      <w:r w:rsidRPr="003E3406">
        <w:t>6.1 Загальна процедура</w:t>
      </w:r>
      <w:bookmarkEnd w:id="15"/>
      <w:r w:rsidRPr="003E3406">
        <w:t xml:space="preserve"> </w:t>
      </w:r>
    </w:p>
    <w:p w:rsidR="003D7AD9" w:rsidRPr="009F090C" w:rsidRDefault="003D7AD9" w:rsidP="00890DBE">
      <w:pPr>
        <w:ind w:firstLine="709"/>
      </w:pPr>
    </w:p>
    <w:p w:rsidR="003D4FC0" w:rsidRPr="009F090C" w:rsidRDefault="003E3406" w:rsidP="00890DBE">
      <w:pPr>
        <w:ind w:firstLine="709"/>
      </w:pPr>
      <w:r w:rsidRPr="003E3406">
        <w:t>Ця оцінка може включати в себе три етапи. Перехід від одного етапу до іншого залежить від отриманих результатів.</w:t>
      </w:r>
    </w:p>
    <w:p w:rsidR="003D4FC0" w:rsidRPr="009F090C" w:rsidRDefault="003E3406" w:rsidP="00890DBE">
      <w:pPr>
        <w:ind w:firstLine="709"/>
      </w:pPr>
      <w:r w:rsidRPr="003E3406">
        <w:t>Блок-схема оцінки наведена в обов’язковому Додатку А.</w:t>
      </w:r>
    </w:p>
    <w:p w:rsidR="00AB3092" w:rsidRPr="009F090C" w:rsidRDefault="003E3406" w:rsidP="00890DBE">
      <w:pPr>
        <w:ind w:firstLine="709"/>
      </w:pPr>
      <w:r w:rsidRPr="003E3406">
        <w:t>На кожному з трьох етапів випробування повинно проводитися на новому ободі колеса (номінальний діаметр за колом кочення) та на зношеному ободі колеса (граничний діаметр зносу поверхні кочення).</w:t>
      </w:r>
    </w:p>
    <w:p w:rsidR="007E3755" w:rsidRPr="009F090C" w:rsidRDefault="003E3406" w:rsidP="00890DBE">
      <w:pPr>
        <w:ind w:firstLine="709"/>
      </w:pPr>
      <w:r w:rsidRPr="003E3406">
        <w:t xml:space="preserve">У </w:t>
      </w:r>
      <w:r w:rsidR="00844B9E">
        <w:t>обох випадках, і для</w:t>
      </w:r>
      <w:r w:rsidRPr="003E3406">
        <w:t xml:space="preserve"> нов</w:t>
      </w:r>
      <w:r w:rsidR="00844B9E">
        <w:t>ого, і для</w:t>
      </w:r>
      <w:r w:rsidRPr="003E3406">
        <w:t xml:space="preserve"> зношен</w:t>
      </w:r>
      <w:r w:rsidR="00844B9E">
        <w:t xml:space="preserve">ого </w:t>
      </w:r>
      <w:r w:rsidRPr="003E3406">
        <w:t>об</w:t>
      </w:r>
      <w:r w:rsidR="00844B9E">
        <w:t>о</w:t>
      </w:r>
      <w:r w:rsidRPr="003E3406">
        <w:t>д</w:t>
      </w:r>
      <w:r w:rsidR="00844B9E">
        <w:t>у</w:t>
      </w:r>
      <w:r w:rsidRPr="003E3406">
        <w:t>, геометрія диска дослідного колеса, повинна бути найменш сприятливою для термомеханічн</w:t>
      </w:r>
      <w:r w:rsidR="001A41CD">
        <w:t>ого</w:t>
      </w:r>
      <w:r w:rsidRPr="003E3406">
        <w:t xml:space="preserve"> </w:t>
      </w:r>
      <w:r w:rsidR="001A41CD">
        <w:t>впливу</w:t>
      </w:r>
      <w:r w:rsidRPr="003E3406">
        <w:t xml:space="preserve"> в діапазоні геометричного допуску. </w:t>
      </w:r>
      <w:r w:rsidR="001A41CD">
        <w:t>Розробник</w:t>
      </w:r>
      <w:r w:rsidRPr="003E3406">
        <w:t xml:space="preserve"> колеса повинен за допомогою числового моделювання </w:t>
      </w:r>
      <w:r w:rsidR="003A4122">
        <w:t xml:space="preserve">підтвердити </w:t>
      </w:r>
      <w:r w:rsidR="003A4122" w:rsidRPr="008B0048">
        <w:t xml:space="preserve">найгірші </w:t>
      </w:r>
      <w:r w:rsidR="003A4122">
        <w:t xml:space="preserve">параметри </w:t>
      </w:r>
      <w:r w:rsidRPr="003E3406">
        <w:t>дослід</w:t>
      </w:r>
      <w:r w:rsidR="001A41CD">
        <w:t>жува</w:t>
      </w:r>
      <w:r w:rsidRPr="003E3406">
        <w:t>н</w:t>
      </w:r>
      <w:r w:rsidR="003A4122">
        <w:t>ого</w:t>
      </w:r>
      <w:r w:rsidRPr="003E3406">
        <w:t xml:space="preserve"> колеса. </w:t>
      </w:r>
      <w:r w:rsidR="001A41CD">
        <w:t>У</w:t>
      </w:r>
      <w:r w:rsidRPr="003E3406">
        <w:t xml:space="preserve"> протилежному випадку результати</w:t>
      </w:r>
      <w:r w:rsidR="004A2E89">
        <w:t xml:space="preserve"> </w:t>
      </w:r>
      <w:r w:rsidR="004A2E89" w:rsidRPr="008B0048">
        <w:t xml:space="preserve">не найбільш несприятливих геометричних </w:t>
      </w:r>
      <w:r w:rsidR="00201192">
        <w:t xml:space="preserve">характеристик </w:t>
      </w:r>
      <w:r w:rsidRPr="003E3406">
        <w:t>кол</w:t>
      </w:r>
      <w:r w:rsidR="0042747A">
        <w:t>і</w:t>
      </w:r>
      <w:r w:rsidRPr="003E3406">
        <w:t>с під час чис</w:t>
      </w:r>
      <w:r w:rsidR="001A41CD">
        <w:t>лового</w:t>
      </w:r>
      <w:r w:rsidRPr="003E3406">
        <w:t xml:space="preserve"> моделювання повинні бути відкориговані.</w:t>
      </w:r>
    </w:p>
    <w:p w:rsidR="00E05983" w:rsidRPr="009F090C" w:rsidRDefault="00E05983" w:rsidP="008F625B"/>
    <w:p w:rsidR="004A2647" w:rsidRPr="009F090C" w:rsidRDefault="003E3406" w:rsidP="00890DBE">
      <w:pPr>
        <w:ind w:firstLine="709"/>
      </w:pPr>
      <w:r w:rsidRPr="003E3406">
        <w:t xml:space="preserve">Обов'язкові значення </w:t>
      </w:r>
      <w:r w:rsidR="00285318" w:rsidRPr="009F090C">
        <w:rPr>
          <w:position w:val="-12"/>
        </w:rPr>
        <w:object w:dxaOrig="279" w:dyaOrig="360">
          <v:shape id="_x0000_i1030" type="#_x0000_t75" style="width:14.9pt;height:17.4pt" o:ole="">
            <v:imagedata r:id="rId26" o:title=""/>
          </v:shape>
          <o:OLEObject Type="Embed" ProgID="Equation.3" ShapeID="_x0000_i1030" DrawAspect="Content" ObjectID="_1598270259" r:id="rId27"/>
        </w:object>
      </w:r>
      <w:r w:rsidRPr="003E3406">
        <w:t xml:space="preserve"> для експлуатаційної сумісності на європейській залізничній мережі наведені в довідковому Додатку F.</w:t>
      </w:r>
      <w:r w:rsidR="001A41CD" w:rsidRPr="001A41CD">
        <w:t xml:space="preserve"> </w:t>
      </w:r>
    </w:p>
    <w:p w:rsidR="007F383A" w:rsidRPr="009F090C" w:rsidRDefault="003E3406" w:rsidP="00890DBE">
      <w:pPr>
        <w:ind w:firstLine="709"/>
      </w:pPr>
      <w:r w:rsidRPr="003E3406">
        <w:t xml:space="preserve">Для вимірювання </w:t>
      </w:r>
      <w:r w:rsidR="001A41CD">
        <w:t>залишкового</w:t>
      </w:r>
      <w:r w:rsidRPr="003E3406">
        <w:t xml:space="preserve"> напруження дослідні колеса не повинні мати ні граничного зносу канавки, ні скосу.</w:t>
      </w:r>
    </w:p>
    <w:p w:rsidR="00856841" w:rsidRPr="009F090C" w:rsidRDefault="003E3406" w:rsidP="00890DBE">
      <w:pPr>
        <w:ind w:firstLine="709"/>
        <w:rPr>
          <w:sz w:val="24"/>
          <w:szCs w:val="24"/>
        </w:rPr>
      </w:pPr>
      <w:r w:rsidRPr="003E3406">
        <w:rPr>
          <w:sz w:val="24"/>
          <w:szCs w:val="24"/>
        </w:rPr>
        <w:t>ПРИМІТКА Станом на цей час, норми розрахунків та термомеханічні параметри є надто неточними та недостатньо добре відомі, щоб використовувати їх в якості параметрів оцінки в якості еталону. У майбутньому, якщо ситуація зміниться, термомеханічний розрахунок повинен проводитися під час першого етапу оцінки.</w:t>
      </w:r>
    </w:p>
    <w:p w:rsidR="00E05983" w:rsidRPr="009F090C" w:rsidRDefault="00E05983" w:rsidP="008F625B">
      <w:pPr>
        <w:rPr>
          <w:sz w:val="24"/>
          <w:szCs w:val="24"/>
        </w:rPr>
      </w:pPr>
    </w:p>
    <w:p w:rsidR="008C36B4" w:rsidRPr="009F090C" w:rsidRDefault="003E3406" w:rsidP="007B6A1B">
      <w:pPr>
        <w:pStyle w:val="1"/>
      </w:pPr>
      <w:bookmarkStart w:id="16" w:name="_Toc524527341"/>
      <w:r w:rsidRPr="003E3406">
        <w:lastRenderedPageBreak/>
        <w:t>6.2 Перший етап. Стендове гальмівне випробування</w:t>
      </w:r>
      <w:bookmarkEnd w:id="16"/>
    </w:p>
    <w:p w:rsidR="00601277" w:rsidRPr="009F090C" w:rsidRDefault="00601277" w:rsidP="007B6A1B">
      <w:pPr>
        <w:pStyle w:val="1"/>
      </w:pPr>
    </w:p>
    <w:p w:rsidR="003603B9" w:rsidRDefault="003E3406" w:rsidP="007B6A1B">
      <w:pPr>
        <w:pStyle w:val="1"/>
      </w:pPr>
      <w:bookmarkStart w:id="17" w:name="_Toc524527342"/>
      <w:r w:rsidRPr="003E3406">
        <w:t>6.2.1 Методика випробування</w:t>
      </w:r>
      <w:bookmarkEnd w:id="17"/>
    </w:p>
    <w:p w:rsidR="003F0335" w:rsidRPr="009F090C" w:rsidRDefault="003F0335" w:rsidP="00890DBE">
      <w:pPr>
        <w:ind w:firstLine="709"/>
      </w:pPr>
    </w:p>
    <w:p w:rsidR="00D22245" w:rsidRPr="009F090C" w:rsidRDefault="003E3406" w:rsidP="00890DBE">
      <w:pPr>
        <w:ind w:firstLine="709"/>
      </w:pPr>
      <w:r w:rsidRPr="003E3406">
        <w:t>Метод випробовування та вимірювання, які необхідно провести, наведені в обов’язковому Додатку А.</w:t>
      </w:r>
    </w:p>
    <w:p w:rsidR="00353621" w:rsidRPr="009F090C" w:rsidRDefault="003E3406" w:rsidP="00890DBE">
      <w:pPr>
        <w:ind w:firstLine="709"/>
      </w:pPr>
      <w:r w:rsidRPr="003E3406">
        <w:t>Потужність, як</w:t>
      </w:r>
      <w:r w:rsidR="007360DE">
        <w:t>у</w:t>
      </w:r>
      <w:r w:rsidRPr="003E3406">
        <w:t xml:space="preserve"> </w:t>
      </w:r>
      <w:r w:rsidR="007360DE">
        <w:t>прикладають</w:t>
      </w:r>
      <w:r w:rsidRPr="003E3406">
        <w:t xml:space="preserve"> під час цього випробування, повинна дорівнювати 1,2 </w:t>
      </w:r>
      <w:r w:rsidR="001A41CD" w:rsidRPr="009F090C">
        <w:rPr>
          <w:position w:val="-12"/>
        </w:rPr>
        <w:object w:dxaOrig="279" w:dyaOrig="360">
          <v:shape id="_x0000_i1031" type="#_x0000_t75" style="width:17.4pt;height:22.35pt" o:ole="">
            <v:imagedata r:id="rId28" o:title=""/>
          </v:shape>
          <o:OLEObject Type="Embed" ProgID="Equation.3" ShapeID="_x0000_i1031" DrawAspect="Content" ObjectID="_1598270260" r:id="rId29"/>
        </w:object>
      </w:r>
      <w:r w:rsidRPr="003E3406">
        <w:t>(</w:t>
      </w:r>
      <w:r w:rsidR="007360DE" w:rsidRPr="009F090C">
        <w:rPr>
          <w:position w:val="-12"/>
        </w:rPr>
        <w:object w:dxaOrig="279" w:dyaOrig="360">
          <v:shape id="_x0000_i1032" type="#_x0000_t75" style="width:17.4pt;height:22.35pt" o:ole="">
            <v:imagedata r:id="rId30" o:title=""/>
          </v:shape>
          <o:OLEObject Type="Embed" ProgID="Equation.3" ShapeID="_x0000_i1032" DrawAspect="Content" ObjectID="_1598270261" r:id="rId31"/>
        </w:object>
      </w:r>
      <w:r w:rsidR="007360DE">
        <w:t xml:space="preserve"> </w:t>
      </w:r>
      <w:r w:rsidRPr="003E3406">
        <w:t xml:space="preserve">визначено в пункті 3.2). Тривалість кожного періоду гальмування та швидкості руху </w:t>
      </w:r>
      <w:r w:rsidR="00BC56AD">
        <w:t>потяг</w:t>
      </w:r>
      <w:r w:rsidRPr="003E3406">
        <w:t>ів визначен</w:t>
      </w:r>
      <w:r w:rsidR="00C43B2E">
        <w:t>і</w:t>
      </w:r>
      <w:r w:rsidRPr="003E3406">
        <w:t xml:space="preserve"> в пункті 3.2 (</w:t>
      </w:r>
      <w:r w:rsidR="007360DE" w:rsidRPr="009F090C">
        <w:rPr>
          <w:position w:val="-12"/>
        </w:rPr>
        <w:object w:dxaOrig="220" w:dyaOrig="360">
          <v:shape id="_x0000_i1033" type="#_x0000_t75" style="width:14.9pt;height:24.85pt" o:ole="">
            <v:imagedata r:id="rId32" o:title=""/>
          </v:shape>
          <o:OLEObject Type="Embed" ProgID="Equation.3" ShapeID="_x0000_i1033" DrawAspect="Content" ObjectID="_1598270262" r:id="rId33"/>
        </w:object>
      </w:r>
      <w:r w:rsidR="007360DE">
        <w:t xml:space="preserve"> </w:t>
      </w:r>
      <w:r w:rsidRPr="003E3406">
        <w:t xml:space="preserve">та </w:t>
      </w:r>
      <w:r w:rsidR="007360DE" w:rsidRPr="009F090C">
        <w:rPr>
          <w:position w:val="-12"/>
        </w:rPr>
        <w:object w:dxaOrig="279" w:dyaOrig="360">
          <v:shape id="_x0000_i1034" type="#_x0000_t75" style="width:17.4pt;height:22.35pt" o:ole="">
            <v:imagedata r:id="rId34" o:title=""/>
          </v:shape>
          <o:OLEObject Type="Embed" ProgID="Equation.3" ShapeID="_x0000_i1034" DrawAspect="Content" ObjectID="_1598270263" r:id="rId35"/>
        </w:object>
      </w:r>
      <w:r w:rsidRPr="003E3406">
        <w:t>).</w:t>
      </w:r>
    </w:p>
    <w:p w:rsidR="00353621" w:rsidRPr="009F090C" w:rsidRDefault="00353621" w:rsidP="00890DBE">
      <w:pPr>
        <w:ind w:firstLine="709"/>
      </w:pPr>
    </w:p>
    <w:p w:rsidR="00353621" w:rsidRPr="009F090C" w:rsidRDefault="003E3406" w:rsidP="007B6A1B">
      <w:pPr>
        <w:pStyle w:val="1"/>
      </w:pPr>
      <w:bookmarkStart w:id="18" w:name="_Toc524527343"/>
      <w:r w:rsidRPr="003E3406">
        <w:t>6.2.2 Критерії приймання</w:t>
      </w:r>
      <w:bookmarkEnd w:id="18"/>
    </w:p>
    <w:p w:rsidR="00353621" w:rsidRPr="009F090C" w:rsidRDefault="00353621" w:rsidP="00890DBE">
      <w:pPr>
        <w:ind w:firstLine="709"/>
      </w:pPr>
    </w:p>
    <w:p w:rsidR="003F0335" w:rsidRPr="009F090C" w:rsidRDefault="003E3406" w:rsidP="00890DBE">
      <w:pPr>
        <w:ind w:firstLine="709"/>
      </w:pPr>
      <w:r w:rsidRPr="003E3406">
        <w:t>Три критерії повинні бути дотримані одночасно для колеса з новим ободом та колеса зі зношеним ободом.</w:t>
      </w:r>
    </w:p>
    <w:p w:rsidR="004B06FC" w:rsidRPr="009F090C" w:rsidRDefault="003E3406" w:rsidP="00890DBE">
      <w:pPr>
        <w:ind w:firstLine="709"/>
      </w:pPr>
      <w:r w:rsidRPr="003E3406">
        <w:t>Колесо з новим ободом:</w:t>
      </w:r>
    </w:p>
    <w:p w:rsidR="00D644C9" w:rsidRPr="009F090C" w:rsidRDefault="003E3406" w:rsidP="00890DBE">
      <w:pPr>
        <w:pStyle w:val="a3"/>
        <w:numPr>
          <w:ilvl w:val="0"/>
          <w:numId w:val="5"/>
        </w:numPr>
        <w:ind w:left="0" w:firstLine="709"/>
      </w:pPr>
      <w:r w:rsidRPr="003E3406">
        <w:t>максимальне бічне (латеральне) зміщення обода при гальмуванні: +3 / -1 мм;</w:t>
      </w:r>
    </w:p>
    <w:p w:rsidR="00D644C9" w:rsidRPr="009F090C" w:rsidRDefault="003E3406" w:rsidP="00890DBE">
      <w:pPr>
        <w:pStyle w:val="a3"/>
        <w:numPr>
          <w:ilvl w:val="0"/>
          <w:numId w:val="5"/>
        </w:numPr>
        <w:ind w:left="0" w:firstLine="709"/>
      </w:pPr>
      <w:r w:rsidRPr="003E3406">
        <w:t xml:space="preserve">рівень залишкового напруження в ободі після охолодження: </w:t>
      </w:r>
    </w:p>
    <w:p w:rsidR="006C202A" w:rsidRPr="009F090C" w:rsidRDefault="005B1177" w:rsidP="00890DBE">
      <w:pPr>
        <w:pStyle w:val="a3"/>
        <w:numPr>
          <w:ilvl w:val="0"/>
          <w:numId w:val="5"/>
        </w:numPr>
        <w:ind w:left="0" w:firstLine="709"/>
      </w:pPr>
      <w:r w:rsidRPr="009F090C">
        <w:rPr>
          <w:position w:val="-16"/>
        </w:rPr>
        <w:object w:dxaOrig="1260" w:dyaOrig="420">
          <v:shape id="_x0000_i1035" type="#_x0000_t75" style="width:62.05pt;height:22.35pt" o:ole="">
            <v:imagedata r:id="rId36" o:title=""/>
          </v:shape>
          <o:OLEObject Type="Embed" ProgID="Equation.3" ShapeID="_x0000_i1035" DrawAspect="Content" ObjectID="_1598270264" r:id="rId37"/>
        </w:object>
      </w:r>
      <w:r w:rsidR="003E3406" w:rsidRPr="003E3406">
        <w:t>Н/мм</w:t>
      </w:r>
      <w:r w:rsidR="003E3406" w:rsidRPr="003E3406">
        <w:rPr>
          <w:vertAlign w:val="superscript"/>
        </w:rPr>
        <w:t>2</w:t>
      </w:r>
      <w:r w:rsidR="003E3406" w:rsidRPr="003E3406">
        <w:t xml:space="preserve"> як середнє значення за трьома вимірюваннями;</w:t>
      </w:r>
    </w:p>
    <w:p w:rsidR="00E22147" w:rsidRPr="009F090C" w:rsidRDefault="00DA31CA" w:rsidP="00890DBE">
      <w:pPr>
        <w:pStyle w:val="a3"/>
        <w:numPr>
          <w:ilvl w:val="0"/>
          <w:numId w:val="5"/>
        </w:numPr>
        <w:ind w:left="0" w:firstLine="709"/>
      </w:pPr>
      <w:r w:rsidRPr="009F090C">
        <w:rPr>
          <w:position w:val="-16"/>
        </w:rPr>
        <w:object w:dxaOrig="1660" w:dyaOrig="420">
          <v:shape id="_x0000_i1036" type="#_x0000_t75" style="width:84.4pt;height:22.35pt" o:ole="">
            <v:imagedata r:id="rId38" o:title=""/>
          </v:shape>
          <o:OLEObject Type="Embed" ProgID="Equation.3" ShapeID="_x0000_i1036" DrawAspect="Content" ObjectID="_1598270265" r:id="rId39"/>
        </w:object>
      </w:r>
      <w:r w:rsidR="00A37B3E">
        <w:t xml:space="preserve"> </w:t>
      </w:r>
      <w:r w:rsidR="003E3406" w:rsidRPr="003E3406">
        <w:t>Н/мм</w:t>
      </w:r>
      <w:r w:rsidR="003E3406" w:rsidRPr="003E3406">
        <w:rPr>
          <w:vertAlign w:val="superscript"/>
        </w:rPr>
        <w:t>2</w:t>
      </w:r>
      <w:r w:rsidR="003E3406" w:rsidRPr="003E3406">
        <w:t xml:space="preserve"> для кожного вимірювання;</w:t>
      </w:r>
    </w:p>
    <w:p w:rsidR="00E22147" w:rsidRPr="009F090C" w:rsidRDefault="003E3406" w:rsidP="00890DBE">
      <w:pPr>
        <w:pStyle w:val="a3"/>
        <w:numPr>
          <w:ilvl w:val="0"/>
          <w:numId w:val="5"/>
        </w:numPr>
        <w:ind w:left="0" w:firstLine="709"/>
      </w:pPr>
      <w:r w:rsidRPr="003E3406">
        <w:t>максимальне бічне зміщення ободу після охолодження: +1,5</w:t>
      </w:r>
      <w:r w:rsidR="00A37B3E">
        <w:t xml:space="preserve"> </w:t>
      </w:r>
      <w:r w:rsidRPr="003E3406">
        <w:t>/</w:t>
      </w:r>
      <w:r w:rsidR="00A37B3E">
        <w:t xml:space="preserve"> </w:t>
      </w:r>
      <w:r w:rsidRPr="003E3406">
        <w:t>-0,5 мм.</w:t>
      </w:r>
    </w:p>
    <w:p w:rsidR="00E22147" w:rsidRPr="009F090C" w:rsidRDefault="003E3406" w:rsidP="00B02BFA">
      <w:pPr>
        <w:ind w:firstLine="709"/>
      </w:pPr>
      <w:r w:rsidRPr="003E3406">
        <w:t>Колесо зі зношеним ободом:</w:t>
      </w:r>
    </w:p>
    <w:p w:rsidR="00102FFD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максимальне бічне зміщення обода під час гальмування: +3 / -1 мм;</w:t>
      </w:r>
    </w:p>
    <w:p w:rsidR="00102FFD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рівень залишкового напруження в ободі після охолодження:</w:t>
      </w:r>
    </w:p>
    <w:p w:rsidR="00F028E3" w:rsidRPr="009F090C" w:rsidRDefault="0023262F" w:rsidP="00B02BFA">
      <w:pPr>
        <w:pStyle w:val="a3"/>
        <w:numPr>
          <w:ilvl w:val="0"/>
          <w:numId w:val="5"/>
        </w:numPr>
        <w:ind w:left="0" w:firstLine="709"/>
      </w:pPr>
      <w:r w:rsidRPr="009F090C">
        <w:rPr>
          <w:position w:val="-16"/>
        </w:rPr>
        <w:object w:dxaOrig="1700" w:dyaOrig="420">
          <v:shape id="_x0000_i1037" type="#_x0000_t75" style="width:86.9pt;height:22.35pt" o:ole="">
            <v:imagedata r:id="rId40" o:title=""/>
          </v:shape>
          <o:OLEObject Type="Embed" ProgID="Equation.3" ShapeID="_x0000_i1037" DrawAspect="Content" ObjectID="_1598270266" r:id="rId41"/>
        </w:object>
      </w:r>
      <w:r w:rsidR="00A37B3E">
        <w:t xml:space="preserve"> </w:t>
      </w:r>
      <w:r w:rsidR="003E3406" w:rsidRPr="003E3406">
        <w:t>Н/мм</w:t>
      </w:r>
      <w:r w:rsidR="003E3406" w:rsidRPr="003E3406">
        <w:rPr>
          <w:vertAlign w:val="superscript"/>
        </w:rPr>
        <w:t>2</w:t>
      </w:r>
      <w:r w:rsidR="003E3406" w:rsidRPr="003E3406">
        <w:t xml:space="preserve"> як середнє значення за трьома вимірюваннями;</w:t>
      </w:r>
    </w:p>
    <w:p w:rsidR="00F028E3" w:rsidRPr="009F090C" w:rsidRDefault="0023262F" w:rsidP="00B02BFA">
      <w:pPr>
        <w:pStyle w:val="a3"/>
        <w:numPr>
          <w:ilvl w:val="0"/>
          <w:numId w:val="5"/>
        </w:numPr>
        <w:ind w:left="0" w:firstLine="709"/>
      </w:pPr>
      <w:r w:rsidRPr="009F090C">
        <w:rPr>
          <w:position w:val="-16"/>
        </w:rPr>
        <w:object w:dxaOrig="1780" w:dyaOrig="420">
          <v:shape id="_x0000_i1038" type="#_x0000_t75" style="width:89.4pt;height:22.35pt" o:ole="">
            <v:imagedata r:id="rId42" o:title=""/>
          </v:shape>
          <o:OLEObject Type="Embed" ProgID="Equation.3" ShapeID="_x0000_i1038" DrawAspect="Content" ObjectID="_1598270267" r:id="rId43"/>
        </w:object>
      </w:r>
      <w:r w:rsidR="00A37B3E">
        <w:t xml:space="preserve"> </w:t>
      </w:r>
      <w:r w:rsidR="003E3406" w:rsidRPr="003E3406">
        <w:t>Н/мм</w:t>
      </w:r>
      <w:r w:rsidR="003E3406" w:rsidRPr="003E3406">
        <w:rPr>
          <w:vertAlign w:val="superscript"/>
        </w:rPr>
        <w:t>2</w:t>
      </w:r>
      <w:r w:rsidR="003E3406" w:rsidRPr="003E3406">
        <w:t xml:space="preserve"> для кожного вимірювання;</w:t>
      </w:r>
    </w:p>
    <w:p w:rsidR="00173CBF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максимальне бічне зміщення обода після охолодження: +1,5 / -0,5 мм.</w:t>
      </w:r>
    </w:p>
    <w:p w:rsidR="00952288" w:rsidRPr="009F090C" w:rsidRDefault="003E3406" w:rsidP="00B02BFA">
      <w:pPr>
        <w:ind w:firstLine="709"/>
      </w:pPr>
      <w:r w:rsidRPr="003E3406">
        <w:t xml:space="preserve">Значення </w:t>
      </w:r>
      <w:r w:rsidR="004A0EC5" w:rsidRPr="009F090C">
        <w:rPr>
          <w:position w:val="-16"/>
        </w:rPr>
        <w:object w:dxaOrig="540" w:dyaOrig="420">
          <v:shape id="_x0000_i1039" type="#_x0000_t75" style="width:27.3pt;height:22.35pt" o:ole="">
            <v:imagedata r:id="rId44" o:title=""/>
          </v:shape>
          <o:OLEObject Type="Embed" ProgID="Equation.3" ShapeID="_x0000_i1039" DrawAspect="Content" ObjectID="_1598270268" r:id="rId45"/>
        </w:object>
      </w:r>
      <w:r w:rsidRPr="003E3406">
        <w:t>повинно визначатися відповідно до характеристик марки сталі обода колеса. Для марок сталі ER6 та ER7</w:t>
      </w:r>
      <w:r w:rsidR="00A37B3E">
        <w:t xml:space="preserve"> </w:t>
      </w:r>
      <w:r w:rsidRPr="003E3406">
        <w:t xml:space="preserve">згідно з вимогами </w:t>
      </w:r>
      <w:r w:rsidR="00A37B3E">
        <w:t> </w:t>
      </w:r>
      <w:r w:rsidRPr="003E3406">
        <w:t>EN</w:t>
      </w:r>
      <w:r w:rsidR="00A37B3E">
        <w:t> </w:t>
      </w:r>
      <w:r w:rsidRPr="003E3406">
        <w:t>13262</w:t>
      </w:r>
      <w:r w:rsidR="00A37B3E">
        <w:t xml:space="preserve"> </w:t>
      </w:r>
      <w:r w:rsidR="00BA0F67" w:rsidRPr="009F090C">
        <w:rPr>
          <w:position w:val="-16"/>
        </w:rPr>
        <w:object w:dxaOrig="1840" w:dyaOrig="420">
          <v:shape id="_x0000_i1040" type="#_x0000_t75" style="width:91.85pt;height:22.35pt" o:ole="">
            <v:imagedata r:id="rId46" o:title=""/>
          </v:shape>
          <o:OLEObject Type="Embed" ProgID="Equation.3" ShapeID="_x0000_i1040" DrawAspect="Content" ObjectID="_1598270269" r:id="rId47"/>
        </w:object>
      </w:r>
    </w:p>
    <w:p w:rsidR="007F58EC" w:rsidRPr="009F090C" w:rsidRDefault="003E3406" w:rsidP="00890DBE">
      <w:pPr>
        <w:ind w:firstLine="709"/>
      </w:pPr>
      <w:r w:rsidRPr="003E3406">
        <w:t>Бічне зміщення вважається позитивним, якщо відстань між двом</w:t>
      </w:r>
      <w:r w:rsidR="00BB62C9">
        <w:t xml:space="preserve">а внутрішніми поверхнями колеса, встановленого на </w:t>
      </w:r>
      <w:r w:rsidRPr="003E3406">
        <w:t>колісн</w:t>
      </w:r>
      <w:r w:rsidR="00BB62C9">
        <w:t>ій</w:t>
      </w:r>
      <w:r w:rsidRPr="003E3406">
        <w:t xml:space="preserve"> пар</w:t>
      </w:r>
      <w:r w:rsidR="00BB62C9">
        <w:t>і</w:t>
      </w:r>
      <w:r w:rsidRPr="003E3406">
        <w:t xml:space="preserve"> збільшується.</w:t>
      </w:r>
    </w:p>
    <w:p w:rsidR="004360E3" w:rsidRPr="009F090C" w:rsidRDefault="003E3406" w:rsidP="00890DBE">
      <w:pPr>
        <w:ind w:firstLine="709"/>
      </w:pPr>
      <w:r w:rsidRPr="003E3406">
        <w:t xml:space="preserve">Для внутрішніх перевезень, якщо </w:t>
      </w:r>
      <w:r w:rsidRPr="001529F3">
        <w:t xml:space="preserve">допуски колії </w:t>
      </w:r>
      <w:r w:rsidRPr="003E3406">
        <w:t>відрізняються від загальних допусків, які використовуються в Європі, інші значення бічного зміщення ободу колеса можуть бути узгоджені між за</w:t>
      </w:r>
      <w:r w:rsidR="00A37B3E">
        <w:t>цікавленими</w:t>
      </w:r>
      <w:r w:rsidRPr="003E3406">
        <w:t xml:space="preserve"> сторонами.</w:t>
      </w:r>
    </w:p>
    <w:p w:rsidR="004360E3" w:rsidRPr="009F090C" w:rsidRDefault="004360E3" w:rsidP="008F625B"/>
    <w:p w:rsidR="002445DF" w:rsidRDefault="003E3406" w:rsidP="007B6A1B">
      <w:pPr>
        <w:pStyle w:val="1"/>
      </w:pPr>
      <w:bookmarkStart w:id="19" w:name="_Toc524527344"/>
      <w:r w:rsidRPr="003E3406">
        <w:t xml:space="preserve">6.3 Другий етап. Стендове </w:t>
      </w:r>
      <w:r w:rsidR="002445DF">
        <w:t xml:space="preserve">руйнівні </w:t>
      </w:r>
      <w:r w:rsidRPr="003E3406">
        <w:t>випробування колеса</w:t>
      </w:r>
      <w:bookmarkEnd w:id="19"/>
      <w:r w:rsidRPr="003E3406">
        <w:t xml:space="preserve"> </w:t>
      </w:r>
    </w:p>
    <w:p w:rsidR="002445DF" w:rsidRDefault="002445DF" w:rsidP="007B6A1B">
      <w:pPr>
        <w:pStyle w:val="1"/>
      </w:pPr>
    </w:p>
    <w:p w:rsidR="004360E3" w:rsidRPr="009F090C" w:rsidRDefault="003E3406" w:rsidP="007B6A1B">
      <w:pPr>
        <w:pStyle w:val="1"/>
      </w:pPr>
      <w:bookmarkStart w:id="20" w:name="_Toc524527345"/>
      <w:r w:rsidRPr="003E3406">
        <w:t>6.3.1 Загальні положення</w:t>
      </w:r>
      <w:bookmarkEnd w:id="20"/>
    </w:p>
    <w:p w:rsidR="00792DE5" w:rsidRPr="009F090C" w:rsidRDefault="00792DE5" w:rsidP="000A6ABD">
      <w:pPr>
        <w:ind w:firstLine="709"/>
      </w:pPr>
    </w:p>
    <w:p w:rsidR="00491B6F" w:rsidRPr="009F090C" w:rsidRDefault="00A37B3E" w:rsidP="000A6ABD">
      <w:pPr>
        <w:ind w:firstLine="709"/>
      </w:pPr>
      <w:r>
        <w:t>Д</w:t>
      </w:r>
      <w:r w:rsidR="003E3406" w:rsidRPr="003E3406">
        <w:t xml:space="preserve">о другого етапу </w:t>
      </w:r>
      <w:r>
        <w:t>п</w:t>
      </w:r>
      <w:r w:rsidRPr="004B4DBE">
        <w:t>ерех</w:t>
      </w:r>
      <w:r>
        <w:t>о</w:t>
      </w:r>
      <w:r w:rsidRPr="004B4DBE">
        <w:t>д</w:t>
      </w:r>
      <w:r>
        <w:t>ять</w:t>
      </w:r>
      <w:r w:rsidR="003E3406" w:rsidRPr="003E3406">
        <w:t xml:space="preserve"> лише якщо рівні залишкового напруження,</w:t>
      </w:r>
      <w:r>
        <w:t xml:space="preserve"> </w:t>
      </w:r>
      <w:r w:rsidR="003E3406" w:rsidRPr="003E3406">
        <w:t>виміряні на першому етапі, перевищують критерії допуску.</w:t>
      </w:r>
    </w:p>
    <w:p w:rsidR="00491B6F" w:rsidRPr="009F090C" w:rsidRDefault="00491B6F" w:rsidP="000A6ABD">
      <w:pPr>
        <w:ind w:firstLine="709"/>
      </w:pPr>
    </w:p>
    <w:p w:rsidR="00491B6F" w:rsidRPr="009F090C" w:rsidRDefault="003E3406" w:rsidP="007B6A1B">
      <w:pPr>
        <w:pStyle w:val="1"/>
      </w:pPr>
      <w:bookmarkStart w:id="21" w:name="_Toc524527346"/>
      <w:r w:rsidRPr="003E3406">
        <w:t>6.3.2 Методика випробування</w:t>
      </w:r>
      <w:bookmarkEnd w:id="21"/>
    </w:p>
    <w:p w:rsidR="000A6ABD" w:rsidRDefault="000A6ABD" w:rsidP="000A6ABD">
      <w:pPr>
        <w:ind w:firstLine="709"/>
      </w:pPr>
    </w:p>
    <w:p w:rsidR="00234F23" w:rsidRPr="009F090C" w:rsidRDefault="003E3406" w:rsidP="000A6ABD">
      <w:pPr>
        <w:ind w:firstLine="709"/>
      </w:pPr>
      <w:r w:rsidRPr="003E3406">
        <w:t>Методика випробування наведена в обов’язковому Додатку А.</w:t>
      </w:r>
    </w:p>
    <w:p w:rsidR="00234F23" w:rsidRPr="009F090C" w:rsidRDefault="00234F23" w:rsidP="000A6ABD">
      <w:pPr>
        <w:ind w:firstLine="709"/>
      </w:pPr>
    </w:p>
    <w:p w:rsidR="00234F23" w:rsidRDefault="003E3406" w:rsidP="007B6A1B">
      <w:pPr>
        <w:pStyle w:val="1"/>
      </w:pPr>
      <w:bookmarkStart w:id="22" w:name="_Toc524527347"/>
      <w:r w:rsidRPr="003E3406">
        <w:lastRenderedPageBreak/>
        <w:t xml:space="preserve">6.3.3 Критерії </w:t>
      </w:r>
      <w:r w:rsidR="00A37B3E">
        <w:t>приймання</w:t>
      </w:r>
      <w:bookmarkEnd w:id="22"/>
    </w:p>
    <w:p w:rsidR="00032B1A" w:rsidRDefault="00032B1A" w:rsidP="000A6ABD">
      <w:pPr>
        <w:ind w:firstLine="709"/>
      </w:pPr>
    </w:p>
    <w:p w:rsidR="006666D5" w:rsidRPr="009F090C" w:rsidRDefault="003E3406" w:rsidP="000A6ABD">
      <w:pPr>
        <w:ind w:firstLine="709"/>
      </w:pPr>
      <w:r w:rsidRPr="003E3406">
        <w:t>Дослідні колеса не повинні руйнуватися.</w:t>
      </w:r>
    </w:p>
    <w:p w:rsidR="006666D5" w:rsidRPr="009F090C" w:rsidRDefault="006666D5" w:rsidP="000A6ABD">
      <w:pPr>
        <w:ind w:firstLine="709"/>
      </w:pPr>
    </w:p>
    <w:p w:rsidR="009E7ABA" w:rsidRPr="009F090C" w:rsidRDefault="003E3406" w:rsidP="007B6A1B">
      <w:pPr>
        <w:pStyle w:val="1"/>
      </w:pPr>
      <w:bookmarkStart w:id="23" w:name="_Toc524527348"/>
      <w:r w:rsidRPr="003E3406">
        <w:t>6.4 Третій етап. Експлуатаційне гальмівне випробування</w:t>
      </w:r>
      <w:bookmarkEnd w:id="23"/>
      <w:r w:rsidRPr="003E3406">
        <w:t xml:space="preserve"> </w:t>
      </w:r>
    </w:p>
    <w:p w:rsidR="009E7ABA" w:rsidRPr="009F090C" w:rsidRDefault="009E7ABA" w:rsidP="000A6ABD">
      <w:pPr>
        <w:ind w:firstLine="709"/>
      </w:pPr>
    </w:p>
    <w:p w:rsidR="009E7ABA" w:rsidRDefault="003E3406" w:rsidP="007B6A1B">
      <w:pPr>
        <w:pStyle w:val="1"/>
      </w:pPr>
      <w:bookmarkStart w:id="24" w:name="_Toc524527349"/>
      <w:r w:rsidRPr="003E3406">
        <w:t>6.4.1 Загальні положення</w:t>
      </w:r>
      <w:bookmarkEnd w:id="24"/>
      <w:r w:rsidRPr="003E3406">
        <w:t xml:space="preserve"> </w:t>
      </w:r>
    </w:p>
    <w:p w:rsidR="00032B1A" w:rsidRDefault="00032B1A" w:rsidP="000A6ABD">
      <w:pPr>
        <w:ind w:firstLine="709"/>
      </w:pPr>
    </w:p>
    <w:p w:rsidR="00CB0BB9" w:rsidRPr="009F090C" w:rsidRDefault="00A37B3E" w:rsidP="000A6ABD">
      <w:pPr>
        <w:ind w:firstLine="709"/>
      </w:pPr>
      <w:r>
        <w:t>Д</w:t>
      </w:r>
      <w:r w:rsidR="003E3406" w:rsidRPr="003E3406">
        <w:t xml:space="preserve">о третього етапу </w:t>
      </w:r>
      <w:r>
        <w:t>переходять</w:t>
      </w:r>
      <w:r w:rsidR="003E3406" w:rsidRPr="003E3406">
        <w:t xml:space="preserve"> якщо один з результатів першого етапу не відповідає критеріям прийнятності, а колесо не підлягає бракуванню після другого етапу.</w:t>
      </w:r>
    </w:p>
    <w:p w:rsidR="00CB0BB9" w:rsidRPr="009F090C" w:rsidRDefault="00CB0BB9" w:rsidP="000A6ABD">
      <w:pPr>
        <w:ind w:firstLine="709"/>
      </w:pPr>
    </w:p>
    <w:p w:rsidR="00CB0BB9" w:rsidRDefault="003E3406" w:rsidP="007B6A1B">
      <w:pPr>
        <w:pStyle w:val="1"/>
      </w:pPr>
      <w:bookmarkStart w:id="25" w:name="_Toc524527350"/>
      <w:r w:rsidRPr="003E3406">
        <w:t>6.4.2 Методика випробування</w:t>
      </w:r>
      <w:bookmarkEnd w:id="25"/>
    </w:p>
    <w:p w:rsidR="00032B1A" w:rsidRDefault="00032B1A" w:rsidP="000A6ABD">
      <w:pPr>
        <w:ind w:firstLine="709"/>
      </w:pPr>
    </w:p>
    <w:p w:rsidR="008433A8" w:rsidRPr="009F090C" w:rsidRDefault="003E3406" w:rsidP="000A6ABD">
      <w:pPr>
        <w:ind w:firstLine="709"/>
      </w:pPr>
      <w:r w:rsidRPr="003E3406">
        <w:t xml:space="preserve">Метод випробування та вимірювання, які слід виконати, наведені в обов’язковому Додатку А. </w:t>
      </w:r>
    </w:p>
    <w:p w:rsidR="008433A8" w:rsidRPr="009F090C" w:rsidRDefault="008433A8" w:rsidP="008F625B"/>
    <w:p w:rsidR="00EB6F9E" w:rsidRPr="009F090C" w:rsidRDefault="003E3406" w:rsidP="000A6ABD">
      <w:pPr>
        <w:ind w:firstLine="709"/>
      </w:pPr>
      <w:r w:rsidRPr="003E3406">
        <w:t xml:space="preserve">Потужність, яку слід підтримувати під час цього випробування, становить 1,2 </w:t>
      </w:r>
      <w:r w:rsidR="00472A0C" w:rsidRPr="009F090C">
        <w:rPr>
          <w:position w:val="-12"/>
        </w:rPr>
        <w:object w:dxaOrig="279" w:dyaOrig="360">
          <v:shape id="_x0000_i1041" type="#_x0000_t75" style="width:14.9pt;height:17.4pt" o:ole="">
            <v:imagedata r:id="rId48" o:title=""/>
          </v:shape>
          <o:OLEObject Type="Embed" ProgID="Equation.3" ShapeID="_x0000_i1041" DrawAspect="Content" ObjectID="_1598270270" r:id="rId49"/>
        </w:object>
      </w:r>
      <w:r w:rsidR="00A37B3E">
        <w:t xml:space="preserve"> </w:t>
      </w:r>
      <w:r w:rsidRPr="003E3406">
        <w:t>(</w:t>
      </w:r>
      <w:r w:rsidR="00472A0C" w:rsidRPr="009F090C">
        <w:rPr>
          <w:position w:val="-12"/>
        </w:rPr>
        <w:object w:dxaOrig="279" w:dyaOrig="360">
          <v:shape id="_x0000_i1042" type="#_x0000_t75" style="width:14.9pt;height:17.4pt" o:ole="">
            <v:imagedata r:id="rId50" o:title=""/>
          </v:shape>
          <o:OLEObject Type="Embed" ProgID="Equation.3" ShapeID="_x0000_i1042" DrawAspect="Content" ObjectID="_1598270271" r:id="rId51"/>
        </w:object>
      </w:r>
      <w:r w:rsidR="00A37B3E">
        <w:t xml:space="preserve"> </w:t>
      </w:r>
      <w:r w:rsidRPr="003E3406">
        <w:t>визначено в пункті 3.2). Тривалість кожного періоду гальмування та швидкість руху потягу визначені в пункті 3.2 (</w:t>
      </w:r>
      <w:r w:rsidR="004B4DBE" w:rsidRPr="004B4DBE">
        <w:rPr>
          <w:i/>
        </w:rPr>
        <w:t>t</w:t>
      </w:r>
      <w:r w:rsidRPr="003E3406">
        <w:rPr>
          <w:i/>
          <w:vertAlign w:val="subscript"/>
        </w:rPr>
        <w:t>a</w:t>
      </w:r>
      <w:r w:rsidRPr="003E3406">
        <w:t xml:space="preserve"> та </w:t>
      </w:r>
      <w:r w:rsidR="004B4DBE" w:rsidRPr="004B4DBE">
        <w:rPr>
          <w:i/>
        </w:rPr>
        <w:t>V</w:t>
      </w:r>
      <w:r w:rsidRPr="003E3406">
        <w:rPr>
          <w:vertAlign w:val="subscript"/>
        </w:rPr>
        <w:t>a</w:t>
      </w:r>
      <w:r w:rsidRPr="003E3406">
        <w:t>).</w:t>
      </w:r>
    </w:p>
    <w:p w:rsidR="00EB6F9E" w:rsidRPr="009F090C" w:rsidRDefault="00EB6F9E" w:rsidP="000A6ABD">
      <w:pPr>
        <w:ind w:firstLine="709"/>
      </w:pPr>
    </w:p>
    <w:p w:rsidR="00EB6F9E" w:rsidRDefault="003E3406" w:rsidP="007B6A1B">
      <w:pPr>
        <w:pStyle w:val="1"/>
      </w:pPr>
      <w:bookmarkStart w:id="26" w:name="_Toc524527351"/>
      <w:r w:rsidRPr="003E3406">
        <w:t>6.4.3 Критерії прий</w:t>
      </w:r>
      <w:r w:rsidR="00A37B3E">
        <w:t>мання</w:t>
      </w:r>
      <w:bookmarkEnd w:id="26"/>
    </w:p>
    <w:p w:rsidR="00032B1A" w:rsidRDefault="00032B1A" w:rsidP="000A6ABD">
      <w:pPr>
        <w:ind w:firstLine="709"/>
      </w:pPr>
    </w:p>
    <w:p w:rsidR="006B7240" w:rsidRPr="009F090C" w:rsidRDefault="003E3406" w:rsidP="000A6ABD">
      <w:pPr>
        <w:ind w:firstLine="709"/>
      </w:pPr>
      <w:r w:rsidRPr="003E3406">
        <w:t>Для колеса з новим ободом та колеса з</w:t>
      </w:r>
      <w:r w:rsidR="00A37B3E">
        <w:t>і</w:t>
      </w:r>
      <w:r w:rsidRPr="003E3406">
        <w:t xml:space="preserve"> зношеним ободом повинні бути дотримані три критерії одночасно.</w:t>
      </w:r>
    </w:p>
    <w:p w:rsidR="006B7240" w:rsidRPr="009F090C" w:rsidRDefault="003E3406" w:rsidP="000A6ABD">
      <w:pPr>
        <w:ind w:firstLine="709"/>
      </w:pPr>
      <w:r w:rsidRPr="003E3406">
        <w:t>Колесо з новим ободом:</w:t>
      </w:r>
    </w:p>
    <w:p w:rsidR="001063FA" w:rsidRPr="009F090C" w:rsidRDefault="00A37B3E" w:rsidP="000A6ABD">
      <w:pPr>
        <w:ind w:firstLine="709"/>
      </w:pPr>
      <w:r>
        <w:t xml:space="preserve">- </w:t>
      </w:r>
      <w:r w:rsidR="003E3406" w:rsidRPr="003E3406">
        <w:t>максимальне бічне зміщення обода при гальмуванні: +3 / -1 мм;</w:t>
      </w:r>
    </w:p>
    <w:p w:rsidR="001063FA" w:rsidRPr="009F090C" w:rsidRDefault="00A37B3E" w:rsidP="000A6ABD">
      <w:pPr>
        <w:ind w:firstLine="709"/>
      </w:pPr>
      <w:r>
        <w:t xml:space="preserve">- </w:t>
      </w:r>
      <w:r w:rsidR="003E3406" w:rsidRPr="003E3406">
        <w:t>рівень залишкового напруження в ободі після випробувань та після охолодження:</w:t>
      </w:r>
    </w:p>
    <w:p w:rsidR="00AF5420" w:rsidRPr="009F090C" w:rsidRDefault="00156708" w:rsidP="000A6ABD">
      <w:pPr>
        <w:pStyle w:val="a3"/>
        <w:numPr>
          <w:ilvl w:val="0"/>
          <w:numId w:val="5"/>
        </w:numPr>
        <w:ind w:firstLine="709"/>
      </w:pPr>
      <w:r w:rsidRPr="009F090C">
        <w:rPr>
          <w:position w:val="-16"/>
        </w:rPr>
        <w:object w:dxaOrig="2820" w:dyaOrig="480">
          <v:shape id="_x0000_i1043" type="#_x0000_t75" style="width:139.05pt;height:26.05pt" o:ole="">
            <v:imagedata r:id="rId52" o:title=""/>
          </v:shape>
          <o:OLEObject Type="Embed" ProgID="Equation.3" ShapeID="_x0000_i1043" DrawAspect="Content" ObjectID="_1598270272" r:id="rId53"/>
        </w:object>
      </w:r>
      <w:r w:rsidR="00A37B3E">
        <w:t xml:space="preserve"> </w:t>
      </w:r>
      <w:r w:rsidR="003E3406" w:rsidRPr="003E3406">
        <w:t>середнє значення за трьома вимірюваннями</w:t>
      </w:r>
      <w:r w:rsidR="00A37B3E">
        <w:t>;</w:t>
      </w:r>
    </w:p>
    <w:p w:rsidR="00FA291C" w:rsidRPr="009F090C" w:rsidRDefault="00156708" w:rsidP="000A6ABD">
      <w:pPr>
        <w:pStyle w:val="a3"/>
        <w:numPr>
          <w:ilvl w:val="0"/>
          <w:numId w:val="5"/>
        </w:numPr>
        <w:ind w:left="0" w:firstLine="709"/>
      </w:pPr>
      <w:r w:rsidRPr="009F090C">
        <w:rPr>
          <w:position w:val="-16"/>
        </w:rPr>
        <w:object w:dxaOrig="2200" w:dyaOrig="480">
          <v:shape id="_x0000_i1044" type="#_x0000_t75" style="width:106.75pt;height:26.05pt" o:ole="">
            <v:imagedata r:id="rId54" o:title=""/>
          </v:shape>
          <o:OLEObject Type="Embed" ProgID="Equation.3" ShapeID="_x0000_i1044" DrawAspect="Content" ObjectID="_1598270273" r:id="rId55"/>
        </w:object>
      </w:r>
      <w:r w:rsidR="003E3406" w:rsidRPr="003E3406">
        <w:t>для кожного вимірювання</w:t>
      </w:r>
      <w:r w:rsidR="00A37B3E">
        <w:t>;</w:t>
      </w:r>
    </w:p>
    <w:p w:rsidR="00FA291C" w:rsidRPr="009F090C" w:rsidRDefault="00A37B3E" w:rsidP="000A6ABD">
      <w:pPr>
        <w:ind w:firstLine="709"/>
      </w:pPr>
      <w:r>
        <w:t>-</w:t>
      </w:r>
      <w:r w:rsidR="003E3406" w:rsidRPr="003E3406">
        <w:t xml:space="preserve"> максимальне бічне зміщення обода після охолодження: +1,5 /</w:t>
      </w:r>
      <w:r>
        <w:br/>
      </w:r>
      <w:r w:rsidR="003E3406" w:rsidRPr="003E3406">
        <w:t>-0,5</w:t>
      </w:r>
      <w:r>
        <w:t> </w:t>
      </w:r>
      <w:r w:rsidR="003E3406" w:rsidRPr="003E3406">
        <w:t>мм.</w:t>
      </w:r>
    </w:p>
    <w:p w:rsidR="00FA291C" w:rsidRPr="009F090C" w:rsidRDefault="003E3406" w:rsidP="000A6ABD">
      <w:pPr>
        <w:ind w:firstLine="709"/>
      </w:pPr>
      <w:r w:rsidRPr="003E3406">
        <w:t xml:space="preserve">Колесо зі зношеним ободом: </w:t>
      </w:r>
    </w:p>
    <w:p w:rsidR="002E5D09" w:rsidRPr="009F090C" w:rsidRDefault="003E3406" w:rsidP="000A6ABD">
      <w:pPr>
        <w:pStyle w:val="a3"/>
        <w:numPr>
          <w:ilvl w:val="0"/>
          <w:numId w:val="5"/>
        </w:numPr>
        <w:ind w:left="0" w:firstLine="709"/>
      </w:pPr>
      <w:r w:rsidRPr="003E3406">
        <w:t>максимальне бічне зміщення обода під час гальмування: +3 / -1 мм;</w:t>
      </w:r>
    </w:p>
    <w:p w:rsidR="00C1547E" w:rsidRPr="009F090C" w:rsidRDefault="003E3406" w:rsidP="000A6ABD">
      <w:pPr>
        <w:pStyle w:val="a3"/>
        <w:numPr>
          <w:ilvl w:val="0"/>
          <w:numId w:val="5"/>
        </w:numPr>
        <w:ind w:left="0" w:firstLine="709"/>
      </w:pPr>
      <w:r w:rsidRPr="003E3406">
        <w:t>рівень залишкового напруження в ободі після випробувань та після охолодження:</w:t>
      </w:r>
    </w:p>
    <w:p w:rsidR="00F565C2" w:rsidRPr="009F090C" w:rsidRDefault="004E493D" w:rsidP="000A6ABD">
      <w:pPr>
        <w:pStyle w:val="a3"/>
        <w:numPr>
          <w:ilvl w:val="0"/>
          <w:numId w:val="5"/>
        </w:numPr>
        <w:ind w:left="0" w:firstLine="709"/>
      </w:pPr>
      <w:r w:rsidRPr="009F090C">
        <w:rPr>
          <w:position w:val="-16"/>
        </w:rPr>
        <w:object w:dxaOrig="2060" w:dyaOrig="480">
          <v:shape id="_x0000_i1045" type="#_x0000_t75" style="width:103.05pt;height:26.05pt" o:ole="">
            <v:imagedata r:id="rId56" o:title=""/>
          </v:shape>
          <o:OLEObject Type="Embed" ProgID="Equation.3" ShapeID="_x0000_i1045" DrawAspect="Content" ObjectID="_1598270274" r:id="rId57"/>
        </w:object>
      </w:r>
      <w:r w:rsidR="00E739F0">
        <w:t xml:space="preserve"> </w:t>
      </w:r>
      <w:r w:rsidR="003E3406" w:rsidRPr="003E3406">
        <w:t>середнє значення за трьома вимірюваннями;</w:t>
      </w:r>
    </w:p>
    <w:p w:rsidR="00B35090" w:rsidRPr="009F090C" w:rsidRDefault="00352396" w:rsidP="000A6ABD">
      <w:pPr>
        <w:pStyle w:val="a3"/>
        <w:numPr>
          <w:ilvl w:val="0"/>
          <w:numId w:val="5"/>
        </w:numPr>
        <w:ind w:left="0" w:firstLine="709"/>
      </w:pPr>
      <w:r w:rsidRPr="009F090C">
        <w:rPr>
          <w:position w:val="-16"/>
        </w:rPr>
        <w:object w:dxaOrig="2820" w:dyaOrig="480">
          <v:shape id="_x0000_i1046" type="#_x0000_t75" style="width:140.3pt;height:26.05pt" o:ole="">
            <v:imagedata r:id="rId58" o:title=""/>
          </v:shape>
          <o:OLEObject Type="Embed" ProgID="Equation.3" ShapeID="_x0000_i1046" DrawAspect="Content" ObjectID="_1598270275" r:id="rId59"/>
        </w:object>
      </w:r>
      <w:r w:rsidR="003E3406" w:rsidRPr="003E3406">
        <w:t xml:space="preserve"> для кожного вимірювання;</w:t>
      </w:r>
    </w:p>
    <w:p w:rsidR="00B35090" w:rsidRPr="009F090C" w:rsidRDefault="003E3406" w:rsidP="000A6ABD">
      <w:pPr>
        <w:pStyle w:val="a3"/>
        <w:numPr>
          <w:ilvl w:val="0"/>
          <w:numId w:val="5"/>
        </w:numPr>
        <w:ind w:left="0" w:firstLine="709"/>
      </w:pPr>
      <w:r w:rsidRPr="003E3406">
        <w:t>максимальне бічне зміщення обода після охолодження: +1,5 / -0,5 мм.</w:t>
      </w:r>
    </w:p>
    <w:p w:rsidR="00633331" w:rsidRPr="00DF4CD9" w:rsidRDefault="003E3406" w:rsidP="000A6ABD">
      <w:pPr>
        <w:ind w:firstLine="709"/>
        <w:rPr>
          <w:vertAlign w:val="superscript"/>
        </w:rPr>
      </w:pPr>
      <w:r w:rsidRPr="003E3406">
        <w:t xml:space="preserve">Значення </w:t>
      </w:r>
      <w:r w:rsidR="009D25AB" w:rsidRPr="009F090C">
        <w:rPr>
          <w:position w:val="-16"/>
        </w:rPr>
        <w:object w:dxaOrig="540" w:dyaOrig="420">
          <v:shape id="_x0000_i1047" type="#_x0000_t75" style="width:27.3pt;height:22.35pt" o:ole="">
            <v:imagedata r:id="rId60" o:title=""/>
          </v:shape>
          <o:OLEObject Type="Embed" ProgID="Equation.3" ShapeID="_x0000_i1047" DrawAspect="Content" ObjectID="_1598270276" r:id="rId61"/>
        </w:object>
      </w:r>
      <w:r w:rsidRPr="003E3406">
        <w:t>повинно визначатися відповідно до характеристик марки сталі обода колеса. Для марок сталі ER6 та ER7</w:t>
      </w:r>
      <w:r w:rsidR="00E739F0">
        <w:t xml:space="preserve"> </w:t>
      </w:r>
      <w:r w:rsidRPr="003E3406">
        <w:t>згідно з вимогами стандарту</w:t>
      </w:r>
      <w:r w:rsidR="00E739F0">
        <w:t xml:space="preserve"> </w:t>
      </w:r>
      <w:r w:rsidRPr="003E3406">
        <w:t>EN 13262</w:t>
      </w:r>
      <w:r w:rsidR="00E739F0">
        <w:t xml:space="preserve"> </w:t>
      </w:r>
      <w:r w:rsidR="00352396" w:rsidRPr="009F090C">
        <w:rPr>
          <w:position w:val="-16"/>
        </w:rPr>
        <w:object w:dxaOrig="1120" w:dyaOrig="440">
          <v:shape id="_x0000_i1048" type="#_x0000_t75" style="width:55.85pt;height:23.6pt" o:ole="">
            <v:imagedata r:id="rId62" o:title=""/>
          </v:shape>
          <o:OLEObject Type="Embed" ProgID="Equation.3" ShapeID="_x0000_i1048" DrawAspect="Content" ObjectID="_1598270277" r:id="rId63"/>
        </w:object>
      </w:r>
      <w:r w:rsidR="00DF4CD9">
        <w:t xml:space="preserve"> Н/мм</w:t>
      </w:r>
      <w:r w:rsidR="00DF4CD9">
        <w:rPr>
          <w:vertAlign w:val="superscript"/>
        </w:rPr>
        <w:t>2</w:t>
      </w:r>
    </w:p>
    <w:p w:rsidR="00E46AC8" w:rsidRPr="009F090C" w:rsidRDefault="003E3406" w:rsidP="000A6ABD">
      <w:pPr>
        <w:ind w:firstLine="709"/>
      </w:pPr>
      <w:r w:rsidRPr="003E3406">
        <w:t>Бічне зміщення вважається позитивним якщо відстань між двома внутрішніми поверхнями колеса колісної пари збільшується.</w:t>
      </w:r>
    </w:p>
    <w:p w:rsidR="00E46AC8" w:rsidRPr="009F090C" w:rsidRDefault="003E3406" w:rsidP="000A6ABD">
      <w:pPr>
        <w:ind w:firstLine="709"/>
      </w:pPr>
      <w:r w:rsidRPr="003E3406">
        <w:t xml:space="preserve">Для рухомого складу, який експлуатується на внутрішніх залізничних коліях, якщо </w:t>
      </w:r>
      <w:r w:rsidRPr="00E70E37">
        <w:t xml:space="preserve">допуски колії </w:t>
      </w:r>
      <w:r w:rsidRPr="003E3406">
        <w:t>відрізняються від загальних допусків, які використовуються в Європі, інші значення бічного зміщення ободу колеса можуть бути узгоджені між за</w:t>
      </w:r>
      <w:r w:rsidR="00E739F0">
        <w:t>цікавленими</w:t>
      </w:r>
      <w:r w:rsidRPr="003E3406">
        <w:t xml:space="preserve"> сторонами.</w:t>
      </w:r>
    </w:p>
    <w:p w:rsidR="00E46AC8" w:rsidRPr="009F090C" w:rsidRDefault="00E46AC8" w:rsidP="008F625B"/>
    <w:p w:rsidR="00FB017C" w:rsidRPr="009F090C" w:rsidRDefault="003E3406" w:rsidP="007B6A1B">
      <w:pPr>
        <w:pStyle w:val="1"/>
      </w:pPr>
      <w:bookmarkStart w:id="27" w:name="_Toc524527352"/>
      <w:r w:rsidRPr="003E3406">
        <w:t>7 Оцінка механічних характеристик</w:t>
      </w:r>
      <w:bookmarkEnd w:id="27"/>
    </w:p>
    <w:p w:rsidR="00FB017C" w:rsidRPr="009F090C" w:rsidRDefault="00FB017C" w:rsidP="000A6ABD">
      <w:pPr>
        <w:ind w:firstLine="709"/>
      </w:pPr>
    </w:p>
    <w:p w:rsidR="00FB017C" w:rsidRPr="009F090C" w:rsidRDefault="003E3406" w:rsidP="007B6A1B">
      <w:pPr>
        <w:pStyle w:val="1"/>
      </w:pPr>
      <w:bookmarkStart w:id="28" w:name="_Toc524527353"/>
      <w:r w:rsidRPr="003E3406">
        <w:lastRenderedPageBreak/>
        <w:t>7.1 Загальна процедура</w:t>
      </w:r>
      <w:bookmarkEnd w:id="28"/>
    </w:p>
    <w:p w:rsidR="00792DE5" w:rsidRPr="009F090C" w:rsidRDefault="00792DE5" w:rsidP="000A6ABD">
      <w:pPr>
        <w:ind w:firstLine="709"/>
      </w:pPr>
    </w:p>
    <w:p w:rsidR="00633B9A" w:rsidRPr="009F090C" w:rsidRDefault="003E3406" w:rsidP="000A6ABD">
      <w:pPr>
        <w:ind w:firstLine="709"/>
      </w:pPr>
      <w:r w:rsidRPr="003E3406">
        <w:t>Ця оцінка може складатися з двох етапів. Другий етап реалізовують залежно від результатів першого етапу. Мета цієї оцінки полягає в забезпеч</w:t>
      </w:r>
      <w:r w:rsidR="00E739F0">
        <w:t>енні</w:t>
      </w:r>
      <w:r w:rsidRPr="003E3406">
        <w:t xml:space="preserve"> відсутн</w:t>
      </w:r>
      <w:r w:rsidR="00E739F0">
        <w:t>о</w:t>
      </w:r>
      <w:r w:rsidRPr="003E3406">
        <w:t>ст</w:t>
      </w:r>
      <w:r w:rsidR="00E739F0">
        <w:t>і</w:t>
      </w:r>
      <w:r w:rsidRPr="003E3406">
        <w:t xml:space="preserve"> ризику виникнення втомних тріщин на диску колеса </w:t>
      </w:r>
      <w:r w:rsidR="00E739F0">
        <w:t>або</w:t>
      </w:r>
      <w:r w:rsidRPr="003E3406">
        <w:t xml:space="preserve"> в</w:t>
      </w:r>
      <w:r w:rsidR="00E739F0">
        <w:t xml:space="preserve"> зоні</w:t>
      </w:r>
      <w:r w:rsidRPr="003E3406">
        <w:t xml:space="preserve"> його з’єднан</w:t>
      </w:r>
      <w:r w:rsidR="00EE55D3">
        <w:t>ь</w:t>
      </w:r>
      <w:r w:rsidRPr="003E3406">
        <w:t xml:space="preserve"> з маточиною або обод</w:t>
      </w:r>
      <w:r w:rsidR="00E739F0">
        <w:t>ом</w:t>
      </w:r>
      <w:r w:rsidRPr="003E3406">
        <w:t xml:space="preserve"> протягом терміну експлуатації колеса.</w:t>
      </w:r>
    </w:p>
    <w:p w:rsidR="0022708F" w:rsidRPr="009F090C" w:rsidRDefault="003E3406" w:rsidP="000A6ABD">
      <w:pPr>
        <w:ind w:firstLine="709"/>
      </w:pPr>
      <w:r w:rsidRPr="003E3406">
        <w:t xml:space="preserve">Як під час розрахунку, так і під час випробувань </w:t>
      </w:r>
      <w:r w:rsidRPr="008D5F4C">
        <w:t>геометричні параметри</w:t>
      </w:r>
      <w:r w:rsidRPr="003E3406">
        <w:t xml:space="preserve"> колеса ма</w:t>
      </w:r>
      <w:r w:rsidR="002D4914">
        <w:t>ють</w:t>
      </w:r>
      <w:r w:rsidRPr="003E3406">
        <w:t xml:space="preserve"> бути </w:t>
      </w:r>
      <w:r w:rsidR="002D4914">
        <w:t>най</w:t>
      </w:r>
      <w:r w:rsidRPr="003E3406">
        <w:t>менш сприятлив</w:t>
      </w:r>
      <w:r w:rsidR="002D4914">
        <w:t>ими</w:t>
      </w:r>
      <w:r w:rsidRPr="003E3406">
        <w:t xml:space="preserve"> до механічн</w:t>
      </w:r>
      <w:r w:rsidR="002D4914">
        <w:t>ого</w:t>
      </w:r>
      <w:r w:rsidRPr="003E3406">
        <w:t xml:space="preserve"> </w:t>
      </w:r>
      <w:r w:rsidR="002D4914">
        <w:t>впливу</w:t>
      </w:r>
      <w:r w:rsidRPr="003E3406">
        <w:t>. Якщо ця умова не дотримується під час випробування, параметри випробувань повинні бути відкориговані шляхом розрахунку.</w:t>
      </w:r>
    </w:p>
    <w:p w:rsidR="0048645B" w:rsidRPr="009F090C" w:rsidRDefault="003E3406" w:rsidP="008D5F4C">
      <w:pPr>
        <w:ind w:firstLine="709"/>
      </w:pPr>
      <w:r w:rsidRPr="003E3406">
        <w:t>Блок-схема цієї оцінки наведена в обов’язковому Додатку В.</w:t>
      </w:r>
    </w:p>
    <w:p w:rsidR="00EE55D3" w:rsidRDefault="00EE55D3" w:rsidP="007B6A1B">
      <w:pPr>
        <w:pStyle w:val="1"/>
        <w:rPr>
          <w:lang w:val="uk-UA"/>
        </w:rPr>
      </w:pPr>
    </w:p>
    <w:p w:rsidR="0048645B" w:rsidRPr="009F090C" w:rsidRDefault="003E3406" w:rsidP="007B6A1B">
      <w:pPr>
        <w:pStyle w:val="1"/>
      </w:pPr>
      <w:bookmarkStart w:id="29" w:name="_Toc524527354"/>
      <w:r w:rsidRPr="003E3406">
        <w:t>7.2 Перший етап - Розрахунок</w:t>
      </w:r>
      <w:bookmarkEnd w:id="29"/>
      <w:r w:rsidRPr="003E3406">
        <w:t xml:space="preserve"> </w:t>
      </w:r>
    </w:p>
    <w:p w:rsidR="0048645B" w:rsidRPr="009F090C" w:rsidRDefault="0048645B" w:rsidP="008D5F4C">
      <w:pPr>
        <w:ind w:firstLine="709"/>
      </w:pPr>
    </w:p>
    <w:p w:rsidR="002E5C86" w:rsidRPr="009F090C" w:rsidRDefault="003E3406" w:rsidP="007B6A1B">
      <w:pPr>
        <w:pStyle w:val="1"/>
      </w:pPr>
      <w:bookmarkStart w:id="30" w:name="_Toc524527355"/>
      <w:r w:rsidRPr="003E3406">
        <w:t xml:space="preserve">7.2.1 </w:t>
      </w:r>
      <w:r w:rsidR="002D4914">
        <w:t>С</w:t>
      </w:r>
      <w:r w:rsidRPr="003E3406">
        <w:t>или</w:t>
      </w:r>
      <w:r w:rsidR="002D4914">
        <w:t>, які прикладаються</w:t>
      </w:r>
      <w:bookmarkEnd w:id="30"/>
    </w:p>
    <w:p w:rsidR="00792DE5" w:rsidRPr="009F090C" w:rsidRDefault="00792DE5" w:rsidP="008D5F4C">
      <w:pPr>
        <w:ind w:firstLine="709"/>
      </w:pPr>
    </w:p>
    <w:p w:rsidR="00371DD0" w:rsidRPr="009F090C" w:rsidRDefault="003E3406" w:rsidP="008D5F4C">
      <w:pPr>
        <w:ind w:firstLine="709"/>
      </w:pPr>
      <w:r w:rsidRPr="003E3406">
        <w:t>Повинні використовуватися звича</w:t>
      </w:r>
      <w:r w:rsidR="00EE55D3">
        <w:t>й</w:t>
      </w:r>
      <w:r w:rsidRPr="003E3406">
        <w:t xml:space="preserve">ні </w:t>
      </w:r>
      <w:r w:rsidR="00F15591">
        <w:t>зу</w:t>
      </w:r>
      <w:r w:rsidRPr="003E3406">
        <w:t>сил</w:t>
      </w:r>
      <w:r w:rsidR="00F15591">
        <w:t>ля</w:t>
      </w:r>
      <w:r w:rsidRPr="003E3406">
        <w:t xml:space="preserve">. Вони розраховуються на основі значення навантаження </w:t>
      </w:r>
      <w:r w:rsidR="00257DD1" w:rsidRPr="009F090C">
        <w:rPr>
          <w:position w:val="-4"/>
        </w:rPr>
        <w:object w:dxaOrig="240" w:dyaOrig="260">
          <v:shape id="_x0000_i1049" type="#_x0000_t75" style="width:12.4pt;height:12.4pt" o:ole="">
            <v:imagedata r:id="rId64" o:title=""/>
          </v:shape>
          <o:OLEObject Type="Embed" ProgID="Equation.3" ShapeID="_x0000_i1049" DrawAspect="Content" ObjectID="_1598270278" r:id="rId65"/>
        </w:object>
      </w:r>
      <w:r w:rsidRPr="003E3406">
        <w:t xml:space="preserve">. Навантаження </w:t>
      </w:r>
      <w:r w:rsidR="00FE1B69" w:rsidRPr="009F090C">
        <w:rPr>
          <w:position w:val="-4"/>
        </w:rPr>
        <w:object w:dxaOrig="240" w:dyaOrig="260">
          <v:shape id="_x0000_i1050" type="#_x0000_t75" style="width:12.4pt;height:12.4pt" o:ole="">
            <v:imagedata r:id="rId66" o:title=""/>
          </v:shape>
          <o:OLEObject Type="Embed" ProgID="Equation.3" ShapeID="_x0000_i1050" DrawAspect="Content" ObjectID="_1598270279" r:id="rId67"/>
        </w:object>
      </w:r>
      <w:r w:rsidRPr="003E3406">
        <w:t xml:space="preserve"> визначено в EN 13103. Воно </w:t>
      </w:r>
      <w:r w:rsidR="002D4914">
        <w:t>складає</w:t>
      </w:r>
      <w:r w:rsidRPr="003E3406">
        <w:t xml:space="preserve"> половин</w:t>
      </w:r>
      <w:r w:rsidR="002D4914">
        <w:t>у</w:t>
      </w:r>
      <w:r w:rsidRPr="003E3406">
        <w:t xml:space="preserve"> вертикальної сили, яка діє на колісну пару </w:t>
      </w:r>
      <w:r w:rsidRPr="008D5F4C">
        <w:t>встановлену</w:t>
      </w:r>
      <w:r w:rsidRPr="003E3406">
        <w:t xml:space="preserve"> на рейках.</w:t>
      </w:r>
    </w:p>
    <w:p w:rsidR="00C504F7" w:rsidRPr="009F090C" w:rsidRDefault="003E3406" w:rsidP="008D5F4C">
      <w:pPr>
        <w:ind w:firstLine="709"/>
      </w:pPr>
      <w:r w:rsidRPr="003E3406">
        <w:t>На підставі параметрів, необхідних для механічної оцінки, визначеної в пункті 3.3, необхідно застосовувати додаткові сили, якщо ці параметри створюють більші зусилля (наприклад</w:t>
      </w:r>
      <w:r w:rsidR="00F15591">
        <w:t xml:space="preserve"> під час нахилу</w:t>
      </w:r>
      <w:r w:rsidRPr="003E3406">
        <w:t xml:space="preserve"> </w:t>
      </w:r>
      <w:r w:rsidR="00752249">
        <w:t>вагона</w:t>
      </w:r>
      <w:r w:rsidRPr="003E3406">
        <w:t>, п</w:t>
      </w:r>
      <w:r w:rsidR="00F15591">
        <w:t>роходження</w:t>
      </w:r>
      <w:r w:rsidR="00530517">
        <w:t xml:space="preserve"> кривої та від</w:t>
      </w:r>
      <w:r w:rsidRPr="003E3406">
        <w:t xml:space="preserve"> промерзл</w:t>
      </w:r>
      <w:r w:rsidR="00530517">
        <w:t>их</w:t>
      </w:r>
      <w:r w:rsidRPr="003E3406">
        <w:t xml:space="preserve"> колі</w:t>
      </w:r>
      <w:r w:rsidR="00530517">
        <w:t>й</w:t>
      </w:r>
      <w:r w:rsidRPr="003E3406">
        <w:t xml:space="preserve"> тощо).</w:t>
      </w:r>
    </w:p>
    <w:p w:rsidR="007135FC" w:rsidRPr="009F090C" w:rsidRDefault="003E3406" w:rsidP="00F60C26">
      <w:pPr>
        <w:ind w:firstLine="709"/>
      </w:pPr>
      <w:r w:rsidRPr="003E3406">
        <w:t>Необхідно розглянути три варіанти навантаження (див. Рисунок 1):</w:t>
      </w:r>
    </w:p>
    <w:p w:rsidR="007135FC" w:rsidRPr="009F090C" w:rsidRDefault="003E3406" w:rsidP="00F60C26">
      <w:pPr>
        <w:ind w:firstLine="709"/>
      </w:pPr>
      <w:r w:rsidRPr="003E3406">
        <w:t xml:space="preserve">Варіант 1: пряма колія (центрована колісна пара) </w:t>
      </w:r>
    </w:p>
    <w:p w:rsidR="007135FC" w:rsidRPr="009F090C" w:rsidRDefault="00C3728E" w:rsidP="00F60C26">
      <w:pPr>
        <w:ind w:firstLine="709"/>
        <w:jc w:val="center"/>
      </w:pPr>
      <w:r w:rsidRPr="009F090C">
        <w:object w:dxaOrig="300" w:dyaOrig="340">
          <v:shape id="_x0000_i1051" type="#_x0000_t75" style="width:14.9pt;height:17.4pt" o:ole="">
            <v:imagedata r:id="rId68" o:title=""/>
          </v:shape>
          <o:OLEObject Type="Embed" ProgID="Equation.3" ShapeID="_x0000_i1051" DrawAspect="Content" ObjectID="_1598270280" r:id="rId69"/>
        </w:object>
      </w:r>
      <w:r w:rsidR="003E3406" w:rsidRPr="003E3406">
        <w:t xml:space="preserve"> = 1,25 </w:t>
      </w:r>
      <w:r w:rsidRPr="009F090C">
        <w:rPr>
          <w:position w:val="-4"/>
        </w:rPr>
        <w:object w:dxaOrig="240" w:dyaOrig="260">
          <v:shape id="_x0000_i1052" type="#_x0000_t75" style="width:12.4pt;height:12.4pt" o:ole="">
            <v:imagedata r:id="rId70" o:title=""/>
          </v:shape>
          <o:OLEObject Type="Embed" ProgID="Equation.3" ShapeID="_x0000_i1052" DrawAspect="Content" ObjectID="_1598270281" r:id="rId71"/>
        </w:object>
      </w:r>
    </w:p>
    <w:p w:rsidR="007135FC" w:rsidRPr="009F090C" w:rsidRDefault="00C3728E" w:rsidP="00F60C26">
      <w:pPr>
        <w:ind w:firstLine="709"/>
        <w:jc w:val="center"/>
      </w:pPr>
      <w:r w:rsidRPr="009F090C">
        <w:object w:dxaOrig="340" w:dyaOrig="340">
          <v:shape id="_x0000_i1053" type="#_x0000_t75" style="width:17.4pt;height:17.4pt" o:ole="">
            <v:imagedata r:id="rId72" o:title=""/>
          </v:shape>
          <o:OLEObject Type="Embed" ProgID="Equation.3" ShapeID="_x0000_i1053" DrawAspect="Content" ObjectID="_1598270282" r:id="rId73"/>
        </w:object>
      </w:r>
      <w:r w:rsidR="003E3406" w:rsidRPr="003E3406">
        <w:t xml:space="preserve"> = 0</w:t>
      </w:r>
    </w:p>
    <w:p w:rsidR="00F6501F" w:rsidRPr="009F090C" w:rsidRDefault="003E3406" w:rsidP="00F60C26">
      <w:pPr>
        <w:ind w:firstLine="709"/>
      </w:pPr>
      <w:r w:rsidRPr="003E3406">
        <w:t xml:space="preserve">Варіант 2: крива (гребінь колеса притиснутий до рейки) </w:t>
      </w:r>
    </w:p>
    <w:p w:rsidR="00CD7620" w:rsidRPr="009F090C" w:rsidRDefault="00DA1564" w:rsidP="00F60C26">
      <w:pPr>
        <w:ind w:firstLine="709"/>
        <w:jc w:val="center"/>
      </w:pPr>
      <w:r w:rsidRPr="009F090C">
        <w:object w:dxaOrig="300" w:dyaOrig="340">
          <v:shape id="_x0000_i1054" type="#_x0000_t75" style="width:14.9pt;height:17.4pt" o:ole="">
            <v:imagedata r:id="rId74" o:title=""/>
          </v:shape>
          <o:OLEObject Type="Embed" ProgID="Equation.3" ShapeID="_x0000_i1054" DrawAspect="Content" ObjectID="_1598270283" r:id="rId75"/>
        </w:object>
      </w:r>
      <w:r w:rsidR="003E3406" w:rsidRPr="003E3406">
        <w:t xml:space="preserve"> = 1,25 </w:t>
      </w:r>
      <w:r w:rsidRPr="009F090C">
        <w:rPr>
          <w:position w:val="-4"/>
        </w:rPr>
        <w:object w:dxaOrig="240" w:dyaOrig="260">
          <v:shape id="_x0000_i1055" type="#_x0000_t75" style="width:12.4pt;height:12.4pt" o:ole="">
            <v:imagedata r:id="rId76" o:title=""/>
          </v:shape>
          <o:OLEObject Type="Embed" ProgID="Equation.3" ShapeID="_x0000_i1055" DrawAspect="Content" ObjectID="_1598270284" r:id="rId77"/>
        </w:object>
      </w:r>
    </w:p>
    <w:p w:rsidR="008E1E00" w:rsidRPr="009F090C" w:rsidRDefault="00DA1564" w:rsidP="00F60C26">
      <w:pPr>
        <w:ind w:firstLine="709"/>
        <w:jc w:val="center"/>
      </w:pPr>
      <w:r w:rsidRPr="009F090C">
        <w:rPr>
          <w:position w:val="-14"/>
        </w:rPr>
        <w:object w:dxaOrig="380" w:dyaOrig="380">
          <v:shape id="_x0000_i1056" type="#_x0000_t75" style="width:19.85pt;height:19.85pt" o:ole="">
            <v:imagedata r:id="rId78" o:title=""/>
          </v:shape>
          <o:OLEObject Type="Embed" ProgID="Equation.3" ShapeID="_x0000_i1056" DrawAspect="Content" ObjectID="_1598270285" r:id="rId79"/>
        </w:object>
      </w:r>
      <w:r w:rsidR="003E3406" w:rsidRPr="003E3406">
        <w:t xml:space="preserve">= 0,6 </w:t>
      </w:r>
      <w:r w:rsidR="00EC4845" w:rsidRPr="009F090C">
        <w:rPr>
          <w:position w:val="-4"/>
        </w:rPr>
        <w:object w:dxaOrig="240" w:dyaOrig="260">
          <v:shape id="_x0000_i1057" type="#_x0000_t75" style="width:12.4pt;height:12.4pt" o:ole="">
            <v:imagedata r:id="rId80" o:title=""/>
          </v:shape>
          <o:OLEObject Type="Embed" ProgID="Equation.3" ShapeID="_x0000_i1057" DrawAspect="Content" ObjectID="_1598270286" r:id="rId81"/>
        </w:object>
      </w:r>
      <w:r w:rsidR="003E3406" w:rsidRPr="003E3406">
        <w:t xml:space="preserve"> для не</w:t>
      </w:r>
      <w:r w:rsidR="007E7129">
        <w:t>ведуч</w:t>
      </w:r>
      <w:r w:rsidR="003E3406" w:rsidRPr="003E3406">
        <w:t>их колісних пар</w:t>
      </w:r>
    </w:p>
    <w:p w:rsidR="008E1E00" w:rsidRPr="009F090C" w:rsidRDefault="00A2637E" w:rsidP="00F60C26">
      <w:pPr>
        <w:ind w:firstLine="709"/>
        <w:jc w:val="center"/>
      </w:pPr>
      <w:r w:rsidRPr="009F090C">
        <w:rPr>
          <w:position w:val="-14"/>
        </w:rPr>
        <w:object w:dxaOrig="380" w:dyaOrig="380">
          <v:shape id="_x0000_i1058" type="#_x0000_t75" style="width:19.85pt;height:19.85pt" o:ole="">
            <v:imagedata r:id="rId82" o:title=""/>
          </v:shape>
          <o:OLEObject Type="Embed" ProgID="Equation.3" ShapeID="_x0000_i1058" DrawAspect="Content" ObjectID="_1598270287" r:id="rId83"/>
        </w:object>
      </w:r>
      <w:r w:rsidR="003E3406" w:rsidRPr="003E3406">
        <w:t xml:space="preserve"> = 0,7 </w:t>
      </w:r>
      <w:r w:rsidRPr="009F090C">
        <w:rPr>
          <w:position w:val="-4"/>
        </w:rPr>
        <w:object w:dxaOrig="240" w:dyaOrig="260">
          <v:shape id="_x0000_i1059" type="#_x0000_t75" style="width:12.4pt;height:12.4pt" o:ole="">
            <v:imagedata r:id="rId84" o:title=""/>
          </v:shape>
          <o:OLEObject Type="Embed" ProgID="Equation.3" ShapeID="_x0000_i1059" DrawAspect="Content" ObjectID="_1598270288" r:id="rId85"/>
        </w:object>
      </w:r>
      <w:r w:rsidR="003E3406" w:rsidRPr="003E3406">
        <w:t xml:space="preserve"> для </w:t>
      </w:r>
      <w:r w:rsidR="007E7129">
        <w:t>ведуч</w:t>
      </w:r>
      <w:r w:rsidR="003E3406" w:rsidRPr="003E3406">
        <w:t>их колісних пар.</w:t>
      </w:r>
    </w:p>
    <w:p w:rsidR="008E1E00" w:rsidRPr="009F090C" w:rsidRDefault="008E1E00" w:rsidP="008F625B"/>
    <w:p w:rsidR="008E1E00" w:rsidRPr="009F090C" w:rsidRDefault="003E3406" w:rsidP="00944F36">
      <w:pPr>
        <w:ind w:firstLine="709"/>
      </w:pPr>
      <w:r w:rsidRPr="003E3406">
        <w:t>Варіант 3: стрілочні переводи і хрестовини</w:t>
      </w:r>
      <w:r w:rsidR="007E7129">
        <w:t xml:space="preserve"> </w:t>
      </w:r>
      <w:r w:rsidRPr="003E3406">
        <w:t>(внутрішня поверхня греб</w:t>
      </w:r>
      <w:r w:rsidR="007E7129">
        <w:t>е</w:t>
      </w:r>
      <w:r w:rsidRPr="003E3406">
        <w:t>ня притиснена до рейки)</w:t>
      </w:r>
    </w:p>
    <w:p w:rsidR="00B80F3D" w:rsidRPr="009F090C" w:rsidRDefault="005F4A36" w:rsidP="00944F36">
      <w:pPr>
        <w:ind w:firstLine="709"/>
        <w:jc w:val="center"/>
      </w:pPr>
      <w:r w:rsidRPr="009F090C">
        <w:object w:dxaOrig="300" w:dyaOrig="340">
          <v:shape id="_x0000_i1060" type="#_x0000_t75" style="width:14.9pt;height:17.4pt" o:ole="">
            <v:imagedata r:id="rId86" o:title=""/>
          </v:shape>
          <o:OLEObject Type="Embed" ProgID="Equation.3" ShapeID="_x0000_i1060" DrawAspect="Content" ObjectID="_1598270289" r:id="rId87"/>
        </w:object>
      </w:r>
      <w:r w:rsidR="003E3406" w:rsidRPr="003E3406">
        <w:t xml:space="preserve"> = 1,25 </w:t>
      </w:r>
      <w:r w:rsidRPr="009F090C">
        <w:rPr>
          <w:position w:val="-4"/>
        </w:rPr>
        <w:object w:dxaOrig="240" w:dyaOrig="260">
          <v:shape id="_x0000_i1061" type="#_x0000_t75" style="width:12.4pt;height:12.4pt" o:ole="">
            <v:imagedata r:id="rId88" o:title=""/>
          </v:shape>
          <o:OLEObject Type="Embed" ProgID="Equation.3" ShapeID="_x0000_i1061" DrawAspect="Content" ObjectID="_1598270290" r:id="rId89"/>
        </w:object>
      </w:r>
    </w:p>
    <w:p w:rsidR="00B80F3D" w:rsidRPr="009F090C" w:rsidRDefault="002209E2" w:rsidP="00944F36">
      <w:pPr>
        <w:ind w:firstLine="709"/>
        <w:jc w:val="center"/>
      </w:pPr>
      <w:r w:rsidRPr="009F090C">
        <w:rPr>
          <w:position w:val="-12"/>
        </w:rPr>
        <w:object w:dxaOrig="360" w:dyaOrig="360">
          <v:shape id="_x0000_i1062" type="#_x0000_t75" style="width:17.4pt;height:17.4pt" o:ole="">
            <v:imagedata r:id="rId90" o:title=""/>
          </v:shape>
          <o:OLEObject Type="Embed" ProgID="Equation.3" ShapeID="_x0000_i1062" DrawAspect="Content" ObjectID="_1598270291" r:id="rId91"/>
        </w:object>
      </w:r>
      <w:r w:rsidR="003E3406" w:rsidRPr="003E3406">
        <w:t xml:space="preserve"> = 0,6 </w:t>
      </w:r>
      <w:r w:rsidRPr="009F090C">
        <w:rPr>
          <w:position w:val="-14"/>
        </w:rPr>
        <w:object w:dxaOrig="380" w:dyaOrig="380">
          <v:shape id="_x0000_i1063" type="#_x0000_t75" style="width:19.85pt;height:19.85pt" o:ole="">
            <v:imagedata r:id="rId92" o:title=""/>
          </v:shape>
          <o:OLEObject Type="Embed" ProgID="Equation.3" ShapeID="_x0000_i1063" DrawAspect="Content" ObjectID="_1598270292" r:id="rId93"/>
        </w:object>
      </w:r>
      <w:r w:rsidR="003E3406" w:rsidRPr="003E3406">
        <w:t xml:space="preserve">  = 0,36 </w:t>
      </w:r>
      <w:r w:rsidRPr="009F090C">
        <w:rPr>
          <w:position w:val="-4"/>
        </w:rPr>
        <w:object w:dxaOrig="240" w:dyaOrig="260">
          <v:shape id="_x0000_i1064" type="#_x0000_t75" style="width:12.4pt;height:12.4pt" o:ole="">
            <v:imagedata r:id="rId94" o:title=""/>
          </v:shape>
          <o:OLEObject Type="Embed" ProgID="Equation.3" ShapeID="_x0000_i1064" DrawAspect="Content" ObjectID="_1598270293" r:id="rId95"/>
        </w:object>
      </w:r>
      <w:r w:rsidR="003E3406" w:rsidRPr="003E3406">
        <w:t xml:space="preserve"> для не</w:t>
      </w:r>
      <w:r w:rsidR="007E7129">
        <w:t>ведуч</w:t>
      </w:r>
      <w:r w:rsidR="003E3406" w:rsidRPr="003E3406">
        <w:t>их колісних пар</w:t>
      </w:r>
    </w:p>
    <w:p w:rsidR="003D087B" w:rsidRPr="009F090C" w:rsidRDefault="00FC1C5F" w:rsidP="00D5410C">
      <w:pPr>
        <w:jc w:val="center"/>
      </w:pPr>
      <w:r w:rsidRPr="009F090C">
        <w:object w:dxaOrig="380" w:dyaOrig="380">
          <v:shape id="_x0000_i1065" type="#_x0000_t75" style="width:19.85pt;height:19.85pt" o:ole="">
            <v:imagedata r:id="rId96" o:title=""/>
          </v:shape>
          <o:OLEObject Type="Embed" ProgID="Equation.3" ShapeID="_x0000_i1065" DrawAspect="Content" ObjectID="_1598270294" r:id="rId97"/>
        </w:object>
      </w:r>
      <w:r w:rsidR="003E3406" w:rsidRPr="003E3406">
        <w:t xml:space="preserve"> = 0,6 </w:t>
      </w:r>
      <w:r w:rsidRPr="009F090C">
        <w:object w:dxaOrig="380" w:dyaOrig="380">
          <v:shape id="_x0000_i1066" type="#_x0000_t75" style="width:19.85pt;height:19.85pt" o:ole="">
            <v:imagedata r:id="rId98" o:title=""/>
          </v:shape>
          <o:OLEObject Type="Embed" ProgID="Equation.3" ShapeID="_x0000_i1066" DrawAspect="Content" ObjectID="_1598270295" r:id="rId99"/>
        </w:object>
      </w:r>
      <w:r w:rsidR="003E3406" w:rsidRPr="003E3406">
        <w:t xml:space="preserve"> = 0,42 </w:t>
      </w:r>
      <w:r w:rsidRPr="009F090C">
        <w:rPr>
          <w:position w:val="-4"/>
        </w:rPr>
        <w:object w:dxaOrig="240" w:dyaOrig="260">
          <v:shape id="_x0000_i1067" type="#_x0000_t75" style="width:12.4pt;height:12.4pt" o:ole="">
            <v:imagedata r:id="rId100" o:title=""/>
          </v:shape>
          <o:OLEObject Type="Embed" ProgID="Equation.3" ShapeID="_x0000_i1067" DrawAspect="Content" ObjectID="_1598270296" r:id="rId101"/>
        </w:object>
      </w:r>
      <w:r w:rsidR="003E3406" w:rsidRPr="003E3406">
        <w:t xml:space="preserve">для </w:t>
      </w:r>
      <w:r w:rsidR="007E7129">
        <w:t>ведуч</w:t>
      </w:r>
      <w:r w:rsidR="003E3406" w:rsidRPr="003E3406">
        <w:t>их колісних пар.</w:t>
      </w:r>
    </w:p>
    <w:p w:rsidR="003D087B" w:rsidRPr="009F090C" w:rsidRDefault="003D087B" w:rsidP="00D5410C">
      <w:pPr>
        <w:jc w:val="center"/>
      </w:pPr>
    </w:p>
    <w:p w:rsidR="003D087B" w:rsidRPr="009F090C" w:rsidRDefault="003E3406" w:rsidP="00C310E6">
      <w:pPr>
        <w:ind w:firstLine="709"/>
      </w:pPr>
      <w:r w:rsidRPr="003E3406">
        <w:t>На Рисунку 1 показані точки прикладання різних сил для всіх варіантів навантаження.</w:t>
      </w:r>
    </w:p>
    <w:p w:rsidR="00032B1A" w:rsidRDefault="003E3406">
      <w:pPr>
        <w:jc w:val="right"/>
      </w:pPr>
      <w:r w:rsidRPr="003E3406">
        <w:t>Розміри в міліметрах</w:t>
      </w:r>
    </w:p>
    <w:p w:rsidR="00032B1A" w:rsidRDefault="00116D22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447718" cy="4110824"/>
            <wp:effectExtent l="19050" t="0" r="332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 l="13756" t="3724" r="1216" b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18" cy="411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7B" w:rsidRPr="009F090C" w:rsidRDefault="003D087B" w:rsidP="008F625B"/>
    <w:p w:rsidR="003D087B" w:rsidRPr="009F090C" w:rsidRDefault="003E3406" w:rsidP="00C310E6">
      <w:pPr>
        <w:ind w:firstLine="709"/>
        <w:rPr>
          <w:b/>
        </w:rPr>
      </w:pPr>
      <w:r w:rsidRPr="003E3406">
        <w:rPr>
          <w:b/>
        </w:rPr>
        <w:t>Умовні позначення</w:t>
      </w:r>
    </w:p>
    <w:p w:rsidR="00792DE5" w:rsidRPr="009F090C" w:rsidRDefault="00792DE5" w:rsidP="00C310E6">
      <w:pPr>
        <w:ind w:firstLine="709"/>
      </w:pPr>
    </w:p>
    <w:p w:rsidR="003D087B" w:rsidRPr="009F090C" w:rsidRDefault="003E3406" w:rsidP="00C310E6">
      <w:pPr>
        <w:ind w:firstLine="709"/>
      </w:pPr>
      <w:r w:rsidRPr="003E3406">
        <w:t>1 Пряма рейкова колія</w:t>
      </w:r>
    </w:p>
    <w:p w:rsidR="003D087B" w:rsidRPr="009F090C" w:rsidRDefault="003E3406" w:rsidP="00C310E6">
      <w:pPr>
        <w:ind w:firstLine="709"/>
      </w:pPr>
      <w:r w:rsidRPr="003E3406">
        <w:t xml:space="preserve">2 Крива </w:t>
      </w:r>
    </w:p>
    <w:p w:rsidR="003D087B" w:rsidRPr="009F090C" w:rsidRDefault="003E3406" w:rsidP="00C310E6">
      <w:pPr>
        <w:ind w:firstLine="709"/>
      </w:pPr>
      <w:r w:rsidRPr="003E3406">
        <w:t>3</w:t>
      </w:r>
      <w:r w:rsidR="007E7129">
        <w:t xml:space="preserve"> </w:t>
      </w:r>
      <w:r w:rsidRPr="003E3406">
        <w:t>Стрілочні переводи і хрестовини</w:t>
      </w:r>
    </w:p>
    <w:p w:rsidR="00792DE5" w:rsidRPr="009F090C" w:rsidRDefault="00792DE5" w:rsidP="008F625B"/>
    <w:p w:rsidR="0073590B" w:rsidRPr="009F090C" w:rsidRDefault="003E3406" w:rsidP="00D5410C">
      <w:pPr>
        <w:jc w:val="center"/>
        <w:rPr>
          <w:b/>
        </w:rPr>
      </w:pPr>
      <w:r w:rsidRPr="003E3406">
        <w:rPr>
          <w:b/>
        </w:rPr>
        <w:t>Рисунок 1 - Точки прикладання різних сил</w:t>
      </w:r>
      <w:r w:rsidR="007D6C55">
        <w:rPr>
          <w:b/>
        </w:rPr>
        <w:t xml:space="preserve"> (навантажень)</w:t>
      </w:r>
    </w:p>
    <w:p w:rsidR="00C310E6" w:rsidRDefault="00C310E6" w:rsidP="007B6A1B">
      <w:pPr>
        <w:pStyle w:val="1"/>
      </w:pPr>
    </w:p>
    <w:p w:rsidR="00DC1B9F" w:rsidRPr="009F090C" w:rsidRDefault="003E3406" w:rsidP="007B6A1B">
      <w:pPr>
        <w:pStyle w:val="1"/>
      </w:pPr>
      <w:bookmarkStart w:id="31" w:name="_Toc524527356"/>
      <w:r w:rsidRPr="003E3406">
        <w:t>7.2.2 Методика розрахунку</w:t>
      </w:r>
      <w:bookmarkEnd w:id="31"/>
    </w:p>
    <w:p w:rsidR="00DC1B9F" w:rsidRPr="009F090C" w:rsidRDefault="00DC1B9F" w:rsidP="008F625B"/>
    <w:p w:rsidR="00DB05D1" w:rsidRPr="009F090C" w:rsidRDefault="003E3406" w:rsidP="00C310E6">
      <w:pPr>
        <w:ind w:firstLine="709"/>
      </w:pPr>
      <w:r w:rsidRPr="003E3406">
        <w:t>Для визначення напружен</w:t>
      </w:r>
      <w:r w:rsidR="00C30078">
        <w:t>ь</w:t>
      </w:r>
      <w:r w:rsidRPr="003E3406">
        <w:t xml:space="preserve"> потрібно використовувати алгоритм (програму) розрахунку методом кінцевих елементів. Придатність програми повинна бути доведена, а вибір параметрів, які мають вирішальний вплив на результати, обґрунтований. </w:t>
      </w:r>
      <w:r w:rsidR="00C30078">
        <w:t>У</w:t>
      </w:r>
      <w:r w:rsidRPr="003E3406">
        <w:t xml:space="preserve"> довідковому Додатку C зазначений один із цих способів. </w:t>
      </w:r>
    </w:p>
    <w:p w:rsidR="00523AAB" w:rsidRPr="009F090C" w:rsidRDefault="003E3406" w:rsidP="00C310E6">
      <w:pPr>
        <w:ind w:firstLine="709"/>
      </w:pPr>
      <w:r w:rsidRPr="003E3406">
        <w:t>Аналіз напружен</w:t>
      </w:r>
      <w:r w:rsidR="00C30078">
        <w:t>ь</w:t>
      </w:r>
      <w:r w:rsidRPr="003E3406">
        <w:t xml:space="preserve"> повинен включати в себе наступні положення:</w:t>
      </w:r>
    </w:p>
    <w:p w:rsidR="00860B57" w:rsidRPr="009F090C" w:rsidRDefault="003E3406" w:rsidP="001B23D4">
      <w:pPr>
        <w:pStyle w:val="a3"/>
        <w:numPr>
          <w:ilvl w:val="0"/>
          <w:numId w:val="5"/>
        </w:numPr>
        <w:ind w:left="0" w:firstLine="709"/>
      </w:pPr>
      <w:r w:rsidRPr="003E3406">
        <w:t>визначення головних напружень у всіх вузлах для кожного з трьох варіантів навантаження;</w:t>
      </w:r>
    </w:p>
    <w:p w:rsidR="00CD7620" w:rsidRPr="009F090C" w:rsidRDefault="003E3406" w:rsidP="001B23D4">
      <w:pPr>
        <w:pStyle w:val="a3"/>
        <w:numPr>
          <w:ilvl w:val="0"/>
          <w:numId w:val="5"/>
        </w:numPr>
        <w:ind w:left="0" w:firstLine="709"/>
      </w:pPr>
      <w:r w:rsidRPr="003E3406">
        <w:t>оцінка максимального головного напруження у кожному вузлі для трьох варіантів навантаження (σ</w:t>
      </w:r>
      <w:r w:rsidRPr="003E3406">
        <w:rPr>
          <w:vertAlign w:val="subscript"/>
        </w:rPr>
        <w:t>макс</w:t>
      </w:r>
      <w:r w:rsidRPr="003E3406">
        <w:t>) та напрямок головного напруження;</w:t>
      </w:r>
    </w:p>
    <w:p w:rsidR="00261D1D" w:rsidRPr="009F090C" w:rsidRDefault="003E3406" w:rsidP="001B23D4">
      <w:pPr>
        <w:pStyle w:val="a3"/>
        <w:numPr>
          <w:ilvl w:val="0"/>
          <w:numId w:val="5"/>
        </w:numPr>
        <w:ind w:left="0" w:firstLine="709"/>
      </w:pPr>
      <w:r w:rsidRPr="003E3406">
        <w:t>оцінка мінімального напруження у кожному вузлі, як</w:t>
      </w:r>
      <w:r w:rsidR="00C30078">
        <w:t>е</w:t>
      </w:r>
      <w:r w:rsidRPr="003E3406">
        <w:t xml:space="preserve"> дорівнює найнижчому нормальному напруженню в напрямку</w:t>
      </w:r>
      <w:r w:rsidR="004A4F5C" w:rsidRPr="009F090C">
        <w:rPr>
          <w:position w:val="-12"/>
        </w:rPr>
        <w:object w:dxaOrig="480" w:dyaOrig="360">
          <v:shape id="_x0000_i1068" type="#_x0000_t75" style="width:22.35pt;height:17.4pt" o:ole="">
            <v:imagedata r:id="rId103" o:title=""/>
          </v:shape>
          <o:OLEObject Type="Embed" ProgID="Equation.3" ShapeID="_x0000_i1068" DrawAspect="Content" ObjectID="_1598270297" r:id="rId104"/>
        </w:object>
      </w:r>
      <w:r w:rsidRPr="003E3406">
        <w:t>, для трьох варіантів навантаження (</w:t>
      </w:r>
      <w:r w:rsidR="005762A1" w:rsidRPr="009F090C">
        <w:rPr>
          <w:position w:val="-10"/>
        </w:rPr>
        <w:object w:dxaOrig="460" w:dyaOrig="340">
          <v:shape id="_x0000_i1069" type="#_x0000_t75" style="width:22.35pt;height:17.4pt" o:ole="">
            <v:imagedata r:id="rId105" o:title=""/>
          </v:shape>
          <o:OLEObject Type="Embed" ProgID="Equation.3" ShapeID="_x0000_i1069" DrawAspect="Content" ObjectID="_1598270298" r:id="rId106"/>
        </w:object>
      </w:r>
      <w:r w:rsidRPr="003E3406">
        <w:t>);</w:t>
      </w:r>
    </w:p>
    <w:p w:rsidR="00261D1D" w:rsidRPr="009F090C" w:rsidRDefault="003E3406" w:rsidP="001B23D4">
      <w:pPr>
        <w:pStyle w:val="a3"/>
        <w:numPr>
          <w:ilvl w:val="0"/>
          <w:numId w:val="5"/>
        </w:numPr>
        <w:ind w:left="0" w:firstLine="709"/>
      </w:pPr>
      <w:r w:rsidRPr="003E3406">
        <w:t>розрахунок для кожного вузла:</w:t>
      </w:r>
    </w:p>
    <w:p w:rsidR="00261D1D" w:rsidRPr="009F090C" w:rsidRDefault="00D44187" w:rsidP="00E10884">
      <w:pPr>
        <w:jc w:val="center"/>
      </w:pPr>
      <w:r w:rsidRPr="009F090C">
        <w:object w:dxaOrig="1719" w:dyaOrig="360">
          <v:shape id="_x0000_i1070" type="#_x0000_t75" style="width:86.9pt;height:17.4pt" o:ole="">
            <v:imagedata r:id="rId107" o:title=""/>
          </v:shape>
          <o:OLEObject Type="Embed" ProgID="Equation.3" ShapeID="_x0000_i1070" DrawAspect="Content" ObjectID="_1598270299" r:id="rId108"/>
        </w:object>
      </w:r>
    </w:p>
    <w:p w:rsidR="00261D1D" w:rsidRPr="009F090C" w:rsidRDefault="00261D1D" w:rsidP="008F625B"/>
    <w:p w:rsidR="0087318E" w:rsidRPr="009F090C" w:rsidRDefault="003E3406" w:rsidP="007B6A1B">
      <w:pPr>
        <w:pStyle w:val="1"/>
      </w:pPr>
      <w:bookmarkStart w:id="32" w:name="_Toc524527357"/>
      <w:r w:rsidRPr="003E3406">
        <w:t>7.2.3 Критерії прийнят</w:t>
      </w:r>
      <w:r w:rsidR="001B23D4">
        <w:rPr>
          <w:lang w:val="uk-UA"/>
        </w:rPr>
        <w:t>тя</w:t>
      </w:r>
      <w:bookmarkEnd w:id="32"/>
    </w:p>
    <w:p w:rsidR="009C7933" w:rsidRPr="009F090C" w:rsidRDefault="009C7933" w:rsidP="008F625B"/>
    <w:p w:rsidR="00D44187" w:rsidRPr="009F090C" w:rsidRDefault="003E3406" w:rsidP="001B23D4">
      <w:pPr>
        <w:ind w:firstLine="709"/>
      </w:pPr>
      <w:r w:rsidRPr="003E3406">
        <w:lastRenderedPageBreak/>
        <w:t xml:space="preserve">Діапазон динамічного напруження </w:t>
      </w:r>
      <w:r w:rsidR="004A31C7" w:rsidRPr="009F090C">
        <w:rPr>
          <w:position w:val="-6"/>
        </w:rPr>
        <w:object w:dxaOrig="400" w:dyaOrig="279">
          <v:shape id="_x0000_i1071" type="#_x0000_t75" style="width:19.85pt;height:14.9pt" o:ole="">
            <v:imagedata r:id="rId109" o:title=""/>
          </v:shape>
          <o:OLEObject Type="Embed" ProgID="Equation.3" ShapeID="_x0000_i1071" DrawAspect="Content" ObjectID="_1598270300" r:id="rId110"/>
        </w:object>
      </w:r>
      <w:r w:rsidR="00C30078">
        <w:t xml:space="preserve"> </w:t>
      </w:r>
      <w:r w:rsidRPr="003E3406">
        <w:t>повинен бути меншим, ніж допустимі напруження у всіх точках диска колеса.</w:t>
      </w:r>
    </w:p>
    <w:p w:rsidR="00F62137" w:rsidRPr="009F090C" w:rsidRDefault="003E3406" w:rsidP="001B23D4">
      <w:pPr>
        <w:ind w:firstLine="709"/>
      </w:pPr>
      <w:r w:rsidRPr="003E3406">
        <w:t>Допустимі діапазони динамічних напружень, А:</w:t>
      </w:r>
    </w:p>
    <w:p w:rsidR="00412FCA" w:rsidRPr="009F090C" w:rsidRDefault="003E3406" w:rsidP="001B23D4">
      <w:pPr>
        <w:pStyle w:val="a3"/>
        <w:numPr>
          <w:ilvl w:val="0"/>
          <w:numId w:val="5"/>
        </w:numPr>
        <w:ind w:left="0" w:firstLine="709"/>
      </w:pPr>
      <w:r w:rsidRPr="003E3406">
        <w:t>для коліс з обробленим диском: A = 360 Н/мм</w:t>
      </w:r>
      <w:r w:rsidRPr="003E3406">
        <w:rPr>
          <w:vertAlign w:val="superscript"/>
        </w:rPr>
        <w:t>2</w:t>
      </w:r>
      <w:r w:rsidRPr="003E3406">
        <w:t>;</w:t>
      </w:r>
    </w:p>
    <w:p w:rsidR="00412FCA" w:rsidRPr="009F090C" w:rsidRDefault="003E3406" w:rsidP="001B23D4">
      <w:pPr>
        <w:pStyle w:val="a3"/>
        <w:numPr>
          <w:ilvl w:val="0"/>
          <w:numId w:val="5"/>
        </w:numPr>
        <w:ind w:left="0" w:firstLine="709"/>
      </w:pPr>
      <w:r w:rsidRPr="003E3406">
        <w:t>для коліс з необробленим диском: A = 290 Н/ мм</w:t>
      </w:r>
      <w:r w:rsidRPr="003E3406">
        <w:rPr>
          <w:vertAlign w:val="superscript"/>
        </w:rPr>
        <w:t>2</w:t>
      </w:r>
      <w:r w:rsidRPr="003E3406">
        <w:t>.</w:t>
      </w:r>
    </w:p>
    <w:p w:rsidR="00412FCA" w:rsidRPr="009F090C" w:rsidRDefault="00412FCA" w:rsidP="008F625B"/>
    <w:p w:rsidR="00412FCA" w:rsidRPr="009F090C" w:rsidRDefault="003E3406" w:rsidP="007B6A1B">
      <w:pPr>
        <w:pStyle w:val="1"/>
      </w:pPr>
      <w:bookmarkStart w:id="33" w:name="_Toc524527358"/>
      <w:r w:rsidRPr="003E3406">
        <w:t>7.3 Другий етап. Стендов</w:t>
      </w:r>
      <w:r w:rsidR="00C30078">
        <w:t>і</w:t>
      </w:r>
      <w:r w:rsidRPr="003E3406">
        <w:t xml:space="preserve"> випробування</w:t>
      </w:r>
      <w:bookmarkEnd w:id="33"/>
      <w:r w:rsidRPr="003E3406">
        <w:t xml:space="preserve"> </w:t>
      </w:r>
    </w:p>
    <w:p w:rsidR="00412FCA" w:rsidRPr="009F090C" w:rsidRDefault="00412FCA" w:rsidP="001B23D4">
      <w:pPr>
        <w:ind w:firstLine="709"/>
      </w:pPr>
    </w:p>
    <w:p w:rsidR="005C5B4F" w:rsidRPr="009F090C" w:rsidRDefault="003E3406" w:rsidP="007B6A1B">
      <w:pPr>
        <w:pStyle w:val="1"/>
      </w:pPr>
      <w:bookmarkStart w:id="34" w:name="_Toc524527359"/>
      <w:r w:rsidRPr="003E3406">
        <w:t>7.3.1 Загальні положення</w:t>
      </w:r>
      <w:bookmarkEnd w:id="34"/>
    </w:p>
    <w:p w:rsidR="009C7933" w:rsidRPr="009F090C" w:rsidRDefault="009C7933" w:rsidP="001B23D4">
      <w:pPr>
        <w:ind w:firstLine="709"/>
      </w:pPr>
    </w:p>
    <w:p w:rsidR="005C5B4F" w:rsidRPr="009F090C" w:rsidRDefault="003E3406" w:rsidP="001B23D4">
      <w:pPr>
        <w:ind w:firstLine="709"/>
      </w:pPr>
      <w:r w:rsidRPr="003E3406">
        <w:t xml:space="preserve">Другий етап </w:t>
      </w:r>
      <w:r w:rsidR="009C7933">
        <w:t>проводя</w:t>
      </w:r>
      <w:r w:rsidRPr="003E3406">
        <w:t>ть, якщо результати першого етапу виходять за рамки критеріїв прийнятності.</w:t>
      </w:r>
    </w:p>
    <w:p w:rsidR="00E10884" w:rsidRPr="009F090C" w:rsidRDefault="00E10884" w:rsidP="007B6A1B">
      <w:pPr>
        <w:pStyle w:val="1"/>
      </w:pPr>
    </w:p>
    <w:p w:rsidR="00A23ADC" w:rsidRPr="009F090C" w:rsidRDefault="003E3406" w:rsidP="007B6A1B">
      <w:pPr>
        <w:pStyle w:val="1"/>
      </w:pPr>
      <w:bookmarkStart w:id="35" w:name="_Toc524527360"/>
      <w:r w:rsidRPr="003E3406">
        <w:t xml:space="preserve">7.3.2 Визначення характеристик </w:t>
      </w:r>
      <w:r w:rsidR="00036430">
        <w:t xml:space="preserve">стендового </w:t>
      </w:r>
      <w:r w:rsidRPr="003E3406">
        <w:t xml:space="preserve">навантаження і </w:t>
      </w:r>
      <w:r w:rsidR="00036430">
        <w:t>процедури</w:t>
      </w:r>
      <w:r w:rsidRPr="003E3406">
        <w:t xml:space="preserve"> випробовування</w:t>
      </w:r>
      <w:bookmarkEnd w:id="35"/>
    </w:p>
    <w:p w:rsidR="00A23ADC" w:rsidRPr="009F090C" w:rsidRDefault="00A23ADC" w:rsidP="001B23D4">
      <w:pPr>
        <w:ind w:firstLine="709"/>
      </w:pPr>
    </w:p>
    <w:p w:rsidR="00FD18D6" w:rsidRPr="009F090C" w:rsidRDefault="00036430" w:rsidP="001B23D4">
      <w:pPr>
        <w:ind w:firstLine="709"/>
      </w:pPr>
      <w:r>
        <w:t>Стендові навантаження і процедура випробувань</w:t>
      </w:r>
      <w:r w:rsidR="003E3406" w:rsidRPr="003E3406">
        <w:t xml:space="preserve"> повинні бути узгоджені між </w:t>
      </w:r>
      <w:r>
        <w:t>розробником</w:t>
      </w:r>
      <w:r w:rsidR="003E3406" w:rsidRPr="003E3406">
        <w:t xml:space="preserve"> колеса та органом, який проводить технічне затвердження.</w:t>
      </w:r>
    </w:p>
    <w:p w:rsidR="00C877F8" w:rsidRPr="009F090C" w:rsidRDefault="003E3406" w:rsidP="001B23D4">
      <w:pPr>
        <w:ind w:firstLine="709"/>
      </w:pPr>
      <w:r w:rsidRPr="003E3406">
        <w:t>Навантаження та методика випробування повинн</w:t>
      </w:r>
      <w:r w:rsidR="00036430">
        <w:t>і</w:t>
      </w:r>
      <w:r w:rsidRPr="003E3406">
        <w:t xml:space="preserve"> відтворювати у диску напруження (напрямок, рівень та кількість циклів) характерні для тих, як</w:t>
      </w:r>
      <w:r w:rsidR="00036430">
        <w:t>их</w:t>
      </w:r>
      <w:r w:rsidRPr="003E3406">
        <w:t xml:space="preserve"> зазнають колеса протягом усього періоду експлуатації.</w:t>
      </w:r>
    </w:p>
    <w:p w:rsidR="00C877F8" w:rsidRPr="009F090C" w:rsidRDefault="00036430" w:rsidP="001B23D4">
      <w:pPr>
        <w:ind w:firstLine="709"/>
      </w:pPr>
      <w:r>
        <w:t>У</w:t>
      </w:r>
      <w:r w:rsidR="003E3406" w:rsidRPr="003E3406">
        <w:t xml:space="preserve"> довідковому додатку D зазначений один із способів.</w:t>
      </w:r>
    </w:p>
    <w:p w:rsidR="00C877F8" w:rsidRPr="009F090C" w:rsidRDefault="00C877F8" w:rsidP="001B23D4">
      <w:pPr>
        <w:ind w:firstLine="709"/>
      </w:pPr>
    </w:p>
    <w:p w:rsidR="00B2726E" w:rsidRPr="009F090C" w:rsidRDefault="003E3406" w:rsidP="007B6A1B">
      <w:pPr>
        <w:pStyle w:val="1"/>
      </w:pPr>
      <w:bookmarkStart w:id="36" w:name="_Toc524527361"/>
      <w:r w:rsidRPr="003E3406">
        <w:t>7.3.3 Критерії прийнят</w:t>
      </w:r>
      <w:r w:rsidR="001B23D4">
        <w:rPr>
          <w:lang w:val="uk-UA"/>
        </w:rPr>
        <w:t>тя</w:t>
      </w:r>
      <w:bookmarkEnd w:id="36"/>
    </w:p>
    <w:p w:rsidR="00A83282" w:rsidRPr="009F090C" w:rsidRDefault="00A83282" w:rsidP="001B23D4">
      <w:pPr>
        <w:ind w:firstLine="709"/>
      </w:pPr>
    </w:p>
    <w:p w:rsidR="00B2726E" w:rsidRPr="009F090C" w:rsidRDefault="003E3406" w:rsidP="001B23D4">
      <w:pPr>
        <w:ind w:firstLine="709"/>
      </w:pPr>
      <w:r w:rsidRPr="003E3406">
        <w:t>Необхідно провести випробування чотирьох коліс.</w:t>
      </w:r>
    </w:p>
    <w:p w:rsidR="008B5891" w:rsidRPr="009F090C" w:rsidRDefault="003E3406" w:rsidP="001B23D4">
      <w:pPr>
        <w:ind w:firstLine="709"/>
      </w:pPr>
      <w:r w:rsidRPr="003E3406">
        <w:t xml:space="preserve">Після випробування не повинно бути втомних тріщин. </w:t>
      </w:r>
      <w:r w:rsidR="00036430" w:rsidRPr="00563025">
        <w:t>Д</w:t>
      </w:r>
      <w:r w:rsidRPr="00563025">
        <w:t>ефект</w:t>
      </w:r>
      <w:r w:rsidRPr="003E3406">
        <w:t xml:space="preserve"> вважа</w:t>
      </w:r>
      <w:r w:rsidR="00036430">
        <w:t>ю</w:t>
      </w:r>
      <w:r w:rsidRPr="003E3406">
        <w:t>ть тріщин</w:t>
      </w:r>
      <w:r w:rsidR="00036430">
        <w:t>ою</w:t>
      </w:r>
      <w:r w:rsidRPr="003E3406">
        <w:t xml:space="preserve"> якщо </w:t>
      </w:r>
      <w:r w:rsidR="00036430">
        <w:t>його</w:t>
      </w:r>
      <w:r w:rsidRPr="003E3406">
        <w:t xml:space="preserve"> довжина більша або дорівнює 1 мм.</w:t>
      </w:r>
    </w:p>
    <w:p w:rsidR="008B5891" w:rsidRPr="009F090C" w:rsidRDefault="008B5891" w:rsidP="001B23D4">
      <w:pPr>
        <w:ind w:firstLine="709"/>
      </w:pPr>
    </w:p>
    <w:p w:rsidR="008B5891" w:rsidRPr="009F090C" w:rsidRDefault="003E3406" w:rsidP="007B6A1B">
      <w:pPr>
        <w:pStyle w:val="1"/>
      </w:pPr>
      <w:bookmarkStart w:id="37" w:name="_Toc524527362"/>
      <w:r w:rsidRPr="003E3406">
        <w:lastRenderedPageBreak/>
        <w:t>8 Оцінка акустичних параметрів</w:t>
      </w:r>
      <w:bookmarkEnd w:id="37"/>
    </w:p>
    <w:p w:rsidR="008B5891" w:rsidRPr="009F090C" w:rsidRDefault="008B5891" w:rsidP="001B23D4">
      <w:pPr>
        <w:ind w:firstLine="709"/>
      </w:pPr>
    </w:p>
    <w:p w:rsidR="006E4506" w:rsidRPr="009F090C" w:rsidRDefault="003E3406" w:rsidP="007B6A1B">
      <w:pPr>
        <w:pStyle w:val="1"/>
      </w:pPr>
      <w:bookmarkStart w:id="38" w:name="_Toc524527363"/>
      <w:r w:rsidRPr="003E3406">
        <w:t>8.1 Загальна процедура</w:t>
      </w:r>
      <w:bookmarkEnd w:id="38"/>
    </w:p>
    <w:p w:rsidR="006E4506" w:rsidRPr="009F090C" w:rsidRDefault="006E4506" w:rsidP="008F625B"/>
    <w:p w:rsidR="002D4B50" w:rsidRPr="009F090C" w:rsidRDefault="003E3406" w:rsidP="001B23D4">
      <w:pPr>
        <w:ind w:firstLine="709"/>
      </w:pPr>
      <w:r w:rsidRPr="003E3406">
        <w:t xml:space="preserve">Оцінка акустичних параметрів колеса в основному залежить від декількох параметрів, які не мають прямого відношення до конструкції конкретного колеса, яке підлягає затвердженню. </w:t>
      </w:r>
      <w:r w:rsidR="0089734F">
        <w:t>Т</w:t>
      </w:r>
      <w:r w:rsidRPr="003E3406">
        <w:t xml:space="preserve">ому отримані характеристики </w:t>
      </w:r>
      <w:r w:rsidR="0089734F" w:rsidRPr="004B4DBE">
        <w:t>колеса</w:t>
      </w:r>
      <w:r w:rsidRPr="003E3406">
        <w:t xml:space="preserve"> нової конструкції повинні бути порівняні з характеристиками </w:t>
      </w:r>
      <w:r w:rsidR="00152263">
        <w:t xml:space="preserve">системи </w:t>
      </w:r>
      <w:r w:rsidR="00B862E1">
        <w:t>еталонне</w:t>
      </w:r>
      <w:r w:rsidR="00B862E1" w:rsidRPr="00623737">
        <w:t xml:space="preserve"> колес</w:t>
      </w:r>
      <w:r w:rsidR="00B862E1">
        <w:t>о/</w:t>
      </w:r>
      <w:r w:rsidRPr="00623737">
        <w:t>рейк</w:t>
      </w:r>
      <w:r w:rsidR="00B862E1">
        <w:t xml:space="preserve">а </w:t>
      </w:r>
      <w:r w:rsidRPr="003E3406">
        <w:t xml:space="preserve"> для заданого стану</w:t>
      </w:r>
      <w:r w:rsidR="003A6E54">
        <w:t xml:space="preserve"> утримання</w:t>
      </w:r>
      <w:r w:rsidRPr="003E3406">
        <w:t xml:space="preserve"> поверхні рейок.</w:t>
      </w:r>
    </w:p>
    <w:p w:rsidR="007C7276" w:rsidRPr="009F090C" w:rsidRDefault="003E3406" w:rsidP="00623737">
      <w:pPr>
        <w:ind w:firstLine="709"/>
      </w:pPr>
      <w:r w:rsidRPr="003E3406">
        <w:t>Структурна схема процедур</w:t>
      </w:r>
      <w:r w:rsidR="003A6E54">
        <w:t>и</w:t>
      </w:r>
      <w:r w:rsidRPr="003E3406">
        <w:t xml:space="preserve"> затвердження колеса на основі акустичних параметрів наведена в довідковому Додатку Е. Технічне </w:t>
      </w:r>
      <w:r w:rsidR="00A83282">
        <w:t>затвердже</w:t>
      </w:r>
      <w:r w:rsidRPr="003E3406">
        <w:t xml:space="preserve">ння колеса на основі акустичних параметрів може бути реалізовано шляхом розрахунку, якщо тип колеса, що підлягає затвердженню, </w:t>
      </w:r>
      <w:r w:rsidR="003A6E54">
        <w:t>дозволяє отримати</w:t>
      </w:r>
      <w:r w:rsidRPr="003E3406">
        <w:t xml:space="preserve"> надійні результати, та/або за результатами вимірювань під час випробувань в умовах експлуатації, </w:t>
      </w:r>
      <w:r w:rsidR="003A6E54">
        <w:t>за запитом</w:t>
      </w:r>
      <w:r w:rsidRPr="003E3406">
        <w:t>:</w:t>
      </w:r>
    </w:p>
    <w:p w:rsidR="00D83A1D" w:rsidRPr="009F090C" w:rsidRDefault="003E3406" w:rsidP="007B6A1B">
      <w:pPr>
        <w:pStyle w:val="a3"/>
        <w:numPr>
          <w:ilvl w:val="0"/>
          <w:numId w:val="5"/>
        </w:numPr>
        <w:ind w:left="0" w:firstLine="709"/>
      </w:pPr>
      <w:r w:rsidRPr="003E3406">
        <w:t>варіант 1: процедура, що базується на розрахунках, вважається достовірною. Це стосується моноблокових осесиметричних коліс "стандартного" діаметр</w:t>
      </w:r>
      <w:r w:rsidR="00A87423">
        <w:t>а</w:t>
      </w:r>
      <w:r w:rsidRPr="003E3406">
        <w:t xml:space="preserve"> (не менше</w:t>
      </w:r>
      <w:r w:rsidR="00A87423">
        <w:t xml:space="preserve"> ніж</w:t>
      </w:r>
      <w:r w:rsidRPr="003E3406">
        <w:t xml:space="preserve"> 800 мм), для яких числові розрахунки вже були підтвердженіі</w:t>
      </w:r>
      <w:r w:rsidR="004A0C5F">
        <w:rPr>
          <w:rStyle w:val="ae"/>
        </w:rPr>
        <w:footnoteReference w:id="2"/>
      </w:r>
      <w:r w:rsidRPr="003E3406">
        <w:rPr>
          <w:vertAlign w:val="superscript"/>
        </w:rPr>
        <w:t>)</w:t>
      </w:r>
      <w:r w:rsidRPr="003E3406">
        <w:t>;</w:t>
      </w:r>
    </w:p>
    <w:p w:rsidR="00D83A1D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 xml:space="preserve">варіант 2: може бути обрана процедура, що базується на розрахунках та доповнена експериментальним </w:t>
      </w:r>
      <w:r w:rsidR="00B862E1">
        <w:t xml:space="preserve">модальним аналізом колеса. Ця </w:t>
      </w:r>
      <w:r w:rsidRPr="003E3406">
        <w:t>методика застосовується до неосес</w:t>
      </w:r>
      <w:r w:rsidR="00A87423">
        <w:t>и</w:t>
      </w:r>
      <w:r w:rsidRPr="003E3406">
        <w:t>метричних моноблокових коліс (крім тих, які мають отвори) та моноблокових коліс мал</w:t>
      </w:r>
      <w:r w:rsidR="00A87423">
        <w:t>ого</w:t>
      </w:r>
      <w:r w:rsidRPr="003E3406">
        <w:t xml:space="preserve"> діаметр</w:t>
      </w:r>
      <w:r w:rsidR="00A87423">
        <w:t>а</w:t>
      </w:r>
      <w:r w:rsidRPr="003E3406">
        <w:t xml:space="preserve"> (менше</w:t>
      </w:r>
      <w:r w:rsidR="00A87423">
        <w:t xml:space="preserve"> ніж</w:t>
      </w:r>
      <w:r w:rsidRPr="003E3406">
        <w:t xml:space="preserve"> 800 мм), які вимагають перена</w:t>
      </w:r>
      <w:r w:rsidR="00B862E1">
        <w:t>лагодже</w:t>
      </w:r>
      <w:r w:rsidRPr="003E3406">
        <w:t xml:space="preserve">ння розрахункової модальної бази (наприклад коли на колесі </w:t>
      </w:r>
      <w:r w:rsidRPr="003E3406">
        <w:lastRenderedPageBreak/>
        <w:t>встановлений поглина</w:t>
      </w:r>
      <w:r w:rsidR="00BB71A3">
        <w:t>ч</w:t>
      </w:r>
      <w:r w:rsidRPr="003E3406">
        <w:t xml:space="preserve">. </w:t>
      </w:r>
      <w:r w:rsidR="00A87423">
        <w:t>Таке</w:t>
      </w:r>
      <w:r w:rsidRPr="003E3406">
        <w:t xml:space="preserve"> перена</w:t>
      </w:r>
      <w:r w:rsidR="00BB71A3">
        <w:t>лагодже</w:t>
      </w:r>
      <w:r w:rsidRPr="003E3406">
        <w:t>ння обумовлене результатами експериментального модального аналізу колеса;</w:t>
      </w:r>
    </w:p>
    <w:p w:rsidR="002A2769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варіант 3: для технічного затвердження акустичних параметрів колеса необхідний р</w:t>
      </w:r>
      <w:r w:rsidR="00A87423">
        <w:t>яд</w:t>
      </w:r>
      <w:r w:rsidRPr="003E3406">
        <w:t xml:space="preserve"> вимірювань. Ця процедура стосується немоноблокових коліс з отворами, неосесиметричних коліс, коліс з захисними пристроями, метод розрахунку для яких ще не є достатньо надійним критерієм для затвердження.</w:t>
      </w:r>
    </w:p>
    <w:p w:rsidR="002A2769" w:rsidRPr="009F090C" w:rsidRDefault="002A2769" w:rsidP="00B02BFA">
      <w:pPr>
        <w:ind w:firstLine="709"/>
      </w:pPr>
    </w:p>
    <w:p w:rsidR="002A2769" w:rsidRPr="009F090C" w:rsidRDefault="003E3406" w:rsidP="00B02BFA">
      <w:pPr>
        <w:pStyle w:val="1"/>
      </w:pPr>
      <w:bookmarkStart w:id="39" w:name="_Toc524527364"/>
      <w:r w:rsidRPr="003E3406">
        <w:t>8.2 Методика розрахунку</w:t>
      </w:r>
      <w:bookmarkEnd w:id="39"/>
      <w:r w:rsidRPr="003E3406">
        <w:t xml:space="preserve"> </w:t>
      </w:r>
    </w:p>
    <w:p w:rsidR="002A2769" w:rsidRPr="009F090C" w:rsidRDefault="002A2769" w:rsidP="00B02BFA">
      <w:pPr>
        <w:ind w:firstLine="709"/>
      </w:pPr>
    </w:p>
    <w:p w:rsidR="00D83A1D" w:rsidRPr="009F090C" w:rsidRDefault="003E3406" w:rsidP="00B02BFA">
      <w:pPr>
        <w:ind w:firstLine="709"/>
      </w:pPr>
      <w:r w:rsidRPr="003E3406">
        <w:t xml:space="preserve">Методика розрахунку повинна застосовуватися до варіантів 1 або 2, визначених </w:t>
      </w:r>
      <w:r w:rsidR="004A0C5F">
        <w:t>у</w:t>
      </w:r>
      <w:r w:rsidRPr="003E3406">
        <w:t xml:space="preserve"> підпункті 8.1.</w:t>
      </w:r>
    </w:p>
    <w:p w:rsidR="00B05E12" w:rsidRPr="009F090C" w:rsidRDefault="003E3406" w:rsidP="00B02BFA">
      <w:pPr>
        <w:ind w:firstLine="709"/>
      </w:pPr>
      <w:r w:rsidRPr="003E3406">
        <w:t xml:space="preserve">Методика розрахунку наведена в довідковому Додатку Е. </w:t>
      </w:r>
    </w:p>
    <w:p w:rsidR="00B05E12" w:rsidRPr="009F090C" w:rsidRDefault="00B05E12" w:rsidP="00B02BFA">
      <w:pPr>
        <w:ind w:firstLine="709"/>
      </w:pPr>
    </w:p>
    <w:p w:rsidR="00B07882" w:rsidRPr="009F090C" w:rsidRDefault="003E3406" w:rsidP="00B02BFA">
      <w:pPr>
        <w:pStyle w:val="1"/>
      </w:pPr>
      <w:bookmarkStart w:id="40" w:name="_Toc524527365"/>
      <w:r w:rsidRPr="003E3406">
        <w:t>8.3 Вимірювання в умовах експлуатації</w:t>
      </w:r>
      <w:bookmarkEnd w:id="40"/>
    </w:p>
    <w:p w:rsidR="00B07882" w:rsidRPr="009F090C" w:rsidRDefault="00B07882" w:rsidP="00B02BFA">
      <w:pPr>
        <w:ind w:firstLine="709"/>
      </w:pPr>
    </w:p>
    <w:p w:rsidR="00027AD1" w:rsidRPr="009F090C" w:rsidRDefault="003E3406" w:rsidP="00B02BFA">
      <w:pPr>
        <w:ind w:firstLine="709"/>
      </w:pPr>
      <w:r w:rsidRPr="003E3406">
        <w:t>Вимірювання в умовах експлуатації повинні проводитися за наступних умов:</w:t>
      </w:r>
    </w:p>
    <w:p w:rsidR="00466540" w:rsidRPr="009F090C" w:rsidRDefault="004A0C5F" w:rsidP="00B02BFA">
      <w:pPr>
        <w:ind w:firstLine="709"/>
      </w:pPr>
      <w:r>
        <w:t xml:space="preserve">- </w:t>
      </w:r>
      <w:r w:rsidR="003E3406" w:rsidRPr="003E3406">
        <w:t xml:space="preserve">методика розрахунку не була виконана або не може бути виконана достатньо надійним способом (варіант 3 з </w:t>
      </w:r>
      <w:r w:rsidR="00BB71A3">
        <w:t xml:space="preserve">підпункту </w:t>
      </w:r>
      <w:r w:rsidR="003E3406" w:rsidRPr="003E3406">
        <w:t>8.1);</w:t>
      </w:r>
    </w:p>
    <w:p w:rsidR="00C41F5F" w:rsidRPr="009F090C" w:rsidRDefault="004A0C5F" w:rsidP="00B02BFA">
      <w:pPr>
        <w:ind w:firstLine="709"/>
      </w:pPr>
      <w:r>
        <w:t xml:space="preserve">- </w:t>
      </w:r>
      <w:r w:rsidR="003E3406" w:rsidRPr="003E3406">
        <w:t>методика розрахунку була виконана, але не призвела до технічного затвердження колеса за акустичними параметрами.</w:t>
      </w:r>
    </w:p>
    <w:p w:rsidR="0085712E" w:rsidRPr="009F090C" w:rsidRDefault="003E3406" w:rsidP="00B02BFA">
      <w:pPr>
        <w:ind w:firstLine="709"/>
      </w:pPr>
      <w:r w:rsidRPr="003E3406">
        <w:t>Методика експлуатаційних вимірювань детально описана в довідковому Додатку E</w:t>
      </w:r>
      <w:r w:rsidR="004A0C5F">
        <w:rPr>
          <w:rStyle w:val="ae"/>
        </w:rPr>
        <w:footnoteReference w:id="3"/>
      </w:r>
      <w:r w:rsidRPr="003E3406">
        <w:rPr>
          <w:vertAlign w:val="superscript"/>
        </w:rPr>
        <w:t>)</w:t>
      </w:r>
      <w:r w:rsidRPr="003E3406">
        <w:t>.</w:t>
      </w:r>
    </w:p>
    <w:p w:rsidR="0085712E" w:rsidRPr="009F090C" w:rsidRDefault="0085712E" w:rsidP="00B02BFA">
      <w:pPr>
        <w:ind w:firstLine="709"/>
      </w:pPr>
    </w:p>
    <w:p w:rsidR="0085712E" w:rsidRPr="00BC56AD" w:rsidRDefault="003E3406" w:rsidP="00B02BFA">
      <w:pPr>
        <w:pStyle w:val="1"/>
        <w:rPr>
          <w:lang w:val="uk-UA"/>
        </w:rPr>
      </w:pPr>
      <w:bookmarkStart w:id="41" w:name="_Toc524527366"/>
      <w:r w:rsidRPr="00BC56AD">
        <w:rPr>
          <w:lang w:val="uk-UA"/>
        </w:rPr>
        <w:t>8.4 Критерії прийнят</w:t>
      </w:r>
      <w:r w:rsidR="00DC0A35">
        <w:rPr>
          <w:lang w:val="uk-UA"/>
        </w:rPr>
        <w:t>тя</w:t>
      </w:r>
      <w:bookmarkEnd w:id="41"/>
    </w:p>
    <w:p w:rsidR="0085712E" w:rsidRPr="009F090C" w:rsidRDefault="0085712E" w:rsidP="00B02BFA">
      <w:pPr>
        <w:ind w:firstLine="709"/>
      </w:pPr>
    </w:p>
    <w:p w:rsidR="00413A32" w:rsidRPr="009F090C" w:rsidRDefault="003E3406" w:rsidP="00B02BFA">
      <w:pPr>
        <w:ind w:firstLine="709"/>
      </w:pPr>
      <w:r w:rsidRPr="003E3406">
        <w:lastRenderedPageBreak/>
        <w:t xml:space="preserve">Якщо </w:t>
      </w:r>
      <w:r w:rsidR="0058730E" w:rsidRPr="009F090C">
        <w:rPr>
          <w:position w:val="-30"/>
        </w:rPr>
        <w:object w:dxaOrig="1060" w:dyaOrig="720">
          <v:shape id="_x0000_i1072" type="#_x0000_t75" style="width:67.05pt;height:47.15pt" o:ole="">
            <v:imagedata r:id="rId111" o:title=""/>
          </v:shape>
          <o:OLEObject Type="Embed" ProgID="Equation.3" ShapeID="_x0000_i1072" DrawAspect="Content" ObjectID="_1598270301" r:id="rId112"/>
        </w:object>
      </w:r>
      <w:r w:rsidR="00CB46BB" w:rsidRPr="009F090C">
        <w:rPr>
          <w:position w:val="-10"/>
        </w:rPr>
        <w:object w:dxaOrig="180" w:dyaOrig="340">
          <v:shape id="_x0000_i1073" type="#_x0000_t75" style="width:9.95pt;height:17.4pt" o:ole="">
            <v:imagedata r:id="rId113" o:title=""/>
          </v:shape>
          <o:OLEObject Type="Embed" ProgID="Equation.3" ShapeID="_x0000_i1073" DrawAspect="Content" ObjectID="_1598270302" r:id="rId114"/>
        </w:object>
      </w:r>
      <w:r w:rsidRPr="003E3406">
        <w:t>- це середній рівень акустичного тиску, що випромінюється на відстані 3 м від рейкової колії:</w:t>
      </w:r>
    </w:p>
    <w:p w:rsidR="00E31EAF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7B6A1B">
        <w:t>еталонн</w:t>
      </w:r>
      <w:r w:rsidR="004A0C5F" w:rsidRPr="007B6A1B">
        <w:t xml:space="preserve">им </w:t>
      </w:r>
      <w:r w:rsidRPr="007B6A1B">
        <w:t>колес</w:t>
      </w:r>
      <w:r w:rsidR="004A0C5F" w:rsidRPr="007B6A1B">
        <w:t>ом</w:t>
      </w:r>
      <w:r w:rsidRPr="003E3406">
        <w:t xml:space="preserve"> W</w:t>
      </w:r>
      <w:r w:rsidRPr="003E3406">
        <w:rPr>
          <w:vertAlign w:val="subscript"/>
        </w:rPr>
        <w:t>ref</w:t>
      </w:r>
      <w:r w:rsidRPr="003E3406">
        <w:t>;</w:t>
      </w:r>
    </w:p>
    <w:p w:rsidR="0009751F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на еталонній рейковій колії T</w:t>
      </w:r>
      <w:r w:rsidRPr="003E3406">
        <w:rPr>
          <w:vertAlign w:val="subscript"/>
        </w:rPr>
        <w:t>ref</w:t>
      </w:r>
      <w:r w:rsidRPr="003E3406">
        <w:t>;</w:t>
      </w:r>
    </w:p>
    <w:p w:rsidR="00C93A58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з еталонною швидкістю S</w:t>
      </w:r>
      <w:r w:rsidRPr="003E3406">
        <w:rPr>
          <w:vertAlign w:val="subscript"/>
        </w:rPr>
        <w:t>ref</w:t>
      </w:r>
      <w:r w:rsidRPr="003E3406">
        <w:t>;</w:t>
      </w:r>
    </w:p>
    <w:p w:rsidR="005C7D3E" w:rsidRPr="009F090C" w:rsidRDefault="003E3406" w:rsidP="00B02BFA">
      <w:pPr>
        <w:pStyle w:val="a3"/>
        <w:numPr>
          <w:ilvl w:val="0"/>
          <w:numId w:val="5"/>
        </w:numPr>
        <w:ind w:left="0" w:firstLine="709"/>
      </w:pPr>
      <w:r w:rsidRPr="003E3406">
        <w:t>для еталонного спектру шорсткості R</w:t>
      </w:r>
      <w:r w:rsidRPr="003E3406">
        <w:rPr>
          <w:vertAlign w:val="subscript"/>
        </w:rPr>
        <w:t>ref</w:t>
      </w:r>
      <w:r w:rsidRPr="003E3406">
        <w:t>;</w:t>
      </w:r>
    </w:p>
    <w:p w:rsidR="005C7D3E" w:rsidRDefault="003E3406" w:rsidP="00B02BFA">
      <w:pPr>
        <w:ind w:firstLine="709"/>
      </w:pPr>
      <w:r w:rsidRPr="003E3406">
        <w:t>W</w:t>
      </w:r>
      <w:r w:rsidRPr="003E3406">
        <w:rPr>
          <w:vertAlign w:val="subscript"/>
        </w:rPr>
        <w:t>opt</w:t>
      </w:r>
      <w:r w:rsidRPr="003E3406">
        <w:t xml:space="preserve"> представляє нову конструкцію колеса і </w:t>
      </w:r>
      <w:r w:rsidR="0058730E" w:rsidRPr="009F090C">
        <w:rPr>
          <w:position w:val="-24"/>
        </w:rPr>
        <w:object w:dxaOrig="800" w:dyaOrig="520">
          <v:shape id="_x0000_i1074" type="#_x0000_t75" style="width:62.05pt;height:39.7pt" o:ole="">
            <v:imagedata r:id="rId115" o:title=""/>
          </v:shape>
          <o:OLEObject Type="Embed" ProgID="Equation.3" ShapeID="_x0000_i1074" DrawAspect="Content" ObjectID="_1598270303" r:id="rId116"/>
        </w:object>
      </w:r>
      <w:r w:rsidR="0058730E">
        <w:t xml:space="preserve"> </w:t>
      </w:r>
      <w:r w:rsidRPr="003E3406">
        <w:t xml:space="preserve">рівень шуму в тих самих умовах, що й для контрольного колеса, коефіцієнт ефективності </w:t>
      </w:r>
      <w:r w:rsidR="0058730E" w:rsidRPr="009F090C">
        <w:rPr>
          <w:position w:val="-16"/>
        </w:rPr>
        <w:object w:dxaOrig="760" w:dyaOrig="440">
          <v:shape id="_x0000_i1075" type="#_x0000_t75" style="width:57.1pt;height:32.3pt" o:ole="">
            <v:imagedata r:id="rId117" o:title=""/>
          </v:shape>
          <o:OLEObject Type="Embed" ProgID="Equation.3" ShapeID="_x0000_i1075" DrawAspect="Content" ObjectID="_1598270304" r:id="rId118"/>
        </w:object>
      </w:r>
      <w:r w:rsidRPr="003E3406">
        <w:t xml:space="preserve">зазначений для: </w:t>
      </w:r>
    </w:p>
    <w:p w:rsidR="007B6A1B" w:rsidRPr="009F090C" w:rsidRDefault="007B6A1B" w:rsidP="007B6A1B">
      <w:pPr>
        <w:ind w:firstLine="709"/>
      </w:pPr>
    </w:p>
    <w:p w:rsidR="00A82EB9" w:rsidRDefault="0058730E" w:rsidP="007B6A1B">
      <w:pPr>
        <w:ind w:firstLine="709"/>
        <w:jc w:val="center"/>
      </w:pPr>
      <w:r w:rsidRPr="009F090C">
        <w:object w:dxaOrig="2700" w:dyaOrig="440">
          <v:shape id="_x0000_i1076" type="#_x0000_t75" style="width:223.45pt;height:34.75pt" o:ole="">
            <v:imagedata r:id="rId119" o:title=""/>
          </v:shape>
          <o:OLEObject Type="Embed" ProgID="Equation.3" ShapeID="_x0000_i1076" DrawAspect="Content" ObjectID="_1598270305" r:id="rId120"/>
        </w:object>
      </w:r>
    </w:p>
    <w:p w:rsidR="007B6A1B" w:rsidRPr="009F090C" w:rsidRDefault="007B6A1B" w:rsidP="007B6A1B">
      <w:pPr>
        <w:ind w:firstLine="709"/>
        <w:jc w:val="center"/>
      </w:pPr>
    </w:p>
    <w:p w:rsidR="005C7D3E" w:rsidRDefault="003E3406" w:rsidP="007B6A1B">
      <w:pPr>
        <w:ind w:firstLine="709"/>
      </w:pPr>
      <w:r w:rsidRPr="003E3406">
        <w:t xml:space="preserve">Для спрощення позначень далі по тексту прийнято, що значення </w:t>
      </w:r>
      <w:r w:rsidR="00294E37" w:rsidRPr="009F090C">
        <w:rPr>
          <w:position w:val="-6"/>
        </w:rPr>
        <w:object w:dxaOrig="260" w:dyaOrig="279">
          <v:shape id="_x0000_i1077" type="#_x0000_t75" style="width:12.4pt;height:14.9pt" o:ole="">
            <v:imagedata r:id="rId121" o:title=""/>
          </v:shape>
          <o:OLEObject Type="Embed" ProgID="Equation.3" ShapeID="_x0000_i1077" DrawAspect="Content" ObjectID="_1598270306" r:id="rId122"/>
        </w:object>
      </w:r>
      <w:r w:rsidRPr="003E3406">
        <w:t xml:space="preserve"> та </w:t>
      </w:r>
      <w:r w:rsidR="0083796C" w:rsidRPr="009F090C">
        <w:rPr>
          <w:position w:val="-4"/>
        </w:rPr>
        <w:object w:dxaOrig="220" w:dyaOrig="260">
          <v:shape id="_x0000_i1078" type="#_x0000_t75" style="width:12.4pt;height:12.4pt" o:ole="">
            <v:imagedata r:id="rId123" o:title=""/>
          </v:shape>
          <o:OLEObject Type="Embed" ProgID="Equation.3" ShapeID="_x0000_i1078" DrawAspect="Content" ObjectID="_1598270307" r:id="rId124"/>
        </w:object>
      </w:r>
      <w:r w:rsidRPr="003E3406">
        <w:t xml:space="preserve"> у вищенаведеному рівнянні призначені для постійних значень швидкості, параметрів колії та шорсткості. Вищенаведене рівняння може бути записано наступним чином:</w:t>
      </w:r>
    </w:p>
    <w:p w:rsidR="007B6A1B" w:rsidRPr="009F090C" w:rsidRDefault="007B6A1B" w:rsidP="007B6A1B">
      <w:pPr>
        <w:ind w:firstLine="709"/>
      </w:pPr>
    </w:p>
    <w:p w:rsidR="0083796C" w:rsidRPr="009F090C" w:rsidRDefault="0058730E" w:rsidP="007B6A1B">
      <w:pPr>
        <w:jc w:val="center"/>
      </w:pPr>
      <w:r w:rsidRPr="009F090C">
        <w:object w:dxaOrig="1560" w:dyaOrig="400">
          <v:shape id="_x0000_i1079" type="#_x0000_t75" style="width:104.3pt;height:27.3pt" o:ole="">
            <v:imagedata r:id="rId125" o:title=""/>
          </v:shape>
          <o:OLEObject Type="Embed" ProgID="Equation.3" ShapeID="_x0000_i1079" DrawAspect="Content" ObjectID="_1598270308" r:id="rId126"/>
        </w:object>
      </w:r>
    </w:p>
    <w:p w:rsidR="0083796C" w:rsidRPr="009F090C" w:rsidRDefault="0083796C" w:rsidP="008F625B"/>
    <w:p w:rsidR="009A21B1" w:rsidRPr="009F090C" w:rsidRDefault="003E3406" w:rsidP="007B6A1B">
      <w:pPr>
        <w:ind w:firstLine="709"/>
      </w:pPr>
      <w:r w:rsidRPr="003E3406">
        <w:t>Це</w:t>
      </w:r>
      <w:r w:rsidR="0058730E">
        <w:t>й</w:t>
      </w:r>
      <w:r w:rsidRPr="003E3406">
        <w:t xml:space="preserve"> розрахунок може бути виконаний як в цілому, так і на 1/3 октавній смузі частот. З новими позначеннями цей вираз записується у вигляді:</w:t>
      </w:r>
    </w:p>
    <w:p w:rsidR="005C7D3E" w:rsidRPr="009F090C" w:rsidRDefault="0058730E" w:rsidP="007B6A1B">
      <w:pPr>
        <w:jc w:val="center"/>
      </w:pPr>
      <w:r w:rsidRPr="009F090C">
        <w:object w:dxaOrig="1579" w:dyaOrig="420">
          <v:shape id="_x0000_i1080" type="#_x0000_t75" style="width:114.2pt;height:32.3pt" o:ole="">
            <v:imagedata r:id="rId127" o:title=""/>
          </v:shape>
          <o:OLEObject Type="Embed" ProgID="Equation.3" ShapeID="_x0000_i1080" DrawAspect="Content" ObjectID="_1598270309" r:id="rId128"/>
        </w:object>
      </w:r>
    </w:p>
    <w:p w:rsidR="00F623A1" w:rsidRPr="009F090C" w:rsidRDefault="003E3406" w:rsidP="007B6A1B">
      <w:pPr>
        <w:ind w:firstLine="709"/>
      </w:pPr>
      <w:r w:rsidRPr="003E3406">
        <w:t xml:space="preserve">де </w:t>
      </w:r>
    </w:p>
    <w:p w:rsidR="005C7D3E" w:rsidRPr="009F090C" w:rsidRDefault="00EA587C" w:rsidP="007B6A1B">
      <w:pPr>
        <w:ind w:firstLine="709"/>
      </w:pPr>
      <w:r w:rsidRPr="009F090C">
        <w:rPr>
          <w:position w:val="-6"/>
        </w:rPr>
        <w:object w:dxaOrig="139" w:dyaOrig="260">
          <v:shape id="_x0000_i1081" type="#_x0000_t75" style="width:7.45pt;height:12.4pt" o:ole="">
            <v:imagedata r:id="rId129" o:title=""/>
          </v:shape>
          <o:OLEObject Type="Embed" ProgID="Equation.3" ShapeID="_x0000_i1081" DrawAspect="Content" ObjectID="_1598270310" r:id="rId130"/>
        </w:object>
      </w:r>
      <w:r w:rsidR="003E3406" w:rsidRPr="003E3406">
        <w:t xml:space="preserve"> - 1/3 октави, яка розглядається в діапазоні частот [100, 5000 Гц]. </w:t>
      </w:r>
    </w:p>
    <w:p w:rsidR="005C7D3E" w:rsidRPr="009F090C" w:rsidRDefault="003E3406" w:rsidP="007B6A1B">
      <w:pPr>
        <w:ind w:firstLine="709"/>
      </w:pPr>
      <w:r w:rsidRPr="003E3406">
        <w:t xml:space="preserve">Беручи до уваги той факт, що нове колесо повинно </w:t>
      </w:r>
      <w:r w:rsidR="000400D6">
        <w:t>ма</w:t>
      </w:r>
      <w:r w:rsidRPr="003E3406">
        <w:t xml:space="preserve">ти </w:t>
      </w:r>
      <w:r w:rsidR="000400D6">
        <w:t>більш низький рівень шуму</w:t>
      </w:r>
      <w:r w:rsidRPr="003E3406">
        <w:t>, ніж еталонне колесо (стандартний зразок колеса), критерії прий</w:t>
      </w:r>
      <w:r w:rsidR="0058730E">
        <w:t>мання</w:t>
      </w:r>
      <w:r w:rsidRPr="003E3406">
        <w:t xml:space="preserve"> можуть бути записані наступним чином:</w:t>
      </w:r>
      <m:oMath>
        <m:r>
          <w:rPr>
            <w:rFonts w:ascii="Cambria Math" w:hAnsi="Cambria Math"/>
          </w:rPr>
          <m:t xml:space="preserve"> </m:t>
        </m:r>
      </m:oMath>
    </w:p>
    <w:p w:rsidR="00032B1A" w:rsidRDefault="001C485E" w:rsidP="007B6A1B">
      <w:pPr>
        <w:jc w:val="center"/>
      </w:pPr>
      <w:r w:rsidRPr="009F090C">
        <w:rPr>
          <w:position w:val="-10"/>
        </w:rPr>
        <w:object w:dxaOrig="180" w:dyaOrig="340">
          <v:shape id="_x0000_i1082" type="#_x0000_t75" style="width:9.95pt;height:17.4pt" o:ole="">
            <v:imagedata r:id="rId113" o:title=""/>
          </v:shape>
          <o:OLEObject Type="Embed" ProgID="Equation.3" ShapeID="_x0000_i1082" DrawAspect="Content" ObjectID="_1598270311" r:id="rId131"/>
        </w:objec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opt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ref</m:t>
                        </m:r>
                      </m:sub>
                    </m:sSub>
                  </m:sub>
                </m:sSub>
              </m:e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opt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ref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e>
            </m:eqArr>
          </m:e>
        </m:d>
      </m:oMath>
    </w:p>
    <w:p w:rsidR="005C7D3E" w:rsidRPr="009F090C" w:rsidRDefault="003E3406" w:rsidP="007B6A1B">
      <w:pPr>
        <w:ind w:firstLine="709"/>
      </w:pPr>
      <w:r w:rsidRPr="003E3406">
        <w:t xml:space="preserve">Таким чином, критерій прийнятності повинен дорівнювати загальному підсиленню шумового випромінювання між еталонним колесом та колесом </w:t>
      </w:r>
      <w:r w:rsidR="00DC0A35">
        <w:t>з</w:t>
      </w:r>
      <w:r w:rsidRPr="003E3406">
        <w:t xml:space="preserve"> обраними оптимальними характеристиками, оцінку якого проводять на контрольній колії з еталонним </w:t>
      </w:r>
      <w:r w:rsidR="0082010D">
        <w:t>спектр</w:t>
      </w:r>
      <w:r w:rsidRPr="003E3406">
        <w:t xml:space="preserve">ом </w:t>
      </w:r>
      <w:r w:rsidR="0082010D">
        <w:t>нерівно</w:t>
      </w:r>
      <w:r w:rsidRPr="003E3406">
        <w:t>сті. Він виражається в дБ (А) для цілих значень G</w:t>
      </w:r>
      <w:r w:rsidRPr="003E3406">
        <w:rPr>
          <w:vertAlign w:val="subscript"/>
        </w:rPr>
        <w:t>S,Tref</w:t>
      </w:r>
      <w:r w:rsidRPr="003E3406">
        <w:t>, і доповн</w:t>
      </w:r>
      <w:r w:rsidR="0058730E">
        <w:t>юється</w:t>
      </w:r>
      <w:r w:rsidRPr="003E3406">
        <w:t xml:space="preserve"> аналізом 1/3 октавно</w:t>
      </w:r>
      <w:r w:rsidR="0058730E">
        <w:t>ї</w:t>
      </w:r>
      <w:r w:rsidRPr="003E3406">
        <w:t xml:space="preserve"> смуги частот</w:t>
      </w:r>
      <w:r w:rsidR="00BE71FB" w:rsidRPr="009F090C">
        <w:rPr>
          <w:position w:val="-16"/>
        </w:rPr>
        <w:object w:dxaOrig="600" w:dyaOrig="420">
          <v:shape id="_x0000_i1083" type="#_x0000_t75" style="width:29.8pt;height:22.35pt" o:ole="">
            <v:imagedata r:id="rId132" o:title=""/>
          </v:shape>
          <o:OLEObject Type="Embed" ProgID="Equation.3" ShapeID="_x0000_i1083" DrawAspect="Content" ObjectID="_1598270312" r:id="rId133"/>
        </w:object>
      </w:r>
    </w:p>
    <w:p w:rsidR="005C7D3E" w:rsidRPr="009F090C" w:rsidRDefault="003E3406" w:rsidP="007B6A1B">
      <w:pPr>
        <w:ind w:firstLine="709"/>
      </w:pPr>
      <w:r w:rsidRPr="003E3406">
        <w:t>В обох випадках (розрахунки та експлуатаційн</w:t>
      </w:r>
      <w:r w:rsidR="0058730E">
        <w:t>і</w:t>
      </w:r>
      <w:r w:rsidRPr="003E3406">
        <w:t xml:space="preserve"> випробування) акустичні критерії приймання застосовуються до дослідного колеса,: розрахунок глобальних </w:t>
      </w:r>
      <w:r w:rsidR="0058730E" w:rsidRPr="004B4DBE">
        <w:t>пор</w:t>
      </w:r>
      <w:r w:rsidR="0058730E">
        <w:t>о</w:t>
      </w:r>
      <w:r w:rsidRPr="003E3406">
        <w:t>гових значень підсилення шуму, G</w:t>
      </w:r>
      <w:r w:rsidRPr="003E3406">
        <w:rPr>
          <w:vertAlign w:val="subscript"/>
        </w:rPr>
        <w:t>S</w:t>
      </w:r>
      <w:r w:rsidRPr="003E3406">
        <w:t>,</w:t>
      </w:r>
      <w:r w:rsidRPr="003E3406">
        <w:rPr>
          <w:vertAlign w:val="subscript"/>
        </w:rPr>
        <w:t>Tref</w:t>
      </w:r>
      <w:r w:rsidRPr="003E3406">
        <w:t xml:space="preserve"> та 1/3 октавної смуги, </w:t>
      </w:r>
      <w:r w:rsidR="00824034" w:rsidRPr="009F090C">
        <w:rPr>
          <w:position w:val="-16"/>
        </w:rPr>
        <w:object w:dxaOrig="600" w:dyaOrig="420">
          <v:shape id="_x0000_i1084" type="#_x0000_t75" style="width:34.75pt;height:22.35pt" o:ole="">
            <v:imagedata r:id="rId134" o:title=""/>
          </v:shape>
          <o:OLEObject Type="Embed" ProgID="Equation.3" ShapeID="_x0000_i1084" DrawAspect="Content" ObjectID="_1598270313" r:id="rId135"/>
        </w:object>
      </w:r>
      <w:r w:rsidRPr="003E3406">
        <w:t xml:space="preserve">, проводиться відповідно до стандартів і правил. Ці порогові значення базуються на шумовому випромінюванні еталонної системи вимірювання і їх мінімальне значення дорівнює нулю. </w:t>
      </w:r>
    </w:p>
    <w:p w:rsidR="005C7D3E" w:rsidRPr="009F090C" w:rsidRDefault="005C7D3E" w:rsidP="008F625B"/>
    <w:p w:rsidR="005C7D3E" w:rsidRPr="009F090C" w:rsidRDefault="003E3406" w:rsidP="007B6A1B">
      <w:pPr>
        <w:pStyle w:val="1"/>
      </w:pPr>
      <w:bookmarkStart w:id="42" w:name="_Toc524527367"/>
      <w:r w:rsidRPr="003E3406">
        <w:t>9 Документація для технічного затвердження</w:t>
      </w:r>
      <w:bookmarkEnd w:id="42"/>
      <w:r w:rsidRPr="003E3406">
        <w:t xml:space="preserve"> </w:t>
      </w:r>
    </w:p>
    <w:p w:rsidR="005C7D3E" w:rsidRPr="009F090C" w:rsidRDefault="005C7D3E" w:rsidP="008F625B"/>
    <w:p w:rsidR="005C7D3E" w:rsidRPr="009F090C" w:rsidRDefault="003E3406" w:rsidP="004E2877">
      <w:pPr>
        <w:ind w:firstLine="709"/>
      </w:pPr>
      <w:r w:rsidRPr="003E3406">
        <w:t xml:space="preserve">По мірі проходження процедури технічного затвердження необхідно скласти пакет документів (досьє) і поповнювати його інформацією. Він </w:t>
      </w:r>
      <w:r w:rsidR="004D6EED">
        <w:t>має</w:t>
      </w:r>
      <w:r w:rsidRPr="003E3406">
        <w:t xml:space="preserve"> складатися з наступних частин: </w:t>
      </w:r>
    </w:p>
    <w:p w:rsidR="005C7D3E" w:rsidRPr="009F090C" w:rsidRDefault="003E3406" w:rsidP="004E2877">
      <w:pPr>
        <w:ind w:firstLine="709"/>
      </w:pPr>
      <w:r w:rsidRPr="003E3406">
        <w:t>а) ідентифікація (позначен</w:t>
      </w:r>
      <w:r w:rsidR="004E2877">
        <w:t>ня) колеса: кресленик, матеріал</w:t>
      </w:r>
      <w:r w:rsidRPr="003E3406">
        <w:t>;</w:t>
      </w:r>
    </w:p>
    <w:p w:rsidR="005C7D3E" w:rsidRPr="009F090C" w:rsidRDefault="003E3406" w:rsidP="004E2877">
      <w:pPr>
        <w:ind w:firstLine="709"/>
      </w:pPr>
      <w:r w:rsidRPr="003E3406">
        <w:t xml:space="preserve">б) визначення типу застосування, на яке </w:t>
      </w:r>
      <w:r w:rsidR="004D6EED">
        <w:t>поширюється</w:t>
      </w:r>
      <w:r w:rsidRPr="003E3406">
        <w:t xml:space="preserve"> затвердження;</w:t>
      </w:r>
    </w:p>
    <w:p w:rsidR="005C7D3E" w:rsidRPr="009F090C" w:rsidRDefault="003E3406" w:rsidP="004E2877">
      <w:pPr>
        <w:ind w:firstLine="709"/>
      </w:pPr>
      <w:r w:rsidRPr="003E3406">
        <w:lastRenderedPageBreak/>
        <w:t>в) документація щодо оцінки геометричних параметрів;</w:t>
      </w:r>
    </w:p>
    <w:p w:rsidR="00B91484" w:rsidRPr="009F090C" w:rsidRDefault="003E3406" w:rsidP="004E2877">
      <w:pPr>
        <w:ind w:firstLine="709"/>
      </w:pPr>
      <w:r w:rsidRPr="003E3406">
        <w:t>г) документація щодо оцінки термомеханічних параметрів;</w:t>
      </w:r>
    </w:p>
    <w:p w:rsidR="005C7D3E" w:rsidRPr="009F090C" w:rsidRDefault="003E3406" w:rsidP="004E2877">
      <w:pPr>
        <w:ind w:firstLine="709"/>
      </w:pPr>
      <w:r w:rsidRPr="003E3406">
        <w:t>д) документація щодо оцінки механічних параметрів;</w:t>
      </w:r>
    </w:p>
    <w:p w:rsidR="005C7D3E" w:rsidRPr="009F090C" w:rsidRDefault="003E3406" w:rsidP="004E2877">
      <w:pPr>
        <w:ind w:firstLine="709"/>
      </w:pPr>
      <w:r w:rsidRPr="003E3406">
        <w:t>е) документація щодо оцінки акустичних параметрів.</w:t>
      </w:r>
    </w:p>
    <w:p w:rsidR="00627C20" w:rsidRPr="009F090C" w:rsidRDefault="003E3406">
      <w:pPr>
        <w:spacing w:line="240" w:lineRule="auto"/>
        <w:contextualSpacing w:val="0"/>
        <w:jc w:val="left"/>
      </w:pPr>
      <w:r w:rsidRPr="003E3406">
        <w:br w:type="page"/>
      </w:r>
    </w:p>
    <w:p w:rsidR="00032B1A" w:rsidRPr="002428FD" w:rsidRDefault="003E3406" w:rsidP="00C54B17">
      <w:pPr>
        <w:pStyle w:val="2"/>
        <w:rPr>
          <w:rStyle w:val="afa"/>
          <w:smallCaps w:val="0"/>
          <w:spacing w:val="0"/>
        </w:rPr>
      </w:pPr>
      <w:bookmarkStart w:id="43" w:name="_Toc524527368"/>
      <w:r w:rsidRPr="002428FD">
        <w:lastRenderedPageBreak/>
        <w:t>Додаток А</w:t>
      </w:r>
      <w:r w:rsidRPr="002428FD">
        <w:br/>
        <w:t>(обов’язковий)</w:t>
      </w:r>
      <w:r w:rsidRPr="002428FD">
        <w:br/>
        <w:t>Оцінка термомеханічних параметрів</w:t>
      </w:r>
      <w:bookmarkEnd w:id="43"/>
    </w:p>
    <w:p w:rsidR="005C7D3E" w:rsidRPr="009F090C" w:rsidRDefault="005C7D3E" w:rsidP="008F625B"/>
    <w:p w:rsidR="005C7D3E" w:rsidRPr="009F090C" w:rsidRDefault="003E3406" w:rsidP="00321D6B">
      <w:pPr>
        <w:pStyle w:val="1"/>
      </w:pPr>
      <w:bookmarkStart w:id="44" w:name="_Toc524527369"/>
      <w:r w:rsidRPr="003E3406">
        <w:t>А.1 Блок-схема оцінки</w:t>
      </w:r>
      <w:bookmarkEnd w:id="44"/>
    </w:p>
    <w:p w:rsidR="001D0F87" w:rsidRPr="009F090C" w:rsidRDefault="004410C6" w:rsidP="009C5E01">
      <w:pPr>
        <w:rPr>
          <w:lang w:eastAsia="ru-RU"/>
        </w:rPr>
      </w:pPr>
      <w:r w:rsidRPr="004410C6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6" o:spid="_x0000_s1268" type="#_x0000_t202" style="position:absolute;left:0;text-align:left;margin-left:141.1pt;margin-top:6.8pt;width:3in;height:16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bihQIAABM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" stroked="f">
            <v:textbox style="mso-next-textbox:#Text Box 446">
              <w:txbxContent>
                <w:p w:rsidR="009009E7" w:rsidRPr="001D0F87" w:rsidRDefault="009009E7" w:rsidP="00034AED">
                  <w:pPr>
                    <w:pStyle w:val="a5"/>
                  </w:pPr>
                  <w:r w:rsidRPr="001D0F87">
                    <w:t>Стендове гальмівне випробування</w:t>
                  </w:r>
                </w:p>
              </w:txbxContent>
            </v:textbox>
          </v:shape>
        </w:pict>
      </w:r>
      <w:r w:rsidRPr="004410C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9" type="#_x0000_t32" style="position:absolute;left:0;text-align:left;margin-left:241.75pt;margin-top:27.95pt;width:0;height:37.2pt;flip:y;z-index:251794432" o:connectortype="straight"/>
        </w:pict>
      </w:r>
      <w:r w:rsidRPr="004410C6">
        <w:rPr>
          <w:noProof/>
          <w:lang w:eastAsia="uk-UA"/>
        </w:rPr>
        <w:pict>
          <v:rect id="Rectangle 445" o:spid="_x0000_s1269" style="position:absolute;left:0;text-align:left;margin-left:112.4pt;margin-top:1pt;width:246.85pt;height:26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"/>
        </w:pict>
      </w:r>
    </w:p>
    <w:p w:rsidR="005C7D3E" w:rsidRPr="009F090C" w:rsidRDefault="004410C6" w:rsidP="008F625B">
      <w:r w:rsidRPr="004410C6">
        <w:rPr>
          <w:noProof/>
          <w:lang w:eastAsia="uk-U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448" o:spid="_x0000_s1266" type="#_x0000_t4" style="position:absolute;left:0;text-align:left;margin-left:137.75pt;margin-top:23.7pt;width:207.1pt;height:110.0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"/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Text Box 465" o:spid="_x0000_s1028" type="#_x0000_t202" style="position:absolute;left:0;text-align:left;margin-left:83.95pt;margin-top:22.65pt;width:36.55pt;height:21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TthwIAABk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" stroked="f">
            <v:textbox style="mso-next-textbox:#Text Box 465">
              <w:txbxContent>
                <w:p w:rsidR="009009E7" w:rsidRPr="00405ADD" w:rsidRDefault="009009E7" w:rsidP="009630C9">
                  <w:pPr>
                    <w:pStyle w:val="a5"/>
                  </w:pPr>
                  <w:r w:rsidRPr="00405ADD">
                    <w:t>ТАК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AutoShape 447" o:spid="_x0000_s1267" type="#_x0000_t32" style="position:absolute;left:0;text-align:left;margin-left:233.45pt;margin-top:6.55pt;width:0;height:10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SsIQIAAD4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"/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Text Box 449" o:spid="_x0000_s1029" type="#_x0000_t202" style="position:absolute;left:0;text-align:left;margin-left:183.2pt;margin-top:7.95pt;width:105.05pt;height:52.0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" stroked="f">
            <v:textbox style="mso-next-textbox:#Text Box 449">
              <w:txbxContent>
                <w:p w:rsidR="009009E7" w:rsidRDefault="009009E7">
                  <w:pPr>
                    <w:pStyle w:val="a5"/>
                    <w:jc w:val="center"/>
                  </w:pPr>
                  <w:r w:rsidRPr="009438FA">
                    <w:t>Бокове зміщення відповідає вимогам 6.2.2 ?</w:t>
                  </w:r>
                </w:p>
                <w:p w:rsidR="009009E7" w:rsidRDefault="009009E7">
                  <w:pPr>
                    <w:pStyle w:val="a5"/>
                    <w:jc w:val="center"/>
                  </w:pPr>
                  <w:r w:rsidRPr="009438FA">
                    <w:t>Залишкові напруження відповідають вимогам 6.2.2 ?</w:t>
                  </w:r>
                </w:p>
                <w:p w:rsidR="009009E7" w:rsidRDefault="009009E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9009E7" w:rsidRDefault="009009E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AutoShape 455" o:spid="_x0000_s1264" type="#_x0000_t32" style="position:absolute;left:0;text-align:left;margin-left:95.75pt;margin-top:8pt;width:.05pt;height:92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">
            <v:stroke endarrow="block"/>
          </v:shape>
        </w:pict>
      </w:r>
      <w:r w:rsidRPr="004410C6">
        <w:rPr>
          <w:noProof/>
          <w:lang w:eastAsia="uk-UA"/>
        </w:rPr>
        <w:pict>
          <v:shape id="AutoShape 454" o:spid="_x0000_s1263" type="#_x0000_t32" style="position:absolute;left:0;text-align:left;margin-left:95.75pt;margin-top:6.9pt;width:42pt;height:.75pt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">
            <v:stroke endarrow="block"/>
          </v:shape>
        </w:pict>
      </w:r>
    </w:p>
    <w:p w:rsidR="00664397" w:rsidRPr="009F090C" w:rsidRDefault="00664397" w:rsidP="008F625B"/>
    <w:p w:rsidR="00664397" w:rsidRPr="009F090C" w:rsidRDefault="004410C6" w:rsidP="008F625B">
      <w:r w:rsidRPr="004410C6">
        <w:rPr>
          <w:noProof/>
          <w:lang w:eastAsia="ru-RU"/>
        </w:rPr>
        <w:pict>
          <v:shape id="_x0000_s1412" type="#_x0000_t202" style="position:absolute;left:0;text-align:left;margin-left:279.55pt;margin-top:231.45pt;width:30.45pt;height:15.6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" stroked="f">
            <v:textbox style="mso-next-textbox:#_x0000_s1412">
              <w:txbxContent>
                <w:p w:rsidR="009009E7" w:rsidRPr="009F10F7" w:rsidRDefault="009009E7" w:rsidP="00034AED">
                  <w:pPr>
                    <w:pStyle w:val="a5"/>
                  </w:pPr>
                  <w:r w:rsidRPr="009F10F7">
                    <w:t>НІ</w:t>
                  </w:r>
                </w:p>
              </w:txbxContent>
            </v:textbox>
          </v:shape>
        </w:pict>
      </w:r>
      <w:r w:rsidRPr="004410C6">
        <w:rPr>
          <w:noProof/>
          <w:lang w:eastAsia="ru-RU"/>
        </w:rPr>
        <w:pict>
          <v:shape id="_x0000_s1411" type="#_x0000_t202" style="position:absolute;left:0;text-align:left;margin-left:284.25pt;margin-top:105.95pt;width:30.45pt;height:15.6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" stroked="f">
            <v:textbox style="mso-next-textbox:#_x0000_s1411">
              <w:txbxContent>
                <w:p w:rsidR="009009E7" w:rsidRPr="009F10F7" w:rsidRDefault="009009E7" w:rsidP="00034AED">
                  <w:pPr>
                    <w:pStyle w:val="a5"/>
                  </w:pPr>
                  <w:r w:rsidRPr="009F10F7">
                    <w:t>НІ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Text Box 475" o:spid="_x0000_s1033" type="#_x0000_t202" style="position:absolute;left:0;text-align:left;margin-left:270.6pt;margin-top:13pt;width:30.45pt;height:15.6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" stroked="f">
            <v:textbox style="mso-next-textbox:#Text Box 475">
              <w:txbxContent>
                <w:p w:rsidR="009009E7" w:rsidRPr="009F10F7" w:rsidRDefault="009009E7" w:rsidP="00034AED">
                  <w:pPr>
                    <w:pStyle w:val="a5"/>
                  </w:pPr>
                  <w:r w:rsidRPr="009F10F7">
                    <w:t>НІ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AutoShape 452" o:spid="_x0000_s1260" type="#_x0000_t32" style="position:absolute;left:0;text-align:left;margin-left:241.8pt;margin-top:13.6pt;width:0;height: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8i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">
            <v:stroke endarrow="block"/>
          </v:shape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AutoShape 450" o:spid="_x0000_s1257" type="#_x0000_t4" style="position:absolute;left:0;text-align:left;margin-left:157.6pt;margin-top:5.45pt;width:171.95pt;height:93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"/>
        </w:pict>
      </w:r>
      <w:r w:rsidRPr="004410C6">
        <w:rPr>
          <w:noProof/>
          <w:lang w:eastAsia="uk-UA"/>
        </w:rPr>
        <w:pict>
          <v:oval id="Oval 469" o:spid="_x0000_s1262" style="position:absolute;left:0;text-align:left;margin-left:8.8pt;margin-top:21.2pt;width:70.5pt;height:7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"/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Text Box 451" o:spid="_x0000_s1035" type="#_x0000_t202" style="position:absolute;left:0;text-align:left;margin-left:209.75pt;margin-top:3.65pt;width:64.45pt;height:54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" stroked="f">
            <v:textbox style="mso-next-textbox:#Text Box 451">
              <w:txbxContent>
                <w:p w:rsidR="009009E7" w:rsidRDefault="009009E7" w:rsidP="00034AED">
                  <w:pPr>
                    <w:pStyle w:val="a5"/>
                    <w:rPr>
                      <w:sz w:val="16"/>
                      <w:szCs w:val="16"/>
                    </w:rPr>
                  </w:pPr>
                  <w:r w:rsidRPr="00241228">
                    <w:t>Залишкові напруження відповідають вимогам 6.2.2</w:t>
                  </w:r>
                  <w:r>
                    <w:rPr>
                      <w:sz w:val="16"/>
                      <w:szCs w:val="16"/>
                    </w:rPr>
                    <w:t xml:space="preserve"> ?</w:t>
                  </w:r>
                </w:p>
                <w:p w:rsidR="009009E7" w:rsidRPr="00410BE0" w:rsidRDefault="009009E7" w:rsidP="00034AED">
                  <w:pPr>
                    <w:pStyle w:val="a5"/>
                  </w:pPr>
                </w:p>
                <w:p w:rsidR="009009E7" w:rsidRPr="00410BE0" w:rsidRDefault="009009E7" w:rsidP="00034AED">
                  <w:pPr>
                    <w:pStyle w:val="a5"/>
                  </w:pPr>
                </w:p>
              </w:txbxContent>
            </v:textbox>
          </v:shape>
        </w:pict>
      </w:r>
      <w:r w:rsidRPr="004410C6">
        <w:rPr>
          <w:noProof/>
          <w:lang w:eastAsia="ru-RU"/>
        </w:rPr>
        <w:pict>
          <v:shape id="_x0000_s1417" type="#_x0000_t202" style="position:absolute;left:0;text-align:left;margin-left:112.4pt;margin-top:253.35pt;width:33.6pt;height:21.7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Fx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" stroked="f">
            <v:textbox style="mso-next-textbox:#_x0000_s1417">
              <w:txbxContent>
                <w:p w:rsidR="009009E7" w:rsidRPr="00241228" w:rsidRDefault="009009E7" w:rsidP="00034AED">
                  <w:pPr>
                    <w:pStyle w:val="a5"/>
                  </w:pPr>
                  <w:r w:rsidRPr="00241228">
                    <w:t>ТАК</w:t>
                  </w:r>
                </w:p>
              </w:txbxContent>
            </v:textbox>
          </v:shape>
        </w:pict>
      </w:r>
      <w:r w:rsidRPr="004410C6">
        <w:rPr>
          <w:noProof/>
          <w:lang w:eastAsia="ru-RU"/>
        </w:rPr>
        <w:pict>
          <v:shape id="_x0000_s1416" type="#_x0000_t202" style="position:absolute;left:0;text-align:left;margin-left:320.75pt;margin-top:129.05pt;width:33.6pt;height:21.7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Fx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" stroked="f">
            <v:textbox style="mso-next-textbox:#_x0000_s1416">
              <w:txbxContent>
                <w:p w:rsidR="009009E7" w:rsidRPr="00241228" w:rsidRDefault="009009E7" w:rsidP="00034AED">
                  <w:pPr>
                    <w:pStyle w:val="a5"/>
                  </w:pPr>
                  <w:r w:rsidRPr="00241228">
                    <w:t>ТАК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Text Box 486" o:spid="_x0000_s1030" type="#_x0000_t202" style="position:absolute;left:0;text-align:left;margin-left:15.85pt;margin-top:20.9pt;width:55.5pt;height:29.2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" stroked="f">
            <v:textbox style="mso-next-textbox:#Text Box 486">
              <w:txbxContent>
                <w:p w:rsidR="009009E7" w:rsidRPr="00E639E8" w:rsidRDefault="009009E7" w:rsidP="0082010D">
                  <w:pPr>
                    <w:pStyle w:val="a5"/>
                    <w:jc w:val="center"/>
                  </w:pPr>
                  <w:r>
                    <w:t>Прийняте</w:t>
                  </w:r>
                  <w:r w:rsidRPr="00E639E8">
                    <w:t xml:space="preserve">  колес</w:t>
                  </w:r>
                  <w:r>
                    <w:t>о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AutoShape 491" o:spid="_x0000_s1249" type="#_x0000_t32" style="position:absolute;left:0;text-align:left;margin-left:95.8pt;margin-top:3.65pt;width:0;height:96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"/>
        </w:pict>
      </w:r>
      <w:r w:rsidRPr="004410C6">
        <w:rPr>
          <w:noProof/>
          <w:lang w:eastAsia="uk-UA"/>
        </w:rPr>
        <w:pict>
          <v:shape id="Text Box 489" o:spid="_x0000_s1027" type="#_x0000_t202" style="position:absolute;left:0;text-align:left;margin-left:124pt;margin-top:2.1pt;width:33.6pt;height:21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Fx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" stroked="f">
            <v:textbox style="mso-next-textbox:#Text Box 489">
              <w:txbxContent>
                <w:p w:rsidR="009009E7" w:rsidRPr="00241228" w:rsidRDefault="009009E7" w:rsidP="00034AED">
                  <w:pPr>
                    <w:pStyle w:val="a5"/>
                  </w:pPr>
                  <w:r w:rsidRPr="00241228">
                    <w:t>ТАК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oval id="Oval 468" o:spid="_x0000_s1261" style="position:absolute;left:0;text-align:left;margin-left:369.55pt;margin-top:12.6pt;width:79.5pt;height:67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"/>
        </w:pict>
      </w:r>
    </w:p>
    <w:p w:rsidR="00664397" w:rsidRPr="009F090C" w:rsidRDefault="004410C6" w:rsidP="008F625B">
      <w:r w:rsidRPr="004410C6">
        <w:rPr>
          <w:noProof/>
          <w:lang w:eastAsia="ru-RU"/>
        </w:rPr>
        <w:pict>
          <v:shape id="_x0000_s1408" type="#_x0000_t32" style="position:absolute;left:0;text-align:left;margin-left:357.1pt;margin-top:17.65pt;width:0;height:248.95pt;z-index:251771904" o:connectortype="straight"/>
        </w:pict>
      </w:r>
      <w:r w:rsidRPr="004410C6">
        <w:rPr>
          <w:noProof/>
          <w:lang w:eastAsia="uk-UA"/>
        </w:rPr>
        <w:pict>
          <v:shape id="Text Box 485" o:spid="_x0000_s1034" type="#_x0000_t202" style="position:absolute;left:0;text-align:left;margin-left:378.4pt;margin-top:4.5pt;width:62.3pt;height:29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" stroked="f">
            <v:textbox style="mso-next-textbox:#Text Box 485">
              <w:txbxContent>
                <w:p w:rsidR="009009E7" w:rsidRPr="00241228" w:rsidRDefault="009009E7" w:rsidP="0082010D">
                  <w:pPr>
                    <w:pStyle w:val="a5"/>
                    <w:jc w:val="center"/>
                  </w:pPr>
                  <w:r>
                    <w:t>Б</w:t>
                  </w:r>
                  <w:r w:rsidRPr="00241228">
                    <w:t>рак</w:t>
                  </w:r>
                  <w:r>
                    <w:t>оване</w:t>
                  </w:r>
                  <w:r w:rsidRPr="00241228">
                    <w:t xml:space="preserve"> колес</w:t>
                  </w:r>
                  <w:r>
                    <w:t>о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AutoShape 470" o:spid="_x0000_s1258" type="#_x0000_t32" style="position:absolute;left:0;text-align:left;margin-left:79.3pt;margin-top:11.85pt;width:16.4pt;height:0;rotation:18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" adj="-238061,-1,-238061">
            <v:stroke endarrow="block"/>
          </v:shape>
        </w:pict>
      </w:r>
      <w:r w:rsidRPr="004410C6">
        <w:rPr>
          <w:noProof/>
          <w:lang w:eastAsia="uk-UA"/>
        </w:rPr>
        <w:pict>
          <v:shape id="AutoShape 490" o:spid="_x0000_s1265" type="#_x0000_t32" style="position:absolute;left:0;text-align:left;margin-left:125.05pt;margin-top:4.5pt;width:.05pt;height:92.2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DCOQIAAGM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">
            <v:stroke endarrow="block"/>
          </v:shape>
        </w:pict>
      </w:r>
      <w:r w:rsidRPr="004410C6">
        <w:rPr>
          <w:noProof/>
          <w:lang w:eastAsia="uk-UA"/>
        </w:rPr>
        <w:pict>
          <v:shape id="AutoShape 488" o:spid="_x0000_s1254" type="#_x0000_t32" style="position:absolute;left:0;text-align:left;margin-left:124pt;margin-top:4.5pt;width:39pt;height:0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nM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">
            <v:stroke endarrow="block"/>
          </v:shape>
        </w:pict>
      </w:r>
      <w:r w:rsidRPr="004410C6">
        <w:rPr>
          <w:noProof/>
          <w:lang w:eastAsia="uk-U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84" o:spid="_x0000_s1256" type="#_x0000_t34" style="position:absolute;left:0;text-align:left;margin-left:357.2pt;margin-top:17.6pt;width:12.35pt;height:.0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DbOA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" adj="10756,-195544800,-773490">
            <v:stroke endarrow="block"/>
          </v:shape>
        </w:pict>
      </w:r>
    </w:p>
    <w:p w:rsidR="00664397" w:rsidRPr="009F090C" w:rsidRDefault="00664397" w:rsidP="008F625B"/>
    <w:p w:rsidR="00664397" w:rsidRPr="009F090C" w:rsidRDefault="004410C6" w:rsidP="008F625B">
      <w:r w:rsidRPr="004410C6">
        <w:rPr>
          <w:noProof/>
          <w:lang w:eastAsia="uk-UA"/>
        </w:rPr>
        <w:pict>
          <v:shape id="Text Box 458" o:spid="_x0000_s1036" type="#_x0000_t202" style="position:absolute;left:0;text-align:left;margin-left:153.35pt;margin-top:22.65pt;width:176.2pt;height:25.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" stroked="f">
            <v:textbox style="mso-next-textbox:#Text Box 458">
              <w:txbxContent>
                <w:p w:rsidR="009009E7" w:rsidRPr="007B57AC" w:rsidRDefault="009009E7" w:rsidP="00034AED">
                  <w:pPr>
                    <w:pStyle w:val="a5"/>
                  </w:pPr>
                  <w:r w:rsidRPr="00034AED">
                    <w:t xml:space="preserve">Стендове </w:t>
                  </w:r>
                  <w:r w:rsidRPr="007B57AC">
                    <w:t>випробування колеса на руйнування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rect id="Rectangle 456" o:spid="_x0000_s1251" style="position:absolute;left:0;text-align:left;margin-left:146pt;margin-top:15.35pt;width:192pt;height:40.6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"/>
        </w:pict>
      </w:r>
      <w:r w:rsidRPr="004410C6">
        <w:rPr>
          <w:noProof/>
          <w:lang w:eastAsia="uk-UA"/>
        </w:rPr>
        <w:pict>
          <v:shape id="AutoShape 492" o:spid="_x0000_s1252" type="#_x0000_t34" style="position:absolute;left:0;text-align:left;margin-left:235.4pt;margin-top:8.95pt;width:12.75pt;height:.05pt;rotation:90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XRNwIAAGI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" adj="10758,237362400,-547369">
            <v:stroke endarrow="block"/>
          </v:shape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AutoShape 487" o:spid="_x0000_s1247" type="#_x0000_t34" style="position:absolute;left:0;text-align:left;margin-left:41.3pt;margin-top:57.5pt;width:108.85pt;height:.05pt;rotation:27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" adj="10795,-276717600,-28039">
            <v:stroke endarrow="block"/>
          </v:shape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AutoShape 493" o:spid="_x0000_s1245" type="#_x0000_t32" style="position:absolute;left:0;text-align:left;margin-left:241.7pt;margin-top:7.65pt;width:.05pt;height:13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yB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">
            <v:stroke endarrow="block"/>
          </v:shape>
        </w:pict>
      </w:r>
      <w:r w:rsidRPr="004410C6">
        <w:rPr>
          <w:noProof/>
          <w:lang w:eastAsia="uk-UA"/>
        </w:rPr>
        <w:pict>
          <v:shape id="AutoShape 459" o:spid="_x0000_s1248" type="#_x0000_t4" style="position:absolute;left:0;text-align:left;margin-left:172pt;margin-top:21.15pt;width:138pt;height:48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"/>
        </w:pict>
      </w:r>
      <w:r w:rsidRPr="004410C6">
        <w:rPr>
          <w:noProof/>
          <w:lang w:eastAsia="ru-RU"/>
        </w:rPr>
        <w:pict>
          <v:shape id="_x0000_s1413" type="#_x0000_t32" style="position:absolute;left:0;text-align:left;margin-left:125.05pt;margin-top:.15pt;width:.05pt;height:105.3pt;flip:x;z-index:251777024" o:connectortype="straight"/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Text Box 460" o:spid="_x0000_s1038" type="#_x0000_t202" style="position:absolute;left:0;text-align:left;margin-left:206.1pt;margin-top:11.75pt;width:68.1pt;height:18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opiAIAABo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" stroked="f">
            <v:textbox style="mso-next-textbox:#Text Box 460">
              <w:txbxContent>
                <w:p w:rsidR="009009E7" w:rsidRPr="007B57AC" w:rsidRDefault="009009E7" w:rsidP="00034AED">
                  <w:pPr>
                    <w:pStyle w:val="a5"/>
                  </w:pPr>
                  <w:r w:rsidRPr="007B57AC">
                    <w:t>Руйнування?</w:t>
                  </w:r>
                </w:p>
              </w:txbxContent>
            </v:textbox>
          </v:shape>
        </w:pict>
      </w:r>
      <w:r w:rsidRPr="004410C6">
        <w:rPr>
          <w:noProof/>
          <w:lang w:eastAsia="ru-RU"/>
        </w:rPr>
        <w:pict>
          <v:shape id="_x0000_s1415" type="#_x0000_t32" style="position:absolute;left:0;text-align:left;margin-left:307.15pt;margin-top:20.6pt;width:47.2pt;height:0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" adj="-180786,-1,-180786">
            <v:stroke endarrow="block"/>
          </v:shape>
        </w:pict>
      </w:r>
    </w:p>
    <w:p w:rsidR="00664397" w:rsidRPr="009F090C" w:rsidRDefault="00664397" w:rsidP="008F625B"/>
    <w:p w:rsidR="00664397" w:rsidRPr="009F090C" w:rsidRDefault="004410C6" w:rsidP="008F625B">
      <w:r w:rsidRPr="004410C6">
        <w:rPr>
          <w:noProof/>
          <w:lang w:eastAsia="ru-RU"/>
        </w:rPr>
        <w:pict>
          <v:shape id="_x0000_s1409" type="#_x0000_t32" style="position:absolute;left:0;text-align:left;margin-left:95.8pt;margin-top:15.35pt;width:.1pt;height:82.2pt;flip:x y;z-index:251772928" o:connectortype="straight">
            <v:stroke endarrow="block"/>
          </v:shape>
        </w:pict>
      </w:r>
      <w:r w:rsidRPr="004410C6">
        <w:rPr>
          <w:noProof/>
          <w:lang w:eastAsia="uk-UA"/>
        </w:rPr>
        <w:pict>
          <v:shape id="Text Box 462" o:spid="_x0000_s1042" type="#_x0000_t202" style="position:absolute;left:0;text-align:left;margin-left:164.75pt;margin-top:23.55pt;width:149.95pt;height:16.9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" stroked="f">
            <v:textbox style="mso-next-textbox:#Text Box 462">
              <w:txbxContent>
                <w:p w:rsidR="009009E7" w:rsidRPr="00E740C3" w:rsidRDefault="009009E7" w:rsidP="00034AED">
                  <w:pPr>
                    <w:pStyle w:val="a5"/>
                  </w:pPr>
                  <w:r>
                    <w:t>Експлуатаційні</w:t>
                  </w:r>
                  <w:r w:rsidRPr="00E740C3">
                    <w:t xml:space="preserve"> гальмівн</w:t>
                  </w:r>
                  <w:r>
                    <w:t>і</w:t>
                  </w:r>
                  <w:r w:rsidRPr="00E740C3">
                    <w:t xml:space="preserve"> випробування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rect id="Rectangle 457" o:spid="_x0000_s1244" style="position:absolute;left:0;text-align:left;margin-left:163.05pt;margin-top:14pt;width:166.5pt;height:31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08IwIAAEA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"/>
        </w:pict>
      </w:r>
    </w:p>
    <w:p w:rsidR="00664397" w:rsidRPr="009F090C" w:rsidRDefault="004410C6" w:rsidP="008F625B">
      <w:r w:rsidRPr="004410C6">
        <w:rPr>
          <w:noProof/>
          <w:lang w:eastAsia="ru-RU"/>
        </w:rPr>
        <w:pict>
          <v:shape id="_x0000_s1414" type="#_x0000_t32" style="position:absolute;left:0;text-align:left;margin-left:125.1pt;margin-top:8.85pt;width:37.9pt;height:0;z-index:251778048" o:connectortype="straight"/>
        </w:pict>
      </w:r>
      <w:r w:rsidRPr="004410C6">
        <w:rPr>
          <w:noProof/>
          <w:lang w:eastAsia="uk-UA"/>
        </w:rPr>
        <w:pict>
          <v:shape id="AutoShape 477" o:spid="_x0000_s1250" type="#_x0000_t32" style="position:absolute;left:0;text-align:left;margin-left:237.05pt;margin-top:21.35pt;width:.05pt;height:12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">
            <v:stroke endarrow="block"/>
          </v:shape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AutoShape 463" o:spid="_x0000_s1239" type="#_x0000_t4" style="position:absolute;left:0;text-align:left;margin-left:146pt;margin-top:8.75pt;width:183.55pt;height:81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"/>
        </w:pict>
      </w:r>
      <w:r w:rsidRPr="004410C6">
        <w:rPr>
          <w:noProof/>
          <w:lang w:eastAsia="uk-UA"/>
        </w:rPr>
        <w:pict>
          <v:shape id="Text Box 476" o:spid="_x0000_s1032" type="#_x0000_t202" style="position:absolute;left:0;text-align:left;margin-left:314.7pt;margin-top:23pt;width:30.15pt;height:16.0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" stroked="f">
            <v:textbox style="mso-next-textbox:#Text Box 476">
              <w:txbxContent>
                <w:p w:rsidR="009009E7" w:rsidRPr="000D0E4C" w:rsidRDefault="009009E7" w:rsidP="00034AED">
                  <w:pPr>
                    <w:pStyle w:val="a5"/>
                  </w:pPr>
                  <w:r w:rsidRPr="000D0E4C">
                    <w:t>НІ</w:t>
                  </w:r>
                </w:p>
              </w:txbxContent>
            </v:textbox>
          </v:shape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Text Box 464" o:spid="_x0000_s1041" type="#_x0000_t202" style="position:absolute;left:0;text-align:left;margin-left:192.1pt;margin-top:5.15pt;width:90.3pt;height:36.4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" stroked="f">
            <v:textbox style="mso-next-textbox:#Text Box 464">
              <w:txbxContent>
                <w:p w:rsidR="009009E7" w:rsidRPr="00AD7FDE" w:rsidRDefault="009009E7" w:rsidP="00034AED">
                  <w:pPr>
                    <w:pStyle w:val="a5"/>
                  </w:pPr>
                  <w:r w:rsidRPr="00034AED">
                    <w:rPr>
                      <w:rStyle w:val="a6"/>
                    </w:rPr>
                    <w:t>Бокове зміщення</w:t>
                  </w:r>
                  <w:r w:rsidRPr="00AD7FDE">
                    <w:t xml:space="preserve"> відповідає вимогам </w:t>
                  </w:r>
                  <w:r>
                    <w:t>6.4.3</w:t>
                  </w:r>
                  <w:r w:rsidRPr="00AD7FDE">
                    <w:t xml:space="preserve"> ?</w:t>
                  </w:r>
                </w:p>
                <w:p w:rsidR="009009E7" w:rsidRPr="00AD7FDE" w:rsidRDefault="009009E7" w:rsidP="008F625B">
                  <w:r w:rsidRPr="00AD7FDE">
                    <w:t>Залишкові напруження відповідають вимогам 6.</w:t>
                  </w:r>
                  <w:r>
                    <w:t>4.3</w:t>
                  </w:r>
                  <w:r w:rsidRPr="00AD7FDE">
                    <w:t xml:space="preserve"> ?</w:t>
                  </w:r>
                </w:p>
                <w:p w:rsidR="009009E7" w:rsidRPr="00410BE0" w:rsidRDefault="009009E7" w:rsidP="008F625B"/>
                <w:p w:rsidR="009009E7" w:rsidRPr="00410BE0" w:rsidRDefault="009009E7" w:rsidP="008F625B"/>
              </w:txbxContent>
            </v:textbox>
          </v:shape>
        </w:pict>
      </w:r>
    </w:p>
    <w:p w:rsidR="00664397" w:rsidRPr="009F090C" w:rsidRDefault="004410C6" w:rsidP="008F625B">
      <w:r w:rsidRPr="004410C6">
        <w:rPr>
          <w:noProof/>
          <w:lang w:eastAsia="ru-RU"/>
        </w:rPr>
        <w:pict>
          <v:shape id="_x0000_s1410" type="#_x0000_t32" style="position:absolute;left:0;text-align:left;margin-left:95.7pt;margin-top:.95pt;width:50.3pt;height:.05pt;flip:x y;z-index:251773952" o:connectortype="straight">
            <v:stroke endarrow="block"/>
          </v:shape>
        </w:pict>
      </w:r>
      <w:r w:rsidRPr="004410C6">
        <w:rPr>
          <w:noProof/>
          <w:lang w:eastAsia="uk-UA"/>
        </w:rPr>
        <w:pict>
          <v:shape id="AutoShape 480" o:spid="_x0000_s1246" type="#_x0000_t32" style="position:absolute;left:0;text-align:left;margin-left:329.55pt;margin-top:1pt;width:29.7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" adj="-301527,-1,-301527">
            <v:stroke endarrow="block"/>
          </v:shape>
        </w:pict>
      </w:r>
    </w:p>
    <w:p w:rsidR="00664397" w:rsidRPr="009F090C" w:rsidRDefault="004410C6" w:rsidP="008F625B">
      <w:r w:rsidRPr="004410C6">
        <w:rPr>
          <w:noProof/>
          <w:lang w:eastAsia="uk-UA"/>
        </w:rPr>
        <w:pict>
          <v:shape id="Text Box 478" o:spid="_x0000_s1031" type="#_x0000_t202" style="position:absolute;left:0;text-align:left;margin-left:293.55pt;margin-top:2.6pt;width:36pt;height:26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aZhQIAABk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" stroked="f">
            <v:textbox style="mso-next-textbox:#Text Box 478">
              <w:txbxContent>
                <w:p w:rsidR="009009E7" w:rsidRPr="00B26880" w:rsidRDefault="009009E7" w:rsidP="00034AED">
                  <w:pPr>
                    <w:pStyle w:val="a5"/>
                  </w:pPr>
                  <w:r>
                    <w:t>НІ</w:t>
                  </w:r>
                </w:p>
              </w:txbxContent>
            </v:textbox>
          </v:shape>
        </w:pict>
      </w:r>
    </w:p>
    <w:p w:rsidR="0048344B" w:rsidRDefault="003E3406" w:rsidP="007B6A1B">
      <w:pPr>
        <w:pStyle w:val="1"/>
      </w:pPr>
      <w:r w:rsidRPr="003E3406">
        <w:br w:type="page"/>
      </w:r>
      <w:bookmarkStart w:id="45" w:name="_Toc524527370"/>
      <w:r w:rsidRPr="003E3406">
        <w:lastRenderedPageBreak/>
        <w:t>А.2 Методика стендового гальмівного випробування</w:t>
      </w:r>
      <w:bookmarkEnd w:id="45"/>
    </w:p>
    <w:p w:rsidR="005C7D3E" w:rsidRPr="009F090C" w:rsidRDefault="005C7D3E" w:rsidP="007B6A1B">
      <w:pPr>
        <w:pStyle w:val="1"/>
      </w:pPr>
    </w:p>
    <w:p w:rsidR="0048344B" w:rsidRDefault="003E3406" w:rsidP="007B6A1B">
      <w:pPr>
        <w:pStyle w:val="1"/>
      </w:pPr>
      <w:bookmarkStart w:id="46" w:name="_Toc524527371"/>
      <w:r w:rsidRPr="003E3406">
        <w:t>А.2.1 Принцип випробувань</w:t>
      </w:r>
      <w:bookmarkEnd w:id="46"/>
      <w:r w:rsidRPr="003E3406">
        <w:t xml:space="preserve"> </w:t>
      </w:r>
    </w:p>
    <w:p w:rsidR="005C7D3E" w:rsidRPr="009F090C" w:rsidRDefault="005C7D3E" w:rsidP="008F625B"/>
    <w:p w:rsidR="005C7D3E" w:rsidRPr="009F090C" w:rsidRDefault="003E3406" w:rsidP="008F625B">
      <w:r w:rsidRPr="003E3406">
        <w:t xml:space="preserve">Стендове гальмівне випробування включає в себе 10 циклів </w:t>
      </w:r>
      <w:r w:rsidR="002B1A43">
        <w:t xml:space="preserve">випробування фрикційного гальма </w:t>
      </w:r>
      <w:r w:rsidRPr="003E3406">
        <w:t xml:space="preserve">колеса </w:t>
      </w:r>
      <w:r w:rsidR="00C14A79">
        <w:t xml:space="preserve">і </w:t>
      </w:r>
      <w:r w:rsidRPr="003E3406">
        <w:t>визначення їх впливу на розвиток залишкових напружень в об</w:t>
      </w:r>
      <w:r w:rsidR="004D6EED">
        <w:t>о</w:t>
      </w:r>
      <w:r w:rsidRPr="003E3406">
        <w:t>ді, на максимальне б</w:t>
      </w:r>
      <w:r w:rsidR="00C14A79">
        <w:t>оков</w:t>
      </w:r>
      <w:r w:rsidRPr="003E3406">
        <w:t>е зміщенн</w:t>
      </w:r>
      <w:r w:rsidR="004D6EED">
        <w:t>я</w:t>
      </w:r>
      <w:r w:rsidRPr="003E3406">
        <w:t xml:space="preserve"> обода під час гальмування та на залишкове бокове зміщення обода після охолодження.</w:t>
      </w:r>
    </w:p>
    <w:p w:rsidR="005C7D3E" w:rsidRPr="009F090C" w:rsidRDefault="005C7D3E" w:rsidP="008F625B"/>
    <w:p w:rsidR="0048344B" w:rsidRPr="00BC56AD" w:rsidRDefault="003E3406" w:rsidP="007B6A1B">
      <w:pPr>
        <w:pStyle w:val="1"/>
        <w:rPr>
          <w:lang w:val="uk-UA"/>
        </w:rPr>
      </w:pPr>
      <w:bookmarkStart w:id="47" w:name="_Toc524527372"/>
      <w:r w:rsidRPr="00BC56AD">
        <w:rPr>
          <w:lang w:val="uk-UA"/>
        </w:rPr>
        <w:t>А.2.2 Визначення гальмування</w:t>
      </w:r>
      <w:bookmarkEnd w:id="47"/>
      <w:r w:rsidRPr="00BC56AD">
        <w:rPr>
          <w:lang w:val="uk-UA"/>
        </w:rPr>
        <w:t xml:space="preserve"> </w:t>
      </w:r>
    </w:p>
    <w:p w:rsidR="005C7D3E" w:rsidRPr="009F090C" w:rsidRDefault="005C7D3E" w:rsidP="008F625B"/>
    <w:p w:rsidR="005C7D3E" w:rsidRPr="009F090C" w:rsidRDefault="003E3406" w:rsidP="00CC11B5">
      <w:pPr>
        <w:ind w:firstLine="709"/>
      </w:pPr>
      <w:r w:rsidRPr="003E3406">
        <w:t>Параметри циклів</w:t>
      </w:r>
      <w:r w:rsidR="00FB6714">
        <w:t xml:space="preserve"> </w:t>
      </w:r>
      <w:r w:rsidRPr="003E3406">
        <w:t xml:space="preserve"> гальмування </w:t>
      </w:r>
      <w:r w:rsidR="00BD41A3">
        <w:t xml:space="preserve">шляхом прихоплювання тертьових поверхонь </w:t>
      </w:r>
      <w:r w:rsidRPr="003E3406">
        <w:t xml:space="preserve">отримують з параметрів, які визначають застосування </w:t>
      </w:r>
      <w:r w:rsidR="00BD41A3">
        <w:t xml:space="preserve">колеса </w:t>
      </w:r>
      <w:r w:rsidRPr="003E3406">
        <w:t>(див. 3.2):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>номінальне гальмівне зусилля P</w:t>
      </w:r>
      <w:r w:rsidRPr="003E3406">
        <w:rPr>
          <w:vertAlign w:val="subscript"/>
        </w:rPr>
        <w:t>b</w:t>
      </w:r>
      <w:r w:rsidRPr="003E3406">
        <w:t xml:space="preserve"> = 1,2 Па;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>тривалість гальмування t</w:t>
      </w:r>
      <w:r w:rsidRPr="003E3406">
        <w:rPr>
          <w:vertAlign w:val="subscript"/>
        </w:rPr>
        <w:t>b</w:t>
      </w:r>
      <w:r w:rsidRPr="003E3406">
        <w:t xml:space="preserve"> =t</w:t>
      </w:r>
      <w:r w:rsidRPr="003E3406">
        <w:rPr>
          <w:vertAlign w:val="subscript"/>
        </w:rPr>
        <w:t>а</w:t>
      </w:r>
      <w:r w:rsidRPr="003E3406">
        <w:t>;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>лінійна швидкість колеса V</w:t>
      </w:r>
      <w:r w:rsidRPr="003E3406">
        <w:rPr>
          <w:vertAlign w:val="subscript"/>
        </w:rPr>
        <w:t>b</w:t>
      </w:r>
      <w:r w:rsidRPr="003E3406">
        <w:t xml:space="preserve"> = V</w:t>
      </w:r>
      <w:r w:rsidRPr="003E3406">
        <w:rPr>
          <w:vertAlign w:val="subscript"/>
        </w:rPr>
        <w:t>a</w:t>
      </w:r>
      <w:r w:rsidRPr="003E3406">
        <w:t xml:space="preserve">; 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>тип гальмівних колодок;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 xml:space="preserve">швидкість імітованого вітру: </w:t>
      </w:r>
      <w:r w:rsidR="00C71FBF" w:rsidRPr="009F090C">
        <w:rPr>
          <w:position w:val="-12"/>
        </w:rPr>
        <w:object w:dxaOrig="499" w:dyaOrig="360">
          <v:shape id="_x0000_i1085" type="#_x0000_t75" style="width:24.85pt;height:17.4pt" o:ole="">
            <v:imagedata r:id="rId136" o:title=""/>
          </v:shape>
          <o:OLEObject Type="Embed" ProgID="Equation.3" ShapeID="_x0000_i1085" DrawAspect="Content" ObjectID="_1598270314" r:id="rId137"/>
        </w:object>
      </w:r>
      <w:r w:rsidRPr="003E3406">
        <w:t xml:space="preserve"> вимірюють на відстані 700 мм від осі при зупинці механізму.</w:t>
      </w:r>
    </w:p>
    <w:p w:rsidR="005C7D3E" w:rsidRPr="009F090C" w:rsidRDefault="00FB6714" w:rsidP="00CC11B5">
      <w:pPr>
        <w:ind w:firstLine="709"/>
      </w:pPr>
      <w:r>
        <w:t>Протягом</w:t>
      </w:r>
      <w:r w:rsidR="003E3406" w:rsidRPr="003E3406">
        <w:t xml:space="preserve"> циклів</w:t>
      </w:r>
      <w:r>
        <w:t xml:space="preserve"> гальмувань</w:t>
      </w:r>
      <w:r w:rsidR="003E3406" w:rsidRPr="003E3406">
        <w:t xml:space="preserve"> зміна цих параметрів повинна залишатися в наступному діапазоні: 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>миттєве значення потужності: ± 10% P</w:t>
      </w:r>
      <w:r w:rsidRPr="003E3406">
        <w:rPr>
          <w:vertAlign w:val="subscript"/>
        </w:rPr>
        <w:t>b</w:t>
      </w:r>
      <w:r w:rsidRPr="003E3406">
        <w:t>;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 xml:space="preserve">середня потужність: ± 5% </w:t>
      </w:r>
      <w:r w:rsidR="0097057C" w:rsidRPr="009F090C">
        <w:rPr>
          <w:position w:val="-12"/>
        </w:rPr>
        <w:object w:dxaOrig="279" w:dyaOrig="360">
          <v:shape id="_x0000_i1086" type="#_x0000_t75" style="width:14.9pt;height:17.4pt" o:ole="">
            <v:imagedata r:id="rId138" o:title=""/>
          </v:shape>
          <o:OLEObject Type="Embed" ProgID="Equation.3" ShapeID="_x0000_i1086" DrawAspect="Content" ObjectID="_1598270315" r:id="rId139"/>
        </w:object>
      </w:r>
      <w:r w:rsidRPr="003E3406">
        <w:t>;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>тривалість гальмування: ± 2% tb;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>лінійна швидкість: ± 2% V</w:t>
      </w:r>
      <w:r w:rsidRPr="003E3406">
        <w:rPr>
          <w:vertAlign w:val="subscript"/>
        </w:rPr>
        <w:t>b</w:t>
      </w:r>
      <w:r w:rsidRPr="003E3406">
        <w:t xml:space="preserve">. </w:t>
      </w:r>
    </w:p>
    <w:p w:rsidR="005C7D3E" w:rsidRPr="009F090C" w:rsidRDefault="005C7D3E" w:rsidP="00CC11B5">
      <w:pPr>
        <w:ind w:firstLine="709"/>
      </w:pPr>
    </w:p>
    <w:p w:rsidR="005C7D3E" w:rsidRPr="009F090C" w:rsidRDefault="003E3406" w:rsidP="00CC11B5">
      <w:pPr>
        <w:ind w:firstLine="709"/>
      </w:pPr>
      <w:r w:rsidRPr="003E3406">
        <w:lastRenderedPageBreak/>
        <w:t>Під час випробуван</w:t>
      </w:r>
      <w:r w:rsidR="00FB6714">
        <w:t>ь</w:t>
      </w:r>
      <w:r w:rsidRPr="003E3406">
        <w:t xml:space="preserve"> необхідно застосовувати миттєву потужність гальмування, яку необхідно підтримувати у вищезазначеному діапазоні </w:t>
      </w:r>
      <w:r w:rsidR="00FB6714">
        <w:t>протягом</w:t>
      </w:r>
      <w:r w:rsidRPr="003E3406">
        <w:t xml:space="preserve"> всього випробування. </w:t>
      </w:r>
    </w:p>
    <w:p w:rsidR="005C7D3E" w:rsidRPr="009F090C" w:rsidRDefault="006467AE" w:rsidP="00CC11B5">
      <w:pPr>
        <w:ind w:firstLine="709"/>
      </w:pPr>
      <w:r>
        <w:t>Перевірка з</w:t>
      </w:r>
      <w:r w:rsidR="003E3406" w:rsidRPr="003E3406">
        <w:t>дійснюється: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>або на основі вимірювання гальмівного моменту;</w:t>
      </w:r>
    </w:p>
    <w:p w:rsidR="005C7D3E" w:rsidRPr="009F090C" w:rsidRDefault="003E3406" w:rsidP="00CC11B5">
      <w:pPr>
        <w:pStyle w:val="a3"/>
        <w:numPr>
          <w:ilvl w:val="0"/>
          <w:numId w:val="5"/>
        </w:numPr>
        <w:ind w:left="0" w:firstLine="709"/>
      </w:pPr>
      <w:r w:rsidRPr="003E3406">
        <w:t xml:space="preserve">або на основі вимірювання тангенціальних зусиль між колесом та гальмівними колодками та вимірювання швидкості. </w:t>
      </w:r>
    </w:p>
    <w:p w:rsidR="005C7D3E" w:rsidRPr="009F090C" w:rsidRDefault="00116E2C" w:rsidP="00CC11B5">
      <w:pPr>
        <w:ind w:firstLine="709"/>
      </w:pPr>
      <w:r>
        <w:t>У в</w:t>
      </w:r>
      <w:r w:rsidR="003E3406" w:rsidRPr="003E3406">
        <w:t>ідповідно</w:t>
      </w:r>
      <w:r>
        <w:t>сті</w:t>
      </w:r>
      <w:r w:rsidR="003E3406" w:rsidRPr="003E3406">
        <w:t xml:space="preserve"> до угоди між сторонами, вплив вітру може враховуватися шляхом розрахунку зміни параметрів, які використовуються або вимірюються під час випробування.</w:t>
      </w:r>
    </w:p>
    <w:p w:rsidR="003D4880" w:rsidRPr="00BC56AD" w:rsidRDefault="003D4880" w:rsidP="00CC11B5">
      <w:pPr>
        <w:pStyle w:val="1"/>
        <w:rPr>
          <w:rFonts w:eastAsia="Calibri"/>
          <w:lang w:val="uk-UA"/>
        </w:rPr>
      </w:pPr>
    </w:p>
    <w:p w:rsidR="005C7D3E" w:rsidRPr="009F090C" w:rsidRDefault="003E3406" w:rsidP="007B6A1B">
      <w:pPr>
        <w:pStyle w:val="1"/>
      </w:pPr>
      <w:bookmarkStart w:id="48" w:name="_Toc524527373"/>
      <w:r w:rsidRPr="003E3406">
        <w:t>А.2.3 Метод визначення критеріїв прийнят</w:t>
      </w:r>
      <w:r w:rsidR="00116E2C">
        <w:rPr>
          <w:lang w:val="uk-UA"/>
        </w:rPr>
        <w:t>тя</w:t>
      </w:r>
      <w:bookmarkEnd w:id="48"/>
    </w:p>
    <w:p w:rsidR="003603B9" w:rsidRDefault="003603B9" w:rsidP="007B6A1B">
      <w:pPr>
        <w:pStyle w:val="1"/>
      </w:pPr>
    </w:p>
    <w:p w:rsidR="005C7D3E" w:rsidRPr="009F090C" w:rsidRDefault="003E3406" w:rsidP="00CC11B5">
      <w:pPr>
        <w:ind w:firstLine="709"/>
        <w:rPr>
          <w:b/>
        </w:rPr>
      </w:pPr>
      <w:r w:rsidRPr="003E3406">
        <w:rPr>
          <w:b/>
        </w:rPr>
        <w:t xml:space="preserve">А.2.3.1 Вимірювання </w:t>
      </w:r>
      <w:r w:rsidR="00AC0B2C">
        <w:rPr>
          <w:b/>
        </w:rPr>
        <w:t>бокових</w:t>
      </w:r>
      <w:r w:rsidRPr="003E3406">
        <w:rPr>
          <w:b/>
        </w:rPr>
        <w:t xml:space="preserve"> зміщень</w:t>
      </w:r>
    </w:p>
    <w:p w:rsidR="005C7D3E" w:rsidRPr="009F090C" w:rsidRDefault="005C7D3E" w:rsidP="00CC11B5">
      <w:pPr>
        <w:ind w:firstLine="709"/>
      </w:pPr>
    </w:p>
    <w:p w:rsidR="00F07DEA" w:rsidRPr="009F090C" w:rsidRDefault="003E3406" w:rsidP="006D136E">
      <w:pPr>
        <w:ind w:firstLine="709"/>
      </w:pPr>
      <w:r w:rsidRPr="003E3406">
        <w:t>Б</w:t>
      </w:r>
      <w:r w:rsidR="00AC0B2C">
        <w:t>окові</w:t>
      </w:r>
      <w:r w:rsidRPr="003E3406">
        <w:t xml:space="preserve"> зміщення обода вимірюються на внутрішній </w:t>
      </w:r>
      <w:r w:rsidRPr="00116E2C">
        <w:t>б</w:t>
      </w:r>
      <w:r w:rsidR="00AC0B2C" w:rsidRPr="00116E2C">
        <w:t>оковій</w:t>
      </w:r>
      <w:r w:rsidRPr="00116E2C">
        <w:t xml:space="preserve"> поверхні </w:t>
      </w:r>
      <w:r w:rsidRPr="003E3406">
        <w:t>обода на рівні діаметра максимально дозволеного зносу, при цьому одна поверхн</w:t>
      </w:r>
      <w:r w:rsidR="00AC0B2C">
        <w:t>я</w:t>
      </w:r>
      <w:r w:rsidRPr="003E3406">
        <w:t xml:space="preserve"> маточини використовується як еталонн</w:t>
      </w:r>
      <w:r w:rsidR="00AC0B2C">
        <w:t>ий</w:t>
      </w:r>
      <w:r w:rsidRPr="003E3406">
        <w:t xml:space="preserve"> (стандартн</w:t>
      </w:r>
      <w:r w:rsidR="00AC0B2C">
        <w:t>ий</w:t>
      </w:r>
      <w:r w:rsidRPr="003E3406">
        <w:t>) зраз</w:t>
      </w:r>
      <w:r w:rsidR="00AC0B2C">
        <w:t>о</w:t>
      </w:r>
      <w:r w:rsidRPr="003E3406">
        <w:t>к.</w:t>
      </w:r>
    </w:p>
    <w:p w:rsidR="005C7D3E" w:rsidRPr="009F090C" w:rsidRDefault="003E3406" w:rsidP="006D136E">
      <w:pPr>
        <w:ind w:firstLine="709"/>
      </w:pPr>
      <w:r w:rsidRPr="003E3406">
        <w:t>Вимірювання зміщення під час гальмування повинно допускати крайні значення зміщень протягом десяти циклів гальмування.</w:t>
      </w:r>
    </w:p>
    <w:p w:rsidR="005C7D3E" w:rsidRPr="009F090C" w:rsidRDefault="003E3406" w:rsidP="006D136E">
      <w:pPr>
        <w:ind w:firstLine="709"/>
      </w:pPr>
      <w:r w:rsidRPr="003E3406">
        <w:t>Залишкове зміщення після охолодження дорівнює середньому значенню трьох вимірів, проведених в інтервалі 120° навколо обода.</w:t>
      </w:r>
    </w:p>
    <w:p w:rsidR="000A357C" w:rsidRPr="009F090C" w:rsidRDefault="003E3406" w:rsidP="006D136E">
      <w:pPr>
        <w:ind w:firstLine="709"/>
      </w:pPr>
      <w:r w:rsidRPr="003E3406">
        <w:t>Точність вимірювання повинна бути не менше ± 0,1 мм.</w:t>
      </w:r>
    </w:p>
    <w:p w:rsidR="000A357C" w:rsidRPr="009F090C" w:rsidRDefault="003E3406" w:rsidP="006D136E">
      <w:pPr>
        <w:ind w:firstLine="709"/>
        <w:rPr>
          <w:sz w:val="24"/>
          <w:szCs w:val="24"/>
        </w:rPr>
      </w:pPr>
      <w:r w:rsidRPr="003E3406">
        <w:rPr>
          <w:sz w:val="24"/>
          <w:szCs w:val="24"/>
        </w:rPr>
        <w:t xml:space="preserve">ПРИМІТКА Максимальне значення зміщення може проявитися через кілька хвилин після припинення гальмування. </w:t>
      </w:r>
    </w:p>
    <w:p w:rsidR="000A357C" w:rsidRPr="009F090C" w:rsidRDefault="000A357C" w:rsidP="008F625B"/>
    <w:p w:rsidR="000A357C" w:rsidRPr="009F090C" w:rsidRDefault="00BF5B3E" w:rsidP="006D136E">
      <w:pPr>
        <w:ind w:firstLine="709"/>
        <w:rPr>
          <w:b/>
        </w:rPr>
      </w:pPr>
      <w:r>
        <w:rPr>
          <w:b/>
        </w:rPr>
        <w:t>А.2.3.2</w:t>
      </w:r>
      <w:r w:rsidR="003E3406" w:rsidRPr="003E3406">
        <w:rPr>
          <w:b/>
        </w:rPr>
        <w:t xml:space="preserve"> Вимірювання залишкових напружень</w:t>
      </w:r>
    </w:p>
    <w:p w:rsidR="000A357C" w:rsidRPr="009F090C" w:rsidRDefault="000A357C" w:rsidP="008F625B"/>
    <w:p w:rsidR="006101BC" w:rsidRPr="009F090C" w:rsidRDefault="003E3406" w:rsidP="006D136E">
      <w:pPr>
        <w:ind w:firstLine="709"/>
      </w:pPr>
      <w:r w:rsidRPr="003E3406">
        <w:lastRenderedPageBreak/>
        <w:t xml:space="preserve">Залишкові напруження вимірюють за допомогою ультразвукового методу контролю, використовуючи методику та обладнання, які повинні відповідати наступним </w:t>
      </w:r>
      <w:r w:rsidR="005E63FA">
        <w:t>вимогам</w:t>
      </w:r>
      <w:r w:rsidRPr="003E3406">
        <w:t>.</w:t>
      </w:r>
    </w:p>
    <w:p w:rsidR="006101BC" w:rsidRPr="009F090C" w:rsidRDefault="006101BC" w:rsidP="006D136E">
      <w:pPr>
        <w:ind w:firstLine="709"/>
      </w:pPr>
    </w:p>
    <w:p w:rsidR="006101BC" w:rsidRPr="009F090C" w:rsidRDefault="003E3406" w:rsidP="006D136E">
      <w:pPr>
        <w:ind w:firstLine="709"/>
        <w:rPr>
          <w:b/>
        </w:rPr>
      </w:pPr>
      <w:r w:rsidRPr="003E3406">
        <w:rPr>
          <w:b/>
        </w:rPr>
        <w:t>А.2.3.2.1 Методика</w:t>
      </w:r>
    </w:p>
    <w:p w:rsidR="006101BC" w:rsidRPr="009F090C" w:rsidRDefault="006101BC" w:rsidP="006D136E">
      <w:pPr>
        <w:ind w:firstLine="709"/>
      </w:pPr>
    </w:p>
    <w:p w:rsidR="00705E9B" w:rsidRPr="009F090C" w:rsidRDefault="003E3406" w:rsidP="006D136E">
      <w:pPr>
        <w:ind w:firstLine="709"/>
      </w:pPr>
      <w:r w:rsidRPr="003E3406">
        <w:t xml:space="preserve">Вимірювання проводяться за допомогою поперечних хвиль по всій ширині обода. </w:t>
      </w:r>
    </w:p>
    <w:p w:rsidR="00AC1F60" w:rsidRPr="009F090C" w:rsidRDefault="003E3406" w:rsidP="006D136E">
      <w:pPr>
        <w:ind w:firstLine="709"/>
      </w:pPr>
      <w:r w:rsidRPr="003E3406">
        <w:t xml:space="preserve">Вони повинні </w:t>
      </w:r>
      <w:r w:rsidR="00E74851">
        <w:t>проводитися</w:t>
      </w:r>
      <w:r w:rsidRPr="003E3406">
        <w:t xml:space="preserve"> </w:t>
      </w:r>
      <w:r w:rsidR="00E74851">
        <w:t>на</w:t>
      </w:r>
      <w:r w:rsidRPr="003E3406">
        <w:t xml:space="preserve"> трьох радіальних секторах, кожен з яких охоплює 120° обода. </w:t>
      </w:r>
      <w:r w:rsidR="00E74851">
        <w:t>Щонайменше ч</w:t>
      </w:r>
      <w:r w:rsidRPr="003E3406">
        <w:t>отири вимірювання (σ</w:t>
      </w:r>
      <w:r w:rsidRPr="003E3406">
        <w:rPr>
          <w:vertAlign w:val="subscript"/>
        </w:rPr>
        <w:t>j</w:t>
      </w:r>
      <w:r w:rsidRPr="003E3406">
        <w:t xml:space="preserve">), повинні бути </w:t>
      </w:r>
      <w:r w:rsidR="00E74851">
        <w:t>здійснені</w:t>
      </w:r>
      <w:r w:rsidRPr="003E3406">
        <w:t xml:space="preserve"> в кожному секторі,</w:t>
      </w:r>
      <w:r w:rsidR="00E74851">
        <w:t xml:space="preserve"> дл</w:t>
      </w:r>
      <w:r w:rsidR="005C593B">
        <w:t>я</w:t>
      </w:r>
      <w:r w:rsidR="00E74851">
        <w:t xml:space="preserve"> отримання точних вимірювань</w:t>
      </w:r>
      <w:r w:rsidRPr="003E3406">
        <w:t xml:space="preserve"> точки вимірювання повинні знаходитися</w:t>
      </w:r>
      <w:r w:rsidR="00D8160F">
        <w:t xml:space="preserve"> </w:t>
      </w:r>
      <w:r w:rsidR="00EC1DCA">
        <w:t>на глибині не більше 1</w:t>
      </w:r>
      <w:r w:rsidRPr="003E3406">
        <w:t xml:space="preserve">5 мм </w:t>
      </w:r>
      <w:r w:rsidR="00EC1DCA">
        <w:t>в</w:t>
      </w:r>
      <w:r w:rsidR="00382466">
        <w:t xml:space="preserve">ід </w:t>
      </w:r>
      <w:r w:rsidR="005C593B">
        <w:t>поверхн</w:t>
      </w:r>
      <w:r w:rsidR="00EC1DCA">
        <w:t>і</w:t>
      </w:r>
      <w:r w:rsidR="005C593B">
        <w:t xml:space="preserve"> </w:t>
      </w:r>
      <w:r w:rsidRPr="003E3406">
        <w:t>рейки та мінімальни</w:t>
      </w:r>
      <w:r w:rsidR="005F1701">
        <w:t>м</w:t>
      </w:r>
      <w:r w:rsidRPr="003E3406">
        <w:t xml:space="preserve"> діаметр</w:t>
      </w:r>
      <w:r w:rsidR="005F1701">
        <w:t>ом</w:t>
      </w:r>
      <w:r w:rsidRPr="003E3406">
        <w:t>. Відстань між точками вимірювання повинна бути постійною. Для зношених ободів коліс повинно бути проведене щонайменше одне вимірювання в середині товщини обода в кожному секторі.</w:t>
      </w:r>
    </w:p>
    <w:p w:rsidR="00BF366F" w:rsidRPr="009F090C" w:rsidRDefault="003E3406" w:rsidP="006D136E">
      <w:pPr>
        <w:ind w:firstLine="709"/>
      </w:pPr>
      <w:r w:rsidRPr="003E3406">
        <w:t>Значення залишкового напруження, яке необхідно враховувати, розраховується наступним чином:</w:t>
      </w:r>
    </w:p>
    <w:p w:rsidR="006825F1" w:rsidRPr="009F090C" w:rsidRDefault="003E3406" w:rsidP="006D136E">
      <w:pPr>
        <w:pStyle w:val="a3"/>
        <w:numPr>
          <w:ilvl w:val="0"/>
          <w:numId w:val="5"/>
        </w:numPr>
        <w:ind w:left="0" w:firstLine="709"/>
      </w:pPr>
      <w:r w:rsidRPr="003E3406">
        <w:t xml:space="preserve">напруження в секторі: </w:t>
      </w:r>
      <w:r w:rsidR="00520AD9" w:rsidRPr="009F090C">
        <w:rPr>
          <w:position w:val="-30"/>
        </w:rPr>
        <w:object w:dxaOrig="1460" w:dyaOrig="700">
          <v:shape id="_x0000_i1087" type="#_x0000_t75" style="width:1in;height:34.75pt" o:ole="">
            <v:imagedata r:id="rId140" o:title=""/>
          </v:shape>
          <o:OLEObject Type="Embed" ProgID="Equation.3" ShapeID="_x0000_i1087" DrawAspect="Content" ObjectID="_1598270316" r:id="rId141"/>
        </w:object>
      </w:r>
    </w:p>
    <w:p w:rsidR="003E43E7" w:rsidRPr="009F090C" w:rsidRDefault="003E3406" w:rsidP="006D136E">
      <w:pPr>
        <w:pStyle w:val="a3"/>
        <w:numPr>
          <w:ilvl w:val="0"/>
          <w:numId w:val="5"/>
        </w:numPr>
        <w:ind w:left="0" w:firstLine="709"/>
      </w:pPr>
      <w:r w:rsidRPr="003E3406">
        <w:t xml:space="preserve">напруження в ободі: </w:t>
      </w:r>
      <w:r w:rsidR="00994530" w:rsidRPr="009F090C">
        <w:object w:dxaOrig="1440" w:dyaOrig="680">
          <v:shape id="_x0000_i1088" type="#_x0000_t75" style="width:1in;height:34.75pt" o:ole="">
            <v:imagedata r:id="rId142" o:title=""/>
          </v:shape>
          <o:OLEObject Type="Embed" ProgID="Equation.3" ShapeID="_x0000_i1088" DrawAspect="Content" ObjectID="_1598270317" r:id="rId143"/>
        </w:object>
      </w:r>
    </w:p>
    <w:p w:rsidR="001F05C7" w:rsidRPr="009F090C" w:rsidRDefault="001F05C7" w:rsidP="008F625B"/>
    <w:p w:rsidR="003E43E7" w:rsidRPr="009F090C" w:rsidRDefault="003E3406" w:rsidP="006D136E">
      <w:pPr>
        <w:ind w:firstLine="709"/>
        <w:rPr>
          <w:b/>
        </w:rPr>
      </w:pPr>
      <w:r w:rsidRPr="003E3406">
        <w:rPr>
          <w:b/>
        </w:rPr>
        <w:t>А.2.3.2.2 Обладнання</w:t>
      </w:r>
    </w:p>
    <w:p w:rsidR="003E43E7" w:rsidRPr="009F090C" w:rsidRDefault="003E43E7" w:rsidP="006D136E">
      <w:pPr>
        <w:ind w:firstLine="709"/>
      </w:pPr>
    </w:p>
    <w:p w:rsidR="00E74FD3" w:rsidRPr="009F090C" w:rsidRDefault="003E3406" w:rsidP="006D136E">
      <w:pPr>
        <w:ind w:firstLine="709"/>
      </w:pPr>
      <w:r w:rsidRPr="003E3406">
        <w:t>Обладнання повинне відображати та обробляти ультразвуковий сигнал для вимірювання товщини обода.</w:t>
      </w:r>
    </w:p>
    <w:p w:rsidR="00E74FD3" w:rsidRPr="009F090C" w:rsidRDefault="00E74FD3" w:rsidP="006D136E">
      <w:pPr>
        <w:ind w:firstLine="709"/>
      </w:pPr>
    </w:p>
    <w:p w:rsidR="009A127D" w:rsidRPr="009F090C" w:rsidRDefault="003E3406" w:rsidP="006D136E">
      <w:pPr>
        <w:ind w:firstLine="709"/>
      </w:pPr>
      <w:r w:rsidRPr="003E3406">
        <w:lastRenderedPageBreak/>
        <w:t xml:space="preserve">Обладнання повинне відповідати критеріям перевірки, зазначеним у стандарті EN 12668-3, для </w:t>
      </w:r>
      <w:r w:rsidR="00B5072F">
        <w:t xml:space="preserve">перетворювачів </w:t>
      </w:r>
      <w:r w:rsidRPr="003E3406">
        <w:t>з поляризованими поперечними хвилями, щодо:</w:t>
      </w:r>
    </w:p>
    <w:p w:rsidR="00810EDF" w:rsidRPr="009F090C" w:rsidRDefault="003E3406" w:rsidP="006D136E">
      <w:pPr>
        <w:pStyle w:val="a3"/>
        <w:numPr>
          <w:ilvl w:val="0"/>
          <w:numId w:val="5"/>
        </w:numPr>
        <w:ind w:left="0" w:firstLine="709"/>
      </w:pPr>
      <w:r w:rsidRPr="003E3406">
        <w:t>фізичного стану та зовнішнього вигляду;</w:t>
      </w:r>
    </w:p>
    <w:p w:rsidR="003B32AD" w:rsidRPr="009F090C" w:rsidRDefault="003E3406" w:rsidP="006D136E">
      <w:pPr>
        <w:pStyle w:val="a3"/>
        <w:numPr>
          <w:ilvl w:val="0"/>
          <w:numId w:val="5"/>
        </w:numPr>
        <w:ind w:left="0" w:firstLine="709"/>
      </w:pPr>
      <w:r w:rsidRPr="003E3406">
        <w:t>загальної експлуатаційної надійності;</w:t>
      </w:r>
    </w:p>
    <w:p w:rsidR="003B32AD" w:rsidRPr="009F090C" w:rsidRDefault="003E3406" w:rsidP="006D136E">
      <w:pPr>
        <w:pStyle w:val="a3"/>
        <w:numPr>
          <w:ilvl w:val="0"/>
          <w:numId w:val="5"/>
        </w:numPr>
        <w:ind w:left="0" w:firstLine="709"/>
      </w:pPr>
      <w:r w:rsidRPr="003E3406">
        <w:t>вертикальної лінійності;</w:t>
      </w:r>
    </w:p>
    <w:p w:rsidR="00B93F4A" w:rsidRPr="009F090C" w:rsidRDefault="003E3406" w:rsidP="006D136E">
      <w:pPr>
        <w:pStyle w:val="a3"/>
        <w:numPr>
          <w:ilvl w:val="0"/>
          <w:numId w:val="5"/>
        </w:numPr>
        <w:ind w:left="0" w:firstLine="709"/>
      </w:pPr>
      <w:r w:rsidRPr="003E3406">
        <w:t xml:space="preserve">лінійності горизонтальної розгортки. </w:t>
      </w:r>
    </w:p>
    <w:p w:rsidR="00CF3B7E" w:rsidRPr="009F090C" w:rsidRDefault="003E3406" w:rsidP="006D136E">
      <w:pPr>
        <w:ind w:firstLine="709"/>
      </w:pPr>
      <w:r w:rsidRPr="003E3406">
        <w:t xml:space="preserve">Останні два пункти повинні бути перевірені за допомогою </w:t>
      </w:r>
      <w:r w:rsidR="00B5072F">
        <w:t>перетворювач</w:t>
      </w:r>
      <w:r w:rsidRPr="003E3406">
        <w:t>ів, які використовуються для вимірювань.</w:t>
      </w:r>
    </w:p>
    <w:p w:rsidR="00CF3B7E" w:rsidRPr="009F090C" w:rsidRDefault="003E3406" w:rsidP="006D136E">
      <w:pPr>
        <w:ind w:firstLine="709"/>
      </w:pPr>
      <w:r w:rsidRPr="003E3406">
        <w:t>Точність вимірювання повинна бути в межах наступних діапазонів:</w:t>
      </w:r>
    </w:p>
    <w:p w:rsidR="00CF3B7E" w:rsidRPr="009F090C" w:rsidRDefault="003E3406" w:rsidP="006D136E">
      <w:pPr>
        <w:pStyle w:val="a3"/>
        <w:numPr>
          <w:ilvl w:val="0"/>
          <w:numId w:val="5"/>
        </w:numPr>
        <w:ind w:firstLine="709"/>
      </w:pPr>
      <w:r w:rsidRPr="003E3406">
        <w:t>повторюваність: 5 Н/мм</w:t>
      </w:r>
      <w:r w:rsidRPr="003E3406">
        <w:rPr>
          <w:vertAlign w:val="superscript"/>
        </w:rPr>
        <w:t>2</w:t>
      </w:r>
      <w:r w:rsidRPr="003E3406">
        <w:t xml:space="preserve">; </w:t>
      </w:r>
    </w:p>
    <w:p w:rsidR="002D618D" w:rsidRPr="009F090C" w:rsidRDefault="003E3406" w:rsidP="006D136E">
      <w:pPr>
        <w:pStyle w:val="a3"/>
        <w:numPr>
          <w:ilvl w:val="0"/>
          <w:numId w:val="5"/>
        </w:numPr>
        <w:ind w:firstLine="709"/>
      </w:pPr>
      <w:r w:rsidRPr="003E3406">
        <w:t>відтворюваність: 50 Н/мм</w:t>
      </w:r>
      <w:r w:rsidRPr="003E3406">
        <w:rPr>
          <w:vertAlign w:val="superscript"/>
        </w:rPr>
        <w:t>2</w:t>
      </w:r>
      <w:r w:rsidRPr="003E3406">
        <w:t>;</w:t>
      </w:r>
    </w:p>
    <w:p w:rsidR="00A82FBD" w:rsidRPr="009F090C" w:rsidRDefault="003E3406" w:rsidP="006D136E">
      <w:pPr>
        <w:ind w:firstLine="709"/>
      </w:pPr>
      <w:r w:rsidRPr="003E3406">
        <w:t>як для вимірювань на колесах, так і на калібрувальному блоці.</w:t>
      </w:r>
    </w:p>
    <w:p w:rsidR="009C199B" w:rsidRPr="009F090C" w:rsidRDefault="003E3406" w:rsidP="006D136E">
      <w:pPr>
        <w:ind w:firstLine="709"/>
      </w:pPr>
      <w:r w:rsidRPr="003E3406">
        <w:t>Ультразвукове обладнання має бути відкаліброване з урахуванням впливу анізотропії</w:t>
      </w:r>
      <w:r w:rsidR="00B5072F">
        <w:t xml:space="preserve"> структури</w:t>
      </w:r>
      <w:r w:rsidRPr="003E3406">
        <w:t xml:space="preserve"> матеріалу. Для цього використовують калібрувальний блок.</w:t>
      </w:r>
    </w:p>
    <w:p w:rsidR="003E6D59" w:rsidRPr="009F090C" w:rsidRDefault="003E3406" w:rsidP="006D136E">
      <w:pPr>
        <w:ind w:firstLine="709"/>
      </w:pPr>
      <w:r w:rsidRPr="003E3406">
        <w:t>Цей блок повинен бути зроблений з обода, геометрія, якість матеріалу та шорсткіст</w:t>
      </w:r>
      <w:r w:rsidR="00762322">
        <w:t>ь</w:t>
      </w:r>
      <w:r w:rsidRPr="003E3406">
        <w:t xml:space="preserve"> поверхні якого повинн</w:t>
      </w:r>
      <w:r w:rsidR="00762322">
        <w:t>і</w:t>
      </w:r>
      <w:r w:rsidRPr="003E3406">
        <w:t xml:space="preserve"> бути так</w:t>
      </w:r>
      <w:r w:rsidR="00762322">
        <w:t>ими</w:t>
      </w:r>
      <w:r w:rsidRPr="003E3406">
        <w:t xml:space="preserve"> ж як і у всіх дослідних коліс. </w:t>
      </w:r>
    </w:p>
    <w:p w:rsidR="00A335A7" w:rsidRPr="009F090C" w:rsidRDefault="003E3406" w:rsidP="006D136E">
      <w:pPr>
        <w:ind w:firstLine="709"/>
      </w:pPr>
      <w:r w:rsidRPr="003E3406">
        <w:t xml:space="preserve">Для калібрування ультразвукового </w:t>
      </w:r>
      <w:r w:rsidR="007840B8">
        <w:t>прилад</w:t>
      </w:r>
      <w:r w:rsidRPr="003E3406">
        <w:t xml:space="preserve">у можуть використовуватися два різні типи блоків: </w:t>
      </w:r>
    </w:p>
    <w:p w:rsidR="00BF0D89" w:rsidRPr="009F090C" w:rsidRDefault="003E3406" w:rsidP="006D136E">
      <w:pPr>
        <w:pStyle w:val="a3"/>
        <w:numPr>
          <w:ilvl w:val="0"/>
          <w:numId w:val="5"/>
        </w:numPr>
        <w:ind w:left="0" w:firstLine="709"/>
      </w:pPr>
      <w:r w:rsidRPr="003E3406">
        <w:t>калібрувальний блок типу А: блок повинен пройти відповідну термообробку для повного зняття залишкових напружень;</w:t>
      </w:r>
    </w:p>
    <w:p w:rsidR="00EE2657" w:rsidRPr="009F090C" w:rsidRDefault="003E3406" w:rsidP="006D136E">
      <w:pPr>
        <w:pStyle w:val="a3"/>
        <w:numPr>
          <w:ilvl w:val="0"/>
          <w:numId w:val="5"/>
        </w:numPr>
        <w:ind w:left="0" w:firstLine="709"/>
      </w:pPr>
      <w:r w:rsidRPr="003E3406">
        <w:t>калібрувальний блок типу B: блок повинен бути виготовлений таким чином, щоб рівень його залишкових напружень становив 100 Н/мм</w:t>
      </w:r>
      <w:r w:rsidRPr="003E3406">
        <w:rPr>
          <w:vertAlign w:val="superscript"/>
        </w:rPr>
        <w:t>2</w:t>
      </w:r>
      <w:r w:rsidRPr="003E3406">
        <w:t>. Виміряне значення повинно бути відкориговане до 100 Н/мм</w:t>
      </w:r>
      <w:r w:rsidRPr="003E3406">
        <w:rPr>
          <w:vertAlign w:val="superscript"/>
        </w:rPr>
        <w:t>2</w:t>
      </w:r>
      <w:r w:rsidRPr="003E3406">
        <w:t>± 20 Н/мм</w:t>
      </w:r>
      <w:r w:rsidRPr="003E3406">
        <w:rPr>
          <w:vertAlign w:val="superscript"/>
        </w:rPr>
        <w:t>2</w:t>
      </w:r>
      <w:r w:rsidRPr="003E3406">
        <w:t>.</w:t>
      </w:r>
    </w:p>
    <w:p w:rsidR="00EE2657" w:rsidRPr="009F090C" w:rsidRDefault="00EE2657" w:rsidP="006D136E">
      <w:pPr>
        <w:ind w:firstLine="709"/>
      </w:pPr>
    </w:p>
    <w:p w:rsidR="00D761CD" w:rsidRPr="009F090C" w:rsidRDefault="003E3406" w:rsidP="006D136E">
      <w:pPr>
        <w:ind w:firstLine="709"/>
      </w:pPr>
      <w:r w:rsidRPr="003E3406">
        <w:lastRenderedPageBreak/>
        <w:t>Параметри вимірювання перевіряються до і після кожної серії вимірювань, і щоразу необхідно знеструмити обладнання.</w:t>
      </w:r>
    </w:p>
    <w:p w:rsidR="001249C7" w:rsidRPr="00BC56AD" w:rsidRDefault="001249C7" w:rsidP="006D136E">
      <w:pPr>
        <w:pStyle w:val="1"/>
        <w:rPr>
          <w:rFonts w:eastAsia="Calibri"/>
          <w:lang w:val="uk-UA"/>
        </w:rPr>
      </w:pPr>
    </w:p>
    <w:p w:rsidR="00D761CD" w:rsidRPr="00BC56AD" w:rsidRDefault="003E3406" w:rsidP="006D136E">
      <w:pPr>
        <w:pStyle w:val="1"/>
        <w:rPr>
          <w:lang w:val="uk-UA"/>
        </w:rPr>
      </w:pPr>
      <w:bookmarkStart w:id="49" w:name="_Toc524527374"/>
      <w:r w:rsidRPr="00BC56AD">
        <w:rPr>
          <w:lang w:val="uk-UA"/>
        </w:rPr>
        <w:t>А.2.4 Випробування та вимірювання</w:t>
      </w:r>
      <w:bookmarkEnd w:id="49"/>
      <w:r w:rsidRPr="00BC56AD">
        <w:rPr>
          <w:lang w:val="uk-UA"/>
        </w:rPr>
        <w:t xml:space="preserve"> </w:t>
      </w:r>
    </w:p>
    <w:p w:rsidR="003603B9" w:rsidRPr="00BC56AD" w:rsidRDefault="003603B9" w:rsidP="007B6A1B">
      <w:pPr>
        <w:pStyle w:val="1"/>
        <w:rPr>
          <w:lang w:val="uk-UA"/>
        </w:rPr>
      </w:pPr>
    </w:p>
    <w:p w:rsidR="008B6826" w:rsidRPr="009F090C" w:rsidRDefault="003E3406" w:rsidP="00EF62C5">
      <w:pPr>
        <w:ind w:firstLine="709"/>
        <w:rPr>
          <w:b/>
        </w:rPr>
      </w:pPr>
      <w:r w:rsidRPr="003E3406">
        <w:rPr>
          <w:b/>
        </w:rPr>
        <w:t xml:space="preserve">А.2.4.1 Вимірювання перед випробуваннями </w:t>
      </w:r>
    </w:p>
    <w:p w:rsidR="008B6826" w:rsidRPr="009F090C" w:rsidRDefault="008B6826" w:rsidP="00EF62C5">
      <w:pPr>
        <w:ind w:firstLine="709"/>
      </w:pPr>
    </w:p>
    <w:p w:rsidR="008B6826" w:rsidRPr="009F090C" w:rsidRDefault="003E3406" w:rsidP="00EF62C5">
      <w:pPr>
        <w:ind w:firstLine="709"/>
      </w:pPr>
      <w:r w:rsidRPr="003E3406">
        <w:t>Геометричні параметри колеса повинні бути записані.</w:t>
      </w:r>
    </w:p>
    <w:p w:rsidR="00160176" w:rsidRPr="009F090C" w:rsidRDefault="007840B8" w:rsidP="00EF62C5">
      <w:pPr>
        <w:ind w:firstLine="709"/>
      </w:pPr>
      <w:r>
        <w:t>Необхідно в</w:t>
      </w:r>
      <w:r w:rsidR="003E3406" w:rsidRPr="003E3406">
        <w:t>имірят</w:t>
      </w:r>
      <w:r>
        <w:t>и</w:t>
      </w:r>
      <w:r w:rsidR="003E3406" w:rsidRPr="003E3406">
        <w:t xml:space="preserve"> залишкові напруження в ободі. </w:t>
      </w:r>
    </w:p>
    <w:p w:rsidR="00744D69" w:rsidRPr="009F090C" w:rsidRDefault="003E3406" w:rsidP="00EF62C5">
      <w:pPr>
        <w:ind w:firstLine="709"/>
      </w:pPr>
      <w:r w:rsidRPr="003E3406">
        <w:t xml:space="preserve">Гальмівні колодки повинні бути зношені при потужності гальмування, яка не перевищує 1,2 </w:t>
      </w:r>
      <w:r w:rsidRPr="003E3406">
        <w:rPr>
          <w:i/>
          <w:lang w:val="en-GB"/>
        </w:rPr>
        <w:t>P</w:t>
      </w:r>
      <w:r w:rsidRPr="003E3406">
        <w:rPr>
          <w:i/>
          <w:vertAlign w:val="subscript"/>
        </w:rPr>
        <w:t>а</w:t>
      </w:r>
      <w:r w:rsidRPr="003E3406">
        <w:t xml:space="preserve">/2, доки контактна поверхня між колесом та колодкою не буде дорівнювати щонайменше 80% загальної поверхні колодки. </w:t>
      </w:r>
    </w:p>
    <w:p w:rsidR="00FB08D9" w:rsidRPr="009F090C" w:rsidRDefault="00FB08D9" w:rsidP="008F625B"/>
    <w:p w:rsidR="00744D69" w:rsidRPr="009F090C" w:rsidRDefault="003E3406" w:rsidP="00345C2B">
      <w:pPr>
        <w:rPr>
          <w:b/>
        </w:rPr>
      </w:pPr>
      <w:r w:rsidRPr="003E3406">
        <w:rPr>
          <w:b/>
        </w:rPr>
        <w:t>А.2.4.2 Гальмівні випробування</w:t>
      </w:r>
    </w:p>
    <w:p w:rsidR="00744D69" w:rsidRPr="009F090C" w:rsidRDefault="00744D69" w:rsidP="008F625B"/>
    <w:p w:rsidR="00F20B35" w:rsidRPr="009F090C" w:rsidRDefault="003E3406" w:rsidP="00EF62C5">
      <w:pPr>
        <w:ind w:firstLine="709"/>
      </w:pPr>
      <w:r w:rsidRPr="003E3406">
        <w:t xml:space="preserve">Послідовно реалізовують десять циклів </w:t>
      </w:r>
      <w:r w:rsidR="00635F2F">
        <w:t xml:space="preserve">випробування </w:t>
      </w:r>
      <w:r w:rsidR="00C872F5">
        <w:t>фрикційного</w:t>
      </w:r>
      <w:r w:rsidR="00635F2F">
        <w:t xml:space="preserve"> гальма.</w:t>
      </w:r>
    </w:p>
    <w:p w:rsidR="00F87F55" w:rsidRPr="009F090C" w:rsidRDefault="003E3406" w:rsidP="00EF62C5">
      <w:pPr>
        <w:ind w:firstLine="709"/>
      </w:pPr>
      <w:r w:rsidRPr="003E3406">
        <w:t xml:space="preserve">На початку кожного циклу температура обода колеса (виміряна на середині товщини обода на зовнішній поверхні) повинна бути менше ніж 50°С. </w:t>
      </w:r>
    </w:p>
    <w:p w:rsidR="00215EBA" w:rsidRPr="009F090C" w:rsidRDefault="003E3406" w:rsidP="00EF62C5">
      <w:pPr>
        <w:ind w:firstLine="709"/>
      </w:pPr>
      <w:r w:rsidRPr="003E3406">
        <w:t>Охолодження колеса можна прискорити шляхом роз</w:t>
      </w:r>
      <w:r w:rsidR="001F669E">
        <w:t>пилюв</w:t>
      </w:r>
      <w:r w:rsidRPr="003E3406">
        <w:t>ання води як тільки температура обода знизиться нижче за 200 °С.</w:t>
      </w:r>
    </w:p>
    <w:p w:rsidR="00CB42F1" w:rsidRPr="009F090C" w:rsidRDefault="003E3406" w:rsidP="00EF62C5">
      <w:pPr>
        <w:ind w:firstLine="709"/>
      </w:pPr>
      <w:r w:rsidRPr="003E3406">
        <w:t>Перед кожним циклом гальмування слід перевірити положення гальмівних колодок щоб впевнитися, що відстань між зовнішньою поверхнею гальмівної колодки та зовнішньою поверхнею обода дорівню</w:t>
      </w:r>
      <w:r w:rsidR="00EF62C5">
        <w:t>ва</w:t>
      </w:r>
      <w:r w:rsidR="00AE7754">
        <w:t>ла</w:t>
      </w:r>
      <w:r w:rsidRPr="003E3406">
        <w:t xml:space="preserve"> </w:t>
      </w:r>
      <w:r w:rsidR="00AE7754">
        <w:t xml:space="preserve">не </w:t>
      </w:r>
      <w:r w:rsidRPr="003E3406">
        <w:t xml:space="preserve">менше 10 мм. </w:t>
      </w:r>
    </w:p>
    <w:p w:rsidR="00CB42F1" w:rsidRPr="009F090C" w:rsidRDefault="00CB42F1" w:rsidP="008F625B"/>
    <w:p w:rsidR="00CB42F1" w:rsidRPr="009F090C" w:rsidRDefault="003E3406" w:rsidP="00C872F5">
      <w:pPr>
        <w:ind w:firstLine="709"/>
      </w:pPr>
      <w:r w:rsidRPr="003E3406">
        <w:t>Під час кожного циклу вимірю</w:t>
      </w:r>
      <w:r w:rsidR="009A1BB6">
        <w:t>ю</w:t>
      </w:r>
      <w:r w:rsidRPr="003E3406">
        <w:t xml:space="preserve">ться наступні параметри: </w:t>
      </w:r>
    </w:p>
    <w:p w:rsidR="00CB42F1" w:rsidRPr="009F090C" w:rsidRDefault="003E3406" w:rsidP="00C872F5">
      <w:pPr>
        <w:pStyle w:val="a3"/>
        <w:numPr>
          <w:ilvl w:val="0"/>
          <w:numId w:val="5"/>
        </w:numPr>
        <w:ind w:left="0" w:firstLine="709"/>
      </w:pPr>
      <w:r w:rsidRPr="003E3406">
        <w:t>миттєва потужність;</w:t>
      </w:r>
    </w:p>
    <w:p w:rsidR="00CB42F1" w:rsidRPr="009F090C" w:rsidRDefault="003E3406" w:rsidP="00C872F5">
      <w:pPr>
        <w:pStyle w:val="a3"/>
        <w:numPr>
          <w:ilvl w:val="0"/>
          <w:numId w:val="5"/>
        </w:numPr>
        <w:ind w:left="0" w:firstLine="709"/>
      </w:pPr>
      <w:r w:rsidRPr="003E3406">
        <w:lastRenderedPageBreak/>
        <w:t>лінійна швидкість;</w:t>
      </w:r>
    </w:p>
    <w:p w:rsidR="00CB42F1" w:rsidRPr="009F090C" w:rsidRDefault="003E3406" w:rsidP="00C872F5">
      <w:pPr>
        <w:pStyle w:val="a3"/>
        <w:numPr>
          <w:ilvl w:val="0"/>
          <w:numId w:val="5"/>
        </w:numPr>
        <w:ind w:left="0" w:firstLine="709"/>
      </w:pPr>
      <w:r w:rsidRPr="003E3406">
        <w:t>б</w:t>
      </w:r>
      <w:r w:rsidR="00C13D65">
        <w:t>окове</w:t>
      </w:r>
      <w:r w:rsidRPr="003E3406">
        <w:t xml:space="preserve"> зміщення обода;</w:t>
      </w:r>
    </w:p>
    <w:p w:rsidR="006D488D" w:rsidRPr="009F090C" w:rsidRDefault="003E3406" w:rsidP="00C872F5">
      <w:pPr>
        <w:pStyle w:val="a3"/>
        <w:numPr>
          <w:ilvl w:val="0"/>
          <w:numId w:val="5"/>
        </w:numPr>
        <w:ind w:left="0" w:firstLine="709"/>
      </w:pPr>
      <w:r w:rsidRPr="003E3406">
        <w:t xml:space="preserve">температура </w:t>
      </w:r>
      <w:r w:rsidR="00644D5C">
        <w:t>зони переходу від обода до диска</w:t>
      </w:r>
      <w:r w:rsidRPr="003E3406">
        <w:t xml:space="preserve"> (необов'язково);</w:t>
      </w:r>
    </w:p>
    <w:p w:rsidR="006D488D" w:rsidRPr="009F090C" w:rsidRDefault="003E3406" w:rsidP="00C872F5">
      <w:pPr>
        <w:pStyle w:val="a3"/>
        <w:numPr>
          <w:ilvl w:val="0"/>
          <w:numId w:val="5"/>
        </w:numPr>
        <w:ind w:left="0" w:firstLine="709"/>
      </w:pPr>
      <w:r w:rsidRPr="003E3406">
        <w:t>тривалість циклу гальмування;</w:t>
      </w:r>
    </w:p>
    <w:p w:rsidR="006D488D" w:rsidRPr="009F090C" w:rsidRDefault="003E3406" w:rsidP="00C872F5">
      <w:pPr>
        <w:pStyle w:val="a3"/>
        <w:numPr>
          <w:ilvl w:val="0"/>
          <w:numId w:val="5"/>
        </w:numPr>
        <w:ind w:left="0" w:firstLine="709"/>
      </w:pPr>
      <w:r w:rsidRPr="003E3406">
        <w:t xml:space="preserve">параметри імітованого вітру. </w:t>
      </w:r>
    </w:p>
    <w:p w:rsidR="00FB6FC4" w:rsidRPr="009F090C" w:rsidRDefault="003E3406" w:rsidP="00C872F5">
      <w:pPr>
        <w:ind w:firstLine="709"/>
      </w:pPr>
      <w:r w:rsidRPr="003E3406">
        <w:t>Середня потужність обчислюється наприкінці кожного циклу.</w:t>
      </w:r>
    </w:p>
    <w:p w:rsidR="008A0774" w:rsidRPr="009F090C" w:rsidRDefault="003E3406" w:rsidP="00C872F5">
      <w:pPr>
        <w:ind w:firstLine="709"/>
      </w:pPr>
      <w:r w:rsidRPr="003E3406">
        <w:t>Гальмівні колодки повинні бути змінені, коли вони наполовину зношені або після 5 циклів гальмування. Нові колодки повинні бути зношені, як описано в підрозділі A.2.4.1.</w:t>
      </w:r>
    </w:p>
    <w:p w:rsidR="00485A71" w:rsidRPr="009F090C" w:rsidRDefault="003E3406" w:rsidP="00C872F5">
      <w:pPr>
        <w:ind w:firstLine="709"/>
        <w:rPr>
          <w:sz w:val="24"/>
          <w:szCs w:val="24"/>
        </w:rPr>
      </w:pPr>
      <w:r w:rsidRPr="003E3406">
        <w:rPr>
          <w:sz w:val="24"/>
          <w:szCs w:val="24"/>
        </w:rPr>
        <w:t xml:space="preserve">ПРИМІТКА Вимірювання температури обода не є обов'язковим, але в деяких випадках </w:t>
      </w:r>
      <w:r w:rsidR="009A1BB6">
        <w:rPr>
          <w:sz w:val="24"/>
          <w:szCs w:val="24"/>
        </w:rPr>
        <w:t xml:space="preserve">це </w:t>
      </w:r>
      <w:r w:rsidRPr="003E3406">
        <w:rPr>
          <w:sz w:val="24"/>
          <w:szCs w:val="24"/>
        </w:rPr>
        <w:t xml:space="preserve">може пояснити </w:t>
      </w:r>
      <w:r w:rsidR="009A1BB6">
        <w:rPr>
          <w:sz w:val="24"/>
          <w:szCs w:val="24"/>
        </w:rPr>
        <w:t xml:space="preserve">виникнення </w:t>
      </w:r>
      <w:r w:rsidRPr="00C872F5">
        <w:rPr>
          <w:sz w:val="24"/>
          <w:szCs w:val="24"/>
        </w:rPr>
        <w:t>аномальн</w:t>
      </w:r>
      <w:r w:rsidR="009A1BB6">
        <w:rPr>
          <w:sz w:val="24"/>
          <w:szCs w:val="24"/>
        </w:rPr>
        <w:t>их</w:t>
      </w:r>
      <w:r w:rsidRPr="003E3406">
        <w:rPr>
          <w:sz w:val="24"/>
          <w:szCs w:val="24"/>
        </w:rPr>
        <w:t xml:space="preserve"> залишков</w:t>
      </w:r>
      <w:r w:rsidR="009A1BB6">
        <w:rPr>
          <w:sz w:val="24"/>
          <w:szCs w:val="24"/>
        </w:rPr>
        <w:t>их напружень</w:t>
      </w:r>
      <w:r w:rsidRPr="003E3406">
        <w:rPr>
          <w:sz w:val="24"/>
          <w:szCs w:val="24"/>
        </w:rPr>
        <w:t xml:space="preserve">. </w:t>
      </w:r>
      <w:r w:rsidR="00C13D65" w:rsidRPr="00C872F5">
        <w:rPr>
          <w:sz w:val="24"/>
          <w:szCs w:val="24"/>
        </w:rPr>
        <w:t>М</w:t>
      </w:r>
      <w:r w:rsidRPr="00C872F5">
        <w:rPr>
          <w:sz w:val="24"/>
          <w:szCs w:val="24"/>
        </w:rPr>
        <w:t>оніторинг</w:t>
      </w:r>
      <w:r w:rsidRPr="003E3406">
        <w:rPr>
          <w:sz w:val="24"/>
          <w:szCs w:val="24"/>
        </w:rPr>
        <w:t xml:space="preserve"> рівня потужності є обов'язковим і замінює контроль тиску в гальмівному циліндрі внаслідок зміни коефіцієнта тертя між колесом та гальмівною колодкою.</w:t>
      </w:r>
    </w:p>
    <w:p w:rsidR="001249C7" w:rsidRPr="009F090C" w:rsidRDefault="001249C7" w:rsidP="00345C2B">
      <w:pPr>
        <w:rPr>
          <w:b/>
        </w:rPr>
      </w:pPr>
    </w:p>
    <w:p w:rsidR="00485A71" w:rsidRPr="009F090C" w:rsidRDefault="003E3406" w:rsidP="00E86CF6">
      <w:pPr>
        <w:ind w:firstLine="709"/>
        <w:rPr>
          <w:b/>
        </w:rPr>
      </w:pPr>
      <w:r w:rsidRPr="003E3406">
        <w:rPr>
          <w:b/>
        </w:rPr>
        <w:t xml:space="preserve">А.2.4.3 Вимірювання після циклів гальмування </w:t>
      </w:r>
    </w:p>
    <w:p w:rsidR="00485A71" w:rsidRPr="009F090C" w:rsidRDefault="00485A71" w:rsidP="00E86CF6">
      <w:pPr>
        <w:ind w:firstLine="709"/>
      </w:pPr>
    </w:p>
    <w:p w:rsidR="00485A71" w:rsidRPr="009F090C" w:rsidRDefault="003E3406" w:rsidP="00E86CF6">
      <w:pPr>
        <w:ind w:firstLine="709"/>
      </w:pPr>
      <w:r w:rsidRPr="003E3406">
        <w:t>Після 10 циклів гальмування та повного охолодження колеса слід виміряти наступні параметри:</w:t>
      </w:r>
    </w:p>
    <w:p w:rsidR="003D24E7" w:rsidRPr="009F090C" w:rsidRDefault="00C13D65" w:rsidP="00E86CF6">
      <w:pPr>
        <w:ind w:firstLine="709"/>
      </w:pPr>
      <w:r>
        <w:t xml:space="preserve">- </w:t>
      </w:r>
      <w:r w:rsidR="003E3406" w:rsidRPr="003E3406">
        <w:t>залишкові напруження в тих самих точках, що й до циклів гальмування;</w:t>
      </w:r>
    </w:p>
    <w:p w:rsidR="003D24E7" w:rsidRPr="009F090C" w:rsidRDefault="00C13D65" w:rsidP="00E86CF6">
      <w:pPr>
        <w:ind w:firstLine="709"/>
      </w:pPr>
      <w:r>
        <w:t xml:space="preserve">- </w:t>
      </w:r>
      <w:r w:rsidR="003E3406" w:rsidRPr="003E3406">
        <w:t>залишкове б</w:t>
      </w:r>
      <w:r>
        <w:t>окове</w:t>
      </w:r>
      <w:r w:rsidR="003E3406" w:rsidRPr="003E3406">
        <w:t xml:space="preserve"> зміщення обода.</w:t>
      </w:r>
    </w:p>
    <w:p w:rsidR="001249C7" w:rsidRPr="009F090C" w:rsidRDefault="001249C7" w:rsidP="007B6A1B">
      <w:pPr>
        <w:pStyle w:val="1"/>
        <w:rPr>
          <w:rFonts w:eastAsia="Calibri"/>
        </w:rPr>
      </w:pPr>
    </w:p>
    <w:p w:rsidR="00834CA4" w:rsidRPr="009F090C" w:rsidRDefault="003E3406" w:rsidP="007B6A1B">
      <w:pPr>
        <w:pStyle w:val="1"/>
      </w:pPr>
      <w:bookmarkStart w:id="50" w:name="_Toc524527375"/>
      <w:r w:rsidRPr="003E3406">
        <w:t>A.2.5 Відхилення</w:t>
      </w:r>
      <w:bookmarkEnd w:id="50"/>
      <w:r w:rsidRPr="003E3406">
        <w:t xml:space="preserve"> </w:t>
      </w:r>
    </w:p>
    <w:p w:rsidR="00834CA4" w:rsidRPr="009F090C" w:rsidRDefault="00834CA4" w:rsidP="008F625B"/>
    <w:p w:rsidR="001E0EEB" w:rsidRPr="009F090C" w:rsidRDefault="003E3406" w:rsidP="00E86CF6">
      <w:pPr>
        <w:ind w:firstLine="709"/>
      </w:pPr>
      <w:r w:rsidRPr="003E3406">
        <w:t xml:space="preserve">Якщо під час циклів виникає </w:t>
      </w:r>
      <w:r w:rsidR="00AE7754">
        <w:t xml:space="preserve">аномалія моніторингу </w:t>
      </w:r>
      <w:r w:rsidRPr="003E3406">
        <w:t>потужності, випробування необхідно п</w:t>
      </w:r>
      <w:r w:rsidR="00751CEF">
        <w:t>овторити</w:t>
      </w:r>
      <w:r w:rsidRPr="003E3406">
        <w:t xml:space="preserve"> на іншому колесі.</w:t>
      </w:r>
    </w:p>
    <w:p w:rsidR="001E0EEB" w:rsidRPr="009F090C" w:rsidRDefault="001E0EEB" w:rsidP="008F625B"/>
    <w:p w:rsidR="00280EAF" w:rsidRPr="009F090C" w:rsidRDefault="00F240A5" w:rsidP="007B6A1B">
      <w:pPr>
        <w:pStyle w:val="1"/>
      </w:pPr>
      <w:bookmarkStart w:id="51" w:name="_Toc524527376"/>
      <w:r>
        <w:lastRenderedPageBreak/>
        <w:t>А.3</w:t>
      </w:r>
      <w:r w:rsidR="003E3406" w:rsidRPr="003E3406">
        <w:t xml:space="preserve"> Методика стендового випробування колеса на руйнування</w:t>
      </w:r>
      <w:bookmarkEnd w:id="51"/>
    </w:p>
    <w:p w:rsidR="001249C7" w:rsidRPr="009F090C" w:rsidRDefault="001249C7" w:rsidP="007B6A1B">
      <w:pPr>
        <w:pStyle w:val="1"/>
        <w:rPr>
          <w:rFonts w:eastAsia="Calibri"/>
        </w:rPr>
      </w:pPr>
    </w:p>
    <w:p w:rsidR="003603B9" w:rsidRDefault="003E3406" w:rsidP="007B6A1B">
      <w:pPr>
        <w:pStyle w:val="1"/>
      </w:pPr>
      <w:bookmarkStart w:id="52" w:name="_Toc524527377"/>
      <w:r w:rsidRPr="003E3406">
        <w:t>А.3.1 Принцип випробування</w:t>
      </w:r>
      <w:bookmarkEnd w:id="52"/>
      <w:r w:rsidRPr="003E3406">
        <w:t xml:space="preserve"> </w:t>
      </w:r>
    </w:p>
    <w:p w:rsidR="00926165" w:rsidRPr="009F090C" w:rsidRDefault="00926165" w:rsidP="008F625B"/>
    <w:p w:rsidR="00EA344D" w:rsidRPr="009F090C" w:rsidRDefault="003E3406" w:rsidP="00E86CF6">
      <w:pPr>
        <w:ind w:firstLine="709"/>
      </w:pPr>
      <w:r w:rsidRPr="003E3406">
        <w:t>Це стендове випробування колеса на руйнування полягає в перевірці здатності колеса з попередньою тріщиною обода витримувати задане гальмування без будь-якого радіального руйнування.</w:t>
      </w:r>
    </w:p>
    <w:p w:rsidR="00EA344D" w:rsidRPr="009F090C" w:rsidRDefault="00EA344D" w:rsidP="00E86CF6">
      <w:pPr>
        <w:ind w:firstLine="709"/>
      </w:pPr>
    </w:p>
    <w:p w:rsidR="00EA344D" w:rsidRPr="00BC56AD" w:rsidRDefault="003E3406" w:rsidP="007B6A1B">
      <w:pPr>
        <w:pStyle w:val="1"/>
        <w:rPr>
          <w:lang w:val="uk-UA"/>
        </w:rPr>
      </w:pPr>
      <w:bookmarkStart w:id="53" w:name="_Toc524527378"/>
      <w:r w:rsidRPr="00BC56AD">
        <w:rPr>
          <w:lang w:val="uk-UA"/>
        </w:rPr>
        <w:t xml:space="preserve">А.3.2 </w:t>
      </w:r>
      <w:r w:rsidR="00C40E19" w:rsidRPr="00BC56AD">
        <w:rPr>
          <w:lang w:val="uk-UA"/>
        </w:rPr>
        <w:t xml:space="preserve">Параметри </w:t>
      </w:r>
      <w:r w:rsidR="004B5F30" w:rsidRPr="00BC56AD">
        <w:rPr>
          <w:lang w:val="uk-UA"/>
        </w:rPr>
        <w:t>випробуван</w:t>
      </w:r>
      <w:r w:rsidR="00E70E37">
        <w:rPr>
          <w:lang w:val="uk-UA"/>
        </w:rPr>
        <w:t>ь</w:t>
      </w:r>
      <w:r w:rsidR="004B5F30" w:rsidRPr="00BC56AD">
        <w:rPr>
          <w:lang w:val="uk-UA"/>
        </w:rPr>
        <w:t xml:space="preserve"> </w:t>
      </w:r>
      <w:r w:rsidR="00A703E9" w:rsidRPr="00BC56AD">
        <w:rPr>
          <w:lang w:val="uk-UA"/>
        </w:rPr>
        <w:t xml:space="preserve">фрикційного </w:t>
      </w:r>
      <w:r w:rsidRPr="00BC56AD">
        <w:rPr>
          <w:lang w:val="uk-UA"/>
        </w:rPr>
        <w:t>гальм</w:t>
      </w:r>
      <w:r w:rsidR="004B5F30" w:rsidRPr="00BC56AD">
        <w:rPr>
          <w:lang w:val="uk-UA"/>
        </w:rPr>
        <w:t>а</w:t>
      </w:r>
      <w:bookmarkEnd w:id="53"/>
      <w:r w:rsidR="0002156F" w:rsidRPr="00BC56AD">
        <w:rPr>
          <w:lang w:val="uk-UA"/>
        </w:rPr>
        <w:t xml:space="preserve"> </w:t>
      </w:r>
    </w:p>
    <w:p w:rsidR="00EA344D" w:rsidRPr="009F090C" w:rsidRDefault="00EA344D" w:rsidP="008F625B"/>
    <w:p w:rsidR="00775CEA" w:rsidRPr="009F090C" w:rsidRDefault="003E3406" w:rsidP="00E86CF6">
      <w:pPr>
        <w:ind w:firstLine="709"/>
      </w:pPr>
      <w:r w:rsidRPr="003E3406">
        <w:t xml:space="preserve">Параметри циклу </w:t>
      </w:r>
      <w:r w:rsidR="004B5F30">
        <w:t xml:space="preserve">випробування </w:t>
      </w:r>
      <w:r w:rsidR="00205E0B">
        <w:t xml:space="preserve">фрикційного </w:t>
      </w:r>
      <w:r w:rsidR="007E057A">
        <w:t>гальм</w:t>
      </w:r>
      <w:r w:rsidR="004B5F30">
        <w:t>а</w:t>
      </w:r>
      <w:r w:rsidR="0002156F">
        <w:t xml:space="preserve"> </w:t>
      </w:r>
      <w:r w:rsidRPr="003E3406">
        <w:t>повинні бути отримані з параметрів, що визначають вид застосування колеса (див. 3.2):</w:t>
      </w:r>
    </w:p>
    <w:p w:rsidR="004A795D" w:rsidRPr="009F090C" w:rsidRDefault="003E3406" w:rsidP="00E86CF6">
      <w:pPr>
        <w:pStyle w:val="a3"/>
        <w:numPr>
          <w:ilvl w:val="0"/>
          <w:numId w:val="5"/>
        </w:numPr>
        <w:ind w:left="0" w:firstLine="709"/>
      </w:pPr>
      <w:r w:rsidRPr="003E3406">
        <w:t>номінальна гальмівна потужність P</w:t>
      </w:r>
      <w:r w:rsidRPr="003E3406">
        <w:rPr>
          <w:vertAlign w:val="subscript"/>
        </w:rPr>
        <w:t>r</w:t>
      </w:r>
      <w:r w:rsidRPr="003E3406">
        <w:t xml:space="preserve"> = 1,2 Р</w:t>
      </w:r>
      <w:r w:rsidRPr="003E3406">
        <w:rPr>
          <w:vertAlign w:val="subscript"/>
        </w:rPr>
        <w:t>а</w:t>
      </w:r>
      <w:r w:rsidRPr="003E3406">
        <w:t>;</w:t>
      </w:r>
    </w:p>
    <w:p w:rsidR="004A795D" w:rsidRPr="009F090C" w:rsidRDefault="003E3406" w:rsidP="00E86CF6">
      <w:pPr>
        <w:pStyle w:val="a3"/>
        <w:numPr>
          <w:ilvl w:val="0"/>
          <w:numId w:val="5"/>
        </w:numPr>
        <w:ind w:left="0" w:firstLine="709"/>
      </w:pPr>
      <w:r w:rsidRPr="003E3406">
        <w:t>тривалість гальмування t</w:t>
      </w:r>
      <w:r w:rsidRPr="003E3406">
        <w:rPr>
          <w:vertAlign w:val="subscript"/>
        </w:rPr>
        <w:t>r</w:t>
      </w:r>
      <w:r w:rsidRPr="003E3406">
        <w:t xml:space="preserve"> = t</w:t>
      </w:r>
      <w:r w:rsidRPr="003E3406">
        <w:rPr>
          <w:vertAlign w:val="subscript"/>
        </w:rPr>
        <w:t>a</w:t>
      </w:r>
      <w:r w:rsidRPr="003E3406">
        <w:t>;</w:t>
      </w:r>
    </w:p>
    <w:p w:rsidR="004A795D" w:rsidRPr="009F090C" w:rsidRDefault="003E3406" w:rsidP="00E86CF6">
      <w:pPr>
        <w:pStyle w:val="a3"/>
        <w:numPr>
          <w:ilvl w:val="0"/>
          <w:numId w:val="5"/>
        </w:numPr>
        <w:ind w:left="0" w:firstLine="709"/>
      </w:pPr>
      <w:r w:rsidRPr="003E3406">
        <w:t>лінійна швидкість V</w:t>
      </w:r>
      <w:r w:rsidRPr="003E3406">
        <w:rPr>
          <w:vertAlign w:val="subscript"/>
        </w:rPr>
        <w:t>r</w:t>
      </w:r>
      <w:r w:rsidRPr="003E3406">
        <w:t xml:space="preserve"> = V</w:t>
      </w:r>
      <w:r w:rsidRPr="003E3406">
        <w:rPr>
          <w:vertAlign w:val="subscript"/>
        </w:rPr>
        <w:t>a</w:t>
      </w:r>
      <w:r w:rsidRPr="003E3406">
        <w:t>;</w:t>
      </w:r>
    </w:p>
    <w:p w:rsidR="004A795D" w:rsidRPr="009F090C" w:rsidRDefault="003E3406" w:rsidP="00E86CF6">
      <w:pPr>
        <w:pStyle w:val="a3"/>
        <w:numPr>
          <w:ilvl w:val="0"/>
          <w:numId w:val="5"/>
        </w:numPr>
        <w:ind w:left="0" w:firstLine="709"/>
      </w:pPr>
      <w:r w:rsidRPr="003E3406">
        <w:t>тип гальмівних колодок.</w:t>
      </w:r>
    </w:p>
    <w:p w:rsidR="003C248D" w:rsidRPr="009F090C" w:rsidRDefault="00C13D65" w:rsidP="00E86CF6">
      <w:pPr>
        <w:ind w:firstLine="709"/>
      </w:pPr>
      <w:r>
        <w:t>Протягом</w:t>
      </w:r>
      <w:r w:rsidR="003E3406" w:rsidRPr="003E3406">
        <w:t xml:space="preserve"> циклів гальмування ці параметри повинні залишатися в наступних діапазонах:</w:t>
      </w:r>
    </w:p>
    <w:p w:rsidR="003C248D" w:rsidRPr="009F090C" w:rsidRDefault="003E3406" w:rsidP="00E86CF6">
      <w:pPr>
        <w:pStyle w:val="a3"/>
        <w:numPr>
          <w:ilvl w:val="0"/>
          <w:numId w:val="5"/>
        </w:numPr>
        <w:ind w:left="0" w:firstLine="851"/>
      </w:pPr>
      <w:r w:rsidRPr="003E3406">
        <w:t>моментальна потужність: ± 10%</w:t>
      </w:r>
      <w:r w:rsidR="00C13D65">
        <w:t xml:space="preserve"> </w:t>
      </w:r>
      <w:r w:rsidRPr="003E3406">
        <w:t>P</w:t>
      </w:r>
      <w:r w:rsidRPr="003E3406">
        <w:rPr>
          <w:vertAlign w:val="subscript"/>
        </w:rPr>
        <w:t>r</w:t>
      </w:r>
      <w:r w:rsidRPr="003E3406">
        <w:t>;</w:t>
      </w:r>
    </w:p>
    <w:p w:rsidR="003C248D" w:rsidRPr="009F090C" w:rsidRDefault="003E3406" w:rsidP="00E86CF6">
      <w:pPr>
        <w:pStyle w:val="a3"/>
        <w:numPr>
          <w:ilvl w:val="0"/>
          <w:numId w:val="5"/>
        </w:numPr>
        <w:ind w:left="0" w:firstLine="851"/>
      </w:pPr>
      <w:r w:rsidRPr="003E3406">
        <w:t>середня потужність: ± 5%</w:t>
      </w:r>
      <w:r w:rsidR="00C13D65">
        <w:t xml:space="preserve"> </w:t>
      </w:r>
      <w:r w:rsidRPr="003E3406">
        <w:t>P</w:t>
      </w:r>
      <w:r w:rsidRPr="003E3406">
        <w:rPr>
          <w:vertAlign w:val="subscript"/>
        </w:rPr>
        <w:t>r</w:t>
      </w:r>
      <w:r w:rsidRPr="003E3406">
        <w:t xml:space="preserve">; </w:t>
      </w:r>
    </w:p>
    <w:p w:rsidR="0058581F" w:rsidRPr="009F090C" w:rsidRDefault="003E3406" w:rsidP="00E86CF6">
      <w:pPr>
        <w:pStyle w:val="a3"/>
        <w:numPr>
          <w:ilvl w:val="0"/>
          <w:numId w:val="5"/>
        </w:numPr>
        <w:ind w:left="0" w:firstLine="851"/>
      </w:pPr>
      <w:r w:rsidRPr="003E3406">
        <w:t>тривалість гальмування: ± 2% V</w:t>
      </w:r>
      <w:r w:rsidRPr="003E3406">
        <w:rPr>
          <w:vertAlign w:val="subscript"/>
        </w:rPr>
        <w:t>r</w:t>
      </w:r>
      <w:r w:rsidRPr="003E3406">
        <w:t>,</w:t>
      </w:r>
    </w:p>
    <w:p w:rsidR="0058581F" w:rsidRPr="009F090C" w:rsidRDefault="003E3406" w:rsidP="00E86CF6">
      <w:pPr>
        <w:pStyle w:val="a3"/>
        <w:numPr>
          <w:ilvl w:val="0"/>
          <w:numId w:val="5"/>
        </w:numPr>
        <w:ind w:left="0" w:firstLine="851"/>
      </w:pPr>
      <w:r w:rsidRPr="003E3406">
        <w:t>лінійна швидкість: ± 2% V</w:t>
      </w:r>
      <w:r w:rsidRPr="003E3406">
        <w:rPr>
          <w:vertAlign w:val="subscript"/>
        </w:rPr>
        <w:t>r</w:t>
      </w:r>
      <w:r w:rsidRPr="003E3406">
        <w:t>.</w:t>
      </w:r>
    </w:p>
    <w:p w:rsidR="001249C7" w:rsidRPr="009F090C" w:rsidRDefault="001249C7" w:rsidP="00E86CF6">
      <w:pPr>
        <w:ind w:firstLine="851"/>
      </w:pPr>
    </w:p>
    <w:p w:rsidR="0022666E" w:rsidRPr="009F090C" w:rsidRDefault="003E3406" w:rsidP="00E86CF6">
      <w:pPr>
        <w:ind w:firstLine="709"/>
      </w:pPr>
      <w:r w:rsidRPr="003E3406">
        <w:t xml:space="preserve">Випробування повинні здійснюватися із застосуванням миттєвої потужності гальмування, яка повинна підтримуватися в межах, зазначених вище, протягом всього </w:t>
      </w:r>
      <w:r w:rsidR="00F240A5">
        <w:t xml:space="preserve">періоду </w:t>
      </w:r>
      <w:r w:rsidRPr="003E3406">
        <w:t xml:space="preserve">випробування. </w:t>
      </w:r>
    </w:p>
    <w:p w:rsidR="00924C12" w:rsidRPr="009F090C" w:rsidRDefault="003E3406" w:rsidP="00E86CF6">
      <w:pPr>
        <w:ind w:firstLine="709"/>
      </w:pPr>
      <w:r w:rsidRPr="003E3406">
        <w:t>Контроль здійснюється:</w:t>
      </w:r>
    </w:p>
    <w:p w:rsidR="0022666E" w:rsidRPr="009F090C" w:rsidRDefault="003E3406" w:rsidP="00E86CF6">
      <w:pPr>
        <w:pStyle w:val="a3"/>
        <w:numPr>
          <w:ilvl w:val="0"/>
          <w:numId w:val="5"/>
        </w:numPr>
        <w:ind w:firstLine="709"/>
      </w:pPr>
      <w:r w:rsidRPr="003E3406">
        <w:lastRenderedPageBreak/>
        <w:t>на основі вимірювання гальмівного моменту;</w:t>
      </w:r>
    </w:p>
    <w:p w:rsidR="004A48B5" w:rsidRPr="009F090C" w:rsidRDefault="003E3406" w:rsidP="00E86CF6">
      <w:pPr>
        <w:pStyle w:val="a3"/>
        <w:numPr>
          <w:ilvl w:val="0"/>
          <w:numId w:val="5"/>
        </w:numPr>
        <w:ind w:firstLine="709"/>
      </w:pPr>
      <w:r w:rsidRPr="003E3406">
        <w:t>або на основі вимірювання тангенціальних зусиль між колесом та гальмівними колодками та вимірюванні швидкості.</w:t>
      </w:r>
    </w:p>
    <w:p w:rsidR="00392AF4" w:rsidRPr="00392AF4" w:rsidRDefault="00392AF4" w:rsidP="00E86CF6">
      <w:pPr>
        <w:ind w:firstLine="709"/>
        <w:rPr>
          <w:lang w:eastAsia="ru-RU"/>
        </w:rPr>
      </w:pPr>
    </w:p>
    <w:p w:rsidR="00032B1A" w:rsidRPr="00882F6A" w:rsidRDefault="003E3406" w:rsidP="007B6A1B">
      <w:pPr>
        <w:pStyle w:val="1"/>
      </w:pPr>
      <w:bookmarkStart w:id="54" w:name="_Toc524527379"/>
      <w:r w:rsidRPr="003E3406">
        <w:t xml:space="preserve">А.3.3 </w:t>
      </w:r>
      <w:r w:rsidRPr="00882F6A">
        <w:t>Створення попередньої тріщини обода</w:t>
      </w:r>
      <w:bookmarkEnd w:id="54"/>
      <w:r w:rsidRPr="00882F6A">
        <w:t xml:space="preserve"> </w:t>
      </w:r>
    </w:p>
    <w:p w:rsidR="00032B1A" w:rsidRDefault="00032B1A" w:rsidP="007B6A1B">
      <w:pPr>
        <w:pStyle w:val="1"/>
      </w:pPr>
    </w:p>
    <w:p w:rsidR="00CC301F" w:rsidRPr="009F090C" w:rsidRDefault="003E3406" w:rsidP="00E86CF6">
      <w:pPr>
        <w:ind w:firstLine="709"/>
      </w:pPr>
      <w:r w:rsidRPr="003E3406">
        <w:t>Колесо,</w:t>
      </w:r>
      <w:r w:rsidR="00E77D43">
        <w:t xml:space="preserve"> </w:t>
      </w:r>
      <w:r w:rsidRPr="003E3406">
        <w:t>яке підлягає випробуванню, повинно мати тріщину на зовнішньому краї поверхні кочення. Глибина цієї тріщини, виміряна на зовнішній бічній поверхні обода, повинна бути 8 ± 1 мм.</w:t>
      </w:r>
    </w:p>
    <w:p w:rsidR="00CC301F" w:rsidRPr="009F090C" w:rsidRDefault="003E3406" w:rsidP="00610AA9">
      <w:pPr>
        <w:ind w:firstLine="709"/>
      </w:pPr>
      <w:r w:rsidRPr="003E3406">
        <w:t>Ця тріщина може бути отримана наступним способом:</w:t>
      </w:r>
    </w:p>
    <w:p w:rsidR="008725C2" w:rsidRPr="009F090C" w:rsidRDefault="00C40E19" w:rsidP="00610AA9">
      <w:pPr>
        <w:pStyle w:val="a3"/>
        <w:numPr>
          <w:ilvl w:val="0"/>
          <w:numId w:val="5"/>
        </w:numPr>
        <w:ind w:firstLine="709"/>
      </w:pPr>
      <w:r>
        <w:t xml:space="preserve">виконанням </w:t>
      </w:r>
      <w:r w:rsidR="003E3406" w:rsidRPr="003E3406">
        <w:t xml:space="preserve">трьох механічних надрізів </w:t>
      </w:r>
      <w:r w:rsidR="00E77D43">
        <w:t>по</w:t>
      </w:r>
      <w:r w:rsidR="003E3406" w:rsidRPr="003E3406">
        <w:t xml:space="preserve"> краю поверхні кочення, </w:t>
      </w:r>
      <w:r w:rsidR="00E77D43">
        <w:t>на відстані</w:t>
      </w:r>
      <w:r w:rsidR="003E3406" w:rsidRPr="003E3406">
        <w:t xml:space="preserve"> 120° один від одної;</w:t>
      </w:r>
    </w:p>
    <w:p w:rsidR="006A7C78" w:rsidRPr="009F090C" w:rsidRDefault="00E77D43" w:rsidP="00610AA9">
      <w:pPr>
        <w:pStyle w:val="a3"/>
        <w:numPr>
          <w:ilvl w:val="0"/>
          <w:numId w:val="5"/>
        </w:numPr>
        <w:ind w:firstLine="709"/>
      </w:pPr>
      <w:r>
        <w:t>проведенням</w:t>
      </w:r>
      <w:r w:rsidR="003E3406" w:rsidRPr="003E3406">
        <w:t xml:space="preserve"> двох циклів гальмування </w:t>
      </w:r>
      <w:r w:rsidR="00666458" w:rsidRPr="00666458">
        <w:t xml:space="preserve"> </w:t>
      </w:r>
      <w:r w:rsidR="00666458">
        <w:t xml:space="preserve">шляхом прихоплювання тертьових поверхонь </w:t>
      </w:r>
      <w:r w:rsidR="003E3406" w:rsidRPr="003E3406">
        <w:t>з номінальною потужністю 0,66 Р</w:t>
      </w:r>
      <w:r w:rsidR="003E3406" w:rsidRPr="003E3406">
        <w:rPr>
          <w:vertAlign w:val="subscript"/>
        </w:rPr>
        <w:t>а</w:t>
      </w:r>
      <w:r w:rsidR="003E3406" w:rsidRPr="003E3406">
        <w:t xml:space="preserve"> за період t</w:t>
      </w:r>
      <w:r w:rsidR="003E3406" w:rsidRPr="003E3406">
        <w:rPr>
          <w:vertAlign w:val="subscript"/>
        </w:rPr>
        <w:t xml:space="preserve">a </w:t>
      </w:r>
      <w:r w:rsidR="003E3406" w:rsidRPr="003E3406">
        <w:t>на швидкості V</w:t>
      </w:r>
      <w:r w:rsidR="003E3406" w:rsidRPr="003E3406">
        <w:rPr>
          <w:vertAlign w:val="subscript"/>
        </w:rPr>
        <w:t>a</w:t>
      </w:r>
      <w:r w:rsidR="003E3406" w:rsidRPr="003E3406">
        <w:t>;</w:t>
      </w:r>
    </w:p>
    <w:p w:rsidR="00F2677E" w:rsidRPr="009F090C" w:rsidRDefault="003E3406" w:rsidP="00610AA9">
      <w:pPr>
        <w:pStyle w:val="a3"/>
        <w:numPr>
          <w:ilvl w:val="0"/>
          <w:numId w:val="5"/>
        </w:numPr>
        <w:ind w:firstLine="709"/>
      </w:pPr>
      <w:r w:rsidRPr="003E3406">
        <w:t>застосуванням гальмування до зупинки, щоб ініціювати і поширити тріщини від механічних надрізів, поки одна з них не досягне потрібної глибини (8 ± 1 мм).</w:t>
      </w:r>
    </w:p>
    <w:p w:rsidR="00F2677E" w:rsidRPr="009F090C" w:rsidRDefault="00F2677E" w:rsidP="008F625B"/>
    <w:p w:rsidR="00F2677E" w:rsidRPr="00BC56AD" w:rsidRDefault="003E3406" w:rsidP="007B6A1B">
      <w:pPr>
        <w:pStyle w:val="1"/>
        <w:rPr>
          <w:lang w:val="uk-UA"/>
        </w:rPr>
      </w:pPr>
      <w:bookmarkStart w:id="55" w:name="_Toc524527380"/>
      <w:r w:rsidRPr="00BC56AD">
        <w:rPr>
          <w:lang w:val="uk-UA"/>
        </w:rPr>
        <w:t>А.3.4 Спеціальні методи вимірювань, необхідні для цього випробування</w:t>
      </w:r>
      <w:bookmarkEnd w:id="55"/>
      <w:r w:rsidRPr="00BC56AD">
        <w:rPr>
          <w:lang w:val="uk-UA"/>
        </w:rPr>
        <w:t xml:space="preserve"> </w:t>
      </w:r>
    </w:p>
    <w:p w:rsidR="00F2677E" w:rsidRPr="009F090C" w:rsidRDefault="00F2677E" w:rsidP="008F625B"/>
    <w:p w:rsidR="00D73BE8" w:rsidRPr="009F090C" w:rsidRDefault="003E3406" w:rsidP="00610AA9">
      <w:pPr>
        <w:ind w:firstLine="709"/>
      </w:pPr>
      <w:r w:rsidRPr="003E3406">
        <w:t xml:space="preserve">Під час цього випробування необхідно спостерігати за розвитком залишкових напружень в ободі. </w:t>
      </w:r>
      <w:r w:rsidR="00E77D43">
        <w:t>Їх</w:t>
      </w:r>
      <w:r w:rsidRPr="003E3406">
        <w:t xml:space="preserve"> вимірюють ультразвуковими методами контролю з використанням методики та</w:t>
      </w:r>
      <w:r w:rsidR="00574732">
        <w:t xml:space="preserve"> обладнання</w:t>
      </w:r>
      <w:r w:rsidRPr="003E3406">
        <w:t>, які повинні відповідати наступним умовам.</w:t>
      </w:r>
    </w:p>
    <w:p w:rsidR="00D73BE8" w:rsidRPr="009F090C" w:rsidRDefault="00D73BE8" w:rsidP="00610AA9">
      <w:pPr>
        <w:ind w:firstLine="709"/>
      </w:pPr>
    </w:p>
    <w:p w:rsidR="00D73BE8" w:rsidRPr="009F090C" w:rsidRDefault="003E3406" w:rsidP="00610AA9">
      <w:pPr>
        <w:ind w:firstLine="709"/>
        <w:rPr>
          <w:b/>
        </w:rPr>
      </w:pPr>
      <w:r w:rsidRPr="003E3406">
        <w:rPr>
          <w:b/>
        </w:rPr>
        <w:t xml:space="preserve">А.3.4.1 Методика </w:t>
      </w:r>
    </w:p>
    <w:p w:rsidR="00D73BE8" w:rsidRPr="009F090C" w:rsidRDefault="00D73BE8" w:rsidP="00610AA9">
      <w:pPr>
        <w:ind w:firstLine="709"/>
      </w:pPr>
    </w:p>
    <w:p w:rsidR="00D73BE8" w:rsidRPr="009F090C" w:rsidRDefault="003E3406" w:rsidP="00610AA9">
      <w:pPr>
        <w:ind w:firstLine="709"/>
      </w:pPr>
      <w:r w:rsidRPr="003E3406">
        <w:t>Див. A.2.3.2.1.</w:t>
      </w:r>
    </w:p>
    <w:p w:rsidR="00D73BE8" w:rsidRPr="009F090C" w:rsidRDefault="00D73BE8" w:rsidP="00610AA9">
      <w:pPr>
        <w:ind w:firstLine="709"/>
      </w:pPr>
    </w:p>
    <w:p w:rsidR="00D73BE8" w:rsidRPr="009F090C" w:rsidRDefault="003E3406" w:rsidP="00610AA9">
      <w:pPr>
        <w:ind w:firstLine="709"/>
        <w:rPr>
          <w:b/>
        </w:rPr>
      </w:pPr>
      <w:r w:rsidRPr="003E3406">
        <w:rPr>
          <w:b/>
        </w:rPr>
        <w:t>А.3.4.2 Обладнання для ультразвукового контролю</w:t>
      </w:r>
    </w:p>
    <w:p w:rsidR="00D73BE8" w:rsidRPr="009F090C" w:rsidRDefault="00D73BE8" w:rsidP="00610AA9">
      <w:pPr>
        <w:ind w:firstLine="709"/>
      </w:pPr>
    </w:p>
    <w:p w:rsidR="00D73BE8" w:rsidRPr="009F090C" w:rsidRDefault="003E3406" w:rsidP="00610AA9">
      <w:pPr>
        <w:ind w:firstLine="709"/>
      </w:pPr>
      <w:r w:rsidRPr="003E3406">
        <w:t xml:space="preserve">Див. A.2.3.2.2. </w:t>
      </w:r>
    </w:p>
    <w:p w:rsidR="00D73BE8" w:rsidRPr="009F090C" w:rsidRDefault="00D73BE8" w:rsidP="00610AA9">
      <w:pPr>
        <w:ind w:firstLine="709"/>
      </w:pPr>
    </w:p>
    <w:p w:rsidR="00D73BE8" w:rsidRPr="009F090C" w:rsidRDefault="003E3406" w:rsidP="00610AA9">
      <w:pPr>
        <w:pStyle w:val="1"/>
      </w:pPr>
      <w:bookmarkStart w:id="56" w:name="_Toc524527381"/>
      <w:r w:rsidRPr="003E3406">
        <w:t>А.3.5 Випробування та вимірювання</w:t>
      </w:r>
      <w:bookmarkEnd w:id="56"/>
      <w:r w:rsidRPr="003E3406">
        <w:t xml:space="preserve"> </w:t>
      </w:r>
    </w:p>
    <w:p w:rsidR="00D73BE8" w:rsidRPr="009F090C" w:rsidRDefault="00D73BE8" w:rsidP="00610AA9">
      <w:pPr>
        <w:pStyle w:val="1"/>
      </w:pPr>
    </w:p>
    <w:p w:rsidR="000966B5" w:rsidRPr="009F090C" w:rsidRDefault="003E3406" w:rsidP="00610AA9">
      <w:pPr>
        <w:ind w:firstLine="709"/>
        <w:rPr>
          <w:b/>
        </w:rPr>
      </w:pPr>
      <w:r w:rsidRPr="003E3406">
        <w:rPr>
          <w:b/>
        </w:rPr>
        <w:t xml:space="preserve">А.3.5.1 Створення попередньої тріщини обода </w:t>
      </w:r>
    </w:p>
    <w:p w:rsidR="000966B5" w:rsidRPr="009F090C" w:rsidRDefault="000966B5" w:rsidP="008F625B"/>
    <w:p w:rsidR="00157319" w:rsidRPr="009F090C" w:rsidRDefault="003E3406" w:rsidP="00610AA9">
      <w:pPr>
        <w:ind w:firstLine="709"/>
      </w:pPr>
      <w:r w:rsidRPr="003E3406">
        <w:t>Це робиться за умов, описаних у А.3.3, або за допомогою будь-якого іншого методу, що дає той самий результат.</w:t>
      </w:r>
    </w:p>
    <w:p w:rsidR="00157319" w:rsidRPr="009F090C" w:rsidRDefault="003E3406" w:rsidP="00610AA9">
      <w:pPr>
        <w:ind w:firstLine="709"/>
      </w:pPr>
      <w:r w:rsidRPr="003E3406">
        <w:t>Коли тріщина досяг</w:t>
      </w:r>
      <w:r w:rsidR="00610AA9">
        <w:t>н</w:t>
      </w:r>
      <w:r w:rsidR="00E77D43">
        <w:t>е</w:t>
      </w:r>
      <w:r w:rsidRPr="003E3406">
        <w:t xml:space="preserve"> заданої глибини </w:t>
      </w:r>
      <w:r w:rsidR="00E77D43" w:rsidRPr="00446B04">
        <w:t>в ободі</w:t>
      </w:r>
      <w:r w:rsidR="00E77D43">
        <w:t xml:space="preserve"> необхідно </w:t>
      </w:r>
      <w:r w:rsidR="00E77D43" w:rsidRPr="00446B04">
        <w:t>вимір</w:t>
      </w:r>
      <w:r w:rsidR="00E77D43">
        <w:t>я</w:t>
      </w:r>
      <w:r w:rsidR="00E77D43" w:rsidRPr="00446B04">
        <w:t>ти</w:t>
      </w:r>
      <w:r w:rsidRPr="003E3406">
        <w:t xml:space="preserve"> залишкові напруження. </w:t>
      </w:r>
      <w:r w:rsidR="00F240A5">
        <w:t xml:space="preserve">В подальшому необхідно </w:t>
      </w:r>
      <w:r w:rsidR="009F1DC3">
        <w:t xml:space="preserve">заміряти </w:t>
      </w:r>
      <w:r w:rsidRPr="003E3406">
        <w:t>геометричн</w:t>
      </w:r>
      <w:r w:rsidR="009F1DC3">
        <w:t>і розміри</w:t>
      </w:r>
      <w:r w:rsidRPr="003E3406">
        <w:t xml:space="preserve"> обода.</w:t>
      </w:r>
    </w:p>
    <w:p w:rsidR="00532EEF" w:rsidRPr="009F090C" w:rsidRDefault="00532EEF" w:rsidP="008F625B"/>
    <w:p w:rsidR="00D719EF" w:rsidRPr="009F090C" w:rsidRDefault="003E3406" w:rsidP="00610AA9">
      <w:pPr>
        <w:ind w:firstLine="709"/>
        <w:rPr>
          <w:b/>
        </w:rPr>
      </w:pPr>
      <w:r w:rsidRPr="003E3406">
        <w:rPr>
          <w:b/>
        </w:rPr>
        <w:t xml:space="preserve">А.3.5.2 Руйнування колеса </w:t>
      </w:r>
    </w:p>
    <w:p w:rsidR="00D719EF" w:rsidRPr="009F090C" w:rsidRDefault="00D719EF" w:rsidP="00610AA9">
      <w:pPr>
        <w:ind w:firstLine="709"/>
      </w:pPr>
    </w:p>
    <w:p w:rsidR="00D719EF" w:rsidRPr="009F090C" w:rsidRDefault="003E3406" w:rsidP="00610AA9">
      <w:pPr>
        <w:ind w:firstLine="709"/>
      </w:pPr>
      <w:r w:rsidRPr="003E3406">
        <w:t>Цикли гальмування, описані в розділі A.3.2, застосовують послідовно до колеса до тих пір, поки:</w:t>
      </w:r>
    </w:p>
    <w:p w:rsidR="006139EA" w:rsidRPr="009F090C" w:rsidRDefault="003E3406" w:rsidP="00610AA9">
      <w:pPr>
        <w:pStyle w:val="a3"/>
        <w:numPr>
          <w:ilvl w:val="0"/>
          <w:numId w:val="5"/>
        </w:numPr>
        <w:ind w:left="0" w:firstLine="709"/>
      </w:pPr>
      <w:r w:rsidRPr="003E3406">
        <w:t xml:space="preserve">не відбудеться радіальне руйнування; </w:t>
      </w:r>
    </w:p>
    <w:p w:rsidR="00A74DE0" w:rsidRPr="009F090C" w:rsidRDefault="003E3406" w:rsidP="00610AA9">
      <w:pPr>
        <w:pStyle w:val="a3"/>
        <w:numPr>
          <w:ilvl w:val="0"/>
          <w:numId w:val="5"/>
        </w:numPr>
        <w:ind w:left="0" w:firstLine="360"/>
      </w:pPr>
      <w:r w:rsidRPr="003E3406">
        <w:t>виникне стан подібний до руйнування, наприклад, швидке поширення тріщини по диску, яке потім зупиниться через кривизну диска;</w:t>
      </w:r>
    </w:p>
    <w:p w:rsidR="00B512CE" w:rsidRPr="009F090C" w:rsidRDefault="003E3406" w:rsidP="00610AA9">
      <w:pPr>
        <w:pStyle w:val="a3"/>
        <w:numPr>
          <w:ilvl w:val="0"/>
          <w:numId w:val="5"/>
        </w:numPr>
        <w:ind w:left="0" w:firstLine="360"/>
      </w:pPr>
      <w:r w:rsidRPr="003E3406">
        <w:t>стабілізуються залишкові напруження в ободі. Це відбувається, якщо залишкові напруження менші ніж ± 30 Н/мм</w:t>
      </w:r>
      <w:r w:rsidRPr="003E3406">
        <w:rPr>
          <w:vertAlign w:val="superscript"/>
        </w:rPr>
        <w:t>2</w:t>
      </w:r>
      <w:r w:rsidRPr="003E3406">
        <w:t xml:space="preserve"> протягом трьох послідовних циклів гальмування. </w:t>
      </w:r>
    </w:p>
    <w:p w:rsidR="00C92166" w:rsidRPr="009F090C" w:rsidRDefault="003E3406" w:rsidP="00610AA9">
      <w:pPr>
        <w:ind w:firstLine="360"/>
      </w:pPr>
      <w:r w:rsidRPr="003E3406">
        <w:t xml:space="preserve">Охолодження колеса можна прискорити шляхом розпилення води, як тільки температура обода знизиться </w:t>
      </w:r>
      <w:r w:rsidR="006E604E">
        <w:t xml:space="preserve">нижче </w:t>
      </w:r>
      <w:r w:rsidRPr="003E3406">
        <w:t>200°</w:t>
      </w:r>
      <w:r w:rsidR="00E77D43">
        <w:t xml:space="preserve"> </w:t>
      </w:r>
      <w:r w:rsidRPr="003E3406">
        <w:t>С.</w:t>
      </w:r>
    </w:p>
    <w:p w:rsidR="00E609D7" w:rsidRPr="009F090C" w:rsidRDefault="003E3406" w:rsidP="00610AA9">
      <w:pPr>
        <w:ind w:firstLine="709"/>
      </w:pPr>
      <w:r w:rsidRPr="003E3406">
        <w:t>Під час кожного циклу повинні проводитися наступні вимірювання:</w:t>
      </w:r>
    </w:p>
    <w:p w:rsidR="00E609D7" w:rsidRPr="009F090C" w:rsidRDefault="003E3406" w:rsidP="00610AA9">
      <w:pPr>
        <w:pStyle w:val="a3"/>
        <w:numPr>
          <w:ilvl w:val="0"/>
          <w:numId w:val="5"/>
        </w:numPr>
        <w:ind w:left="0" w:firstLine="709"/>
      </w:pPr>
      <w:r w:rsidRPr="003E3406">
        <w:lastRenderedPageBreak/>
        <w:t>миттєвої потужності;</w:t>
      </w:r>
    </w:p>
    <w:p w:rsidR="00E609D7" w:rsidRPr="009F090C" w:rsidRDefault="003E3406" w:rsidP="00610AA9">
      <w:pPr>
        <w:pStyle w:val="a3"/>
        <w:numPr>
          <w:ilvl w:val="0"/>
          <w:numId w:val="5"/>
        </w:numPr>
        <w:ind w:left="0" w:firstLine="709"/>
      </w:pPr>
      <w:r w:rsidRPr="003E3406">
        <w:t>лінійної швидкості;</w:t>
      </w:r>
    </w:p>
    <w:p w:rsidR="00E609D7" w:rsidRPr="009F090C" w:rsidRDefault="003E3406" w:rsidP="00610AA9">
      <w:pPr>
        <w:pStyle w:val="a3"/>
        <w:numPr>
          <w:ilvl w:val="0"/>
          <w:numId w:val="5"/>
        </w:numPr>
        <w:ind w:left="0" w:firstLine="709"/>
      </w:pPr>
      <w:r w:rsidRPr="003E3406">
        <w:t>бо</w:t>
      </w:r>
      <w:r w:rsidR="00E77D43">
        <w:t>кового</w:t>
      </w:r>
      <w:r w:rsidRPr="003E3406">
        <w:t xml:space="preserve"> зміщення обода;</w:t>
      </w:r>
    </w:p>
    <w:p w:rsidR="002664F4" w:rsidRPr="009F090C" w:rsidRDefault="003E3406" w:rsidP="00610AA9">
      <w:pPr>
        <w:pStyle w:val="a3"/>
        <w:numPr>
          <w:ilvl w:val="0"/>
          <w:numId w:val="5"/>
        </w:numPr>
        <w:ind w:left="0" w:firstLine="709"/>
      </w:pPr>
      <w:r w:rsidRPr="003E3406">
        <w:t xml:space="preserve">температури </w:t>
      </w:r>
      <w:r w:rsidR="00273440">
        <w:t xml:space="preserve">зони переходу від ободу до диска </w:t>
      </w:r>
      <w:r w:rsidRPr="003E3406">
        <w:t>(необов'язково);</w:t>
      </w:r>
    </w:p>
    <w:p w:rsidR="002664F4" w:rsidRPr="009F090C" w:rsidRDefault="003E3406" w:rsidP="00610AA9">
      <w:pPr>
        <w:pStyle w:val="a3"/>
        <w:numPr>
          <w:ilvl w:val="0"/>
          <w:numId w:val="5"/>
        </w:numPr>
        <w:ind w:left="0" w:firstLine="709"/>
      </w:pPr>
      <w:r w:rsidRPr="003E3406">
        <w:t xml:space="preserve">тривалості циклу гальмування. </w:t>
      </w:r>
    </w:p>
    <w:p w:rsidR="00D57634" w:rsidRPr="009F090C" w:rsidRDefault="003E3406" w:rsidP="00610AA9">
      <w:pPr>
        <w:ind w:firstLine="709"/>
      </w:pPr>
      <w:r w:rsidRPr="003E3406">
        <w:t xml:space="preserve">Після кожного циклу розраховують середню потужність. </w:t>
      </w:r>
    </w:p>
    <w:p w:rsidR="00436DA9" w:rsidRPr="009F090C" w:rsidRDefault="003E3406" w:rsidP="00610AA9">
      <w:pPr>
        <w:ind w:firstLine="709"/>
      </w:pPr>
      <w:r w:rsidRPr="003E3406">
        <w:t xml:space="preserve">Після кожного циклу слід виміряти залишкові напруження, при цьому температура обода (вимірювана в середині товщини обода на зовнішній поверхні) повинна бути </w:t>
      </w:r>
      <w:r w:rsidR="006E604E">
        <w:t>нижчо</w:t>
      </w:r>
      <w:r w:rsidR="00273440">
        <w:t>ю</w:t>
      </w:r>
      <w:r w:rsidRPr="003E3406">
        <w:t xml:space="preserve"> ніж 50°</w:t>
      </w:r>
      <w:r w:rsidR="00E77D43">
        <w:t xml:space="preserve"> </w:t>
      </w:r>
      <w:r w:rsidRPr="003E3406">
        <w:t>С.</w:t>
      </w:r>
    </w:p>
    <w:p w:rsidR="00436DA9" w:rsidRPr="009F090C" w:rsidRDefault="00436DA9" w:rsidP="00610AA9">
      <w:pPr>
        <w:ind w:firstLine="709"/>
      </w:pPr>
    </w:p>
    <w:p w:rsidR="00436DA9" w:rsidRPr="00BC56AD" w:rsidRDefault="003E3406" w:rsidP="007B6A1B">
      <w:pPr>
        <w:pStyle w:val="1"/>
        <w:rPr>
          <w:lang w:val="uk-UA"/>
        </w:rPr>
      </w:pPr>
      <w:bookmarkStart w:id="57" w:name="_Toc524527382"/>
      <w:r w:rsidRPr="003E3406">
        <w:t>A</w:t>
      </w:r>
      <w:r w:rsidRPr="00BC56AD">
        <w:rPr>
          <w:lang w:val="uk-UA"/>
        </w:rPr>
        <w:t>.3.6 Відхилення показників від норми</w:t>
      </w:r>
      <w:bookmarkEnd w:id="57"/>
    </w:p>
    <w:p w:rsidR="00436DA9" w:rsidRPr="00BC56AD" w:rsidRDefault="00436DA9" w:rsidP="007B6A1B">
      <w:pPr>
        <w:pStyle w:val="1"/>
        <w:rPr>
          <w:lang w:val="uk-UA"/>
        </w:rPr>
      </w:pPr>
    </w:p>
    <w:p w:rsidR="000C0EF0" w:rsidRPr="009F090C" w:rsidRDefault="003E3406" w:rsidP="00C31F53">
      <w:pPr>
        <w:ind w:firstLine="709"/>
      </w:pPr>
      <w:r w:rsidRPr="003E3406">
        <w:t xml:space="preserve">Якщо протягом циклів відбувається </w:t>
      </w:r>
      <w:r w:rsidR="00EF5583">
        <w:t xml:space="preserve">аномалія </w:t>
      </w:r>
      <w:r w:rsidRPr="003E3406">
        <w:t xml:space="preserve">моніторингу споживаної потужності, випробовування необхідно провести </w:t>
      </w:r>
      <w:r w:rsidR="008908F6">
        <w:t xml:space="preserve">повторно </w:t>
      </w:r>
      <w:r w:rsidRPr="003E3406">
        <w:t>на іншому колесі.</w:t>
      </w:r>
    </w:p>
    <w:p w:rsidR="00684E3D" w:rsidRPr="009F090C" w:rsidRDefault="003E3406" w:rsidP="007B6A1B">
      <w:pPr>
        <w:pStyle w:val="1"/>
      </w:pPr>
      <w:bookmarkStart w:id="58" w:name="_Toc524527383"/>
      <w:r w:rsidRPr="003E3406">
        <w:t>А.4 Методика стендов</w:t>
      </w:r>
      <w:r w:rsidR="00B1471D">
        <w:rPr>
          <w:lang w:val="uk-UA"/>
        </w:rPr>
        <w:t>их</w:t>
      </w:r>
      <w:r w:rsidR="00B1471D">
        <w:t xml:space="preserve"> гальмівн</w:t>
      </w:r>
      <w:r w:rsidR="00B1471D">
        <w:rPr>
          <w:lang w:val="uk-UA"/>
        </w:rPr>
        <w:t>их</w:t>
      </w:r>
      <w:r w:rsidRPr="003E3406">
        <w:t xml:space="preserve"> випробуван</w:t>
      </w:r>
      <w:r w:rsidR="00B1471D">
        <w:rPr>
          <w:lang w:val="uk-UA"/>
        </w:rPr>
        <w:t>ь</w:t>
      </w:r>
      <w:bookmarkEnd w:id="58"/>
    </w:p>
    <w:p w:rsidR="003603B9" w:rsidRDefault="003603B9" w:rsidP="007B6A1B">
      <w:pPr>
        <w:pStyle w:val="1"/>
      </w:pPr>
    </w:p>
    <w:p w:rsidR="003603B9" w:rsidRDefault="003E3406" w:rsidP="007B6A1B">
      <w:pPr>
        <w:pStyle w:val="1"/>
      </w:pPr>
      <w:bookmarkStart w:id="59" w:name="_Toc524527384"/>
      <w:r w:rsidRPr="003E3406">
        <w:t>А.4.1 Принцип випробувань</w:t>
      </w:r>
      <w:bookmarkEnd w:id="59"/>
      <w:r w:rsidRPr="003E3406">
        <w:t xml:space="preserve"> </w:t>
      </w:r>
    </w:p>
    <w:p w:rsidR="00684E3D" w:rsidRPr="009F090C" w:rsidRDefault="00684E3D" w:rsidP="008F625B"/>
    <w:p w:rsidR="00684E3D" w:rsidRPr="009F090C" w:rsidRDefault="003E3406" w:rsidP="00C31F53">
      <w:pPr>
        <w:ind w:firstLine="709"/>
      </w:pPr>
      <w:r w:rsidRPr="003E3406">
        <w:t>Стендове гальмівне випробування складається з проведення 10 циклів</w:t>
      </w:r>
      <w:r w:rsidR="008908F6">
        <w:t xml:space="preserve"> </w:t>
      </w:r>
      <w:r w:rsidRPr="003E3406">
        <w:t xml:space="preserve"> </w:t>
      </w:r>
      <w:r w:rsidR="00EF5583">
        <w:t xml:space="preserve">випробування фрикційного гальма </w:t>
      </w:r>
      <w:r w:rsidRPr="003E3406">
        <w:t>колеса</w:t>
      </w:r>
      <w:r w:rsidR="00666458" w:rsidRPr="00666458">
        <w:t xml:space="preserve"> </w:t>
      </w:r>
      <w:r w:rsidRPr="003E3406">
        <w:t>та визначення їх впливу на розвиток залишкових напружень в об</w:t>
      </w:r>
      <w:r w:rsidR="00024B25">
        <w:t>о</w:t>
      </w:r>
      <w:r w:rsidRPr="003E3406">
        <w:t>ді, на максимальне б</w:t>
      </w:r>
      <w:r w:rsidR="00024B25">
        <w:t>окове</w:t>
      </w:r>
      <w:r w:rsidRPr="003E3406">
        <w:t xml:space="preserve"> зміщення обода при гальмуванні та на залишкове бокове зміщення обода після охолодження.</w:t>
      </w:r>
    </w:p>
    <w:p w:rsidR="00684E3D" w:rsidRPr="009F090C" w:rsidRDefault="00684E3D" w:rsidP="00C31F53">
      <w:pPr>
        <w:ind w:firstLine="709"/>
      </w:pPr>
    </w:p>
    <w:p w:rsidR="00684E3D" w:rsidRPr="009F090C" w:rsidRDefault="003E3406" w:rsidP="007B6A1B">
      <w:pPr>
        <w:pStyle w:val="1"/>
      </w:pPr>
      <w:bookmarkStart w:id="60" w:name="_Toc524527385"/>
      <w:r w:rsidRPr="003E3406">
        <w:t>А.4.2 Визначення гальмування</w:t>
      </w:r>
      <w:bookmarkEnd w:id="60"/>
      <w:r w:rsidRPr="003E3406">
        <w:t xml:space="preserve"> </w:t>
      </w:r>
    </w:p>
    <w:p w:rsidR="00684E3D" w:rsidRPr="009F090C" w:rsidRDefault="00684E3D" w:rsidP="008F625B"/>
    <w:p w:rsidR="00684E3D" w:rsidRPr="009F090C" w:rsidRDefault="003E3406" w:rsidP="00C31F53">
      <w:pPr>
        <w:ind w:firstLine="851"/>
      </w:pPr>
      <w:r w:rsidRPr="003E3406">
        <w:t>Параметри циклів</w:t>
      </w:r>
      <w:r w:rsidR="008908F6">
        <w:t xml:space="preserve"> </w:t>
      </w:r>
      <w:r w:rsidR="00376B02">
        <w:t xml:space="preserve">випробування фрикційного гальма </w:t>
      </w:r>
      <w:r w:rsidRPr="003E3406">
        <w:t>отримують з параметрів, які визначають застосування (див. 3.2):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left="0" w:firstLine="709"/>
      </w:pPr>
      <w:r w:rsidRPr="003E3406">
        <w:lastRenderedPageBreak/>
        <w:t xml:space="preserve">номінальне гальмівне зусилля </w:t>
      </w:r>
      <w:r w:rsidR="007C61D2" w:rsidRPr="009F090C">
        <w:object w:dxaOrig="300" w:dyaOrig="380">
          <v:shape id="_x0000_i1089" type="#_x0000_t75" style="width:14.9pt;height:19.85pt" o:ole="">
            <v:imagedata r:id="rId144" o:title=""/>
          </v:shape>
          <o:OLEObject Type="Embed" ProgID="Equation.3" ShapeID="_x0000_i1089" DrawAspect="Content" ObjectID="_1598270318" r:id="rId145"/>
        </w:object>
      </w:r>
      <w:r w:rsidRPr="003E3406">
        <w:t xml:space="preserve"> = 1,2 </w:t>
      </w:r>
      <w:r w:rsidR="00C55275" w:rsidRPr="009F090C">
        <w:object w:dxaOrig="320" w:dyaOrig="380">
          <v:shape id="_x0000_i1090" type="#_x0000_t75" style="width:17.4pt;height:19.85pt" o:ole="">
            <v:imagedata r:id="rId146" o:title=""/>
          </v:shape>
          <o:OLEObject Type="Embed" ProgID="Equation.3" ShapeID="_x0000_i1090" DrawAspect="Content" ObjectID="_1598270319" r:id="rId147"/>
        </w:object>
      </w:r>
      <w:r w:rsidRPr="003E3406">
        <w:t>;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left="0" w:firstLine="709"/>
      </w:pPr>
      <w:r w:rsidRPr="003E3406">
        <w:t xml:space="preserve">тривалість гальмування </w:t>
      </w:r>
      <w:r w:rsidR="00C55275" w:rsidRPr="009F090C">
        <w:rPr>
          <w:position w:val="-12"/>
        </w:rPr>
        <w:object w:dxaOrig="240" w:dyaOrig="380">
          <v:shape id="_x0000_i1091" type="#_x0000_t75" style="width:12.4pt;height:19.85pt" o:ole="">
            <v:imagedata r:id="rId148" o:title=""/>
          </v:shape>
          <o:OLEObject Type="Embed" ProgID="Equation.3" ShapeID="_x0000_i1091" DrawAspect="Content" ObjectID="_1598270320" r:id="rId149"/>
        </w:object>
      </w:r>
      <w:r w:rsidRPr="003E3406">
        <w:t xml:space="preserve"> = </w:t>
      </w:r>
      <w:r w:rsidR="00C55275" w:rsidRPr="009F090C">
        <w:rPr>
          <w:position w:val="-6"/>
        </w:rPr>
        <w:object w:dxaOrig="160" w:dyaOrig="260">
          <v:shape id="_x0000_i1092" type="#_x0000_t75" style="width:7.45pt;height:12.4pt" o:ole="">
            <v:imagedata r:id="rId150" o:title=""/>
          </v:shape>
          <o:OLEObject Type="Embed" ProgID="Equation.3" ShapeID="_x0000_i1092" DrawAspect="Content" ObjectID="_1598270321" r:id="rId151"/>
        </w:object>
      </w:r>
      <w:r w:rsidRPr="003E3406">
        <w:t>;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left="0" w:firstLine="709"/>
      </w:pPr>
      <w:r w:rsidRPr="003E3406">
        <w:t xml:space="preserve">лінійна швидкість колеса </w:t>
      </w:r>
      <w:r w:rsidR="00C55275" w:rsidRPr="009F090C">
        <w:object w:dxaOrig="300" w:dyaOrig="380">
          <v:shape id="_x0000_i1093" type="#_x0000_t75" style="width:14.9pt;height:19.85pt" o:ole="">
            <v:imagedata r:id="rId152" o:title=""/>
          </v:shape>
          <o:OLEObject Type="Embed" ProgID="Equation.3" ShapeID="_x0000_i1093" DrawAspect="Content" ObjectID="_1598270322" r:id="rId153"/>
        </w:object>
      </w:r>
      <w:r w:rsidRPr="003E3406">
        <w:t xml:space="preserve"> = </w:t>
      </w:r>
      <w:r w:rsidR="005A4D5F" w:rsidRPr="009F090C">
        <w:object w:dxaOrig="320" w:dyaOrig="380">
          <v:shape id="_x0000_i1094" type="#_x0000_t75" style="width:17.4pt;height:19.85pt" o:ole="">
            <v:imagedata r:id="rId154" o:title=""/>
          </v:shape>
          <o:OLEObject Type="Embed" ProgID="Equation.3" ShapeID="_x0000_i1094" DrawAspect="Content" ObjectID="_1598270323" r:id="rId155"/>
        </w:object>
      </w:r>
      <w:r w:rsidRPr="003E3406">
        <w:t xml:space="preserve">; 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left="0" w:firstLine="709"/>
      </w:pPr>
      <w:r w:rsidRPr="003E3406">
        <w:t>тип гальмівних колодок;</w:t>
      </w:r>
    </w:p>
    <w:p w:rsidR="00684E3D" w:rsidRPr="009F090C" w:rsidRDefault="003E3406" w:rsidP="00C31F53">
      <w:pPr>
        <w:ind w:firstLine="709"/>
      </w:pPr>
      <w:r w:rsidRPr="003E3406">
        <w:t xml:space="preserve">Під час циклів гальмування інтервал коливань цих параметрів повинен залишатися в наступних межах: 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left="0" w:firstLine="709"/>
      </w:pPr>
      <w:r w:rsidRPr="003E3406">
        <w:t>миттєве значення потужності: ± 10% P</w:t>
      </w:r>
      <w:r w:rsidRPr="003E3406">
        <w:rPr>
          <w:vertAlign w:val="subscript"/>
        </w:rPr>
        <w:t>b</w:t>
      </w:r>
      <w:r w:rsidRPr="003E3406">
        <w:t>;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left="0" w:firstLine="709"/>
      </w:pPr>
      <w:r w:rsidRPr="003E3406">
        <w:t>середня потужність: ± 5% P</w:t>
      </w:r>
      <w:r w:rsidRPr="003E3406">
        <w:rPr>
          <w:vertAlign w:val="subscript"/>
        </w:rPr>
        <w:t>b</w:t>
      </w:r>
      <w:r w:rsidRPr="003E3406">
        <w:t>;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left="0" w:firstLine="709"/>
      </w:pPr>
      <w:r w:rsidRPr="003E3406">
        <w:t>тривалість гальмування: ± 2% tb;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left="0" w:firstLine="709"/>
      </w:pPr>
      <w:r w:rsidRPr="003E3406">
        <w:t>лінійна швидкість: ± 2% V</w:t>
      </w:r>
      <w:r w:rsidRPr="003E3406">
        <w:rPr>
          <w:vertAlign w:val="subscript"/>
        </w:rPr>
        <w:t>b</w:t>
      </w:r>
      <w:r w:rsidRPr="003E3406">
        <w:t xml:space="preserve">. </w:t>
      </w:r>
    </w:p>
    <w:p w:rsidR="008356E6" w:rsidRDefault="008356E6" w:rsidP="00C31F53">
      <w:pPr>
        <w:ind w:firstLine="709"/>
      </w:pPr>
    </w:p>
    <w:p w:rsidR="00684E3D" w:rsidRPr="009F090C" w:rsidRDefault="003E3406" w:rsidP="00C31F53">
      <w:pPr>
        <w:ind w:firstLine="709"/>
      </w:pPr>
      <w:r w:rsidRPr="003E3406">
        <w:t xml:space="preserve">Під час випробування необхідно застосовувати миттєву потужність гальмування, яка повинна знаходитися в вищезазначеному діапазоні протягом всього випробування. </w:t>
      </w:r>
    </w:p>
    <w:p w:rsidR="00684E3D" w:rsidRPr="009F090C" w:rsidRDefault="003E3406" w:rsidP="00C31F53">
      <w:pPr>
        <w:ind w:firstLine="709"/>
      </w:pPr>
      <w:r w:rsidRPr="003E3406">
        <w:t>Контроль здійснюється: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firstLine="709"/>
      </w:pPr>
      <w:r w:rsidRPr="003E3406">
        <w:t>або на основі даних вимірювання гальмівного моменту;</w:t>
      </w:r>
    </w:p>
    <w:p w:rsidR="00684E3D" w:rsidRPr="009F090C" w:rsidRDefault="003E3406" w:rsidP="00C31F53">
      <w:pPr>
        <w:pStyle w:val="a3"/>
        <w:numPr>
          <w:ilvl w:val="0"/>
          <w:numId w:val="5"/>
        </w:numPr>
        <w:ind w:firstLine="709"/>
      </w:pPr>
      <w:r w:rsidRPr="003E3406">
        <w:t xml:space="preserve">або на основі даних вимірювання тангенціальних зусиль між колесом та гальмівними колодками та вимірювання швидкості. </w:t>
      </w:r>
    </w:p>
    <w:p w:rsidR="00684E3D" w:rsidRPr="009F090C" w:rsidRDefault="00684E3D" w:rsidP="00C31F53">
      <w:pPr>
        <w:ind w:firstLine="709"/>
      </w:pPr>
    </w:p>
    <w:p w:rsidR="0012460C" w:rsidRPr="009F090C" w:rsidRDefault="003E3406" w:rsidP="007B6A1B">
      <w:pPr>
        <w:pStyle w:val="1"/>
      </w:pPr>
      <w:bookmarkStart w:id="61" w:name="_Toc524527386"/>
      <w:r w:rsidRPr="003E3406">
        <w:t>А.4.3 Метод визначення критеріїв прийнят</w:t>
      </w:r>
      <w:r w:rsidR="00DD298E">
        <w:t>тя</w:t>
      </w:r>
      <w:bookmarkEnd w:id="61"/>
    </w:p>
    <w:p w:rsidR="0012460C" w:rsidRPr="009F090C" w:rsidRDefault="0012460C" w:rsidP="007B6A1B">
      <w:pPr>
        <w:pStyle w:val="1"/>
      </w:pPr>
    </w:p>
    <w:p w:rsidR="0012460C" w:rsidRPr="00AF76FB" w:rsidRDefault="003E3406" w:rsidP="00C31F53">
      <w:pPr>
        <w:ind w:firstLine="709"/>
        <w:rPr>
          <w:b/>
        </w:rPr>
      </w:pPr>
      <w:r w:rsidRPr="003E3406">
        <w:rPr>
          <w:b/>
        </w:rPr>
        <w:t>А.4.3.1 Вимірювання бокових зміщень</w:t>
      </w:r>
    </w:p>
    <w:p w:rsidR="0012460C" w:rsidRPr="009F090C" w:rsidRDefault="0012460C" w:rsidP="007B6A1B">
      <w:pPr>
        <w:pStyle w:val="1"/>
      </w:pPr>
    </w:p>
    <w:p w:rsidR="0012460C" w:rsidRPr="009F090C" w:rsidRDefault="003E3406" w:rsidP="00C31F53">
      <w:pPr>
        <w:ind w:firstLine="709"/>
      </w:pPr>
      <w:r w:rsidRPr="003E3406">
        <w:t>Б</w:t>
      </w:r>
      <w:r w:rsidR="008356E6">
        <w:t>оков</w:t>
      </w:r>
      <w:r w:rsidRPr="003E3406">
        <w:t xml:space="preserve">і зміщення обода вимірюють на внутрішній </w:t>
      </w:r>
      <w:r w:rsidRPr="001B3829">
        <w:t>б</w:t>
      </w:r>
      <w:r w:rsidR="008356E6" w:rsidRPr="001B3829">
        <w:t>оков</w:t>
      </w:r>
      <w:r w:rsidRPr="001B3829">
        <w:t>ій поверхні обода</w:t>
      </w:r>
      <w:r w:rsidRPr="003E3406">
        <w:t xml:space="preserve"> на рівні діаметру максимально дозволеного зносу, з використанням однієї поверхні маточини як еталону.</w:t>
      </w:r>
    </w:p>
    <w:p w:rsidR="0012460C" w:rsidRPr="009F090C" w:rsidRDefault="003E3406" w:rsidP="00C31F53">
      <w:pPr>
        <w:ind w:firstLine="709"/>
      </w:pPr>
      <w:r w:rsidRPr="003E3406">
        <w:lastRenderedPageBreak/>
        <w:t>Вимірювання зміщення під час гальмуван</w:t>
      </w:r>
      <w:r w:rsidR="005D4C49">
        <w:t>ь</w:t>
      </w:r>
      <w:r w:rsidRPr="003E3406">
        <w:t xml:space="preserve"> повинн</w:t>
      </w:r>
      <w:r w:rsidR="005D4C49">
        <w:t>і</w:t>
      </w:r>
      <w:r w:rsidRPr="003E3406">
        <w:t xml:space="preserve"> бути безперервним</w:t>
      </w:r>
      <w:r w:rsidR="005D4C49">
        <w:t>и</w:t>
      </w:r>
      <w:r w:rsidRPr="003E3406">
        <w:t xml:space="preserve">, щоб отримати значення максимальних зміщень протягом десяти циклів гальмування. </w:t>
      </w:r>
    </w:p>
    <w:p w:rsidR="0012460C" w:rsidRPr="009F090C" w:rsidRDefault="003E3406" w:rsidP="00C31F53">
      <w:pPr>
        <w:ind w:firstLine="709"/>
      </w:pPr>
      <w:r w:rsidRPr="003E3406">
        <w:t>Залишкове зміщення після охолодження дорівнює середньому значенню трьох вимірів, проведених в інтервалі 120° навколо ободу.</w:t>
      </w:r>
    </w:p>
    <w:p w:rsidR="0012460C" w:rsidRPr="009F090C" w:rsidRDefault="003E3406" w:rsidP="00C31F53">
      <w:pPr>
        <w:ind w:firstLine="709"/>
      </w:pPr>
      <w:r w:rsidRPr="003E3406">
        <w:t>Точність вимірювання повинна бути не менше</w:t>
      </w:r>
      <w:r w:rsidR="008356E6">
        <w:t xml:space="preserve"> ніж</w:t>
      </w:r>
      <w:r w:rsidRPr="003E3406">
        <w:t xml:space="preserve"> ± 0,1 мм.</w:t>
      </w:r>
    </w:p>
    <w:p w:rsidR="0012460C" w:rsidRPr="009F090C" w:rsidRDefault="003E3406" w:rsidP="00C31F53">
      <w:pPr>
        <w:ind w:firstLine="709"/>
        <w:rPr>
          <w:sz w:val="24"/>
          <w:szCs w:val="24"/>
        </w:rPr>
      </w:pPr>
      <w:r w:rsidRPr="003E3406">
        <w:rPr>
          <w:sz w:val="24"/>
          <w:szCs w:val="24"/>
        </w:rPr>
        <w:t xml:space="preserve">ПРИМІТКА Максимальне значення зміщення може відбутися через кілька хвилин після припинення гальмування. </w:t>
      </w:r>
    </w:p>
    <w:p w:rsidR="0012460C" w:rsidRPr="009F090C" w:rsidRDefault="0012460C" w:rsidP="008F625B">
      <w:pPr>
        <w:rPr>
          <w:sz w:val="24"/>
          <w:szCs w:val="24"/>
        </w:rPr>
      </w:pPr>
    </w:p>
    <w:p w:rsidR="0012460C" w:rsidRPr="009F090C" w:rsidRDefault="003E3406" w:rsidP="006A1B5C">
      <w:pPr>
        <w:ind w:firstLine="709"/>
        <w:rPr>
          <w:b/>
        </w:rPr>
      </w:pPr>
      <w:r w:rsidRPr="003E3406">
        <w:rPr>
          <w:b/>
        </w:rPr>
        <w:t>А.4.3.2 Вимірювання залишкових напружень</w:t>
      </w:r>
    </w:p>
    <w:p w:rsidR="0012460C" w:rsidRDefault="0012460C" w:rsidP="008F625B"/>
    <w:p w:rsidR="001B3829" w:rsidRPr="009F090C" w:rsidRDefault="001B3829" w:rsidP="008F625B"/>
    <w:p w:rsidR="0012460C" w:rsidRPr="009F090C" w:rsidRDefault="003E3406" w:rsidP="001B3829">
      <w:pPr>
        <w:ind w:firstLine="709"/>
      </w:pPr>
      <w:r w:rsidRPr="003E3406">
        <w:t>Залишкові напруження вимірюють за допомогою ультразвукового методу контролю, використовуючи методику та засоби вимірювання, які повинні відповідати наступним умовам.</w:t>
      </w:r>
    </w:p>
    <w:p w:rsidR="001B3829" w:rsidRDefault="001B3829" w:rsidP="001B3829">
      <w:pPr>
        <w:ind w:firstLine="709"/>
        <w:rPr>
          <w:b/>
        </w:rPr>
      </w:pPr>
    </w:p>
    <w:p w:rsidR="0012460C" w:rsidRPr="009F090C" w:rsidRDefault="003E3406" w:rsidP="001B3829">
      <w:pPr>
        <w:ind w:firstLine="709"/>
        <w:rPr>
          <w:b/>
        </w:rPr>
      </w:pPr>
      <w:r w:rsidRPr="003E3406">
        <w:rPr>
          <w:b/>
        </w:rPr>
        <w:t>А.4.3.2.1 Методика</w:t>
      </w:r>
    </w:p>
    <w:p w:rsidR="003926FE" w:rsidRPr="009F090C" w:rsidRDefault="003926FE" w:rsidP="001B3829">
      <w:pPr>
        <w:ind w:firstLine="709"/>
      </w:pPr>
    </w:p>
    <w:p w:rsidR="003926FE" w:rsidRPr="009F090C" w:rsidRDefault="003E3406" w:rsidP="001B3829">
      <w:pPr>
        <w:ind w:firstLine="709"/>
      </w:pPr>
      <w:r w:rsidRPr="003E3406">
        <w:t>Див. А.2.3.2.1</w:t>
      </w:r>
    </w:p>
    <w:p w:rsidR="00E75C9B" w:rsidRPr="009F090C" w:rsidRDefault="00E75C9B" w:rsidP="001B3829">
      <w:pPr>
        <w:ind w:firstLine="709"/>
      </w:pPr>
    </w:p>
    <w:p w:rsidR="00E75C9B" w:rsidRPr="008356E6" w:rsidRDefault="003E3406" w:rsidP="001B3829">
      <w:pPr>
        <w:ind w:firstLine="709"/>
        <w:rPr>
          <w:b/>
        </w:rPr>
      </w:pPr>
      <w:r w:rsidRPr="003E3406">
        <w:rPr>
          <w:b/>
        </w:rPr>
        <w:t>А.4.3.2.2 Обладнання ультразвукового контролю</w:t>
      </w:r>
    </w:p>
    <w:p w:rsidR="003926FE" w:rsidRPr="009F090C" w:rsidRDefault="003926FE" w:rsidP="001B3829">
      <w:pPr>
        <w:ind w:firstLine="709"/>
      </w:pPr>
    </w:p>
    <w:p w:rsidR="001E6B1D" w:rsidRPr="009F090C" w:rsidRDefault="003E3406" w:rsidP="001B3829">
      <w:pPr>
        <w:ind w:firstLine="709"/>
      </w:pPr>
      <w:r w:rsidRPr="003E3406">
        <w:t>Див. А.2.3.2.2</w:t>
      </w:r>
    </w:p>
    <w:p w:rsidR="001E6B1D" w:rsidRPr="009F090C" w:rsidRDefault="001E6B1D" w:rsidP="001B3829">
      <w:pPr>
        <w:ind w:firstLine="709"/>
      </w:pPr>
    </w:p>
    <w:p w:rsidR="001F420E" w:rsidRPr="009F090C" w:rsidRDefault="003E3406" w:rsidP="001B3829">
      <w:pPr>
        <w:pStyle w:val="1"/>
      </w:pPr>
      <w:bookmarkStart w:id="62" w:name="_Toc524527387"/>
      <w:r w:rsidRPr="003E3406">
        <w:t>А.4.4 Стандартні ходові випробування</w:t>
      </w:r>
      <w:bookmarkEnd w:id="62"/>
      <w:r w:rsidRPr="003E3406">
        <w:t xml:space="preserve"> </w:t>
      </w:r>
    </w:p>
    <w:p w:rsidR="001F420E" w:rsidRPr="009F090C" w:rsidRDefault="001F420E" w:rsidP="001B3829">
      <w:pPr>
        <w:ind w:firstLine="709"/>
      </w:pPr>
    </w:p>
    <w:p w:rsidR="001F420E" w:rsidRPr="009F090C" w:rsidRDefault="003E3406" w:rsidP="001B3829">
      <w:pPr>
        <w:ind w:firstLine="709"/>
        <w:rPr>
          <w:b/>
        </w:rPr>
      </w:pPr>
      <w:r w:rsidRPr="003E3406">
        <w:rPr>
          <w:b/>
        </w:rPr>
        <w:t>А.4.4.1 Параметри транспортного засобу</w:t>
      </w:r>
    </w:p>
    <w:p w:rsidR="00C55275" w:rsidRPr="009F090C" w:rsidRDefault="00C55275" w:rsidP="008F625B"/>
    <w:p w:rsidR="008172C6" w:rsidRPr="009F090C" w:rsidRDefault="003E3406" w:rsidP="001B3829">
      <w:pPr>
        <w:ind w:firstLine="709"/>
      </w:pPr>
      <w:r w:rsidRPr="003E3406">
        <w:lastRenderedPageBreak/>
        <w:t>Для цього випробування необхідно обрати транспортний засіб, на якому буде встановлено колесо, яке повинно пройти процедуру технічн</w:t>
      </w:r>
      <w:r w:rsidR="00384BF6">
        <w:t>ого</w:t>
      </w:r>
      <w:r w:rsidRPr="003E3406">
        <w:t xml:space="preserve"> затвердження.</w:t>
      </w:r>
    </w:p>
    <w:p w:rsidR="00272945" w:rsidRPr="009F090C" w:rsidRDefault="003E3406" w:rsidP="001B3829">
      <w:pPr>
        <w:ind w:firstLine="709"/>
      </w:pPr>
      <w:r w:rsidRPr="003E3406">
        <w:t>Система управління гальмуванням транспортного засобу повинна бути відключена, щоб замінити його гальмівною системою, яка дозволяє контролювати потужність гальмування.</w:t>
      </w:r>
    </w:p>
    <w:p w:rsidR="00DB45B1" w:rsidRPr="009F090C" w:rsidRDefault="003E3406" w:rsidP="001B3829">
      <w:pPr>
        <w:ind w:firstLine="709"/>
      </w:pPr>
      <w:r w:rsidRPr="003E3406">
        <w:t xml:space="preserve">Гальмівні колодки повинні розташовуватися таким чином, щоб їх зовнішні поверхні знаходилися в діапазоні від 10 мм до 20 мм від зовнішньої крайки обода. </w:t>
      </w:r>
    </w:p>
    <w:p w:rsidR="0065027D" w:rsidRPr="009F090C" w:rsidRDefault="003E3406" w:rsidP="001B3829">
      <w:pPr>
        <w:ind w:firstLine="709"/>
      </w:pPr>
      <w:r w:rsidRPr="003E3406">
        <w:t xml:space="preserve">Завантаження має </w:t>
      </w:r>
      <w:r w:rsidR="005D4C49">
        <w:t xml:space="preserve">відбуватися, коли </w:t>
      </w:r>
      <w:r w:rsidR="005E3A91" w:rsidRPr="003E3406">
        <w:t>транспортн</w:t>
      </w:r>
      <w:r w:rsidR="005E3A91">
        <w:t>ий</w:t>
      </w:r>
      <w:r w:rsidR="005E3A91" w:rsidRPr="003E3406">
        <w:t xml:space="preserve"> зас</w:t>
      </w:r>
      <w:r w:rsidR="005E3A91">
        <w:t>і</w:t>
      </w:r>
      <w:r w:rsidR="005E3A91" w:rsidRPr="003E3406">
        <w:t xml:space="preserve">б </w:t>
      </w:r>
      <w:r w:rsidR="005E3A91">
        <w:t xml:space="preserve">знаходиться в </w:t>
      </w:r>
      <w:r w:rsidRPr="003E3406">
        <w:t>порожн</w:t>
      </w:r>
      <w:r w:rsidR="005E3A91">
        <w:t>ьому стані і</w:t>
      </w:r>
      <w:r w:rsidRPr="003E3406">
        <w:t xml:space="preserve"> готови</w:t>
      </w:r>
      <w:r w:rsidR="005E3A91">
        <w:t>й</w:t>
      </w:r>
      <w:r w:rsidRPr="003E3406">
        <w:t xml:space="preserve"> до роботи".</w:t>
      </w:r>
    </w:p>
    <w:p w:rsidR="000A517E" w:rsidRPr="009F090C" w:rsidRDefault="000A517E" w:rsidP="008F625B"/>
    <w:p w:rsidR="0065027D" w:rsidRPr="009F090C" w:rsidRDefault="003E3406" w:rsidP="008F625B">
      <w:pPr>
        <w:rPr>
          <w:b/>
        </w:rPr>
      </w:pPr>
      <w:r w:rsidRPr="003E3406">
        <w:rPr>
          <w:b/>
        </w:rPr>
        <w:t xml:space="preserve">А.4.4.2 Інші параметри </w:t>
      </w:r>
    </w:p>
    <w:p w:rsidR="0065027D" w:rsidRPr="009F090C" w:rsidRDefault="0065027D" w:rsidP="008F625B"/>
    <w:p w:rsidR="000E336C" w:rsidRPr="009F090C" w:rsidRDefault="003E3406" w:rsidP="001B3829">
      <w:pPr>
        <w:ind w:firstLine="709"/>
      </w:pPr>
      <w:r w:rsidRPr="003E3406">
        <w:t xml:space="preserve">Вибір </w:t>
      </w:r>
      <w:r w:rsidR="00384BF6">
        <w:t>складу</w:t>
      </w:r>
      <w:r w:rsidRPr="003E3406">
        <w:t xml:space="preserve"> дослідного потяг</w:t>
      </w:r>
      <w:r w:rsidR="00BC56AD">
        <w:t>у</w:t>
      </w:r>
      <w:r w:rsidRPr="003E3406">
        <w:t xml:space="preserve"> здійснюють спеціалісти з проведення випробувань. Колісні пари з колесами, які підлягають затвердженню, повинні знаходитись на </w:t>
      </w:r>
      <w:r w:rsidR="005E3A91">
        <w:t>ходов</w:t>
      </w:r>
      <w:r w:rsidRPr="001B3829">
        <w:t>ій</w:t>
      </w:r>
      <w:r w:rsidRPr="003E3406">
        <w:t xml:space="preserve"> позиції транспортного засобу або </w:t>
      </w:r>
      <w:r w:rsidR="005E3A91">
        <w:t xml:space="preserve">в складі </w:t>
      </w:r>
      <w:r w:rsidRPr="003E3406">
        <w:t>візк</w:t>
      </w:r>
      <w:r w:rsidR="005E3A91">
        <w:t>а</w:t>
      </w:r>
      <w:r w:rsidRPr="003E3406">
        <w:t>.</w:t>
      </w:r>
    </w:p>
    <w:p w:rsidR="00233AF1" w:rsidRPr="009F090C" w:rsidRDefault="00233AF1" w:rsidP="001B3829">
      <w:pPr>
        <w:ind w:firstLine="709"/>
      </w:pPr>
    </w:p>
    <w:p w:rsidR="00CD4549" w:rsidRPr="009F090C" w:rsidRDefault="003E3406" w:rsidP="001B3829">
      <w:pPr>
        <w:ind w:firstLine="709"/>
        <w:rPr>
          <w:b/>
        </w:rPr>
      </w:pPr>
      <w:r w:rsidRPr="003E3406">
        <w:rPr>
          <w:b/>
        </w:rPr>
        <w:t xml:space="preserve">А.4.4.3 </w:t>
      </w:r>
      <w:r w:rsidRPr="00E70E37">
        <w:rPr>
          <w:b/>
        </w:rPr>
        <w:t>Метеорологічні умови</w:t>
      </w:r>
    </w:p>
    <w:p w:rsidR="00CD4549" w:rsidRPr="009F090C" w:rsidRDefault="00CD4549" w:rsidP="001B3829">
      <w:pPr>
        <w:ind w:firstLine="709"/>
      </w:pPr>
    </w:p>
    <w:p w:rsidR="00CD4549" w:rsidRPr="009F090C" w:rsidRDefault="00384BF6" w:rsidP="001B3829">
      <w:pPr>
        <w:ind w:firstLine="709"/>
      </w:pPr>
      <w:r>
        <w:t>Метеорологічні</w:t>
      </w:r>
      <w:r w:rsidR="003E3406" w:rsidRPr="003E3406">
        <w:t xml:space="preserve"> умови повинні бути максимально наближеними до наступних вимог:</w:t>
      </w:r>
    </w:p>
    <w:p w:rsidR="00CD4549" w:rsidRPr="009F090C" w:rsidRDefault="00384BF6" w:rsidP="001B3829">
      <w:pPr>
        <w:ind w:firstLine="709"/>
      </w:pPr>
      <w:r>
        <w:t xml:space="preserve">- </w:t>
      </w:r>
      <w:r w:rsidR="003E3406" w:rsidRPr="003E3406">
        <w:t>невеликий вітер (швидкість вітру менше 20 км/год);</w:t>
      </w:r>
    </w:p>
    <w:p w:rsidR="009C08D0" w:rsidRPr="009F090C" w:rsidRDefault="00384BF6" w:rsidP="001B3829">
      <w:pPr>
        <w:ind w:firstLine="709"/>
      </w:pPr>
      <w:r>
        <w:t xml:space="preserve">- </w:t>
      </w:r>
      <w:r w:rsidR="003E3406" w:rsidRPr="003E3406">
        <w:t>суха погода (без дощу);</w:t>
      </w:r>
    </w:p>
    <w:p w:rsidR="009C08D0" w:rsidRPr="009F090C" w:rsidRDefault="00384BF6" w:rsidP="001B3829">
      <w:pPr>
        <w:ind w:firstLine="709"/>
      </w:pPr>
      <w:r>
        <w:t xml:space="preserve">- </w:t>
      </w:r>
      <w:r w:rsidR="003E3406" w:rsidRPr="003E3406">
        <w:t>температура від 10°</w:t>
      </w:r>
      <w:r>
        <w:t xml:space="preserve"> </w:t>
      </w:r>
      <w:r w:rsidR="003E3406" w:rsidRPr="003E3406">
        <w:t>С до 25°</w:t>
      </w:r>
      <w:r>
        <w:t xml:space="preserve"> </w:t>
      </w:r>
      <w:r w:rsidR="003E3406" w:rsidRPr="003E3406">
        <w:t>С.</w:t>
      </w:r>
    </w:p>
    <w:p w:rsidR="009C08D0" w:rsidRPr="009F090C" w:rsidRDefault="009C08D0" w:rsidP="008F625B"/>
    <w:p w:rsidR="009C08D0" w:rsidRPr="009F090C" w:rsidRDefault="003E3406" w:rsidP="008D19B5">
      <w:pPr>
        <w:ind w:firstLine="709"/>
        <w:rPr>
          <w:b/>
        </w:rPr>
      </w:pPr>
      <w:r w:rsidRPr="003E3406">
        <w:rPr>
          <w:b/>
        </w:rPr>
        <w:t>А.4.4.4 Параметри рейкової колії</w:t>
      </w:r>
    </w:p>
    <w:p w:rsidR="009C08D0" w:rsidRPr="009F090C" w:rsidRDefault="009C08D0" w:rsidP="008D19B5">
      <w:pPr>
        <w:ind w:firstLine="709"/>
      </w:pPr>
    </w:p>
    <w:p w:rsidR="009C08D0" w:rsidRPr="009F090C" w:rsidRDefault="003E3406" w:rsidP="008D19B5">
      <w:pPr>
        <w:ind w:firstLine="709"/>
      </w:pPr>
      <w:r w:rsidRPr="003E3406">
        <w:t>Колія повинна бути максимально прямою.</w:t>
      </w:r>
    </w:p>
    <w:p w:rsidR="009C08D0" w:rsidRPr="009F090C" w:rsidRDefault="009C08D0" w:rsidP="008D19B5">
      <w:pPr>
        <w:ind w:firstLine="709"/>
      </w:pPr>
    </w:p>
    <w:p w:rsidR="009C08D0" w:rsidRPr="00BC56AD" w:rsidRDefault="003E3406" w:rsidP="008D19B5">
      <w:pPr>
        <w:pStyle w:val="1"/>
        <w:rPr>
          <w:lang w:val="uk-UA"/>
        </w:rPr>
      </w:pPr>
      <w:bookmarkStart w:id="63" w:name="_Toc524527388"/>
      <w:r w:rsidRPr="00BC56AD">
        <w:rPr>
          <w:lang w:val="uk-UA"/>
        </w:rPr>
        <w:t>А.4.5 Випробування та вимірювання</w:t>
      </w:r>
      <w:bookmarkEnd w:id="63"/>
      <w:r w:rsidRPr="00BC56AD">
        <w:rPr>
          <w:lang w:val="uk-UA"/>
        </w:rPr>
        <w:t xml:space="preserve"> </w:t>
      </w:r>
    </w:p>
    <w:p w:rsidR="009C08D0" w:rsidRPr="00BC56AD" w:rsidRDefault="009C08D0" w:rsidP="008D19B5">
      <w:pPr>
        <w:pStyle w:val="1"/>
        <w:rPr>
          <w:lang w:val="uk-UA"/>
        </w:rPr>
      </w:pPr>
    </w:p>
    <w:p w:rsidR="0099262C" w:rsidRPr="009F090C" w:rsidRDefault="003E3406" w:rsidP="008D19B5">
      <w:pPr>
        <w:ind w:firstLine="709"/>
        <w:rPr>
          <w:b/>
        </w:rPr>
      </w:pPr>
      <w:r w:rsidRPr="003E3406">
        <w:rPr>
          <w:b/>
        </w:rPr>
        <w:t>А.4.5.1 Вимірювання перед випробуванням</w:t>
      </w:r>
    </w:p>
    <w:p w:rsidR="0099262C" w:rsidRPr="00BC56AD" w:rsidRDefault="0099262C" w:rsidP="008D19B5">
      <w:pPr>
        <w:pStyle w:val="1"/>
        <w:rPr>
          <w:lang w:val="uk-UA"/>
        </w:rPr>
      </w:pPr>
    </w:p>
    <w:p w:rsidR="0099262C" w:rsidRPr="009F090C" w:rsidRDefault="003E3406" w:rsidP="008D19B5">
      <w:pPr>
        <w:ind w:firstLine="709"/>
      </w:pPr>
      <w:r w:rsidRPr="003E3406">
        <w:t>П</w:t>
      </w:r>
      <w:r w:rsidR="005D31D9">
        <w:t xml:space="preserve">овинні бути визначені такі </w:t>
      </w:r>
      <w:r w:rsidRPr="003E3406">
        <w:t>геометричн</w:t>
      </w:r>
      <w:r w:rsidR="005D31D9">
        <w:t>і характеристики</w:t>
      </w:r>
      <w:r w:rsidRPr="003E3406">
        <w:t xml:space="preserve"> </w:t>
      </w:r>
      <w:r w:rsidR="005D31D9">
        <w:t xml:space="preserve">параметрів </w:t>
      </w:r>
      <w:r w:rsidRPr="003E3406">
        <w:t>колеса.</w:t>
      </w:r>
    </w:p>
    <w:p w:rsidR="00E737D7" w:rsidRPr="009F090C" w:rsidRDefault="003E3406" w:rsidP="008D19B5">
      <w:pPr>
        <w:ind w:firstLine="709"/>
      </w:pPr>
      <w:r w:rsidRPr="003E3406">
        <w:t xml:space="preserve">Відстань </w:t>
      </w:r>
      <w:r w:rsidR="00E737D7" w:rsidRPr="009F090C">
        <w:rPr>
          <w:position w:val="-14"/>
        </w:rPr>
        <w:object w:dxaOrig="139" w:dyaOrig="380">
          <v:shape id="_x0000_i1095" type="#_x0000_t75" style="width:7.45pt;height:19.85pt" o:ole="">
            <v:imagedata r:id="rId156" o:title=""/>
          </v:shape>
          <o:OLEObject Type="Embed" ProgID="Equation.3" ShapeID="_x0000_i1095" DrawAspect="Content" ObjectID="_1598270324" r:id="rId157"/>
        </w:object>
      </w:r>
      <w:r w:rsidR="00384BF6" w:rsidRPr="009F090C">
        <w:rPr>
          <w:position w:val="-12"/>
        </w:rPr>
        <w:object w:dxaOrig="279" w:dyaOrig="360">
          <v:shape id="_x0000_i1096" type="#_x0000_t75" style="width:17.4pt;height:22.35pt" o:ole="">
            <v:imagedata r:id="rId158" o:title=""/>
          </v:shape>
          <o:OLEObject Type="Embed" ProgID="Equation.3" ShapeID="_x0000_i1096" DrawAspect="Content" ObjectID="_1598270325" r:id="rId159"/>
        </w:object>
      </w:r>
      <w:r w:rsidR="00384BF6">
        <w:t xml:space="preserve"> </w:t>
      </w:r>
      <w:r w:rsidRPr="003E3406">
        <w:t>між внутрішніми поверхнями коліс колісної партії вимірюється на трьох ділянках на відстані 120°.</w:t>
      </w:r>
    </w:p>
    <w:p w:rsidR="00E737D7" w:rsidRPr="009F090C" w:rsidRDefault="00E737D7" w:rsidP="008F625B"/>
    <w:p w:rsidR="00987F1D" w:rsidRPr="009F090C" w:rsidRDefault="003E3406" w:rsidP="008D19B5">
      <w:pPr>
        <w:ind w:firstLine="709"/>
      </w:pPr>
      <w:r w:rsidRPr="003E3406">
        <w:t>Необхідно виміряти також залишкові напруження в ободі.</w:t>
      </w:r>
    </w:p>
    <w:p w:rsidR="00B5007F" w:rsidRPr="009F090C" w:rsidRDefault="003E3406" w:rsidP="008D19B5">
      <w:pPr>
        <w:ind w:firstLine="709"/>
      </w:pPr>
      <w:r w:rsidRPr="003E3406">
        <w:t>Гальмівні колодки повинні бути зношені</w:t>
      </w:r>
      <w:r w:rsidR="00384BF6">
        <w:t xml:space="preserve"> </w:t>
      </w:r>
      <w:r w:rsidRPr="003E3406">
        <w:t xml:space="preserve">(при потужності гальмування яка не перевищує 1,2 </w:t>
      </w:r>
      <w:r w:rsidR="00B5007F" w:rsidRPr="009F090C">
        <w:rPr>
          <w:position w:val="-12"/>
        </w:rPr>
        <w:object w:dxaOrig="580" w:dyaOrig="360">
          <v:shape id="_x0000_i1097" type="#_x0000_t75" style="width:29.8pt;height:17.4pt" o:ole="">
            <v:imagedata r:id="rId160" o:title=""/>
          </v:shape>
          <o:OLEObject Type="Embed" ProgID="Equation.3" ShapeID="_x0000_i1097" DrawAspect="Content" ObjectID="_1598270326" r:id="rId161"/>
        </w:object>
      </w:r>
      <w:r w:rsidRPr="003E3406">
        <w:t>, доки контактна поверхня між колесом та колодкою не дорівнюватиме щонайменше 80</w:t>
      </w:r>
      <w:r w:rsidR="00B1471D">
        <w:t xml:space="preserve"> </w:t>
      </w:r>
      <w:r w:rsidRPr="003E3406">
        <w:t>% загальної поверхні колодки.</w:t>
      </w:r>
    </w:p>
    <w:p w:rsidR="00B5007F" w:rsidRPr="009F090C" w:rsidRDefault="00B5007F" w:rsidP="008D19B5">
      <w:pPr>
        <w:ind w:firstLine="709"/>
      </w:pPr>
    </w:p>
    <w:p w:rsidR="00B5007F" w:rsidRPr="009F090C" w:rsidRDefault="003E3406" w:rsidP="008D19B5">
      <w:pPr>
        <w:ind w:firstLine="709"/>
        <w:rPr>
          <w:b/>
        </w:rPr>
      </w:pPr>
      <w:r w:rsidRPr="003E3406">
        <w:rPr>
          <w:b/>
        </w:rPr>
        <w:t>А.4.5.2 Гальмівні випробування</w:t>
      </w:r>
    </w:p>
    <w:p w:rsidR="00B5007F" w:rsidRPr="009F090C" w:rsidRDefault="00B5007F" w:rsidP="008D19B5">
      <w:pPr>
        <w:ind w:firstLine="709"/>
      </w:pPr>
    </w:p>
    <w:p w:rsidR="00E22F2D" w:rsidRPr="009F090C" w:rsidRDefault="003E3406" w:rsidP="008D19B5">
      <w:pPr>
        <w:ind w:firstLine="709"/>
      </w:pPr>
      <w:r w:rsidRPr="003E3406">
        <w:t xml:space="preserve">Послідовно виконують десять циклів </w:t>
      </w:r>
      <w:r w:rsidR="00136732">
        <w:t>випробуван</w:t>
      </w:r>
      <w:r w:rsidR="00B1471D">
        <w:t>ь</w:t>
      </w:r>
      <w:r w:rsidR="00136732">
        <w:t xml:space="preserve"> </w:t>
      </w:r>
      <w:r w:rsidR="003C717C">
        <w:t>фрикцій</w:t>
      </w:r>
      <w:r w:rsidRPr="003E3406">
        <w:t>ного гальм</w:t>
      </w:r>
      <w:r w:rsidR="00136732">
        <w:t>а</w:t>
      </w:r>
      <w:r w:rsidRPr="003E3406">
        <w:t>.</w:t>
      </w:r>
    </w:p>
    <w:p w:rsidR="00E22F2D" w:rsidRPr="009F090C" w:rsidRDefault="003E3406" w:rsidP="008D19B5">
      <w:pPr>
        <w:ind w:firstLine="709"/>
      </w:pPr>
      <w:r w:rsidRPr="003E3406">
        <w:t xml:space="preserve">На початку кожного циклу температура обода колеса (виміряна на середині товщини обода на зовнішній стороні) повинна бути </w:t>
      </w:r>
      <w:r w:rsidR="003C717C">
        <w:t xml:space="preserve">не більше </w:t>
      </w:r>
      <w:r w:rsidRPr="003E3406">
        <w:t>ніж 50</w:t>
      </w:r>
      <w:r w:rsidR="00E70E37">
        <w:t xml:space="preserve"> </w:t>
      </w:r>
      <w:r w:rsidRPr="003E3406">
        <w:t xml:space="preserve">°С. </w:t>
      </w:r>
    </w:p>
    <w:p w:rsidR="00E22F2D" w:rsidRPr="009F090C" w:rsidRDefault="003E3406" w:rsidP="008D19B5">
      <w:pPr>
        <w:ind w:firstLine="709"/>
      </w:pPr>
      <w:r w:rsidRPr="003E3406">
        <w:t xml:space="preserve">Охолодження колеса можна прискорити шляхом розбризкування води, як тільки температура обода зменшиться </w:t>
      </w:r>
      <w:r w:rsidR="00384BF6">
        <w:t xml:space="preserve">до </w:t>
      </w:r>
      <w:r w:rsidRPr="003E3406">
        <w:t xml:space="preserve">нижче 200 °С. </w:t>
      </w:r>
    </w:p>
    <w:p w:rsidR="00E22F2D" w:rsidRPr="009F090C" w:rsidRDefault="003E3406" w:rsidP="008D19B5">
      <w:pPr>
        <w:ind w:firstLine="709"/>
      </w:pPr>
      <w:r w:rsidRPr="003E3406">
        <w:t xml:space="preserve">Перед кожним циклом гальмування </w:t>
      </w:r>
      <w:r w:rsidR="003C717C">
        <w:t xml:space="preserve">необхідно </w:t>
      </w:r>
      <w:r w:rsidRPr="003E3406">
        <w:t xml:space="preserve">перевірити положення гальмівних колодок, щоб впевнитися, що відстань між зовнішньою поверхнею гальмівної колодки та зовнішньою поверхнею обода становить </w:t>
      </w:r>
      <w:r w:rsidR="003C717C">
        <w:t xml:space="preserve">не </w:t>
      </w:r>
      <w:r w:rsidRPr="003E3406">
        <w:t>менше</w:t>
      </w:r>
      <w:r w:rsidR="00384BF6">
        <w:t xml:space="preserve"> </w:t>
      </w:r>
      <w:r w:rsidRPr="003E3406">
        <w:t>10 мм.</w:t>
      </w:r>
    </w:p>
    <w:p w:rsidR="00E22F2D" w:rsidRPr="009F090C" w:rsidRDefault="003E3406" w:rsidP="008D19B5">
      <w:pPr>
        <w:ind w:firstLine="709"/>
      </w:pPr>
      <w:r w:rsidRPr="003E3406">
        <w:lastRenderedPageBreak/>
        <w:t>Під час кожного циклу вимірю</w:t>
      </w:r>
      <w:r w:rsidR="00384BF6">
        <w:t>ю</w:t>
      </w:r>
      <w:r w:rsidRPr="003E3406">
        <w:t xml:space="preserve">ть наступні параметри: </w:t>
      </w:r>
    </w:p>
    <w:p w:rsidR="00E22F2D" w:rsidRPr="009F090C" w:rsidRDefault="003E3406" w:rsidP="008D19B5">
      <w:pPr>
        <w:pStyle w:val="a3"/>
        <w:numPr>
          <w:ilvl w:val="0"/>
          <w:numId w:val="5"/>
        </w:numPr>
        <w:ind w:firstLine="709"/>
      </w:pPr>
      <w:r w:rsidRPr="003E3406">
        <w:t>миттєва потужність;</w:t>
      </w:r>
    </w:p>
    <w:p w:rsidR="00E22F2D" w:rsidRPr="009F090C" w:rsidRDefault="003E3406" w:rsidP="008D19B5">
      <w:pPr>
        <w:pStyle w:val="a3"/>
        <w:numPr>
          <w:ilvl w:val="0"/>
          <w:numId w:val="5"/>
        </w:numPr>
        <w:ind w:firstLine="709"/>
      </w:pPr>
      <w:r w:rsidRPr="003E3406">
        <w:t>лінійна швидкість;</w:t>
      </w:r>
    </w:p>
    <w:p w:rsidR="00E22F2D" w:rsidRPr="009F090C" w:rsidRDefault="003E3406" w:rsidP="008D19B5">
      <w:pPr>
        <w:pStyle w:val="a3"/>
        <w:numPr>
          <w:ilvl w:val="0"/>
          <w:numId w:val="5"/>
        </w:numPr>
        <w:ind w:firstLine="709"/>
      </w:pPr>
      <w:r w:rsidRPr="003E3406">
        <w:t>б</w:t>
      </w:r>
      <w:r w:rsidR="00384BF6">
        <w:t>окове</w:t>
      </w:r>
      <w:r w:rsidRPr="003E3406">
        <w:t xml:space="preserve"> зміщення обода;</w:t>
      </w:r>
    </w:p>
    <w:p w:rsidR="00E22F2D" w:rsidRPr="009F090C" w:rsidRDefault="003E3406" w:rsidP="008D19B5">
      <w:pPr>
        <w:pStyle w:val="a3"/>
        <w:numPr>
          <w:ilvl w:val="0"/>
          <w:numId w:val="5"/>
        </w:numPr>
        <w:ind w:firstLine="709"/>
      </w:pPr>
      <w:r w:rsidRPr="003E3406">
        <w:t xml:space="preserve">температура </w:t>
      </w:r>
      <w:r w:rsidR="000D2027">
        <w:t xml:space="preserve">зони переходу від обода до диска </w:t>
      </w:r>
      <w:r w:rsidRPr="003E3406">
        <w:t>(необов'язково);</w:t>
      </w:r>
    </w:p>
    <w:p w:rsidR="00E22F2D" w:rsidRPr="009F090C" w:rsidRDefault="003E3406" w:rsidP="008D19B5">
      <w:pPr>
        <w:pStyle w:val="a3"/>
        <w:numPr>
          <w:ilvl w:val="0"/>
          <w:numId w:val="5"/>
        </w:numPr>
        <w:ind w:firstLine="709"/>
      </w:pPr>
      <w:r w:rsidRPr="003E3406">
        <w:t>тривалість циклу гальмування;</w:t>
      </w:r>
    </w:p>
    <w:p w:rsidR="00E22F2D" w:rsidRPr="009F090C" w:rsidRDefault="003E3406" w:rsidP="008D19B5">
      <w:pPr>
        <w:pStyle w:val="a3"/>
        <w:numPr>
          <w:ilvl w:val="0"/>
          <w:numId w:val="5"/>
        </w:numPr>
        <w:ind w:firstLine="709"/>
      </w:pPr>
      <w:r w:rsidRPr="003E3406">
        <w:t xml:space="preserve">параметри імітованого вітру. </w:t>
      </w:r>
    </w:p>
    <w:p w:rsidR="0043088E" w:rsidRPr="009F090C" w:rsidRDefault="003E3406" w:rsidP="008D19B5">
      <w:pPr>
        <w:ind w:firstLine="709"/>
      </w:pPr>
      <w:r w:rsidRPr="003E3406">
        <w:t>Середню потужність обчислюють наприкінці кожного циклу.</w:t>
      </w:r>
    </w:p>
    <w:p w:rsidR="0043088E" w:rsidRPr="009F090C" w:rsidRDefault="003E3406" w:rsidP="008D19B5">
      <w:pPr>
        <w:ind w:firstLine="709"/>
      </w:pPr>
      <w:r w:rsidRPr="003E3406">
        <w:t>Гальмівні колодки повинні бути змінені, коли вони наполовину зношені або після 5 циклів гальмування. Нові колодки повинні бути зношені, як описано в підрозділі A.4.5.1.</w:t>
      </w:r>
    </w:p>
    <w:p w:rsidR="0043088E" w:rsidRPr="009F090C" w:rsidRDefault="0043088E" w:rsidP="008D19B5">
      <w:pPr>
        <w:ind w:firstLine="709"/>
      </w:pPr>
    </w:p>
    <w:p w:rsidR="0043088E" w:rsidRPr="009F090C" w:rsidRDefault="003E3406" w:rsidP="008D19B5">
      <w:pPr>
        <w:ind w:firstLine="709"/>
        <w:rPr>
          <w:sz w:val="24"/>
          <w:szCs w:val="24"/>
        </w:rPr>
      </w:pPr>
      <w:r w:rsidRPr="003E3406">
        <w:rPr>
          <w:sz w:val="24"/>
          <w:szCs w:val="24"/>
        </w:rPr>
        <w:t xml:space="preserve">ПРИМІТКА Вимірювання температури обода не є обов'язковим, але в деяких випадках може пояснити аномальні залишкові напруження. </w:t>
      </w:r>
      <w:r w:rsidR="00384BF6">
        <w:rPr>
          <w:sz w:val="24"/>
          <w:szCs w:val="24"/>
        </w:rPr>
        <w:t>Моніторинг</w:t>
      </w:r>
      <w:r w:rsidRPr="003E3406">
        <w:rPr>
          <w:sz w:val="24"/>
          <w:szCs w:val="24"/>
        </w:rPr>
        <w:t xml:space="preserve"> рівня потужності є обов'язковим і замінює </w:t>
      </w:r>
      <w:r w:rsidR="00384BF6">
        <w:rPr>
          <w:sz w:val="24"/>
          <w:szCs w:val="24"/>
        </w:rPr>
        <w:t>спостереження за</w:t>
      </w:r>
      <w:r w:rsidRPr="003E3406">
        <w:rPr>
          <w:sz w:val="24"/>
          <w:szCs w:val="24"/>
        </w:rPr>
        <w:t xml:space="preserve"> тиск</w:t>
      </w:r>
      <w:r w:rsidR="00384BF6">
        <w:rPr>
          <w:sz w:val="24"/>
          <w:szCs w:val="24"/>
        </w:rPr>
        <w:t>ом</w:t>
      </w:r>
      <w:r w:rsidRPr="003E3406">
        <w:rPr>
          <w:sz w:val="24"/>
          <w:szCs w:val="24"/>
        </w:rPr>
        <w:t xml:space="preserve"> в гальмівному циліндрі внаслідок зміни коефіцієнта тертя між колесом та гальмівною колодкою.</w:t>
      </w:r>
    </w:p>
    <w:p w:rsidR="0043088E" w:rsidRPr="009F090C" w:rsidRDefault="0043088E" w:rsidP="008D19B5">
      <w:pPr>
        <w:ind w:firstLine="709"/>
      </w:pPr>
    </w:p>
    <w:p w:rsidR="0043088E" w:rsidRPr="009F090C" w:rsidRDefault="003E3406" w:rsidP="008D19B5">
      <w:pPr>
        <w:ind w:firstLine="709"/>
        <w:rPr>
          <w:b/>
        </w:rPr>
      </w:pPr>
      <w:r w:rsidRPr="003E3406">
        <w:rPr>
          <w:b/>
        </w:rPr>
        <w:t xml:space="preserve">А.4.5.3 Вимірювання після циклів гальмування </w:t>
      </w:r>
    </w:p>
    <w:p w:rsidR="00702B3F" w:rsidRPr="009F090C" w:rsidRDefault="00702B3F" w:rsidP="008F625B"/>
    <w:p w:rsidR="0043088E" w:rsidRPr="009F090C" w:rsidRDefault="003E3406" w:rsidP="008D19B5">
      <w:pPr>
        <w:ind w:firstLine="709"/>
      </w:pPr>
      <w:r w:rsidRPr="003E3406">
        <w:t>Після 10 циклів гальмування та повного охолодження колеса слід виміряти наступні параметри:</w:t>
      </w:r>
    </w:p>
    <w:p w:rsidR="0043088E" w:rsidRPr="009F090C" w:rsidRDefault="00384BF6" w:rsidP="008D19B5">
      <w:pPr>
        <w:ind w:firstLine="709"/>
      </w:pPr>
      <w:r>
        <w:t xml:space="preserve">- </w:t>
      </w:r>
      <w:r w:rsidR="003E3406" w:rsidRPr="003E3406">
        <w:t>залишкові напруження в тих самих точках, що й до циклів гальмування;</w:t>
      </w:r>
    </w:p>
    <w:p w:rsidR="0043088E" w:rsidRPr="009F090C" w:rsidRDefault="00384BF6" w:rsidP="008D19B5">
      <w:pPr>
        <w:ind w:firstLine="709"/>
      </w:pPr>
      <w:r>
        <w:t xml:space="preserve">- </w:t>
      </w:r>
      <w:r w:rsidR="003E3406" w:rsidRPr="003E3406">
        <w:t>залишкове бічне зміщення обода</w:t>
      </w:r>
      <w:r>
        <w:t>;</w:t>
      </w:r>
    </w:p>
    <w:p w:rsidR="00BE36E0" w:rsidRPr="009F090C" w:rsidRDefault="00384BF6" w:rsidP="008D19B5">
      <w:pPr>
        <w:ind w:firstLine="709"/>
      </w:pPr>
      <w:r>
        <w:t xml:space="preserve">- </w:t>
      </w:r>
      <w:r w:rsidR="003E3406" w:rsidRPr="003E3406">
        <w:t>положення гальмівних колодок на ободі;</w:t>
      </w:r>
    </w:p>
    <w:p w:rsidR="00BE36E0" w:rsidRPr="009F090C" w:rsidRDefault="00384BF6" w:rsidP="008D19B5">
      <w:pPr>
        <w:ind w:firstLine="709"/>
      </w:pPr>
      <w:r>
        <w:t xml:space="preserve">- </w:t>
      </w:r>
      <w:r w:rsidR="003E3406" w:rsidRPr="003E3406">
        <w:t xml:space="preserve">відстань між внутрішніми поверхнями </w:t>
      </w:r>
      <w:r w:rsidR="00AE4542" w:rsidRPr="009F090C">
        <w:rPr>
          <w:position w:val="-12"/>
        </w:rPr>
        <w:object w:dxaOrig="279" w:dyaOrig="360">
          <v:shape id="_x0000_i1098" type="#_x0000_t75" style="width:14.9pt;height:17.4pt" o:ole="">
            <v:imagedata r:id="rId162" o:title=""/>
          </v:shape>
          <o:OLEObject Type="Embed" ProgID="Equation.3" ShapeID="_x0000_i1098" DrawAspect="Content" ObjectID="_1598270327" r:id="rId163"/>
        </w:object>
      </w:r>
      <w:r>
        <w:t xml:space="preserve"> </w:t>
      </w:r>
      <w:r w:rsidR="003E3406" w:rsidRPr="003E3406">
        <w:t>ободів колеса.</w:t>
      </w:r>
    </w:p>
    <w:p w:rsidR="00BE36E0" w:rsidRPr="009F090C" w:rsidRDefault="00BE36E0" w:rsidP="008D19B5">
      <w:pPr>
        <w:ind w:firstLine="709"/>
      </w:pPr>
    </w:p>
    <w:p w:rsidR="0043088E" w:rsidRPr="009F090C" w:rsidRDefault="003E3406" w:rsidP="008D19B5">
      <w:pPr>
        <w:pStyle w:val="1"/>
      </w:pPr>
      <w:bookmarkStart w:id="64" w:name="_Toc524527389"/>
      <w:r w:rsidRPr="003E3406">
        <w:t>A.4.6 Відхилення</w:t>
      </w:r>
      <w:bookmarkEnd w:id="64"/>
      <w:r w:rsidRPr="003E3406">
        <w:t xml:space="preserve"> </w:t>
      </w:r>
    </w:p>
    <w:p w:rsidR="0043088E" w:rsidRPr="009F090C" w:rsidRDefault="0043088E" w:rsidP="008D19B5">
      <w:pPr>
        <w:ind w:firstLine="709"/>
      </w:pPr>
    </w:p>
    <w:p w:rsidR="0043088E" w:rsidRPr="009F090C" w:rsidRDefault="003E3406" w:rsidP="008D19B5">
      <w:pPr>
        <w:ind w:firstLine="709"/>
      </w:pPr>
      <w:r w:rsidRPr="003E3406">
        <w:lastRenderedPageBreak/>
        <w:t xml:space="preserve">Якщо під час циклів спостерігається </w:t>
      </w:r>
      <w:r w:rsidR="00386BE7" w:rsidRPr="00386BE7">
        <w:t>аномалія моніторингу потужності</w:t>
      </w:r>
      <w:r w:rsidRPr="003E3406">
        <w:t xml:space="preserve">, випробування необхідно провести </w:t>
      </w:r>
      <w:r w:rsidR="0009066D">
        <w:t xml:space="preserve">повторно </w:t>
      </w:r>
      <w:r w:rsidRPr="003E3406">
        <w:t>на іншому колесі.</w:t>
      </w:r>
    </w:p>
    <w:p w:rsidR="00032B1A" w:rsidRPr="005C57EB" w:rsidRDefault="003E3406" w:rsidP="00C54B17">
      <w:pPr>
        <w:pStyle w:val="2"/>
      </w:pPr>
      <w:r w:rsidRPr="000A20B5">
        <w:br w:type="page"/>
      </w:r>
      <w:bookmarkStart w:id="65" w:name="_Toc524527390"/>
      <w:r w:rsidRPr="005C57EB">
        <w:lastRenderedPageBreak/>
        <w:t>Додаток В</w:t>
      </w:r>
      <w:r w:rsidRPr="005C57EB">
        <w:br/>
        <w:t>(обов’язковий)</w:t>
      </w:r>
      <w:r w:rsidRPr="005C57EB">
        <w:br/>
        <w:t>Блок-схема оцінки механічних характеристик</w:t>
      </w:r>
      <w:bookmarkEnd w:id="65"/>
    </w:p>
    <w:p w:rsidR="00833686" w:rsidRPr="009F090C" w:rsidRDefault="004410C6" w:rsidP="00C54B17">
      <w:pPr>
        <w:pStyle w:val="2"/>
      </w:pPr>
      <w:r w:rsidRPr="004410C6">
        <w:rPr>
          <w:noProof/>
          <w:lang w:eastAsia="uk-UA"/>
        </w:rPr>
        <w:pict>
          <v:shape id="Text Box 39" o:spid="_x0000_s1043" type="#_x0000_t202" style="position:absolute;left:0;text-align:left;margin-left:147.45pt;margin-top:21.05pt;width:196.55pt;height:27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4L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" filled="f" stroked="f">
            <v:textbox style="mso-next-textbox:#Text Box 39">
              <w:txbxContent>
                <w:p w:rsidR="009009E7" w:rsidRPr="0047106A" w:rsidRDefault="009009E7" w:rsidP="00702B3F">
                  <w:pPr>
                    <w:pStyle w:val="a5"/>
                    <w:jc w:val="center"/>
                  </w:pPr>
                  <w:r w:rsidRPr="0047106A">
                    <w:t>Розрахунок напруження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AutoShape 37" o:spid="_x0000_s1229" type="#_x0000_t32" style="position:absolute;left:0;text-align:left;margin-left:91.95pt;margin-top:237.7pt;width:27.65pt;height:.45pt;flip:x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2zKQIAAEoEAAAOAAAAZHJzL2Uyb0RvYy54bWysVMGO2jAQvVfqP1i+QwgQ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"/>
        </w:pict>
      </w:r>
      <w:r w:rsidRPr="004410C6">
        <w:rPr>
          <w:noProof/>
          <w:lang w:eastAsia="uk-UA"/>
        </w:rPr>
        <w:pict>
          <v:shape id="AutoShape 27" o:spid="_x0000_s1227" type="#_x0000_t32" style="position:absolute;left:0;text-align:left;margin-left:119.7pt;margin-top:363.75pt;width:70.5pt;height:0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eO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"/>
        </w:pict>
      </w:r>
      <w:r w:rsidRPr="004410C6">
        <w:rPr>
          <w:noProof/>
          <w:lang w:eastAsia="uk-UA"/>
        </w:rPr>
        <w:pict>
          <v:shape id="AutoShape 34" o:spid="_x0000_s1224" type="#_x0000_t32" style="position:absolute;left:0;text-align:left;margin-left:250.2pt;margin-top:194.95pt;width:0;height:42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m/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"/>
        </w:pict>
      </w:r>
      <w:r w:rsidRPr="004410C6">
        <w:rPr>
          <w:noProof/>
          <w:lang w:eastAsia="uk-UA"/>
        </w:rPr>
        <w:pict>
          <v:rect id="Rectangle 21" o:spid="_x0000_s1223" style="position:absolute;left:0;text-align:left;margin-left:135.45pt;margin-top:16.55pt;width:222.75pt;height:39.7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"/>
        </w:pict>
      </w:r>
      <w:r w:rsidRPr="004410C6">
        <w:rPr>
          <w:noProof/>
          <w:lang w:eastAsia="uk-UA"/>
        </w:rPr>
        <w:pict>
          <v:shape id="AutoShape 24" o:spid="_x0000_s1220" type="#_x0000_t32" style="position:absolute;left:0;text-align:left;margin-left:119.7pt;margin-top:146.2pt;width:70.5pt;height:1.5pt;flip:x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MiLAIAAEs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"/>
        </w:pict>
      </w:r>
      <w:r w:rsidRPr="004410C6">
        <w:rPr>
          <w:noProof/>
          <w:lang w:eastAsia="uk-UA"/>
        </w:rPr>
        <w:pict>
          <v:shape id="AutoShape 26" o:spid="_x0000_s1219" type="#_x0000_t32" style="position:absolute;left:0;text-align:left;margin-left:119.6pt;margin-top:334.45pt;width:.05pt;height:29.2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4e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"/>
        </w:pict>
      </w:r>
      <w:r w:rsidRPr="004410C6">
        <w:rPr>
          <w:noProof/>
          <w:lang w:eastAsia="uk-UA"/>
        </w:rPr>
        <w:pict>
          <v:shape id="AutoShape 25" o:spid="_x0000_s1218" type="#_x0000_t32" style="position:absolute;left:0;text-align:left;margin-left:119.65pt;margin-top:149.2pt;width:.05pt;height:185.2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cuIwIAAEA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"/>
        </w:pict>
      </w:r>
      <w:r w:rsidRPr="004410C6">
        <w:rPr>
          <w:noProof/>
          <w:lang w:eastAsia="uk-UA"/>
        </w:rPr>
        <w:pict>
          <v:shape id="AutoShape 32" o:spid="_x0000_s1215" type="#_x0000_t32" style="position:absolute;left:0;text-align:left;margin-left:344pt;margin-top:237.75pt;width:38.95pt;height:0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F4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"/>
        </w:pict>
      </w:r>
      <w:r w:rsidRPr="004410C6">
        <w:rPr>
          <w:noProof/>
          <w:lang w:eastAsia="uk-UA"/>
        </w:rPr>
        <w:pict>
          <v:shape id="AutoShape 31" o:spid="_x0000_s1213" type="#_x0000_t32" style="position:absolute;left:0;text-align:left;margin-left:343.95pt;margin-top:278.2pt;width:.05pt;height:.0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8FHgIAADw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"/>
        </w:pict>
      </w:r>
    </w:p>
    <w:p w:rsidR="00833686" w:rsidRPr="009F090C" w:rsidRDefault="00833686" w:rsidP="008F625B"/>
    <w:p w:rsidR="00833686" w:rsidRPr="009F090C" w:rsidRDefault="004410C6" w:rsidP="008F625B">
      <w:r w:rsidRPr="004410C6">
        <w:rPr>
          <w:noProof/>
          <w:lang w:eastAsia="uk-UA"/>
        </w:rPr>
        <w:pict>
          <v:shape id="AutoShape 22" o:spid="_x0000_s1222" type="#_x0000_t32" style="position:absolute;left:0;text-align:left;margin-left:250.2pt;margin-top:3.95pt;width:0;height:43.4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1e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"/>
        </w:pict>
      </w:r>
    </w:p>
    <w:p w:rsidR="00833686" w:rsidRPr="009F090C" w:rsidRDefault="004410C6" w:rsidP="008F625B">
      <w:r w:rsidRPr="004410C6">
        <w:rPr>
          <w:noProof/>
          <w:lang w:eastAsia="uk-UA"/>
        </w:rPr>
        <w:pict>
          <v:shape id="AutoShape 23" o:spid="_x0000_s1221" type="#_x0000_t4" style="position:absolute;left:0;text-align:left;margin-left:190.2pt;margin-top:23.2pt;width:119.25pt;height:95.25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"/>
        </w:pict>
      </w:r>
    </w:p>
    <w:p w:rsidR="00833686" w:rsidRPr="009F090C" w:rsidRDefault="004410C6" w:rsidP="008F625B">
      <w:r w:rsidRPr="004410C6">
        <w:rPr>
          <w:noProof/>
          <w:lang w:eastAsia="uk-UA"/>
        </w:rPr>
        <w:pict>
          <v:shape id="Text Box 61" o:spid="_x0000_s1046" type="#_x0000_t202" style="position:absolute;left:0;text-align:left;margin-left:225pt;margin-top:23.85pt;width:52.05pt;height:25.7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AVhgIAABk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" stroked="f">
            <v:textbox style="mso-next-textbox:#Text Box 61">
              <w:txbxContent>
                <w:p w:rsidR="009009E7" w:rsidRPr="00344E0A" w:rsidRDefault="009009E7" w:rsidP="00702B3F">
                  <w:pPr>
                    <w:pStyle w:val="a5"/>
                    <w:rPr>
                      <w:lang w:val="en-US"/>
                    </w:rPr>
                  </w:pPr>
                  <w:r w:rsidRPr="00344E0A">
                    <w:object w:dxaOrig="400" w:dyaOrig="279">
                      <v:shape id="_x0000_i1167" type="#_x0000_t75" style="width:19.85pt;height:14.9pt" o:ole="">
                        <v:imagedata r:id="rId164" o:title=""/>
                      </v:shape>
                      <o:OLEObject Type="Embed" ProgID="Equation.3" ShapeID="_x0000_i1167" DrawAspect="Content" ObjectID="_1598270396" r:id="rId165"/>
                    </w:object>
                  </w:r>
                  <w:r w:rsidRPr="00344E0A">
                    <w:t>&lt;</w:t>
                  </w:r>
                  <w:r w:rsidRPr="00344E0A"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Text Box 69" o:spid="_x0000_s1044" type="#_x0000_t202" style="position:absolute;left:0;text-align:left;margin-left:298.2pt;margin-top:215.85pt;width:42.85pt;height:27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" stroked="f">
            <v:textbox style="mso-next-textbox:#Text Box 69">
              <w:txbxContent>
                <w:p w:rsidR="009009E7" w:rsidRPr="0023430B" w:rsidRDefault="009009E7" w:rsidP="00702B3F">
                  <w:pPr>
                    <w:pStyle w:val="a5"/>
                  </w:pPr>
                  <w:r w:rsidRPr="0023430B">
                    <w:t>Так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Text Box 62" o:spid="_x0000_s1045" type="#_x0000_t202" style="position:absolute;left:0;text-align:left;margin-left:119.6pt;margin-top:5.1pt;width:42.85pt;height:27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NBiQ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" stroked="f">
            <v:textbox style="mso-next-textbox:#Text Box 62">
              <w:txbxContent>
                <w:p w:rsidR="009009E7" w:rsidRPr="005821D7" w:rsidRDefault="009009E7" w:rsidP="00702B3F">
                  <w:pPr>
                    <w:pStyle w:val="a5"/>
                  </w:pPr>
                  <w:r w:rsidRPr="005821D7">
                    <w:t>Так</w:t>
                  </w:r>
                </w:p>
              </w:txbxContent>
            </v:textbox>
          </v:shape>
        </w:pict>
      </w:r>
    </w:p>
    <w:p w:rsidR="00833686" w:rsidRPr="009F090C" w:rsidRDefault="00833686" w:rsidP="008F625B"/>
    <w:p w:rsidR="00833686" w:rsidRPr="009F090C" w:rsidRDefault="00833686" w:rsidP="008F625B"/>
    <w:p w:rsidR="00833686" w:rsidRPr="009F090C" w:rsidRDefault="004410C6" w:rsidP="008F625B">
      <w:r w:rsidRPr="004410C6">
        <w:rPr>
          <w:noProof/>
          <w:lang w:eastAsia="uk-UA"/>
        </w:rPr>
        <w:pict>
          <v:shape id="Text Box 68" o:spid="_x0000_s1047" type="#_x0000_t202" style="position:absolute;left:0;text-align:left;margin-left:127.1pt;margin-top:147.9pt;width:39.1pt;height:20.8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L5hw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" stroked="f">
            <v:textbox style="mso-next-textbox:#Text Box 68">
              <w:txbxContent>
                <w:p w:rsidR="009009E7" w:rsidRPr="0023430B" w:rsidRDefault="009009E7" w:rsidP="00702B3F">
                  <w:pPr>
                    <w:pStyle w:val="a5"/>
                  </w:pPr>
                  <w:r w:rsidRPr="0023430B">
                    <w:t>Ні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Text Box 63" o:spid="_x0000_s1048" type="#_x0000_t202" style="position:absolute;left:0;text-align:left;margin-left:259.1pt;margin-top:17.4pt;width:39.1pt;height:20.8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Lp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" stroked="f">
            <v:textbox style="mso-next-textbox:#Text Box 63">
              <w:txbxContent>
                <w:p w:rsidR="009009E7" w:rsidRPr="0023430B" w:rsidRDefault="009009E7" w:rsidP="00702B3F">
                  <w:pPr>
                    <w:pStyle w:val="a5"/>
                  </w:pPr>
                  <w:r w:rsidRPr="0023430B">
                    <w:t>Ні</w:t>
                  </w:r>
                </w:p>
              </w:txbxContent>
            </v:textbox>
          </v:shape>
        </w:pict>
      </w:r>
    </w:p>
    <w:p w:rsidR="00833686" w:rsidRPr="009F090C" w:rsidRDefault="004410C6" w:rsidP="008F625B">
      <w:r w:rsidRPr="004410C6">
        <w:rPr>
          <w:noProof/>
          <w:lang w:eastAsia="uk-UA"/>
        </w:rPr>
        <w:pict>
          <v:oval id="Oval 36" o:spid="_x0000_s1216" style="position:absolute;left:0;text-align:left;margin-left:382.95pt;margin-top:7.2pt;width:84.25pt;height:92.3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"/>
        </w:pict>
      </w:r>
      <w:r w:rsidRPr="004410C6">
        <w:rPr>
          <w:noProof/>
          <w:lang w:eastAsia="uk-UA"/>
        </w:rPr>
        <w:pict>
          <v:oval id="Oval 38" o:spid="_x0000_s1217" style="position:absolute;left:0;text-align:left;margin-left:6.65pt;margin-top:15.3pt;width:95.75pt;height:91.7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"/>
        </w:pict>
      </w:r>
    </w:p>
    <w:p w:rsidR="00833686" w:rsidRPr="009F090C" w:rsidRDefault="004410C6" w:rsidP="008F625B">
      <w:r w:rsidRPr="004410C6">
        <w:rPr>
          <w:noProof/>
          <w:lang w:eastAsia="uk-UA"/>
        </w:rPr>
        <w:pict>
          <v:shape id="Text Box 67" o:spid="_x0000_s1049" type="#_x0000_t202" style="position:absolute;left:0;text-align:left;margin-left:389.05pt;margin-top:5.45pt;width:70.65pt;height:45.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TyiAIAABk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" stroked="f">
            <v:textbox style="mso-next-textbox:#Text Box 67">
              <w:txbxContent>
                <w:p w:rsidR="009009E7" w:rsidRPr="00344E0A" w:rsidRDefault="009009E7" w:rsidP="00702B3F">
                  <w:pPr>
                    <w:pStyle w:val="a5"/>
                    <w:jc w:val="center"/>
                  </w:pPr>
                  <w:r>
                    <w:t>Б</w:t>
                  </w:r>
                  <w:r w:rsidRPr="00344E0A">
                    <w:t>рак</w:t>
                  </w:r>
                  <w:r>
                    <w:t>о</w:t>
                  </w:r>
                  <w:r w:rsidRPr="00344E0A">
                    <w:t>ване колесо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Text Box 66" o:spid="_x0000_s1050" type="#_x0000_t202" style="position:absolute;left:0;text-align:left;margin-left:17.5pt;margin-top:8.85pt;width:74.45pt;height:56.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" stroked="f">
            <v:textbox style="mso-next-textbox:#Text Box 66">
              <w:txbxContent>
                <w:p w:rsidR="009009E7" w:rsidRDefault="009009E7" w:rsidP="00702B3F">
                  <w:pPr>
                    <w:pStyle w:val="a5"/>
                  </w:pPr>
                  <w:r>
                    <w:t>Придатне</w:t>
                  </w:r>
                </w:p>
                <w:p w:rsidR="009009E7" w:rsidRPr="00C13C91" w:rsidRDefault="009009E7" w:rsidP="00702B3F">
                  <w:pPr>
                    <w:pStyle w:val="a5"/>
                  </w:pPr>
                  <w:r w:rsidRPr="00C13C91">
                    <w:t xml:space="preserve"> колесо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AutoShape 30" o:spid="_x0000_s1214" type="#_x0000_t34" style="position:absolute;left:0;text-align:left;margin-left:283.85pt;margin-top:80.5pt;width:120.25pt;height:.05pt;rotation:270;flip:x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" adj="10796,236520000,-77068"/>
        </w:pict>
      </w:r>
      <w:r w:rsidRPr="004410C6">
        <w:rPr>
          <w:noProof/>
          <w:lang w:eastAsia="uk-UA"/>
        </w:rPr>
        <w:pict>
          <v:rect id="Rectangle 33" o:spid="_x0000_s1230" style="position:absolute;left:0;text-align:left;margin-left:170.7pt;margin-top:20.8pt;width:138.75pt;height:35.0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qBIQ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"/>
        </w:pict>
      </w:r>
    </w:p>
    <w:p w:rsidR="00833686" w:rsidRPr="009F090C" w:rsidRDefault="004410C6" w:rsidP="008F625B">
      <w:r w:rsidRPr="004410C6">
        <w:rPr>
          <w:noProof/>
          <w:lang w:eastAsia="uk-UA"/>
        </w:rPr>
        <w:pict>
          <v:shape id="Text Box 64" o:spid="_x0000_s1051" type="#_x0000_t202" style="position:absolute;left:0;text-align:left;margin-left:190.2pt;margin-top:.2pt;width:102pt;height:26.6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KCiAIAABo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" stroked="f">
            <v:textbox style="mso-next-textbox:#Text Box 64">
              <w:txbxContent>
                <w:p w:rsidR="009009E7" w:rsidRPr="00344E0A" w:rsidRDefault="009009E7" w:rsidP="00702B3F">
                  <w:pPr>
                    <w:pStyle w:val="a5"/>
                  </w:pPr>
                  <w:r w:rsidRPr="00344E0A">
                    <w:t>Стендов</w:t>
                  </w:r>
                  <w:r>
                    <w:t>і</w:t>
                  </w:r>
                  <w:r w:rsidRPr="00344E0A">
                    <w:t xml:space="preserve"> випробування</w:t>
                  </w:r>
                </w:p>
              </w:txbxContent>
            </v:textbox>
          </v:shape>
        </w:pict>
      </w:r>
    </w:p>
    <w:p w:rsidR="00833686" w:rsidRPr="009F090C" w:rsidRDefault="004410C6" w:rsidP="008F625B">
      <w:r w:rsidRPr="004410C6">
        <w:rPr>
          <w:noProof/>
          <w:lang w:eastAsia="uk-UA"/>
        </w:rPr>
        <w:pict>
          <v:shape id="AutoShape 35" o:spid="_x0000_s1225" type="#_x0000_t32" style="position:absolute;left:0;text-align:left;margin-left:249.45pt;margin-top:8.05pt;width:.75pt;height:37.4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"/>
        </w:pict>
      </w:r>
    </w:p>
    <w:p w:rsidR="00833686" w:rsidRPr="009F090C" w:rsidRDefault="004410C6" w:rsidP="008F625B">
      <w:r w:rsidRPr="004410C6">
        <w:rPr>
          <w:noProof/>
          <w:lang w:eastAsia="uk-UA"/>
        </w:rPr>
        <w:pict>
          <v:shape id="AutoShape 28" o:spid="_x0000_s1226" type="#_x0000_t4" style="position:absolute;left:0;text-align:left;margin-left:190.2pt;margin-top:21.35pt;width:119.25pt;height:95.2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"/>
        </w:pict>
      </w:r>
    </w:p>
    <w:p w:rsidR="00833686" w:rsidRPr="009F090C" w:rsidRDefault="00833686" w:rsidP="008F625B"/>
    <w:p w:rsidR="00833686" w:rsidRPr="009F090C" w:rsidRDefault="004410C6" w:rsidP="008F625B">
      <w:r w:rsidRPr="004410C6">
        <w:rPr>
          <w:noProof/>
          <w:lang w:eastAsia="uk-UA"/>
        </w:rPr>
        <w:pict>
          <v:shape id="AutoShape 29" o:spid="_x0000_s1228" type="#_x0000_t32" style="position:absolute;left:0;text-align:left;margin-left:309.45pt;margin-top:19.85pt;width:34.55pt;height:0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7p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"/>
        </w:pict>
      </w:r>
      <w:r w:rsidRPr="004410C6">
        <w:rPr>
          <w:noProof/>
          <w:lang w:eastAsia="uk-UA"/>
        </w:rPr>
        <w:pict>
          <v:shape id="Text Box 65" o:spid="_x0000_s1052" type="#_x0000_t202" style="position:absolute;left:0;text-align:left;margin-left:225pt;margin-top:6.95pt;width:59.5pt;height:24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" stroked="f">
            <v:textbox style="mso-next-textbox:#Text Box 65">
              <w:txbxContent>
                <w:p w:rsidR="009009E7" w:rsidRPr="00344E0A" w:rsidRDefault="009009E7" w:rsidP="00702B3F">
                  <w:pPr>
                    <w:pStyle w:val="a5"/>
                  </w:pPr>
                  <w:r w:rsidRPr="00344E0A">
                    <w:t>Тріщина ?</w:t>
                  </w:r>
                </w:p>
              </w:txbxContent>
            </v:textbox>
          </v:shape>
        </w:pict>
      </w:r>
    </w:p>
    <w:p w:rsidR="00833686" w:rsidRPr="009F090C" w:rsidRDefault="00833686" w:rsidP="008F625B"/>
    <w:p w:rsidR="00344E0A" w:rsidRPr="009F090C" w:rsidRDefault="003E3406" w:rsidP="008F625B">
      <w:r w:rsidRPr="003E3406">
        <w:tab/>
      </w:r>
    </w:p>
    <w:p w:rsidR="00833686" w:rsidRPr="009F090C" w:rsidRDefault="003E3406" w:rsidP="0041701A">
      <w:pPr>
        <w:ind w:firstLine="709"/>
      </w:pPr>
      <w:r w:rsidRPr="003E3406">
        <w:t>Де</w:t>
      </w:r>
    </w:p>
    <w:p w:rsidR="00833686" w:rsidRPr="009F090C" w:rsidRDefault="00833686" w:rsidP="0041701A">
      <w:pPr>
        <w:ind w:firstLine="709"/>
      </w:pPr>
      <w:r w:rsidRPr="009F090C">
        <w:rPr>
          <w:position w:val="-12"/>
        </w:rPr>
        <w:object w:dxaOrig="340" w:dyaOrig="360">
          <v:shape id="_x0000_i1099" type="#_x0000_t75" style="width:17.4pt;height:17.4pt" o:ole="">
            <v:imagedata r:id="rId166" o:title=""/>
          </v:shape>
          <o:OLEObject Type="Embed" ProgID="Equation.3" ShapeID="_x0000_i1099" DrawAspect="Content" ObjectID="_1598270328" r:id="rId167"/>
        </w:object>
      </w:r>
      <w:r w:rsidR="003E3406" w:rsidRPr="003E3406">
        <w:t>- амплітуда розрахованого напруження</w:t>
      </w:r>
    </w:p>
    <w:p w:rsidR="00344E0A" w:rsidRPr="009F090C" w:rsidRDefault="00344E0A" w:rsidP="0041701A">
      <w:pPr>
        <w:ind w:firstLine="709"/>
      </w:pPr>
    </w:p>
    <w:p w:rsidR="00833686" w:rsidRPr="009F090C" w:rsidRDefault="003E3406" w:rsidP="0041701A">
      <w:pPr>
        <w:ind w:firstLine="709"/>
      </w:pPr>
      <w:r w:rsidRPr="003E3406">
        <w:t>А – допустиме граничне значення динамічного напруження</w:t>
      </w:r>
    </w:p>
    <w:p w:rsidR="00032B1A" w:rsidRPr="007943FE" w:rsidRDefault="003E3406" w:rsidP="00C54B17">
      <w:pPr>
        <w:pStyle w:val="2"/>
      </w:pPr>
      <w:r w:rsidRPr="000A20B5">
        <w:br w:type="page"/>
      </w:r>
      <w:bookmarkStart w:id="66" w:name="_Toc524527391"/>
      <w:r w:rsidRPr="007943FE">
        <w:lastRenderedPageBreak/>
        <w:t>Додаток C</w:t>
      </w:r>
      <w:r w:rsidRPr="007943FE">
        <w:br/>
        <w:t>(довідковий)</w:t>
      </w:r>
      <w:r w:rsidRPr="007943FE">
        <w:br/>
        <w:t>Механічні характеристики – Оцінка за допомогою методу кінцевих елементів</w:t>
      </w:r>
      <w:bookmarkEnd w:id="66"/>
    </w:p>
    <w:p w:rsidR="009B319F" w:rsidRPr="009F090C" w:rsidRDefault="009B319F" w:rsidP="008F625B"/>
    <w:p w:rsidR="007C6894" w:rsidRPr="009F090C" w:rsidRDefault="003E3406" w:rsidP="0041701A">
      <w:pPr>
        <w:ind w:firstLine="709"/>
      </w:pPr>
      <w:r w:rsidRPr="003E3406">
        <w:t>Розрахунки напруження виконують за допомогою стандартного методу кінцевих елементів.</w:t>
      </w:r>
    </w:p>
    <w:p w:rsidR="00CF08C4" w:rsidRPr="009F090C" w:rsidRDefault="003E3406" w:rsidP="0041701A">
      <w:pPr>
        <w:ind w:firstLine="709"/>
      </w:pPr>
      <w:r w:rsidRPr="003E3406">
        <w:t>Цей аналіз є тривимірним: сітка з навантаженням на одній ділянці або осесимметрична сітка з неосесиметричним навантаженням (гармонічний аналіз (аналіз Фур</w:t>
      </w:r>
      <w:r w:rsidR="008E6D3E">
        <w:t>’</w:t>
      </w:r>
      <w:r w:rsidRPr="003E3406">
        <w:t>є), якщо метод дозволяє застосовувати достатню кількість режимів навантаження на одну ділянку.</w:t>
      </w:r>
    </w:p>
    <w:p w:rsidR="004B3A87" w:rsidRPr="009F090C" w:rsidRDefault="008E6D3E" w:rsidP="0041701A">
      <w:pPr>
        <w:ind w:firstLine="709"/>
      </w:pPr>
      <w:r>
        <w:t>В</w:t>
      </w:r>
      <w:r w:rsidR="003E3406" w:rsidRPr="003E3406">
        <w:t xml:space="preserve">ибраний тип елемента </w:t>
      </w:r>
      <w:r>
        <w:t>н</w:t>
      </w:r>
      <w:r w:rsidRPr="00446B04">
        <w:t xml:space="preserve">еобхідно оцінити </w:t>
      </w:r>
      <w:r w:rsidR="003E3406" w:rsidRPr="003E3406">
        <w:t>(за допомогою класичної теорії розрахунку балки на вигин та/або випробувань)</w:t>
      </w:r>
      <w:r>
        <w:t xml:space="preserve">, </w:t>
      </w:r>
      <w:r w:rsidR="003E3406" w:rsidRPr="003E3406">
        <w:t>деформації всіх елементів моделі</w:t>
      </w:r>
      <w:r w:rsidR="0043416E">
        <w:t>,</w:t>
      </w:r>
      <w:r w:rsidR="003E3406" w:rsidRPr="003E3406">
        <w:t xml:space="preserve"> </w:t>
      </w:r>
      <w:r>
        <w:t>відносно</w:t>
      </w:r>
      <w:r w:rsidR="003E3406" w:rsidRPr="003E3406">
        <w:t xml:space="preserve"> її еталонних елементів</w:t>
      </w:r>
      <w:r w:rsidR="0043416E">
        <w:t>,</w:t>
      </w:r>
      <w:r w:rsidR="003E3406" w:rsidRPr="003E3406">
        <w:t xml:space="preserve"> повинн</w:t>
      </w:r>
      <w:r>
        <w:t>і</w:t>
      </w:r>
      <w:r w:rsidR="003E3406" w:rsidRPr="003E3406">
        <w:t xml:space="preserve"> відповідати критеріям, встановленим методом.</w:t>
      </w:r>
    </w:p>
    <w:p w:rsidR="005009EA" w:rsidRPr="009F090C" w:rsidRDefault="003E3406" w:rsidP="0041701A">
      <w:pPr>
        <w:ind w:firstLine="709"/>
      </w:pPr>
      <w:r w:rsidRPr="003E3406">
        <w:t>Ступінь точності сітки повинна враховувати тип елемента та збіжність результатів залежно від густоти сітки.</w:t>
      </w:r>
    </w:p>
    <w:p w:rsidR="009B319F" w:rsidRPr="009F090C" w:rsidRDefault="003E3406" w:rsidP="0041701A">
      <w:pPr>
        <w:ind w:firstLine="709"/>
      </w:pPr>
      <w:r w:rsidRPr="003E3406">
        <w:t>Наявність отворів в диску вимагає побудови тр</w:t>
      </w:r>
      <w:r w:rsidR="000F1EB3">
        <w:t>и</w:t>
      </w:r>
      <w:r w:rsidRPr="003E3406">
        <w:t>вимірної сітки кінцевих елементів.</w:t>
      </w:r>
    </w:p>
    <w:p w:rsidR="00032B1A" w:rsidRPr="007943FE" w:rsidRDefault="003E3406" w:rsidP="00C54B17">
      <w:pPr>
        <w:pStyle w:val="2"/>
      </w:pPr>
      <w:r w:rsidRPr="000A20B5">
        <w:br w:type="page"/>
      </w:r>
      <w:bookmarkStart w:id="67" w:name="_Toc524527392"/>
      <w:r w:rsidR="004D28CE">
        <w:lastRenderedPageBreak/>
        <w:t>Додаток D</w:t>
      </w:r>
      <w:r w:rsidR="004D28CE">
        <w:br/>
        <w:t>(інформативний)</w:t>
      </w:r>
      <w:r w:rsidR="004D28CE">
        <w:br/>
      </w:r>
      <w:r w:rsidRPr="007943FE">
        <w:t>Механічні характеристики</w:t>
      </w:r>
      <w:r w:rsidR="00AF77A8" w:rsidRPr="007943FE">
        <w:t>. Встановлення</w:t>
      </w:r>
      <w:r w:rsidRPr="007943FE">
        <w:t xml:space="preserve"> на стенд і методика випробування</w:t>
      </w:r>
      <w:bookmarkEnd w:id="67"/>
    </w:p>
    <w:p w:rsidR="005858B9" w:rsidRPr="009F090C" w:rsidRDefault="005858B9" w:rsidP="007B6A1B">
      <w:pPr>
        <w:pStyle w:val="1"/>
        <w:rPr>
          <w:rFonts w:eastAsia="Calibri"/>
        </w:rPr>
      </w:pPr>
    </w:p>
    <w:p w:rsidR="00610E92" w:rsidRPr="009F090C" w:rsidRDefault="003E3406" w:rsidP="007B6A1B">
      <w:pPr>
        <w:pStyle w:val="1"/>
      </w:pPr>
      <w:bookmarkStart w:id="68" w:name="_Toc524527393"/>
      <w:r w:rsidRPr="003E3406">
        <w:t xml:space="preserve">D.1 </w:t>
      </w:r>
      <w:r w:rsidR="00AF77A8">
        <w:t>Схема</w:t>
      </w:r>
      <w:r w:rsidRPr="003E3406">
        <w:t xml:space="preserve"> навантаження стенд</w:t>
      </w:r>
      <w:r w:rsidR="00912DA6">
        <w:t>а</w:t>
      </w:r>
      <w:r w:rsidRPr="003E3406">
        <w:t xml:space="preserve"> і методика випробування</w:t>
      </w:r>
      <w:bookmarkEnd w:id="68"/>
    </w:p>
    <w:p w:rsidR="00CE7E96" w:rsidRPr="009F090C" w:rsidRDefault="00CE7E96" w:rsidP="008F625B"/>
    <w:p w:rsidR="00610E92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rect id="Rectangle 70" o:spid="_x0000_s1210" style="position:absolute;left:0;text-align:left;margin-left:141.45pt;margin-top:39.65pt;width:181.5pt;height:28.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"/>
        </w:pict>
      </w:r>
      <w:r w:rsidRPr="004410C6">
        <w:rPr>
          <w:noProof/>
          <w:lang w:eastAsia="uk-UA"/>
        </w:rPr>
        <w:pict>
          <v:shape id="Text Box 76" o:spid="_x0000_s1053" type="#_x0000_t202" style="position:absolute;left:0;text-align:left;margin-left:155.7pt;margin-top:43.35pt;width:156.75pt;height:20.3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8BhgIAABo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" stroked="f">
            <v:textbox style="mso-next-textbox:#Text Box 76">
              <w:txbxContent>
                <w:p w:rsidR="009009E7" w:rsidRPr="00C45346" w:rsidRDefault="009009E7" w:rsidP="00690FDB">
                  <w:pPr>
                    <w:pStyle w:val="a5"/>
                    <w:jc w:val="center"/>
                  </w:pPr>
                  <w:r w:rsidRPr="00C45346">
                    <w:t>Технологічний процес виробництва коліс</w:t>
                  </w:r>
                </w:p>
              </w:txbxContent>
            </v:textbox>
          </v:shape>
        </w:pict>
      </w:r>
      <w:r w:rsidR="003E3406" w:rsidRPr="003E3406">
        <w:t>Алгоритм проведення оцінки механічних характеристик за допомогою випробування:</w:t>
      </w:r>
    </w:p>
    <w:p w:rsidR="00936837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AutoShape 72" o:spid="_x0000_s1208" type="#_x0000_t34" style="position:absolute;left:0;text-align:left;margin-left:223.1pt;margin-top:31.05pt;width:21.85pt;height:.1pt;rotation:90;flip:x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" adj="10775,80082000,-314757">
            <v:stroke endarrow="block"/>
          </v:shape>
        </w:pict>
      </w:r>
    </w:p>
    <w:p w:rsidR="00936837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Text Box 77" o:spid="_x0000_s1054" type="#_x0000_t202" style="position:absolute;left:0;text-align:left;margin-left:155.7pt;margin-top:22.3pt;width:161.85pt;height:40.9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" stroked="f">
            <v:textbox style="mso-next-textbox:#Text Box 77">
              <w:txbxContent>
                <w:p w:rsidR="009009E7" w:rsidRPr="00E441FD" w:rsidRDefault="009009E7" w:rsidP="00690FDB">
                  <w:pPr>
                    <w:pStyle w:val="a5"/>
                    <w:jc w:val="center"/>
                  </w:pPr>
                  <w:r w:rsidRPr="00E441FD">
                    <w:t>Визначення напруження від експлуатаційних навантажень під час експлуатаційн</w:t>
                  </w:r>
                  <w:r>
                    <w:t>их</w:t>
                  </w:r>
                  <w:r w:rsidRPr="00E441FD">
                    <w:t xml:space="preserve"> випробуван</w:t>
                  </w:r>
                  <w:r>
                    <w:t>ь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rect id="Rectangle 73" o:spid="_x0000_s1207" style="position:absolute;left:0;text-align:left;margin-left:147.45pt;margin-top:17.85pt;width:180.75pt;height:54.2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"/>
        </w:pict>
      </w: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AutoShape 82" o:spid="_x0000_s1209" type="#_x0000_t32" style="position:absolute;left:0;text-align:left;margin-left:233.1pt;margin-top:257.8pt;width:0;height:0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"/>
        </w:pict>
      </w: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AutoShape 74" o:spid="_x0000_s1206" type="#_x0000_t32" style="position:absolute;left:0;text-align:left;margin-left:222.55pt;margin-top:35.35pt;width:23.05pt;height:0;rotation:90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JqNwIAAGE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" adj="-297855,-1,-297855">
            <v:stroke endarrow="block"/>
          </v:shape>
        </w:pict>
      </w: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rect id="Rectangle 75" o:spid="_x0000_s1205" style="position:absolute;left:0;text-align:left;margin-left:147.45pt;margin-top:22.7pt;width:186.75pt;height:29.2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"/>
        </w:pict>
      </w: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Text Box 78" o:spid="_x0000_s1055" type="#_x0000_t202" style="position:absolute;left:0;text-align:left;margin-left:160.8pt;margin-top:4.7pt;width:156.75pt;height:18.3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jChAIAABo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" stroked="f">
            <v:textbox style="mso-next-textbox:#Text Box 78">
              <w:txbxContent>
                <w:p w:rsidR="009009E7" w:rsidRPr="00E441FD" w:rsidRDefault="009009E7" w:rsidP="00690FDB">
                  <w:pPr>
                    <w:pStyle w:val="a5"/>
                    <w:jc w:val="center"/>
                  </w:pPr>
                  <w:r w:rsidRPr="00E441FD">
                    <w:t>Випробування коліс на опір втомі</w:t>
                  </w:r>
                </w:p>
              </w:txbxContent>
            </v:textbox>
          </v:shape>
        </w:pict>
      </w: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AutoShape 85" o:spid="_x0000_s1203" type="#_x0000_t32" style="position:absolute;left:0;text-align:left;margin-left:376.8pt;margin-top:18.6pt;width:0;height:24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tP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">
            <v:stroke endarrow="block"/>
          </v:shape>
        </w:pict>
      </w:r>
      <w:r w:rsidRPr="004410C6">
        <w:rPr>
          <w:noProof/>
          <w:lang w:eastAsia="uk-UA"/>
        </w:rPr>
        <w:pict>
          <v:shape id="AutoShape 84" o:spid="_x0000_s1202" type="#_x0000_t32" style="position:absolute;left:0;text-align:left;margin-left:94.45pt;margin-top:18.6pt;width:0;height:2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8f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UY&#10;KdLDkB4PXsfaaJEHhgbjCnCs1M6GHulJPZsnTb85pHTVEdXy6P1yNhCchYjkTUjYOAN19sMnzcCH&#10;QIFI16mxfUgJRKBTnMr5NhV+8oiOhxRO79J8kca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">
            <v:stroke endarrow="block"/>
          </v:shape>
        </w:pict>
      </w:r>
      <w:r w:rsidRPr="004410C6">
        <w:rPr>
          <w:noProof/>
          <w:lang w:eastAsia="uk-UA"/>
        </w:rPr>
        <w:pict>
          <v:shape id="AutoShape 81" o:spid="_x0000_s1201" type="#_x0000_t32" style="position:absolute;left:0;text-align:left;margin-left:94.45pt;margin-top:18.6pt;width:139.65pt;height:0;flip:x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"/>
        </w:pict>
      </w:r>
      <w:r w:rsidRPr="004410C6">
        <w:rPr>
          <w:noProof/>
          <w:lang w:eastAsia="uk-UA"/>
        </w:rPr>
        <w:pict>
          <v:shape id="AutoShape 83" o:spid="_x0000_s1200" type="#_x0000_t32" style="position:absolute;left:0;text-align:left;margin-left:232.8pt;margin-top:18.6pt;width:2in;height:0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KaIAIAAD4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"/>
        </w:pict>
      </w:r>
      <w:r w:rsidRPr="004410C6">
        <w:rPr>
          <w:noProof/>
          <w:lang w:eastAsia="ru-RU"/>
        </w:rPr>
        <w:pict>
          <v:shape id="_x0000_s1418" type="#_x0000_t32" style="position:absolute;left:0;text-align:left;margin-left:234.1pt;margin-top:3.65pt;width:0;height:14.95pt;z-index:251782144" o:connectortype="straight"/>
        </w:pict>
      </w: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Text Box 89" o:spid="_x0000_s1056" type="#_x0000_t202" style="position:absolute;left:0;text-align:left;margin-left:290.7pt;margin-top:23.3pt;width:166.95pt;height:58.75pt;z-index:251638784;visibility:visible" stroked="f">
            <v:textbox style="mso-next-textbox:#Text Box 89" inset=".5mm,0,.5mm,0">
              <w:txbxContent>
                <w:p w:rsidR="009009E7" w:rsidRPr="004D0F06" w:rsidRDefault="009009E7" w:rsidP="00690FDB">
                  <w:pPr>
                    <w:pStyle w:val="a5"/>
                    <w:jc w:val="center"/>
                    <w:rPr>
                      <w:b/>
                    </w:rPr>
                  </w:pPr>
                  <w:r w:rsidRPr="004D0F06">
                    <w:rPr>
                      <w:b/>
                    </w:rPr>
                    <w:t>Метод 2</w:t>
                  </w:r>
                </w:p>
                <w:p w:rsidR="009009E7" w:rsidRPr="009C66A3" w:rsidRDefault="009009E7" w:rsidP="00690FDB">
                  <w:pPr>
                    <w:pStyle w:val="a5"/>
                    <w:jc w:val="center"/>
                  </w:pPr>
                  <w:r w:rsidRPr="009C66A3">
                    <w:t>Статичні випробування та одноступеневе випробування на опір втомі при незмінному навантаженні при імітації напруження</w:t>
                  </w:r>
                  <w:r w:rsidRPr="003A22BE">
                    <w:rPr>
                      <w:sz w:val="18"/>
                      <w:szCs w:val="18"/>
                    </w:rPr>
                    <w:t xml:space="preserve"> </w:t>
                  </w:r>
                  <w:r w:rsidRPr="009C66A3">
                    <w:t>еквівалентного експлуатаційним напруженням</w:t>
                  </w:r>
                  <w:r>
                    <w:t>.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shape id="Text Box 87" o:spid="_x0000_s1057" type="#_x0000_t202" style="position:absolute;left:0;text-align:left;margin-left:55.25pt;margin-top:23.3pt;width:151.8pt;height:50.6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" stroked="f">
            <v:textbox style="mso-next-textbox:#Text Box 87">
              <w:txbxContent>
                <w:p w:rsidR="009009E7" w:rsidRPr="004D0F06" w:rsidRDefault="009009E7" w:rsidP="00690FDB">
                  <w:pPr>
                    <w:pStyle w:val="a5"/>
                    <w:jc w:val="center"/>
                    <w:rPr>
                      <w:b/>
                    </w:rPr>
                  </w:pPr>
                  <w:r w:rsidRPr="004D0F06">
                    <w:rPr>
                      <w:b/>
                    </w:rPr>
                    <w:t>Метод 1</w:t>
                  </w:r>
                </w:p>
                <w:p w:rsidR="009009E7" w:rsidRPr="009C66A3" w:rsidRDefault="009009E7" w:rsidP="00690FDB">
                  <w:pPr>
                    <w:pStyle w:val="a5"/>
                    <w:jc w:val="center"/>
                  </w:pPr>
                  <w:r w:rsidRPr="00690FDB">
                    <w:rPr>
                      <w:rStyle w:val="a6"/>
                    </w:rPr>
                    <w:t>Випробування коліс</w:t>
                  </w:r>
                  <w:r w:rsidRPr="009C66A3">
                    <w:t xml:space="preserve"> </w:t>
                  </w:r>
                  <w:r w:rsidRPr="00690FDB">
                    <w:rPr>
                      <w:rStyle w:val="a6"/>
                    </w:rPr>
                    <w:t>на опір</w:t>
                  </w:r>
                  <w:r w:rsidRPr="009C66A3">
                    <w:t xml:space="preserve"> </w:t>
                  </w:r>
                  <w:r w:rsidRPr="00690FDB">
                    <w:rPr>
                      <w:rStyle w:val="a6"/>
                    </w:rPr>
                    <w:t>втомі в</w:t>
                  </w:r>
                  <w:r w:rsidRPr="009C66A3">
                    <w:t xml:space="preserve"> умовах випадкового навантаження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rect id="Rectangle 86" o:spid="_x0000_s1199" style="position:absolute;left:0;text-align:left;margin-left:40.35pt;margin-top:18.45pt;width:180.75pt;height:67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WCHQIAAD8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"/>
        </w:pict>
      </w:r>
      <w:r w:rsidRPr="004410C6">
        <w:rPr>
          <w:noProof/>
          <w:lang w:eastAsia="uk-UA"/>
        </w:rPr>
        <w:pict>
          <v:rect id="Rectangle 88" o:spid="_x0000_s1198" style="position:absolute;left:0;text-align:left;margin-left:285pt;margin-top:18.45pt;width:178.8pt;height:6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"/>
        </w:pict>
      </w:r>
    </w:p>
    <w:p w:rsidR="001A6DB3" w:rsidRPr="009F090C" w:rsidRDefault="001A6DB3" w:rsidP="001C23C1">
      <w:pPr>
        <w:ind w:firstLine="709"/>
      </w:pPr>
    </w:p>
    <w:p w:rsidR="001A6DB3" w:rsidRPr="009F090C" w:rsidRDefault="001A6DB3" w:rsidP="001C23C1">
      <w:pPr>
        <w:ind w:firstLine="709"/>
      </w:pP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AutoShape 91" o:spid="_x0000_s1196" type="#_x0000_t34" style="position:absolute;left:0;text-align:left;margin-left:369.8pt;margin-top:24.05pt;width:24pt;height:.05pt;rotation:90;flip:x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qYIg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" adj=",289893600,-418815"/>
        </w:pict>
      </w:r>
      <w:r w:rsidRPr="004410C6">
        <w:rPr>
          <w:noProof/>
          <w:lang w:eastAsia="uk-UA"/>
        </w:rPr>
        <w:pict>
          <v:shape id="AutoShape 90" o:spid="_x0000_s1197" type="#_x0000_t32" style="position:absolute;left:0;text-align:left;margin-left:94.45pt;margin-top:13pt;width:.05pt;height:24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taIwIAAD8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"/>
        </w:pict>
      </w: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AutoShape 93" o:spid="_x0000_s1195" type="#_x0000_t32" style="position:absolute;left:0;text-align:left;margin-left:236.25pt;margin-top:20.2pt;width:14.7pt;height:0;rotation:90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e5MwIAAF8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" adj="-482914,-1,-482914">
            <v:stroke endarrow="block"/>
          </v:shape>
        </w:pict>
      </w:r>
      <w:r w:rsidRPr="004410C6">
        <w:rPr>
          <w:noProof/>
          <w:lang w:eastAsia="uk-UA"/>
        </w:rPr>
        <w:pict>
          <v:shape id="AutoShape 92" o:spid="_x0000_s1194" type="#_x0000_t32" style="position:absolute;left:0;text-align:left;margin-left:94.45pt;margin-top:11.95pt;width:287.3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LW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ZRgp&#10;0gNJz3uvY220mIQNDcYVEFiprQ0z0qN6NS+afndI6aojquUx+u1kIDkLGcm7lHBxBurshs+aQQyB&#10;AnFdx8b2ARIWgY6RldONFX70iMLHh1k+f8yAPH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"/>
        </w:pict>
      </w:r>
    </w:p>
    <w:p w:rsidR="001A6DB3" w:rsidRPr="009F090C" w:rsidRDefault="004410C6" w:rsidP="001C23C1">
      <w:pPr>
        <w:ind w:firstLine="709"/>
      </w:pPr>
      <w:r w:rsidRPr="004410C6">
        <w:rPr>
          <w:noProof/>
          <w:lang w:eastAsia="uk-UA"/>
        </w:rPr>
        <w:pict>
          <v:shape id="Text Box 95" o:spid="_x0000_s1058" type="#_x0000_t202" style="position:absolute;left:0;text-align:left;margin-left:177.45pt;margin-top:10.9pt;width:156.75pt;height:27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KXhgIAABo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" stroked="f">
            <v:textbox style="mso-next-textbox:#Text Box 95">
              <w:txbxContent>
                <w:p w:rsidR="009009E7" w:rsidRPr="00671631" w:rsidRDefault="009009E7" w:rsidP="00690FDB">
                  <w:pPr>
                    <w:pStyle w:val="a5"/>
                    <w:jc w:val="center"/>
                  </w:pPr>
                  <w:r w:rsidRPr="00671631">
                    <w:t>Порівняння с критеріями прийнятності конструкції</w:t>
                  </w:r>
                </w:p>
              </w:txbxContent>
            </v:textbox>
          </v:shape>
        </w:pict>
      </w:r>
      <w:r w:rsidRPr="004410C6">
        <w:rPr>
          <w:noProof/>
          <w:lang w:eastAsia="uk-UA"/>
        </w:rPr>
        <w:pict>
          <v:rect id="Rectangle 94" o:spid="_x0000_s1193" style="position:absolute;left:0;text-align:left;margin-left:160.8pt;margin-top:3.4pt;width:181.5pt;height:42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"/>
        </w:pict>
      </w:r>
    </w:p>
    <w:p w:rsidR="001A6DB3" w:rsidRPr="009F090C" w:rsidRDefault="001A6DB3" w:rsidP="001C23C1">
      <w:pPr>
        <w:ind w:firstLine="709"/>
      </w:pPr>
    </w:p>
    <w:p w:rsidR="00671631" w:rsidRPr="009F090C" w:rsidRDefault="00671631" w:rsidP="001C23C1">
      <w:pPr>
        <w:ind w:firstLine="709"/>
      </w:pPr>
    </w:p>
    <w:p w:rsidR="0048344B" w:rsidRDefault="003E3406" w:rsidP="001C23C1">
      <w:pPr>
        <w:pStyle w:val="1"/>
      </w:pPr>
      <w:bookmarkStart w:id="69" w:name="_Toc524527394"/>
      <w:r w:rsidRPr="003E3406">
        <w:t>D.2 Визначення навантаження</w:t>
      </w:r>
      <w:bookmarkEnd w:id="69"/>
      <w:r w:rsidRPr="003E3406">
        <w:t xml:space="preserve"> </w:t>
      </w:r>
    </w:p>
    <w:p w:rsidR="001A6DB3" w:rsidRPr="009F090C" w:rsidRDefault="001A6DB3" w:rsidP="001C23C1">
      <w:pPr>
        <w:pStyle w:val="1"/>
      </w:pPr>
    </w:p>
    <w:p w:rsidR="0048344B" w:rsidRDefault="003E3406" w:rsidP="001C23C1">
      <w:pPr>
        <w:pStyle w:val="1"/>
      </w:pPr>
      <w:bookmarkStart w:id="70" w:name="_Toc524527395"/>
      <w:r w:rsidRPr="003E3406">
        <w:t>D.2.1Загальні положення</w:t>
      </w:r>
      <w:bookmarkEnd w:id="70"/>
    </w:p>
    <w:p w:rsidR="00B77B31" w:rsidRPr="009F090C" w:rsidRDefault="00B77B31" w:rsidP="008F625B"/>
    <w:p w:rsidR="001919D3" w:rsidRPr="009F090C" w:rsidRDefault="003E3406" w:rsidP="001C23C1">
      <w:pPr>
        <w:ind w:firstLine="709"/>
      </w:pPr>
      <w:r w:rsidRPr="003E3406">
        <w:lastRenderedPageBreak/>
        <w:t>Навантаження, як</w:t>
      </w:r>
      <w:r w:rsidR="000578FB">
        <w:t>е</w:t>
      </w:r>
      <w:r w:rsidRPr="003E3406">
        <w:t xml:space="preserve"> потрібно відтворити, повинн</w:t>
      </w:r>
      <w:r w:rsidR="000578FB">
        <w:t>о</w:t>
      </w:r>
      <w:r w:rsidRPr="003E3406">
        <w:t xml:space="preserve"> бути типовим для частини терміну служби транспортного засобу, оснащеного колесами, що підлягають затвердженню. </w:t>
      </w:r>
    </w:p>
    <w:p w:rsidR="00541216" w:rsidRPr="009F090C" w:rsidRDefault="003E3406" w:rsidP="001C23C1">
      <w:pPr>
        <w:ind w:firstLine="709"/>
      </w:pPr>
      <w:r w:rsidRPr="003E3406">
        <w:t>Це навантаження визначають методом, вказаним у звіті ERRI B169/RP12.</w:t>
      </w:r>
    </w:p>
    <w:p w:rsidR="002A6203" w:rsidRPr="009F090C" w:rsidRDefault="003E3406" w:rsidP="001C23C1">
      <w:pPr>
        <w:ind w:firstLine="709"/>
      </w:pPr>
      <w:r w:rsidRPr="003E3406">
        <w:t>Цей метод полягає в оцін</w:t>
      </w:r>
      <w:r w:rsidR="000578FB">
        <w:t>юванні</w:t>
      </w:r>
      <w:r w:rsidRPr="003E3406">
        <w:t xml:space="preserve"> напружень на поверхні диска колеса за допомогою вимірювань на колії та визначенні зусиль, які повинні докладатися до стенду для відтворення напруг, які вимірюються на колії.</w:t>
      </w:r>
    </w:p>
    <w:p w:rsidR="00A42B4D" w:rsidRPr="009F090C" w:rsidRDefault="00A42B4D" w:rsidP="007B6A1B">
      <w:pPr>
        <w:pStyle w:val="1"/>
      </w:pPr>
    </w:p>
    <w:p w:rsidR="0048344B" w:rsidRDefault="003E3406" w:rsidP="007B6A1B">
      <w:pPr>
        <w:pStyle w:val="1"/>
      </w:pPr>
      <w:bookmarkStart w:id="71" w:name="_Toc524527396"/>
      <w:r w:rsidRPr="003E3406">
        <w:t>D.2.2 Вимірювання напружень під час експлуатаційних випробувань</w:t>
      </w:r>
      <w:bookmarkEnd w:id="71"/>
    </w:p>
    <w:p w:rsidR="00745FE4" w:rsidRPr="009F090C" w:rsidRDefault="00745FE4" w:rsidP="008F625B"/>
    <w:p w:rsidR="000467C9" w:rsidRPr="009F090C" w:rsidRDefault="003E3406" w:rsidP="001C23C1">
      <w:pPr>
        <w:ind w:firstLine="709"/>
      </w:pPr>
      <w:r w:rsidRPr="003E3406">
        <w:t>Місце вимір</w:t>
      </w:r>
      <w:r w:rsidR="000578FB">
        <w:t xml:space="preserve">ювання </w:t>
      </w:r>
      <w:r w:rsidRPr="003E3406">
        <w:t xml:space="preserve">напружень: напруження вимірюють </w:t>
      </w:r>
      <w:r w:rsidR="000578FB">
        <w:t>у</w:t>
      </w:r>
      <w:r w:rsidRPr="003E3406">
        <w:t xml:space="preserve"> зоні виникнення тріщини. Розрахунок методом кінцевих елементів, проведений на першому етапі оцінки, визначає цю зону (див. 7.2).</w:t>
      </w:r>
    </w:p>
    <w:p w:rsidR="005B7989" w:rsidRPr="009F090C" w:rsidRDefault="003E3406" w:rsidP="001C23C1">
      <w:pPr>
        <w:ind w:firstLine="709"/>
      </w:pPr>
      <w:r w:rsidRPr="003E3406">
        <w:t>Маршрут випробування: маршрути випробуван</w:t>
      </w:r>
      <w:r w:rsidR="00C51959">
        <w:t>ь</w:t>
      </w:r>
      <w:r w:rsidRPr="003E3406">
        <w:t xml:space="preserve"> визначають відповідно до протоколу RP12</w:t>
      </w:r>
      <w:r w:rsidR="0009623E">
        <w:t xml:space="preserve"> </w:t>
      </w:r>
      <w:r w:rsidRPr="003E3406">
        <w:t>комітету</w:t>
      </w:r>
      <w:r w:rsidR="0009623E">
        <w:t xml:space="preserve"> </w:t>
      </w:r>
      <w:r w:rsidRPr="003E3406">
        <w:t>ERR/B169. Вибір маршрутів для випробування на основі маршрутизації транспортного засобу представляє характерний розділ терміну служби транспортного засобу</w:t>
      </w:r>
    </w:p>
    <w:p w:rsidR="00032B1A" w:rsidRDefault="0009623E" w:rsidP="001C23C1">
      <w:pPr>
        <w:ind w:firstLine="709"/>
      </w:pPr>
      <w:r>
        <w:t>Е</w:t>
      </w:r>
      <w:r w:rsidR="003E3406" w:rsidRPr="003E3406">
        <w:t>ксплуатаційні випробування:</w:t>
      </w:r>
      <w:r>
        <w:t xml:space="preserve"> </w:t>
      </w:r>
      <w:r w:rsidR="003E3406" w:rsidRPr="003E3406">
        <w:t>під час експлуатаційн</w:t>
      </w:r>
      <w:r w:rsidR="00C51959">
        <w:t>их</w:t>
      </w:r>
      <w:r w:rsidR="003E3406" w:rsidRPr="003E3406">
        <w:t xml:space="preserve"> випробуван</w:t>
      </w:r>
      <w:r w:rsidR="00C51959">
        <w:t>ь</w:t>
      </w:r>
      <w:r w:rsidR="003E3406" w:rsidRPr="003E3406">
        <w:t>, пов'язан</w:t>
      </w:r>
      <w:r w:rsidR="00C51959">
        <w:t>их</w:t>
      </w:r>
      <w:r w:rsidR="003E3406" w:rsidRPr="003E3406">
        <w:t xml:space="preserve"> з випробувальним маршрутом, локальні напруження в колесі, вимірюються в реальному масштабі часу згідно з принципом Маркова. Для кожного випробувального маршруту (див. Звіт ERRI B169/RP12)</w:t>
      </w:r>
      <w:r w:rsidR="00C51959">
        <w:t xml:space="preserve"> </w:t>
      </w:r>
      <w:r w:rsidR="003E3406" w:rsidRPr="003E3406">
        <w:t>застосовують свою матрицю кінцев</w:t>
      </w:r>
      <w:r>
        <w:t>их</w:t>
      </w:r>
      <w:r w:rsidR="003E3406" w:rsidRPr="003E3406">
        <w:t xml:space="preserve"> елемент</w:t>
      </w:r>
      <w:r>
        <w:t>ів</w:t>
      </w:r>
      <w:r w:rsidR="003E3406" w:rsidRPr="003E3406">
        <w:t>.</w:t>
      </w:r>
    </w:p>
    <w:p w:rsidR="00032B1A" w:rsidRDefault="008E155B" w:rsidP="001C23C1">
      <w:pPr>
        <w:ind w:firstLine="709"/>
      </w:pPr>
      <w:r>
        <w:t>Г</w:t>
      </w:r>
      <w:r w:rsidR="003E3406" w:rsidRPr="003E3406">
        <w:t>лобальна матриця навантаження:</w:t>
      </w:r>
    </w:p>
    <w:p w:rsidR="002D5A6D" w:rsidRPr="009F090C" w:rsidRDefault="003E3406" w:rsidP="00A42B4D">
      <w:pPr>
        <w:pStyle w:val="a3"/>
        <w:numPr>
          <w:ilvl w:val="0"/>
          <w:numId w:val="5"/>
        </w:numPr>
      </w:pPr>
      <w:r w:rsidRPr="003E3406">
        <w:t>глобальну матрицю навантаження отримують шляхом:</w:t>
      </w:r>
    </w:p>
    <w:p w:rsidR="001F2382" w:rsidRPr="009F090C" w:rsidRDefault="003E3406" w:rsidP="00A42B4D">
      <w:pPr>
        <w:pStyle w:val="a3"/>
        <w:numPr>
          <w:ilvl w:val="0"/>
          <w:numId w:val="5"/>
        </w:numPr>
      </w:pPr>
      <w:r w:rsidRPr="003E3406">
        <w:t>помноження кінцевих елементів матриці кожного випробувального маршруту на ваговий коефіцієнт, який є співвідношенням кількості пройден</w:t>
      </w:r>
      <w:r w:rsidR="008E155B">
        <w:t>их</w:t>
      </w:r>
      <w:r w:rsidRPr="003E3406">
        <w:t xml:space="preserve"> кілометрів протягом </w:t>
      </w:r>
      <w:r w:rsidRPr="003E3406">
        <w:lastRenderedPageBreak/>
        <w:t>частини періоду експлуатації і кільк</w:t>
      </w:r>
      <w:r w:rsidR="008E155B">
        <w:t>ості</w:t>
      </w:r>
      <w:r w:rsidRPr="003E3406">
        <w:t xml:space="preserve"> кілометрів, які були пройдені під час випробування;</w:t>
      </w:r>
    </w:p>
    <w:p w:rsidR="00790F77" w:rsidRPr="009F090C" w:rsidRDefault="003E3406" w:rsidP="00A42B4D">
      <w:pPr>
        <w:pStyle w:val="a3"/>
        <w:numPr>
          <w:ilvl w:val="0"/>
          <w:numId w:val="5"/>
        </w:numPr>
      </w:pPr>
      <w:r w:rsidRPr="003E3406">
        <w:t xml:space="preserve">додаванням </w:t>
      </w:r>
      <w:r w:rsidR="008E155B">
        <w:t>у</w:t>
      </w:r>
      <w:r w:rsidRPr="003E3406">
        <w:t>сіх зважених матриць кінцевих елементів;</w:t>
      </w:r>
    </w:p>
    <w:p w:rsidR="00936F00" w:rsidRPr="009F090C" w:rsidRDefault="003E3406" w:rsidP="008D7B2F">
      <w:pPr>
        <w:pStyle w:val="a3"/>
        <w:numPr>
          <w:ilvl w:val="0"/>
          <w:numId w:val="5"/>
        </w:numPr>
      </w:pPr>
      <w:r w:rsidRPr="003E3406">
        <w:t xml:space="preserve">помноженням цієї суми, </w:t>
      </w:r>
      <w:r w:rsidR="008E155B">
        <w:t>до</w:t>
      </w:r>
      <w:r w:rsidRPr="003E3406">
        <w:t xml:space="preserve"> отрима</w:t>
      </w:r>
      <w:r w:rsidR="008E155B">
        <w:t>ння</w:t>
      </w:r>
      <w:r w:rsidRPr="003E3406">
        <w:t xml:space="preserve"> термін</w:t>
      </w:r>
      <w:r w:rsidR="008E155B">
        <w:t>у</w:t>
      </w:r>
      <w:r w:rsidRPr="003E3406">
        <w:t xml:space="preserve"> служби близько 10 000 км.</w:t>
      </w:r>
    </w:p>
    <w:p w:rsidR="00936F00" w:rsidRPr="009F090C" w:rsidRDefault="003E3406" w:rsidP="001C23C1">
      <w:pPr>
        <w:ind w:firstLine="709"/>
      </w:pPr>
      <w:r w:rsidRPr="003E3406">
        <w:t>Ця глобальна матриця називається G.</w:t>
      </w:r>
    </w:p>
    <w:p w:rsidR="00936F00" w:rsidRPr="009F090C" w:rsidRDefault="00936F00" w:rsidP="008F625B"/>
    <w:p w:rsidR="0048344B" w:rsidRDefault="003E3406" w:rsidP="007B6A1B">
      <w:pPr>
        <w:pStyle w:val="1"/>
      </w:pPr>
      <w:bookmarkStart w:id="72" w:name="_Toc524527397"/>
      <w:r w:rsidRPr="003E3406">
        <w:t>D</w:t>
      </w:r>
      <w:r w:rsidR="00043891">
        <w:t>.3</w:t>
      </w:r>
      <w:r w:rsidRPr="003E3406">
        <w:t xml:space="preserve"> Стендове випробування на опір втомі</w:t>
      </w:r>
      <w:bookmarkEnd w:id="72"/>
    </w:p>
    <w:p w:rsidR="00936F00" w:rsidRPr="009F090C" w:rsidRDefault="00936F00" w:rsidP="007B6A1B">
      <w:pPr>
        <w:pStyle w:val="1"/>
      </w:pPr>
    </w:p>
    <w:p w:rsidR="003603B9" w:rsidRDefault="003E3406" w:rsidP="007B6A1B">
      <w:pPr>
        <w:pStyle w:val="1"/>
      </w:pPr>
      <w:bookmarkStart w:id="73" w:name="_Toc524527398"/>
      <w:r w:rsidRPr="003E3406">
        <w:t>D.3.1 Метод 1</w:t>
      </w:r>
      <w:r w:rsidR="00043891">
        <w:t xml:space="preserve">. </w:t>
      </w:r>
      <w:r w:rsidRPr="003E3406">
        <w:t>Випробування на опір втомі в умовах випадкового навантаження</w:t>
      </w:r>
      <w:bookmarkEnd w:id="73"/>
    </w:p>
    <w:p w:rsidR="003603B9" w:rsidRDefault="003603B9" w:rsidP="007B6A1B">
      <w:pPr>
        <w:pStyle w:val="1"/>
      </w:pPr>
    </w:p>
    <w:p w:rsidR="0048344B" w:rsidRPr="00740D2C" w:rsidRDefault="003E3406" w:rsidP="00740D2C">
      <w:pPr>
        <w:ind w:firstLine="709"/>
        <w:rPr>
          <w:b/>
        </w:rPr>
      </w:pPr>
      <w:r w:rsidRPr="00740D2C">
        <w:rPr>
          <w:b/>
        </w:rPr>
        <w:t xml:space="preserve">D.3.1.1 Матриця навантаження </w:t>
      </w:r>
    </w:p>
    <w:p w:rsidR="00477583" w:rsidRPr="009F090C" w:rsidRDefault="00477583" w:rsidP="008F625B"/>
    <w:p w:rsidR="00F46889" w:rsidRPr="009F090C" w:rsidRDefault="003E3406" w:rsidP="001C23C1">
      <w:pPr>
        <w:ind w:firstLine="709"/>
      </w:pPr>
      <w:r w:rsidRPr="003E3406">
        <w:t xml:space="preserve">Вона імітує термін служби колеса. Матриця G, яка імітує 10 000 км, помножена на коефіцієнт, який представляє повний термін служби. </w:t>
      </w:r>
    </w:p>
    <w:p w:rsidR="006B3693" w:rsidRPr="009F090C" w:rsidRDefault="002E0F04" w:rsidP="001C23C1">
      <w:pPr>
        <w:ind w:firstLine="709"/>
      </w:pPr>
      <w:r>
        <w:t>У</w:t>
      </w:r>
      <w:r w:rsidR="003E3406" w:rsidRPr="003E3406">
        <w:t xml:space="preserve"> цьому випадку метод випадкового </w:t>
      </w:r>
      <w:r>
        <w:t>відбору</w:t>
      </w:r>
      <w:r w:rsidR="003E3406" w:rsidRPr="003E3406">
        <w:t xml:space="preserve"> зразків </w:t>
      </w:r>
      <w:r w:rsidR="003C4EEC">
        <w:t xml:space="preserve">згідно з принципом Маркова </w:t>
      </w:r>
      <w:r w:rsidR="003E3406" w:rsidRPr="003E3406">
        <w:t>вимагає симетр</w:t>
      </w:r>
      <w:r>
        <w:t>изації</w:t>
      </w:r>
      <w:r w:rsidR="003E3406" w:rsidRPr="003E3406">
        <w:t xml:space="preserve"> матриці. Це робиться шляхом формування алгебраїчного середнього значення суми матриці та її транспонування. </w:t>
      </w:r>
    </w:p>
    <w:p w:rsidR="002057EF" w:rsidRPr="009F090C" w:rsidRDefault="00420F47" w:rsidP="001C23C1">
      <w:pPr>
        <w:ind w:firstLine="709"/>
      </w:pPr>
      <w:r>
        <w:t>Потім</w:t>
      </w:r>
      <w:r w:rsidR="003E3406" w:rsidRPr="003E3406">
        <w:t xml:space="preserve">, </w:t>
      </w:r>
      <w:r w:rsidR="002E0F04">
        <w:t>для</w:t>
      </w:r>
      <w:r w:rsidR="003E3406" w:rsidRPr="003E3406">
        <w:t xml:space="preserve"> зменш</w:t>
      </w:r>
      <w:r w:rsidR="002E0F04">
        <w:t>ення</w:t>
      </w:r>
      <w:r w:rsidR="003E3406" w:rsidRPr="003E3406">
        <w:t xml:space="preserve"> тривал</w:t>
      </w:r>
      <w:r w:rsidR="002E0F04">
        <w:t>о</w:t>
      </w:r>
      <w:r w:rsidR="003E3406" w:rsidRPr="003E3406">
        <w:t>ст</w:t>
      </w:r>
      <w:r w:rsidR="002E0F04">
        <w:t>і</w:t>
      </w:r>
      <w:r w:rsidR="003E3406" w:rsidRPr="003E3406">
        <w:t xml:space="preserve"> випробуван</w:t>
      </w:r>
      <w:r w:rsidR="0012374B">
        <w:t>ь</w:t>
      </w:r>
      <w:r w:rsidR="003E3406" w:rsidRPr="003E3406">
        <w:t xml:space="preserve"> на опір втомі, переходи, які генерують цикли з низькими діапазонами динамічних напружень і без пошкоджень</w:t>
      </w:r>
      <w:r w:rsidR="002E0F04">
        <w:t>,</w:t>
      </w:r>
      <w:r w:rsidR="003E3406" w:rsidRPr="003E3406">
        <w:t xml:space="preserve"> </w:t>
      </w:r>
      <w:r w:rsidR="002E0F04">
        <w:t>виключають</w:t>
      </w:r>
      <w:r w:rsidR="003E3406" w:rsidRPr="003E3406">
        <w:t xml:space="preserve"> з матриці. Наприклад загальна кількість циклів для випробуван</w:t>
      </w:r>
      <w:r w:rsidR="0012374B">
        <w:t>ь</w:t>
      </w:r>
      <w:r w:rsidR="003E3406" w:rsidRPr="003E3406">
        <w:t xml:space="preserve"> на опір втомі може бути встановлена стандартно на 2 x 10</w:t>
      </w:r>
      <w:r w:rsidR="003E3406" w:rsidRPr="003E3406">
        <w:rPr>
          <w:vertAlign w:val="superscript"/>
        </w:rPr>
        <w:t>6</w:t>
      </w:r>
      <w:r w:rsidR="003E3406" w:rsidRPr="003E3406">
        <w:t>.</w:t>
      </w:r>
    </w:p>
    <w:p w:rsidR="00C017E2" w:rsidRPr="009F090C" w:rsidRDefault="003E3406" w:rsidP="001C23C1">
      <w:pPr>
        <w:ind w:firstLine="709"/>
      </w:pPr>
      <w:r w:rsidRPr="003E3406">
        <w:t>Ця</w:t>
      </w:r>
      <w:r w:rsidR="002E0F04">
        <w:t xml:space="preserve"> кінцева</w:t>
      </w:r>
      <w:r w:rsidRPr="003E3406">
        <w:t xml:space="preserve"> матриця навантажен</w:t>
      </w:r>
      <w:r w:rsidR="002E0F04">
        <w:t>ь</w:t>
      </w:r>
      <w:r w:rsidRPr="003E3406">
        <w:t xml:space="preserve"> називається H. </w:t>
      </w:r>
    </w:p>
    <w:p w:rsidR="00C017E2" w:rsidRPr="009F090C" w:rsidRDefault="00C017E2" w:rsidP="008F625B"/>
    <w:p w:rsidR="0048344B" w:rsidRPr="00740D2C" w:rsidRDefault="003E3406" w:rsidP="00740D2C">
      <w:pPr>
        <w:ind w:firstLine="709"/>
        <w:rPr>
          <w:b/>
        </w:rPr>
      </w:pPr>
      <w:r w:rsidRPr="00740D2C">
        <w:rPr>
          <w:b/>
        </w:rPr>
        <w:t xml:space="preserve">D.3.1.2 </w:t>
      </w:r>
      <w:r w:rsidR="002E0F04" w:rsidRPr="00740D2C">
        <w:rPr>
          <w:b/>
        </w:rPr>
        <w:t>Моніторинг</w:t>
      </w:r>
      <w:r w:rsidRPr="00740D2C">
        <w:rPr>
          <w:b/>
        </w:rPr>
        <w:t xml:space="preserve"> стендов</w:t>
      </w:r>
      <w:r w:rsidR="0012374B" w:rsidRPr="00740D2C">
        <w:rPr>
          <w:b/>
        </w:rPr>
        <w:t>их</w:t>
      </w:r>
      <w:r w:rsidRPr="00740D2C">
        <w:rPr>
          <w:b/>
        </w:rPr>
        <w:t xml:space="preserve"> випробуван</w:t>
      </w:r>
      <w:r w:rsidR="0012374B" w:rsidRPr="00740D2C">
        <w:rPr>
          <w:b/>
        </w:rPr>
        <w:t>ь</w:t>
      </w:r>
    </w:p>
    <w:p w:rsidR="00186D10" w:rsidRPr="009F090C" w:rsidRDefault="00186D10" w:rsidP="008F625B"/>
    <w:p w:rsidR="002E2A31" w:rsidRPr="009F090C" w:rsidRDefault="003E3406" w:rsidP="001C23C1">
      <w:pPr>
        <w:ind w:firstLine="709"/>
      </w:pPr>
      <w:r w:rsidRPr="003E3406">
        <w:lastRenderedPageBreak/>
        <w:t>Випробування на стенді може контролюватися або</w:t>
      </w:r>
      <w:r w:rsidR="002E0F04">
        <w:t xml:space="preserve"> за</w:t>
      </w:r>
      <w:r w:rsidRPr="003E3406">
        <w:t xml:space="preserve"> напруженнями, виміряними на диску в зоні ініціювання (зародження) тріщин</w:t>
      </w:r>
      <w:r w:rsidR="002E0F04">
        <w:t>и,</w:t>
      </w:r>
      <w:r w:rsidRPr="003E3406">
        <w:t xml:space="preserve"> або </w:t>
      </w:r>
      <w:r w:rsidR="002E0F04">
        <w:t xml:space="preserve">за </w:t>
      </w:r>
      <w:r w:rsidR="00420F47">
        <w:t>навантаженн</w:t>
      </w:r>
      <w:r w:rsidR="002E0F04">
        <w:t>ями</w:t>
      </w:r>
      <w:r w:rsidRPr="003E3406">
        <w:t xml:space="preserve">, </w:t>
      </w:r>
      <w:r w:rsidR="0012374B">
        <w:t>при</w:t>
      </w:r>
      <w:r w:rsidRPr="003E3406">
        <w:t>кладени</w:t>
      </w:r>
      <w:r w:rsidR="002E0F04">
        <w:t>ми</w:t>
      </w:r>
      <w:r w:rsidRPr="003E3406">
        <w:t xml:space="preserve"> до кол</w:t>
      </w:r>
      <w:r w:rsidR="00420F47">
        <w:t>е</w:t>
      </w:r>
      <w:r w:rsidRPr="003E3406">
        <w:t>с</w:t>
      </w:r>
      <w:r w:rsidR="00420F47">
        <w:t>а</w:t>
      </w:r>
      <w:r w:rsidRPr="003E3406">
        <w:t>.</w:t>
      </w:r>
    </w:p>
    <w:p w:rsidR="006F6FF9" w:rsidRPr="009F090C" w:rsidRDefault="003E3406" w:rsidP="001C23C1">
      <w:pPr>
        <w:ind w:firstLine="709"/>
      </w:pPr>
      <w:r w:rsidRPr="003E3406">
        <w:t>У випадку контролю за напруженнями матриця H може бути змінена на матрицю H</w:t>
      </w:r>
      <w:r w:rsidRPr="003E3406">
        <w:rPr>
          <w:vertAlign w:val="subscript"/>
        </w:rPr>
        <w:t>1</w:t>
      </w:r>
      <w:r w:rsidRPr="003E3406">
        <w:t xml:space="preserve"> з урахуванням відмінностей форми колеса, яке використовується під час експлуатаційних випробувань для визначення матриці G (див. D.2.2)</w:t>
      </w:r>
      <w:r w:rsidR="002E0F04">
        <w:t>,</w:t>
      </w:r>
      <w:r w:rsidRPr="003E3406">
        <w:t xml:space="preserve"> та колеса для випробування на стенді. Розрахунок методу кінцевих елементів може бути використаний для перетворення матриці H.</w:t>
      </w:r>
    </w:p>
    <w:p w:rsidR="00511460" w:rsidRPr="009F090C" w:rsidRDefault="003E3406" w:rsidP="001C23C1">
      <w:pPr>
        <w:ind w:firstLine="709"/>
      </w:pPr>
      <w:r w:rsidRPr="003E3406">
        <w:t xml:space="preserve">У разі контролю за </w:t>
      </w:r>
      <w:r w:rsidR="00D54119">
        <w:t>зусиллями (навантаженнями)</w:t>
      </w:r>
      <w:r w:rsidRPr="003E3406">
        <w:t>, напруження матриці H повинні бути перетворені у відповідні зусилля, які створюють на стенді ті ж самі напруження, що і в колесі, яке використовується при випробуваннях для визначення матриц</w:t>
      </w:r>
      <w:r w:rsidR="002E0F04">
        <w:t>і</w:t>
      </w:r>
      <w:r w:rsidRPr="003E3406">
        <w:t xml:space="preserve"> G (див. D.2.2). Ця матриця називається H</w:t>
      </w:r>
      <w:r w:rsidRPr="003E3406">
        <w:rPr>
          <w:vertAlign w:val="subscript"/>
        </w:rPr>
        <w:t>2</w:t>
      </w:r>
      <w:r w:rsidRPr="003E3406">
        <w:t>.</w:t>
      </w:r>
    </w:p>
    <w:p w:rsidR="00D05487" w:rsidRPr="009F090C" w:rsidRDefault="00D05487" w:rsidP="00034AED">
      <w:pPr>
        <w:pStyle w:val="a5"/>
      </w:pPr>
    </w:p>
    <w:p w:rsidR="0048344B" w:rsidRPr="00895D93" w:rsidRDefault="003E3406" w:rsidP="00895D93">
      <w:pPr>
        <w:ind w:firstLine="709"/>
        <w:rPr>
          <w:b/>
        </w:rPr>
      </w:pPr>
      <w:r w:rsidRPr="00895D93">
        <w:rPr>
          <w:b/>
        </w:rPr>
        <w:t>D.3.1.2 Випробування на опір втомі в умовах випадкового навантаження</w:t>
      </w:r>
    </w:p>
    <w:p w:rsidR="009E28CA" w:rsidRPr="009F090C" w:rsidRDefault="009E28CA" w:rsidP="00034AED">
      <w:pPr>
        <w:pStyle w:val="a5"/>
      </w:pPr>
    </w:p>
    <w:p w:rsidR="004921B1" w:rsidRPr="009F090C" w:rsidRDefault="003E3406" w:rsidP="001C23C1">
      <w:pPr>
        <w:ind w:firstLine="709"/>
      </w:pPr>
      <w:r w:rsidRPr="003E3406">
        <w:t>Кожен перехід матриці H</w:t>
      </w:r>
      <w:r w:rsidRPr="003E3406">
        <w:rPr>
          <w:vertAlign w:val="subscript"/>
        </w:rPr>
        <w:t>1</w:t>
      </w:r>
      <w:r w:rsidRPr="003E3406">
        <w:t xml:space="preserve"> або H</w:t>
      </w:r>
      <w:r w:rsidRPr="003E3406">
        <w:rPr>
          <w:vertAlign w:val="subscript"/>
        </w:rPr>
        <w:t>2</w:t>
      </w:r>
      <w:r w:rsidRPr="003E3406">
        <w:t xml:space="preserve"> відбирається випадково, а потім відтворюється циклом втоми на стенді. Цей метод описаний у звіті ERRI B169/RP12.</w:t>
      </w:r>
    </w:p>
    <w:p w:rsidR="00D05487" w:rsidRPr="009F090C" w:rsidRDefault="00D05487" w:rsidP="001C23C1">
      <w:pPr>
        <w:pStyle w:val="a5"/>
        <w:ind w:firstLine="709"/>
      </w:pPr>
    </w:p>
    <w:p w:rsidR="0048344B" w:rsidRPr="00895D93" w:rsidRDefault="003E3406" w:rsidP="00895D93">
      <w:pPr>
        <w:ind w:firstLine="709"/>
        <w:rPr>
          <w:b/>
        </w:rPr>
      </w:pPr>
      <w:r w:rsidRPr="00895D93">
        <w:rPr>
          <w:b/>
        </w:rPr>
        <w:t xml:space="preserve">D.3.1.4 </w:t>
      </w:r>
      <w:r w:rsidR="007B7874" w:rsidRPr="00895D93">
        <w:rPr>
          <w:b/>
        </w:rPr>
        <w:t>К</w:t>
      </w:r>
      <w:r w:rsidRPr="00895D93">
        <w:rPr>
          <w:b/>
        </w:rPr>
        <w:t>ритерій</w:t>
      </w:r>
      <w:r w:rsidR="007B7874" w:rsidRPr="00895D93">
        <w:rPr>
          <w:b/>
        </w:rPr>
        <w:t xml:space="preserve"> завершення</w:t>
      </w:r>
      <w:r w:rsidRPr="00895D93">
        <w:rPr>
          <w:b/>
        </w:rPr>
        <w:t xml:space="preserve"> випробування</w:t>
      </w:r>
    </w:p>
    <w:p w:rsidR="004921B1" w:rsidRPr="009F090C" w:rsidRDefault="004921B1" w:rsidP="001C23C1">
      <w:pPr>
        <w:ind w:firstLine="709"/>
      </w:pPr>
    </w:p>
    <w:p w:rsidR="000A6003" w:rsidRDefault="003E3406" w:rsidP="001C23C1">
      <w:pPr>
        <w:ind w:firstLine="709"/>
      </w:pPr>
      <w:r w:rsidRPr="003E3406">
        <w:t>Таким критері</w:t>
      </w:r>
      <w:r w:rsidR="007B7874">
        <w:t>єм</w:t>
      </w:r>
      <w:r w:rsidRPr="003E3406">
        <w:t xml:space="preserve"> є:</w:t>
      </w:r>
    </w:p>
    <w:p w:rsidR="0068599A" w:rsidRDefault="003E3406" w:rsidP="001C23C1">
      <w:pPr>
        <w:pStyle w:val="a3"/>
        <w:numPr>
          <w:ilvl w:val="0"/>
          <w:numId w:val="5"/>
        </w:numPr>
        <w:tabs>
          <w:tab w:val="left" w:pos="0"/>
        </w:tabs>
        <w:ind w:left="0" w:firstLine="709"/>
      </w:pPr>
      <w:r w:rsidRPr="003E3406">
        <w:t>втомна тріщина. Це тріщина, довжина якої не менше1 мм;</w:t>
      </w:r>
    </w:p>
    <w:p w:rsidR="0068599A" w:rsidRPr="009F090C" w:rsidRDefault="003E3406" w:rsidP="001C23C1">
      <w:pPr>
        <w:pStyle w:val="a3"/>
        <w:numPr>
          <w:ilvl w:val="0"/>
          <w:numId w:val="5"/>
        </w:numPr>
        <w:ind w:left="0" w:firstLine="709"/>
      </w:pPr>
      <w:r w:rsidRPr="003E3406">
        <w:t>відсутність тріщини після застосування всіх циклів матриці.</w:t>
      </w:r>
    </w:p>
    <w:p w:rsidR="0068599A" w:rsidRPr="009F090C" w:rsidRDefault="0068599A" w:rsidP="00034AED">
      <w:pPr>
        <w:pStyle w:val="a5"/>
      </w:pPr>
    </w:p>
    <w:p w:rsidR="0048344B" w:rsidRPr="00895D93" w:rsidRDefault="003E3406" w:rsidP="00895D93">
      <w:pPr>
        <w:ind w:firstLine="709"/>
        <w:rPr>
          <w:b/>
        </w:rPr>
      </w:pPr>
      <w:r w:rsidRPr="00895D93">
        <w:rPr>
          <w:b/>
        </w:rPr>
        <w:t>D.3.1.5 Випробування на опір втомі на стенді</w:t>
      </w:r>
    </w:p>
    <w:p w:rsidR="0000489E" w:rsidRPr="009F090C" w:rsidRDefault="003E3406" w:rsidP="001C23C1">
      <w:pPr>
        <w:ind w:firstLine="709"/>
      </w:pPr>
      <w:r w:rsidRPr="003E3406">
        <w:t xml:space="preserve">Приклад </w:t>
      </w:r>
      <w:r w:rsidR="0012374B">
        <w:t xml:space="preserve">схеми </w:t>
      </w:r>
      <w:r w:rsidRPr="003E3406">
        <w:t>стенда для випробувань наведено на Рисунку D.1.</w:t>
      </w:r>
    </w:p>
    <w:p w:rsidR="00032B1A" w:rsidRDefault="00116D22">
      <w:pPr>
        <w:pStyle w:val="a5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122805" cy="2138045"/>
            <wp:effectExtent l="19050" t="0" r="0" b="0"/>
            <wp:docPr id="9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3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119" w:rsidRDefault="00D54119" w:rsidP="008D7B2F">
      <w:pPr>
        <w:jc w:val="center"/>
        <w:rPr>
          <w:b/>
        </w:rPr>
      </w:pPr>
    </w:p>
    <w:p w:rsidR="00A316F2" w:rsidRPr="009F090C" w:rsidRDefault="003E3406" w:rsidP="001C23C1">
      <w:pPr>
        <w:ind w:firstLine="709"/>
        <w:jc w:val="center"/>
        <w:rPr>
          <w:b/>
        </w:rPr>
      </w:pPr>
      <w:r w:rsidRPr="003E3406">
        <w:rPr>
          <w:b/>
        </w:rPr>
        <w:t>Рисунок D.1 - Приклад стенда для випробуван</w:t>
      </w:r>
      <w:r w:rsidR="0012374B">
        <w:rPr>
          <w:b/>
        </w:rPr>
        <w:t>ь</w:t>
      </w:r>
      <w:r w:rsidRPr="003E3406">
        <w:rPr>
          <w:b/>
        </w:rPr>
        <w:t xml:space="preserve"> на опір втомі</w:t>
      </w:r>
    </w:p>
    <w:p w:rsidR="009E28CA" w:rsidRPr="009F090C" w:rsidRDefault="009E28CA" w:rsidP="008F625B"/>
    <w:p w:rsidR="0048344B" w:rsidRDefault="003E3406" w:rsidP="007B6A1B">
      <w:pPr>
        <w:pStyle w:val="1"/>
      </w:pPr>
      <w:bookmarkStart w:id="74" w:name="_Toc524527399"/>
      <w:r w:rsidRPr="003E3406">
        <w:t>D.3.2 Метод 2 - Одноетапне випробування на опір втомі</w:t>
      </w:r>
      <w:bookmarkEnd w:id="74"/>
    </w:p>
    <w:p w:rsidR="00D548BC" w:rsidRPr="009F090C" w:rsidRDefault="00D548BC" w:rsidP="007B6A1B">
      <w:pPr>
        <w:pStyle w:val="1"/>
      </w:pPr>
    </w:p>
    <w:p w:rsidR="00D46298" w:rsidRPr="009F090C" w:rsidRDefault="003E3406" w:rsidP="001C23C1">
      <w:pPr>
        <w:ind w:firstLine="709"/>
        <w:rPr>
          <w:b/>
        </w:rPr>
      </w:pPr>
      <w:r w:rsidRPr="003E3406">
        <w:rPr>
          <w:b/>
        </w:rPr>
        <w:t xml:space="preserve">D.3.2.1 Матриця та спектр навантаження </w:t>
      </w:r>
    </w:p>
    <w:p w:rsidR="00D46298" w:rsidRPr="009F090C" w:rsidRDefault="00D46298" w:rsidP="001C23C1">
      <w:pPr>
        <w:ind w:firstLine="709"/>
        <w:rPr>
          <w:b/>
        </w:rPr>
      </w:pPr>
    </w:p>
    <w:p w:rsidR="000B2C11" w:rsidRPr="009F090C" w:rsidRDefault="003E3406" w:rsidP="001C23C1">
      <w:pPr>
        <w:ind w:firstLine="709"/>
      </w:pPr>
      <w:r w:rsidRPr="003E3406">
        <w:t xml:space="preserve">Матриця G являє собою ділянку протяжністю 10 000 км терміну служби. Частотний розподіл максимальних і мінімальних значень визначається з цієї матриці G. </w:t>
      </w:r>
      <w:r w:rsidR="007B7874">
        <w:t>У</w:t>
      </w:r>
      <w:r w:rsidRPr="003E3406">
        <w:t xml:space="preserve"> цьому разі перехід до ділянки повного терміну служби повинен здійснюватися за допомогою коефіцієнта множення, обчисленням суми максимальних та мінімальних частотних розподілів і, </w:t>
      </w:r>
      <w:r w:rsidR="00401B4D">
        <w:t>за</w:t>
      </w:r>
      <w:r w:rsidRPr="003E3406">
        <w:t xml:space="preserve"> необхідності, перетворення подовжень в напруження. </w:t>
      </w:r>
      <w:r w:rsidR="00401B4D">
        <w:t>У</w:t>
      </w:r>
      <w:r w:rsidRPr="003E3406">
        <w:t xml:space="preserve"> результаті, спектр навантаження повинен бути симетризований і перетворений на нульове середнє напруження.</w:t>
      </w:r>
    </w:p>
    <w:p w:rsidR="000B2C11" w:rsidRPr="009F090C" w:rsidRDefault="000B2C11" w:rsidP="008F625B"/>
    <w:p w:rsidR="00E02649" w:rsidRPr="009F090C" w:rsidRDefault="003E3406" w:rsidP="001C23C1">
      <w:pPr>
        <w:ind w:firstLine="709"/>
      </w:pPr>
      <w:r w:rsidRPr="003E3406">
        <w:t>Цей спектр навантаження може бути змінений з урахуванням відмінностей форми коліс, які використовуються для визначення матриці G і коліс, які використовуються для випробувань на стенді. Обчислюють коефіцієнт для відображення різниць напружень. Напруження спектру (діапазону) навантаження помножують на цей коефіцієнт.</w:t>
      </w:r>
    </w:p>
    <w:p w:rsidR="004C20B4" w:rsidRPr="009F090C" w:rsidRDefault="004C20B4" w:rsidP="001C23C1">
      <w:pPr>
        <w:ind w:firstLine="709"/>
      </w:pPr>
    </w:p>
    <w:p w:rsidR="009A2C75" w:rsidRPr="009F090C" w:rsidRDefault="003E3406" w:rsidP="001C23C1">
      <w:pPr>
        <w:ind w:firstLine="709"/>
        <w:rPr>
          <w:b/>
        </w:rPr>
      </w:pPr>
      <w:r w:rsidRPr="003E3406">
        <w:rPr>
          <w:b/>
        </w:rPr>
        <w:lastRenderedPageBreak/>
        <w:t xml:space="preserve">D.3.2.2 Еквівалентне навантаження </w:t>
      </w:r>
    </w:p>
    <w:p w:rsidR="009A2C75" w:rsidRPr="009F090C" w:rsidRDefault="009A2C75" w:rsidP="001C23C1">
      <w:pPr>
        <w:ind w:firstLine="709"/>
      </w:pPr>
    </w:p>
    <w:p w:rsidR="002E3E63" w:rsidRPr="009F090C" w:rsidRDefault="003E3406" w:rsidP="001C23C1">
      <w:pPr>
        <w:ind w:firstLine="709"/>
      </w:pPr>
      <w:r w:rsidRPr="003E3406">
        <w:t>Спектр навантажен</w:t>
      </w:r>
      <w:r w:rsidR="00432669">
        <w:t>ь</w:t>
      </w:r>
      <w:r w:rsidRPr="003E3406">
        <w:t>, отримани</w:t>
      </w:r>
      <w:r w:rsidR="00432669">
        <w:t>х</w:t>
      </w:r>
      <w:r w:rsidRPr="003E3406">
        <w:t xml:space="preserve"> як зазначено вище, розподіляється на 10 аналогічних стадій напруження. В цьому разі еквівалентне напруження розраховується методом Сьоренсена-Козлова. Він ґрунтується на елементарному законі Майнера, який також називається методом Кортен/Долана. </w:t>
      </w:r>
    </w:p>
    <w:p w:rsidR="002E3E63" w:rsidRPr="009F090C" w:rsidRDefault="003E3406" w:rsidP="001C23C1">
      <w:pPr>
        <w:ind w:firstLine="709"/>
      </w:pPr>
      <w:r w:rsidRPr="003E3406">
        <w:t>Детальний розрахунок еквівалентн</w:t>
      </w:r>
      <w:r w:rsidR="00432669">
        <w:t>их</w:t>
      </w:r>
      <w:r w:rsidRPr="003E3406">
        <w:t xml:space="preserve"> напружен</w:t>
      </w:r>
      <w:r w:rsidR="00432669">
        <w:t>ь</w:t>
      </w:r>
      <w:r w:rsidRPr="003E3406">
        <w:t xml:space="preserve"> наведено в звіті ERRI B169/RP10.  </w:t>
      </w:r>
    </w:p>
    <w:p w:rsidR="002E3E63" w:rsidRPr="009F090C" w:rsidRDefault="002E3E63" w:rsidP="001C23C1">
      <w:pPr>
        <w:ind w:firstLine="709"/>
      </w:pPr>
    </w:p>
    <w:p w:rsidR="005E3E1C" w:rsidRPr="009F090C" w:rsidRDefault="003E3406" w:rsidP="001C23C1">
      <w:pPr>
        <w:ind w:firstLine="709"/>
        <w:rPr>
          <w:b/>
        </w:rPr>
      </w:pPr>
      <w:r w:rsidRPr="003E3406">
        <w:rPr>
          <w:b/>
        </w:rPr>
        <w:t>D.3.2.3 Одноетапне випробування на опір втомі</w:t>
      </w:r>
    </w:p>
    <w:p w:rsidR="005E3E1C" w:rsidRPr="009F090C" w:rsidRDefault="005E3E1C" w:rsidP="001C23C1">
      <w:pPr>
        <w:ind w:firstLine="709"/>
      </w:pPr>
    </w:p>
    <w:p w:rsidR="00A8044A" w:rsidRPr="009F090C" w:rsidRDefault="003E3406" w:rsidP="001C23C1">
      <w:pPr>
        <w:ind w:firstLine="709"/>
      </w:pPr>
      <w:r w:rsidRPr="003E3406">
        <w:t>Перед початком випробування на опір втомі проводя</w:t>
      </w:r>
      <w:r w:rsidR="00432669">
        <w:t>ть</w:t>
      </w:r>
      <w:r w:rsidRPr="003E3406">
        <w:t xml:space="preserve"> статичн</w:t>
      </w:r>
      <w:r w:rsidR="00432669">
        <w:t>і</w:t>
      </w:r>
      <w:r w:rsidRPr="003E3406">
        <w:t xml:space="preserve"> дослідження для встановлення зв'язку між напруженнями та навантаженнями (</w:t>
      </w:r>
      <w:r w:rsidR="002776DA" w:rsidRPr="009F090C">
        <w:rPr>
          <w:position w:val="-14"/>
        </w:rPr>
        <w:object w:dxaOrig="300" w:dyaOrig="380">
          <v:shape id="_x0000_i1100" type="#_x0000_t75" style="width:14.9pt;height:19.85pt" o:ole="">
            <v:imagedata r:id="rId169" o:title=""/>
          </v:shape>
          <o:OLEObject Type="Embed" ProgID="Equation.3" ShapeID="_x0000_i1100" DrawAspect="Content" ObjectID="_1598270329" r:id="rId170"/>
        </w:object>
      </w:r>
      <w:r w:rsidRPr="003E3406">
        <w:t xml:space="preserve"> та</w:t>
      </w:r>
      <w:r w:rsidR="001F211C">
        <w:t xml:space="preserve"> </w:t>
      </w:r>
      <w:r w:rsidR="00A8044A" w:rsidRPr="009F090C">
        <w:rPr>
          <w:position w:val="-10"/>
        </w:rPr>
        <w:object w:dxaOrig="300" w:dyaOrig="340">
          <v:shape id="_x0000_i1101" type="#_x0000_t75" style="width:14.9pt;height:17.4pt" o:ole="">
            <v:imagedata r:id="rId171" o:title=""/>
          </v:shape>
          <o:OLEObject Type="Embed" ProgID="Equation.3" ShapeID="_x0000_i1101" DrawAspect="Content" ObjectID="_1598270330" r:id="rId172"/>
        </w:object>
      </w:r>
      <w:r w:rsidRPr="003E3406">
        <w:t>). Потім розпочинають проведення динамічн</w:t>
      </w:r>
      <w:r w:rsidR="00432669">
        <w:t>их</w:t>
      </w:r>
      <w:r w:rsidRPr="003E3406">
        <w:t xml:space="preserve"> випробуван</w:t>
      </w:r>
      <w:r w:rsidR="00432669">
        <w:t>ь</w:t>
      </w:r>
      <w:r w:rsidRPr="003E3406">
        <w:t>. Випроб</w:t>
      </w:r>
      <w:r w:rsidR="001F211C">
        <w:t>уваль</w:t>
      </w:r>
      <w:r w:rsidRPr="003E3406">
        <w:t>ні напруження визначають наступним чином:</w:t>
      </w:r>
    </w:p>
    <w:p w:rsidR="00A8044A" w:rsidRPr="009F090C" w:rsidRDefault="003E3406" w:rsidP="003B5E8C">
      <w:pPr>
        <w:pStyle w:val="a3"/>
        <w:numPr>
          <w:ilvl w:val="0"/>
          <w:numId w:val="5"/>
        </w:numPr>
        <w:ind w:left="0" w:firstLine="709"/>
      </w:pPr>
      <w:r w:rsidRPr="003E3406">
        <w:t>перше дослідне</w:t>
      </w:r>
      <w:r w:rsidR="001F211C">
        <w:t xml:space="preserve"> </w:t>
      </w:r>
      <w:r w:rsidRPr="003E3406">
        <w:t>колесо:</w:t>
      </w:r>
    </w:p>
    <w:p w:rsidR="002F700A" w:rsidRPr="009F090C" w:rsidRDefault="003E3406" w:rsidP="003B5E8C">
      <w:pPr>
        <w:pStyle w:val="a3"/>
        <w:numPr>
          <w:ilvl w:val="0"/>
          <w:numId w:val="5"/>
        </w:numPr>
        <w:ind w:left="0" w:firstLine="709"/>
      </w:pPr>
      <w:r w:rsidRPr="003E3406">
        <w:t>1-й етап; випроб</w:t>
      </w:r>
      <w:r w:rsidR="001F211C">
        <w:t>уваль</w:t>
      </w:r>
      <w:r w:rsidRPr="003E3406">
        <w:t>не напруження дорівнює еквівалентному напруженню;</w:t>
      </w:r>
    </w:p>
    <w:p w:rsidR="00F84A2B" w:rsidRPr="009F090C" w:rsidRDefault="003E3406" w:rsidP="003B5E8C">
      <w:pPr>
        <w:pStyle w:val="a3"/>
        <w:numPr>
          <w:ilvl w:val="0"/>
          <w:numId w:val="5"/>
        </w:numPr>
        <w:ind w:left="0" w:firstLine="709"/>
      </w:pPr>
      <w:r w:rsidRPr="003E3406">
        <w:t>2-й етап; випроб</w:t>
      </w:r>
      <w:r w:rsidR="001F211C">
        <w:t>уваль</w:t>
      </w:r>
      <w:r w:rsidRPr="003E3406">
        <w:t>не напруження дорівнює 1,4-кратному еквівалентному напруженню;</w:t>
      </w:r>
    </w:p>
    <w:p w:rsidR="00F84A2B" w:rsidRPr="009F090C" w:rsidRDefault="003E3406" w:rsidP="001C23C1">
      <w:pPr>
        <w:pStyle w:val="a3"/>
        <w:numPr>
          <w:ilvl w:val="0"/>
          <w:numId w:val="5"/>
        </w:numPr>
        <w:ind w:left="0" w:firstLine="709"/>
      </w:pPr>
      <w:r w:rsidRPr="003E3406">
        <w:t>наступні колеса; випробування починають при 1,4-кратному еквівалентному напруженні.</w:t>
      </w:r>
    </w:p>
    <w:p w:rsidR="002121F4" w:rsidRPr="009F090C" w:rsidRDefault="003E3406" w:rsidP="001C23C1">
      <w:pPr>
        <w:ind w:firstLine="709"/>
      </w:pPr>
      <w:r w:rsidRPr="003E3406">
        <w:t>Випробування проводя</w:t>
      </w:r>
      <w:r w:rsidR="003B5E8C">
        <w:t>ть</w:t>
      </w:r>
      <w:r w:rsidRPr="003E3406">
        <w:t xml:space="preserve"> </w:t>
      </w:r>
      <w:r w:rsidR="005C321A">
        <w:t xml:space="preserve">на </w:t>
      </w:r>
      <w:r w:rsidRPr="003E3406">
        <w:t>10</w:t>
      </w:r>
      <w:r w:rsidRPr="003E3406">
        <w:rPr>
          <w:vertAlign w:val="superscript"/>
        </w:rPr>
        <w:t>7</w:t>
      </w:r>
      <w:r w:rsidRPr="003E3406">
        <w:t xml:space="preserve"> циклах на кожному рівні навантаження. У звіті ERRI B169/RP10 наведений детальний опис процедури.</w:t>
      </w:r>
    </w:p>
    <w:p w:rsidR="002121F4" w:rsidRPr="009F090C" w:rsidRDefault="002121F4" w:rsidP="001C23C1">
      <w:pPr>
        <w:ind w:firstLine="709"/>
      </w:pPr>
    </w:p>
    <w:p w:rsidR="002121F4" w:rsidRPr="009F090C" w:rsidRDefault="003E3406" w:rsidP="001C23C1">
      <w:pPr>
        <w:ind w:firstLine="709"/>
        <w:rPr>
          <w:b/>
        </w:rPr>
      </w:pPr>
      <w:r w:rsidRPr="003E3406">
        <w:rPr>
          <w:b/>
        </w:rPr>
        <w:t>D.3.2.4 Критерій прийнят</w:t>
      </w:r>
      <w:r w:rsidR="005C321A">
        <w:rPr>
          <w:b/>
        </w:rPr>
        <w:t>тя</w:t>
      </w:r>
    </w:p>
    <w:p w:rsidR="004B2C8F" w:rsidRPr="009F090C" w:rsidRDefault="004B2C8F" w:rsidP="001C23C1">
      <w:pPr>
        <w:ind w:firstLine="709"/>
      </w:pPr>
    </w:p>
    <w:p w:rsidR="007E7EE7" w:rsidRDefault="003E3406" w:rsidP="001C23C1">
      <w:pPr>
        <w:ind w:firstLine="709"/>
      </w:pPr>
      <w:r w:rsidRPr="003E3406">
        <w:lastRenderedPageBreak/>
        <w:t>Критерій прийнят</w:t>
      </w:r>
      <w:r w:rsidR="005C321A">
        <w:t>тя</w:t>
      </w:r>
      <w:r w:rsidRPr="003E3406">
        <w:t xml:space="preserve"> </w:t>
      </w:r>
      <w:r w:rsidR="005C321A">
        <w:t>так</w:t>
      </w:r>
      <w:r w:rsidRPr="003E3406">
        <w:t>ий:</w:t>
      </w:r>
    </w:p>
    <w:p w:rsidR="00FC7CFC" w:rsidRPr="009F090C" w:rsidRDefault="003E3406" w:rsidP="001C23C1">
      <w:pPr>
        <w:pStyle w:val="a3"/>
        <w:numPr>
          <w:ilvl w:val="0"/>
          <w:numId w:val="5"/>
        </w:numPr>
        <w:ind w:left="0" w:firstLine="709"/>
      </w:pPr>
      <w:r w:rsidRPr="003E3406">
        <w:t>відсутність тріщини після 10</w:t>
      </w:r>
      <w:r w:rsidRPr="003E3406">
        <w:rPr>
          <w:vertAlign w:val="superscript"/>
        </w:rPr>
        <w:t>7</w:t>
      </w:r>
      <w:r w:rsidRPr="003E3406">
        <w:t xml:space="preserve"> циклів із рівнем напружен</w:t>
      </w:r>
      <w:r w:rsidR="003B5E8C">
        <w:t>ь</w:t>
      </w:r>
      <w:r w:rsidRPr="003E3406">
        <w:t xml:space="preserve"> не меншим ніж 1,4-кратне еквівалентне напруження;</w:t>
      </w:r>
    </w:p>
    <w:p w:rsidR="004C20B4" w:rsidRPr="009F090C" w:rsidRDefault="003E3406" w:rsidP="001C23C1">
      <w:pPr>
        <w:pStyle w:val="a3"/>
        <w:numPr>
          <w:ilvl w:val="0"/>
          <w:numId w:val="5"/>
        </w:numPr>
        <w:ind w:left="0" w:firstLine="709"/>
      </w:pPr>
      <w:r w:rsidRPr="003E3406">
        <w:t>тріщина вважається наявною,</w:t>
      </w:r>
      <w:r w:rsidR="007F07E1">
        <w:t xml:space="preserve"> </w:t>
      </w:r>
      <w:r w:rsidRPr="003E3406">
        <w:t>якщо її довжина більше або дорівнює 1 мм.</w:t>
      </w:r>
    </w:p>
    <w:p w:rsidR="00C8363E" w:rsidRDefault="00C8363E">
      <w:pPr>
        <w:spacing w:line="240" w:lineRule="auto"/>
        <w:contextualSpacing w:val="0"/>
        <w:jc w:val="left"/>
        <w:rPr>
          <w:rFonts w:eastAsia="Times New Roman"/>
          <w:b/>
          <w:bCs/>
          <w:lang w:eastAsia="ru-RU"/>
        </w:rPr>
      </w:pPr>
      <w:r>
        <w:br w:type="page"/>
      </w:r>
    </w:p>
    <w:p w:rsidR="003B5E8C" w:rsidRDefault="003B5E8C" w:rsidP="007B6A1B">
      <w:pPr>
        <w:pStyle w:val="1"/>
        <w:rPr>
          <w:lang w:val="uk-UA"/>
        </w:rPr>
      </w:pPr>
    </w:p>
    <w:p w:rsidR="0048344B" w:rsidRPr="000446F4" w:rsidRDefault="003E3406" w:rsidP="000446F4">
      <w:pPr>
        <w:ind w:firstLine="709"/>
        <w:rPr>
          <w:b/>
        </w:rPr>
      </w:pPr>
      <w:r w:rsidRPr="000446F4">
        <w:rPr>
          <w:b/>
        </w:rPr>
        <w:t>D.3.2.5 Приклад стенду</w:t>
      </w:r>
    </w:p>
    <w:p w:rsidR="00C60164" w:rsidRPr="009F090C" w:rsidRDefault="00C60164" w:rsidP="008F625B"/>
    <w:p w:rsidR="00EB3A09" w:rsidRPr="009F090C" w:rsidRDefault="003E3406" w:rsidP="001C23C1">
      <w:pPr>
        <w:ind w:firstLine="709"/>
      </w:pPr>
      <w:r w:rsidRPr="003E3406">
        <w:t>На Рисунку D.2 показаний приклад стенду.</w:t>
      </w:r>
    </w:p>
    <w:p w:rsidR="00032B1A" w:rsidRDefault="00116D22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85407" cy="4146331"/>
            <wp:effectExtent l="19050" t="0" r="993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60" cy="41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09" w:rsidRPr="009F090C" w:rsidRDefault="00EB3A09" w:rsidP="008F625B"/>
    <w:p w:rsidR="00EB3A09" w:rsidRPr="009F090C" w:rsidRDefault="003E3406" w:rsidP="001C23C1">
      <w:pPr>
        <w:ind w:firstLine="709"/>
        <w:rPr>
          <w:b/>
        </w:rPr>
      </w:pPr>
      <w:r w:rsidRPr="003E3406">
        <w:rPr>
          <w:b/>
        </w:rPr>
        <w:t>Умовні позначення</w:t>
      </w:r>
    </w:p>
    <w:p w:rsidR="00EB3A09" w:rsidRPr="009F090C" w:rsidRDefault="003E3406" w:rsidP="001C23C1">
      <w:pPr>
        <w:ind w:firstLine="709"/>
      </w:pPr>
      <w:r w:rsidRPr="003E3406">
        <w:t>1 Двигун</w:t>
      </w:r>
    </w:p>
    <w:p w:rsidR="00EB3A09" w:rsidRPr="009F090C" w:rsidRDefault="003E3406" w:rsidP="001C23C1">
      <w:pPr>
        <w:ind w:firstLine="709"/>
      </w:pPr>
      <w:r w:rsidRPr="003E3406">
        <w:t xml:space="preserve">2 </w:t>
      </w:r>
      <w:r w:rsidR="007F07E1">
        <w:t>В</w:t>
      </w:r>
      <w:r w:rsidRPr="003E3406">
        <w:t xml:space="preserve">тулка (муфта) з незбалансованим (асиметричним) генератором </w:t>
      </w:r>
    </w:p>
    <w:p w:rsidR="00EB3A09" w:rsidRPr="009F090C" w:rsidRDefault="003E3406" w:rsidP="001C23C1">
      <w:pPr>
        <w:ind w:firstLine="709"/>
      </w:pPr>
      <w:r w:rsidRPr="003E3406">
        <w:t xml:space="preserve">3 </w:t>
      </w:r>
      <w:r w:rsidR="007F07E1">
        <w:t>Д</w:t>
      </w:r>
      <w:r w:rsidRPr="003E3406">
        <w:t>атчик зміщення</w:t>
      </w:r>
    </w:p>
    <w:p w:rsidR="00EB3A09" w:rsidRPr="009F090C" w:rsidRDefault="003E3406" w:rsidP="001C23C1">
      <w:pPr>
        <w:ind w:firstLine="709"/>
      </w:pPr>
      <w:r w:rsidRPr="003E3406">
        <w:t xml:space="preserve">4 </w:t>
      </w:r>
      <w:r w:rsidR="007F07E1">
        <w:t>З</w:t>
      </w:r>
      <w:r w:rsidRPr="003E3406">
        <w:t>атискний пристрій</w:t>
      </w:r>
    </w:p>
    <w:p w:rsidR="006E7223" w:rsidRPr="009F090C" w:rsidRDefault="003E3406" w:rsidP="001C23C1">
      <w:pPr>
        <w:ind w:firstLine="709"/>
      </w:pPr>
      <w:r w:rsidRPr="003E3406">
        <w:t xml:space="preserve">5 </w:t>
      </w:r>
      <w:r w:rsidR="007F07E1">
        <w:t>П</w:t>
      </w:r>
      <w:r w:rsidRPr="003E3406">
        <w:t>ротивібраційна рама (опора)</w:t>
      </w:r>
    </w:p>
    <w:p w:rsidR="00EB3A09" w:rsidRPr="009F090C" w:rsidRDefault="003E3406" w:rsidP="001C23C1">
      <w:pPr>
        <w:ind w:firstLine="709"/>
      </w:pPr>
      <w:r w:rsidRPr="003E3406">
        <w:t>6 Ресори (пружини)</w:t>
      </w:r>
    </w:p>
    <w:p w:rsidR="00EB3A09" w:rsidRPr="009F090C" w:rsidRDefault="00EB3A09" w:rsidP="001C23C1">
      <w:pPr>
        <w:ind w:firstLine="709"/>
      </w:pPr>
    </w:p>
    <w:p w:rsidR="00C60164" w:rsidRPr="009F090C" w:rsidRDefault="003E3406" w:rsidP="001C23C1">
      <w:pPr>
        <w:ind w:firstLine="709"/>
        <w:jc w:val="center"/>
        <w:rPr>
          <w:b/>
        </w:rPr>
      </w:pPr>
      <w:r w:rsidRPr="003E3406">
        <w:rPr>
          <w:b/>
        </w:rPr>
        <w:t>Рисунок D.2 - Приклад випробувального стенду на опір втомі</w:t>
      </w:r>
    </w:p>
    <w:p w:rsidR="00032B1A" w:rsidRPr="004D28CE" w:rsidRDefault="003E3406" w:rsidP="00C54B17">
      <w:pPr>
        <w:pStyle w:val="2"/>
      </w:pPr>
      <w:r w:rsidRPr="000A20B5">
        <w:br w:type="page"/>
      </w:r>
      <w:bookmarkStart w:id="75" w:name="_Toc524527400"/>
      <w:r w:rsidRPr="004D28CE">
        <w:lastRenderedPageBreak/>
        <w:t>Додаток E</w:t>
      </w:r>
      <w:r w:rsidRPr="004D28CE">
        <w:br/>
        <w:t>(інформативний)</w:t>
      </w:r>
      <w:r w:rsidRPr="004D28CE">
        <w:br/>
        <w:t>Оцінка акустичних параметрів</w:t>
      </w:r>
      <w:bookmarkEnd w:id="75"/>
    </w:p>
    <w:p w:rsidR="00FF3016" w:rsidRPr="009F090C" w:rsidRDefault="00FF3016" w:rsidP="008F625B"/>
    <w:p w:rsidR="0048344B" w:rsidRDefault="003E3406" w:rsidP="007B6A1B">
      <w:pPr>
        <w:pStyle w:val="1"/>
      </w:pPr>
      <w:bookmarkStart w:id="76" w:name="_Toc524527401"/>
      <w:r w:rsidRPr="003E3406">
        <w:t>Е.1 Алгоритм оцінки</w:t>
      </w:r>
      <w:bookmarkEnd w:id="76"/>
    </w:p>
    <w:p w:rsidR="00831878" w:rsidRPr="009F090C" w:rsidRDefault="004410C6" w:rsidP="008F625B">
      <w:r>
        <w:pict>
          <v:group id="_x0000_s1727" style="width:464.1pt;height:526.75pt;mso-position-horizontal-relative:char;mso-position-vertical-relative:line" coordorigin="1893,4225" coordsize="9282,10535">
            <v:roundrect id="AutoShape 98" o:spid="_x0000_s1728" style="position:absolute;left:4485;top:4225;width:3625;height:482;visibility:visible" arcsize="10923f"/>
            <v:shape id="AutoShape 99" o:spid="_x0000_s1729" type="#_x0000_t32" style="position:absolute;left:6371;top:4707;width:0;height:420;visibility:visible">
              <v:stroke endarrow="block"/>
            </v:shape>
            <v:rect id="Rectangle 100" o:spid="_x0000_s1730" style="position:absolute;left:2079;top:5127;width:9096;height:1230;visibility:visible"/>
            <v:shape id="AutoShape 101" o:spid="_x0000_s1731" type="#_x0000_t32" style="position:absolute;left:6245;top:6483;width:251;height:0;rotation:90;visibility:visible" adj="-548261,-1,-548261">
              <v:stroke endarrow="block"/>
            </v:shape>
            <v:shape id="AutoShape 102" o:spid="_x0000_s1732" type="#_x0000_t4" style="position:absolute;left:4526;top:6608;width:3559;height:2287;visibility:visible"/>
            <v:shape id="AutoShape 103" o:spid="_x0000_s1733" type="#_x0000_t32" style="position:absolute;left:3590;top:7691;width:579;height:0;visibility:visible" adj="-133853,-1,-133853"/>
            <v:shape id="AutoShape 105" o:spid="_x0000_s1734" type="#_x0000_t32" style="position:absolute;left:3447;top:7841;width:278;height:0;rotation:90;visibility:visible" adj="-278624,-1,-278624">
              <v:stroke endarrow="block"/>
            </v:shape>
            <v:rect id="Rectangle 107" o:spid="_x0000_s1735" style="position:absolute;left:3045;top:7989;width:1212;height:412;visibility:visible"/>
            <v:shape id="AutoShape 109" o:spid="_x0000_s1736" type="#_x0000_t34" style="position:absolute;left:3485;top:8483;width:199;height:3;rotation:90;flip:x;visibility:visible" adj="10746,65368800,-389343">
              <v:stroke endarrow="block"/>
            </v:shape>
            <v:shape id="AutoShape 110" o:spid="_x0000_s1737" type="#_x0000_t32" style="position:absolute;left:8478;top:8591;width:1494;height:0;rotation:90;visibility:visible" adj="-133373,-1,-133373">
              <v:stroke endarrow="block"/>
            </v:shape>
            <v:shape id="AutoShape 111" o:spid="_x0000_s1738" type="#_x0000_t4" style="position:absolute;left:2123;top:8631;width:2915;height:1658;visibility:visible"/>
            <v:rect id="Rectangle 113" o:spid="_x0000_s1739" style="position:absolute;left:1893;top:11023;width:2564;height:735;visibility:visible"/>
            <v:shape id="AutoShape 114" o:spid="_x0000_s1740" type="#_x0000_t4" style="position:absolute;left:7980;top:9338;width:2630;height:1825;visibility:visible"/>
            <v:shape id="AutoShape 115" o:spid="_x0000_s1741" type="#_x0000_t32" style="position:absolute;left:3217;top:11887;width:258;height:0;rotation:90;visibility:visible" adj="-280130,-1,-280130">
              <v:stroke endarrow="block"/>
            </v:shape>
            <v:shape id="AutoShape 116" o:spid="_x0000_s1742" type="#_x0000_t4" style="position:absolute;left:1893;top:12016;width:2871;height:1886;visibility:visible"/>
            <v:shape id="AutoShape 117" o:spid="_x0000_s1743" type="#_x0000_t34" style="position:absolute;left:4719;top:12764;width:340;height:165;flip:y;visibility:visible" adj=",1801833,-287534">
              <v:stroke endarrow="block"/>
            </v:shape>
            <v:shape id="AutoShape 118" o:spid="_x0000_s1744" type="#_x0000_t4" style="position:absolute;left:4690;top:11643;width:2355;height:1771;visibility:visible"/>
            <v:shape id="AutoShape 119" o:spid="_x0000_s1745" type="#_x0000_t32" style="position:absolute;left:8994;top:11333;width:462;height:0;rotation:90;visibility:visible" adj="-436722,-1,-436722">
              <v:stroke endarrow="block"/>
            </v:shape>
            <v:shape id="AutoShape 120" o:spid="_x0000_s1746" type="#_x0000_t4" style="position:absolute;left:7819;top:11490;width:2711;height:2084;visibility:visible"/>
            <v:shape id="AutoShape 122" o:spid="_x0000_s1747" type="#_x0000_t32" style="position:absolute;left:7060;top:12544;width:660;height:0;visibility:visible" adj="-231055,-1,-231055"/>
            <v:shape id="AutoShape 124" o:spid="_x0000_s1748" type="#_x0000_t32" style="position:absolute;left:7720;top:10177;width:390;height:1;visibility:visible">
              <v:stroke endarrow="block"/>
            </v:shape>
            <v:shape id="AutoShape 125" o:spid="_x0000_s1749" type="#_x0000_t32" style="position:absolute;left:3013;top:14237;width:670;height:0;rotation:90;visibility:visible" adj="-107936,-1,-107936"/>
            <v:shape id="AutoShape 128" o:spid="_x0000_s1750" type="#_x0000_t34" style="position:absolute;left:9571;top:13503;width:1917;height:1;rotation:90;visibility:visible" adj="10794,-274946400,-117476"/>
            <v:rect id="Rectangle 129" o:spid="_x0000_s1751" style="position:absolute;left:4619;top:13647;width:3466;height:516;visibility:visible"/>
            <v:rect id="Rectangle 130" o:spid="_x0000_s1752" style="position:absolute;left:4619;top:14298;width:3466;height:462;visibility:visible"/>
            <v:shape id="AutoShape 131" o:spid="_x0000_s1753" type="#_x0000_t34" style="position:absolute;left:8085;top:14461;width:2340;height:1;rotation:180;flip:y;visibility:visible" adj=",316332000,-96231">
              <v:stroke endarrow="block"/>
            </v:shape>
            <v:shape id="Text Box 133" o:spid="_x0000_s1754" type="#_x0000_t202" style="position:absolute;left:4875;top:4327;width:3105;height:272;visibility:visible" stroked="f">
              <v:textbox style="mso-next-textbox:#Text Box 133">
                <w:txbxContent>
                  <w:p w:rsidR="009009E7" w:rsidRPr="00BB481A" w:rsidRDefault="009009E7" w:rsidP="009B134B">
                    <w:pPr>
                      <w:pStyle w:val="a5"/>
                      <w:jc w:val="center"/>
                    </w:pPr>
                    <w:r w:rsidRPr="00BB481A">
                      <w:t>Конструкція колеса</w:t>
                    </w:r>
                  </w:p>
                </w:txbxContent>
              </v:textbox>
            </v:shape>
            <v:shape id="Text Box 134" o:spid="_x0000_s1755" type="#_x0000_t202" style="position:absolute;left:2895;top:5236;width:7260;height:992;visibility:visible" stroked="f">
              <v:textbox style="mso-next-textbox:#Text Box 134" inset=".5mm,0,.5mm,0">
                <w:txbxContent>
                  <w:p w:rsidR="009009E7" w:rsidRPr="00745847" w:rsidRDefault="009009E7" w:rsidP="009B134B">
                    <w:pPr>
                      <w:pStyle w:val="a5"/>
                    </w:pPr>
                    <w:r w:rsidRPr="00745847">
                      <w:t>Вибір еталонної конфігурації</w:t>
                    </w:r>
                  </w:p>
                  <w:p w:rsidR="009009E7" w:rsidRPr="00BB481A" w:rsidRDefault="009009E7" w:rsidP="009B134B">
                    <w:pPr>
                      <w:pStyle w:val="a5"/>
                    </w:pPr>
                    <w:r w:rsidRPr="00BB481A">
                      <w:t>В залежності від умов застосування колеса (вантажний чи пасажирський транспорт)</w:t>
                    </w:r>
                  </w:p>
                  <w:p w:rsidR="009009E7" w:rsidRPr="00BB481A" w:rsidRDefault="009009E7" w:rsidP="009B134B">
                    <w:pPr>
                      <w:pStyle w:val="a5"/>
                    </w:pPr>
                    <w:r w:rsidRPr="00BB481A">
                      <w:t>Вибір одного колеса і однієї еталонної колії</w:t>
                    </w:r>
                  </w:p>
                  <w:p w:rsidR="009009E7" w:rsidRPr="00BB481A" w:rsidRDefault="009009E7" w:rsidP="009B134B">
                    <w:pPr>
                      <w:pStyle w:val="a5"/>
                    </w:pPr>
                    <w:r w:rsidRPr="00BB481A">
                      <w:t>Вибір одного чи декількох еталонних збуджуючих сигналів</w:t>
                    </w:r>
                  </w:p>
                  <w:p w:rsidR="009009E7" w:rsidRPr="00BB481A" w:rsidRDefault="009009E7" w:rsidP="009B134B">
                    <w:pPr>
                      <w:pStyle w:val="a5"/>
                    </w:pPr>
                    <w:r w:rsidRPr="00BB481A">
                      <w:t>Еталонна швидкість</w:t>
                    </w:r>
                  </w:p>
                  <w:p w:rsidR="009009E7" w:rsidRPr="000D1919" w:rsidRDefault="009009E7" w:rsidP="009B134B">
                    <w:pPr>
                      <w:pStyle w:val="a5"/>
                    </w:pPr>
                  </w:p>
                </w:txbxContent>
              </v:textbox>
            </v:shape>
            <v:shape id="Text Box 136" o:spid="_x0000_s1756" type="#_x0000_t202" style="position:absolute;left:3839;top:7209;width:618;height:282;visibility:visible" stroked="f">
              <v:textbox style="mso-next-textbox:#Text Box 136">
                <w:txbxContent>
                  <w:p w:rsidR="009009E7" w:rsidRPr="006A6010" w:rsidRDefault="009009E7" w:rsidP="009B134B">
                    <w:pPr>
                      <w:pStyle w:val="a5"/>
                    </w:pPr>
                    <w:r w:rsidRPr="006A6010">
                      <w:t>Так</w:t>
                    </w:r>
                  </w:p>
                </w:txbxContent>
              </v:textbox>
            </v:shape>
            <v:shape id="Text Box 137" o:spid="_x0000_s1757" type="#_x0000_t202" style="position:absolute;left:8085;top:7691;width:618;height:364;visibility:visible" stroked="f">
              <v:textbox style="mso-next-textbox:#Text Box 137">
                <w:txbxContent>
                  <w:p w:rsidR="009009E7" w:rsidRPr="006A6010" w:rsidRDefault="009009E7" w:rsidP="009B134B">
                    <w:pPr>
                      <w:pStyle w:val="a5"/>
                    </w:pPr>
                    <w:r w:rsidRPr="006A6010">
                      <w:t>Ні</w:t>
                    </w:r>
                  </w:p>
                </w:txbxContent>
              </v:textbox>
            </v:shape>
            <v:shape id="Text Box 138" o:spid="_x0000_s1758" type="#_x0000_t202" style="position:absolute;left:3132;top:8055;width:1035;height:330;visibility:visible" stroked="f">
              <v:textbox style="mso-next-textbox:#Text Box 138">
                <w:txbxContent>
                  <w:p w:rsidR="009009E7" w:rsidRPr="00730588" w:rsidRDefault="009009E7" w:rsidP="009B134B">
                    <w:pPr>
                      <w:pStyle w:val="a5"/>
                    </w:pPr>
                    <w:r w:rsidRPr="00730588">
                      <w:t>КЕ-модель</w:t>
                    </w:r>
                  </w:p>
                </w:txbxContent>
              </v:textbox>
            </v:shape>
            <v:shape id="Text Box 139" o:spid="_x0000_s1759" type="#_x0000_t202" style="position:absolute;left:8568;top:9930;width:1350;height:554;visibility:visible" stroked="f">
              <v:textbox style="mso-next-textbox:#Text Box 139">
                <w:txbxContent>
                  <w:p w:rsidR="009009E7" w:rsidRDefault="009009E7" w:rsidP="009B134B">
                    <w:pPr>
                      <w:pStyle w:val="a5"/>
                      <w:jc w:val="center"/>
                    </w:pPr>
                    <w:r w:rsidRPr="00751963">
                      <w:t>Експлуатаційне</w:t>
                    </w:r>
                  </w:p>
                  <w:p w:rsidR="009009E7" w:rsidRPr="003B1E57" w:rsidRDefault="009009E7" w:rsidP="009B134B">
                    <w:pPr>
                      <w:pStyle w:val="a5"/>
                      <w:jc w:val="center"/>
                    </w:pPr>
                    <w:r>
                      <w:t>випробування</w:t>
                    </w:r>
                  </w:p>
                </w:txbxContent>
              </v:textbox>
            </v:shape>
            <v:shape id="Text Box 140" o:spid="_x0000_s1760" type="#_x0000_t202" style="position:absolute;left:2895;top:9064;width:1362;height:830;visibility:visible" stroked="f">
              <v:textbox style="mso-next-textbox:#Text Box 140">
                <w:txbxContent>
                  <w:p w:rsidR="009009E7" w:rsidRPr="00A829BB" w:rsidRDefault="009009E7" w:rsidP="009B134B">
                    <w:pPr>
                      <w:pStyle w:val="a5"/>
                    </w:pPr>
                    <w:r w:rsidRPr="00A829BB">
                      <w:t>Тип колеса:</w:t>
                    </w:r>
                  </w:p>
                  <w:p w:rsidR="009009E7" w:rsidRPr="00A829BB" w:rsidRDefault="009009E7" w:rsidP="009B134B">
                    <w:pPr>
                      <w:pStyle w:val="a5"/>
                    </w:pPr>
                    <w:r w:rsidRPr="00A829BB">
                      <w:t>Моноблокове і осесиметричне</w:t>
                    </w:r>
                  </w:p>
                  <w:p w:rsidR="009009E7" w:rsidRPr="00A829BB" w:rsidRDefault="009009E7" w:rsidP="009B134B">
                    <w:pPr>
                      <w:pStyle w:val="a5"/>
                    </w:pPr>
                  </w:p>
                </w:txbxContent>
              </v:textbox>
            </v:shape>
            <v:shape id="Text Box 141" o:spid="_x0000_s1761" type="#_x0000_t202" style="position:absolute;left:3222;top:10374;width:618;height:323;visibility:visible" stroked="f">
              <v:textbox style="mso-next-textbox:#Text Box 141">
                <w:txbxContent>
                  <w:p w:rsidR="009009E7" w:rsidRPr="00A92F6B" w:rsidRDefault="009009E7" w:rsidP="009B134B">
                    <w:pPr>
                      <w:pStyle w:val="a5"/>
                    </w:pPr>
                    <w:r w:rsidRPr="00A92F6B">
                      <w:t>Так</w:t>
                    </w:r>
                  </w:p>
                </w:txbxContent>
              </v:textbox>
            </v:shape>
            <v:shape id="Text Box 142" o:spid="_x0000_s1762" type="#_x0000_t202" style="position:absolute;left:2076;top:11102;width:2270;height:588;visibility:visible" stroked="f">
              <v:textbox style="mso-next-textbox:#Text Box 142">
                <w:txbxContent>
                  <w:p w:rsidR="009009E7" w:rsidRPr="00A829BB" w:rsidRDefault="009009E7" w:rsidP="009B134B">
                    <w:pPr>
                      <w:pStyle w:val="a5"/>
                      <w:rPr>
                        <w:lang w:val="en-US"/>
                      </w:rPr>
                    </w:pPr>
                    <w:r w:rsidRPr="00A829BB">
                      <w:t xml:space="preserve">Акустичний аналіз за </w:t>
                    </w:r>
                    <w:r>
                      <w:t>моделлю</w:t>
                    </w:r>
                    <w:r w:rsidRPr="00A829BB">
                      <w:rPr>
                        <w:lang w:val="en-US"/>
                      </w:rPr>
                      <w:t>TWINS</w:t>
                    </w:r>
                  </w:p>
                </w:txbxContent>
              </v:textbox>
            </v:shape>
            <v:shape id="Text Box 143" o:spid="_x0000_s1763" type="#_x0000_t202" style="position:absolute;left:5129;top:9342;width:468;height:286;visibility:visible" stroked="f">
              <v:textbox style="mso-next-textbox:#Text Box 143">
                <w:txbxContent>
                  <w:p w:rsidR="009009E7" w:rsidRPr="006C5BCE" w:rsidRDefault="009009E7" w:rsidP="009B134B">
                    <w:pPr>
                      <w:pStyle w:val="a5"/>
                    </w:pPr>
                    <w:r>
                      <w:t>Ні</w:t>
                    </w:r>
                  </w:p>
                </w:txbxContent>
              </v:textbox>
            </v:shape>
            <v:shape id="AutoShape 144" o:spid="_x0000_s1764" type="#_x0000_t32" style="position:absolute;left:3270;top:10290;width:78;height:0;visibility:visible"/>
            <v:shape id="AutoShape 145" o:spid="_x0000_s1765" type="#_x0000_t32" style="position:absolute;left:5595;top:9555;width:246;height:0;visibility:visible" adj="-483454,-1,-483454"/>
            <v:shape id="AutoShape 146" o:spid="_x0000_s1766" type="#_x0000_t32" style="position:absolute;left:5840;top:9555;width:1;height:330;visibility:visible">
              <v:stroke endarrow="block"/>
            </v:shape>
            <v:rect id="Rectangle 147" o:spid="_x0000_s1767" style="position:absolute;left:4485;top:9894;width:2835;height:649;visibility:visible"/>
            <v:rect id="Rectangle 149" o:spid="_x0000_s1768" style="position:absolute;left:4526;top:10830;width:2955;height:660;visibility:visible"/>
            <v:shape id="AutoShape 150" o:spid="_x0000_s1769" type="#_x0000_t32" style="position:absolute;left:5794;top:11527;width:74;height:0;rotation:90;visibility:visible" adj="-1702022,-1,-1702022"/>
            <v:shape id="AutoShape 151" o:spid="_x0000_s1770" type="#_x0000_t32" style="position:absolute;left:5595;top:12930;width:2;height:0;visibility:visible">
              <v:stroke endarrow="block"/>
            </v:shape>
            <v:shape id="AutoShape 152" o:spid="_x0000_s1771" type="#_x0000_t32" style="position:absolute;left:4457;top:11564;width:1374;height:0;rotation:180;visibility:visible" adj="-91666,-1,-91666">
              <v:stroke endarrow="block"/>
            </v:shape>
            <v:shape id="Text Box 153" o:spid="_x0000_s1772" type="#_x0000_t202" style="position:absolute;left:4764;top:9989;width:2457;height:495;visibility:visible" stroked="f">
              <v:textbox style="mso-next-textbox:#Text Box 153">
                <w:txbxContent>
                  <w:p w:rsidR="009009E7" w:rsidRPr="00A829BB" w:rsidRDefault="009009E7" w:rsidP="009B134B">
                    <w:pPr>
                      <w:pStyle w:val="a5"/>
                    </w:pPr>
                    <w:r w:rsidRPr="00A829BB">
                      <w:t>Експериментальний модальний аналіз конструкції</w:t>
                    </w:r>
                  </w:p>
                </w:txbxContent>
              </v:textbox>
            </v:shape>
            <v:shape id="Text Box 154" o:spid="_x0000_s1773" type="#_x0000_t202" style="position:absolute;left:4785;top:11023;width:2535;height:375;visibility:visible" stroked="f">
              <v:textbox style="mso-next-textbox:#Text Box 154">
                <w:txbxContent>
                  <w:p w:rsidR="009009E7" w:rsidRPr="00A829BB" w:rsidRDefault="009009E7" w:rsidP="009B134B">
                    <w:pPr>
                      <w:pStyle w:val="a5"/>
                    </w:pPr>
                    <w:r w:rsidRPr="00A829BB">
                      <w:t>Налаштування модальної бази</w:t>
                    </w:r>
                  </w:p>
                </w:txbxContent>
              </v:textbox>
            </v:shape>
            <v:shape id="Text Box 155" o:spid="_x0000_s1774" type="#_x0000_t202" style="position:absolute;left:2553;top:12544;width:1200;height:809;visibility:visible" stroked="f">
              <v:textbox style="mso-next-textbox:#Text Box 155">
                <w:txbxContent>
                  <w:p w:rsidR="009009E7" w:rsidRPr="003B1E57" w:rsidRDefault="009009E7" w:rsidP="009B134B">
                    <w:pPr>
                      <w:pStyle w:val="a5"/>
                      <w:jc w:val="center"/>
                    </w:pPr>
                    <w:r>
                      <w:t>Відповідність критеріям прийняття</w:t>
                    </w:r>
                  </w:p>
                </w:txbxContent>
              </v:textbox>
            </v:shape>
            <v:shape id="Text Box 156" o:spid="_x0000_s1775" type="#_x0000_t202" style="position:absolute;left:4072;top:11878;width:618;height:325;visibility:visible" stroked="f">
              <v:textbox style="mso-next-textbox:#Text Box 156">
                <w:txbxContent>
                  <w:p w:rsidR="009009E7" w:rsidRPr="006079DD" w:rsidRDefault="009009E7" w:rsidP="009B134B">
                    <w:pPr>
                      <w:pStyle w:val="a5"/>
                    </w:pPr>
                    <w:r w:rsidRPr="006079DD">
                      <w:t>Так</w:t>
                    </w:r>
                  </w:p>
                </w:txbxContent>
              </v:textbox>
            </v:shape>
            <v:shape id="Text Box 157" o:spid="_x0000_s1776" type="#_x0000_t202" style="position:absolute;left:4875;top:13120;width:545;height:294;visibility:visible" stroked="f">
              <v:textbox style="mso-next-textbox:#Text Box 157">
                <w:txbxContent>
                  <w:p w:rsidR="009009E7" w:rsidRPr="009E61B5" w:rsidRDefault="009009E7" w:rsidP="009B134B">
                    <w:pPr>
                      <w:pStyle w:val="a5"/>
                    </w:pPr>
                    <w:r w:rsidRPr="009E61B5">
                      <w:t>Ні</w:t>
                    </w:r>
                  </w:p>
                </w:txbxContent>
              </v:textbox>
            </v:shape>
            <v:shape id="Text Box 158" o:spid="_x0000_s1777" type="#_x0000_t202" style="position:absolute;left:8201;top:13414;width:618;height:302;visibility:visible" stroked="f">
              <v:textbox style="mso-next-textbox:#Text Box 158">
                <w:txbxContent>
                  <w:p w:rsidR="009009E7" w:rsidRPr="006C5BCE" w:rsidRDefault="009009E7" w:rsidP="009B134B">
                    <w:pPr>
                      <w:pStyle w:val="a5"/>
                      <w:rPr>
                        <w:sz w:val="16"/>
                        <w:szCs w:val="16"/>
                      </w:rPr>
                    </w:pPr>
                    <w:r w:rsidRPr="00AD01D0">
                      <w:t>Так</w:t>
                    </w:r>
                  </w:p>
                </w:txbxContent>
              </v:textbox>
            </v:shape>
            <v:shape id="Text Box 160" o:spid="_x0000_s1778" type="#_x0000_t202" style="position:absolute;left:4948;top:13727;width:2772;height:347;visibility:visible" stroked="f">
              <v:textbox style="mso-next-textbox:#Text Box 160">
                <w:txbxContent>
                  <w:p w:rsidR="009009E7" w:rsidRPr="00DB4ECF" w:rsidRDefault="009009E7" w:rsidP="009B134B">
                    <w:pPr>
                      <w:pStyle w:val="a5"/>
                      <w:jc w:val="center"/>
                    </w:pPr>
                    <w:r w:rsidRPr="00DB4ECF">
                      <w:t>Колесо прий</w:t>
                    </w:r>
                    <w:r>
                      <w:t>мається</w:t>
                    </w:r>
                  </w:p>
                </w:txbxContent>
              </v:textbox>
            </v:shape>
            <v:shape id="Text Box 161" o:spid="_x0000_s1779" type="#_x0000_t202" style="position:absolute;left:5343;top:12138;width:1191;height:791;visibility:visible" stroked="f">
              <v:textbox style="mso-next-textbox:#Text Box 161">
                <w:txbxContent>
                  <w:p w:rsidR="009009E7" w:rsidRPr="001816F6" w:rsidRDefault="009009E7" w:rsidP="009B134B">
                    <w:pPr>
                      <w:pStyle w:val="a5"/>
                    </w:pPr>
                    <w:r w:rsidRPr="001816F6">
                      <w:t>Чи необхідна дослідна перевірка</w:t>
                    </w:r>
                  </w:p>
                </w:txbxContent>
              </v:textbox>
            </v:shape>
            <v:shape id="Text Box 162" o:spid="_x0000_s1780" type="#_x0000_t202" style="position:absolute;left:6863;top:11878;width:618;height:360;visibility:visible" stroked="f">
              <v:textbox style="mso-next-textbox:#Text Box 162">
                <w:txbxContent>
                  <w:p w:rsidR="009009E7" w:rsidRPr="00844874" w:rsidRDefault="009009E7" w:rsidP="009B134B">
                    <w:pPr>
                      <w:pStyle w:val="a5"/>
                    </w:pPr>
                    <w:r w:rsidRPr="006C5BCE">
                      <w:t>Так</w:t>
                    </w:r>
                  </w:p>
                </w:txbxContent>
              </v:textbox>
            </v:shape>
            <v:shape id="AutoShape 163" o:spid="_x0000_s1781" type="#_x0000_t32" style="position:absolute;left:5841;top:13414;width:0;height:182;visibility:visible">
              <v:stroke endarrow="block"/>
            </v:shape>
            <v:shape id="Text Box 164" o:spid="_x0000_s1782" type="#_x0000_t202" style="position:absolute;left:9687;top:13252;width:468;height:395;visibility:visible" stroked="f">
              <v:textbox style="mso-next-textbox:#Text Box 164">
                <w:txbxContent>
                  <w:p w:rsidR="009009E7" w:rsidRPr="006C5BCE" w:rsidRDefault="009009E7" w:rsidP="009B134B">
                    <w:pPr>
                      <w:pStyle w:val="a5"/>
                      <w:rPr>
                        <w:sz w:val="16"/>
                        <w:szCs w:val="16"/>
                      </w:rPr>
                    </w:pPr>
                    <w:r w:rsidRPr="00AD01D0">
                      <w:t>Ні</w:t>
                    </w:r>
                  </w:p>
                </w:txbxContent>
              </v:textbox>
            </v:shape>
            <v:shape id="Text Box 165" o:spid="_x0000_s1783" type="#_x0000_t202" style="position:absolute;left:8568;top:12016;width:1269;height:1062;visibility:visible" stroked="f">
              <v:textbox style="mso-next-textbox:#Text Box 165">
                <w:txbxContent>
                  <w:p w:rsidR="009009E7" w:rsidRPr="001816F6" w:rsidRDefault="009009E7" w:rsidP="009B134B">
                    <w:pPr>
                      <w:pStyle w:val="a5"/>
                    </w:pPr>
                    <w:r>
                      <w:t>В</w:t>
                    </w:r>
                    <w:r w:rsidRPr="001816F6">
                      <w:t>ідповід</w:t>
                    </w:r>
                    <w:r>
                      <w:t>ність колеса</w:t>
                    </w:r>
                    <w:r w:rsidRPr="001816F6">
                      <w:t xml:space="preserve"> критеріям прийнят</w:t>
                    </w:r>
                    <w:r>
                      <w:t>тя</w:t>
                    </w:r>
                  </w:p>
                </w:txbxContent>
              </v:textbox>
            </v:shape>
            <v:shape id="Text Box 166" o:spid="_x0000_s1784" type="#_x0000_t202" style="position:absolute;left:5597;top:7193;width:1624;height:1208;visibility:visible" stroked="f">
              <v:textbox style="mso-next-textbox:#Text Box 166" inset=".5mm,0,.5mm,0">
                <w:txbxContent>
                  <w:p w:rsidR="009009E7" w:rsidRDefault="009009E7">
                    <w:pPr>
                      <w:pStyle w:val="a5"/>
                      <w:jc w:val="center"/>
                    </w:pPr>
                    <w:r w:rsidRPr="00333F59">
                      <w:t>Чи є можливим розрахунок для технічного затвердження акустичних параметрів</w:t>
                    </w:r>
                  </w:p>
                  <w:p w:rsidR="009009E7" w:rsidRPr="00333F59" w:rsidRDefault="009009E7" w:rsidP="009B134B"/>
                </w:txbxContent>
              </v:textbox>
            </v:shape>
            <v:shape id="AutoShape 167" o:spid="_x0000_s1785" type="#_x0000_t34" style="position:absolute;left:5694;top:10684;width:287;height:5;rotation:90;flip:x;visibility:visible" adj="10762,48418560,-433054">
              <v:stroke endarrow="block"/>
            </v:shape>
            <v:shape id="_x0000_s1786" type="#_x0000_t32" style="position:absolute;left:8622;top:7844;width:603;height:1" o:connectortype="straight"/>
            <v:shape id="_x0000_s1787" type="#_x0000_t32" style="position:absolute;left:7719;top:10178;width:0;height:2366" o:connectortype="straight"/>
            <v:shape id="_x0000_s1788" type="#_x0000_t32" style="position:absolute;left:3583;top:10782;width:7;height:241;flip:x" o:connectortype="straight">
              <v:stroke endarrow="block"/>
            </v:shape>
            <v:shape id="_x0000_s1789" type="#_x0000_t202" style="position:absolute;left:4948;top:14373;width:2655;height:299;visibility:visible" stroked="f">
              <v:textbox style="mso-next-textbox:#_x0000_s1789">
                <w:txbxContent>
                  <w:p w:rsidR="009009E7" w:rsidRPr="00DB4ECF" w:rsidRDefault="009009E7" w:rsidP="009B134B">
                    <w:pPr>
                      <w:pStyle w:val="a5"/>
                      <w:jc w:val="center"/>
                    </w:pPr>
                    <w:r w:rsidRPr="00DB4ECF">
                      <w:t xml:space="preserve">Колесо </w:t>
                    </w:r>
                    <w:r>
                      <w:t>відбраковується</w:t>
                    </w:r>
                  </w:p>
                </w:txbxContent>
              </v:textbox>
            </v:shape>
            <v:shape id="_x0000_s1790" type="#_x0000_t32" style="position:absolute;left:8085;top:13902;width:1030;height:0;flip:x" o:connectortype="straight">
              <v:stroke endarrow="block"/>
            </v:shape>
            <v:shape id="_x0000_s1791" type="#_x0000_t32" style="position:absolute;left:9115;top:13495;width:0;height:407" o:connectortype="straight"/>
            <v:shape id="_x0000_s1792" type="#_x0000_t32" style="position:absolute;left:3348;top:14573;width:1271;height:0" o:connectortype="straight">
              <v:stroke endarrow="block"/>
            </v:shape>
            <w10:wrap type="none"/>
            <w10:anchorlock/>
          </v:group>
        </w:pict>
      </w:r>
    </w:p>
    <w:p w:rsidR="0048344B" w:rsidRDefault="003E3406" w:rsidP="007B6A1B">
      <w:pPr>
        <w:pStyle w:val="1"/>
      </w:pPr>
      <w:r w:rsidRPr="003E3406">
        <w:br w:type="page"/>
      </w:r>
      <w:bookmarkStart w:id="77" w:name="_Toc524527402"/>
      <w:r w:rsidRPr="003E3406">
        <w:lastRenderedPageBreak/>
        <w:t>Е.2 Методика розрахунку</w:t>
      </w:r>
      <w:bookmarkEnd w:id="77"/>
      <w:r w:rsidRPr="003E3406">
        <w:t xml:space="preserve"> </w:t>
      </w:r>
    </w:p>
    <w:p w:rsidR="00017D98" w:rsidRPr="009F090C" w:rsidRDefault="00017D98" w:rsidP="007B6A1B">
      <w:pPr>
        <w:pStyle w:val="1"/>
      </w:pPr>
    </w:p>
    <w:p w:rsidR="0048344B" w:rsidRDefault="003E3406" w:rsidP="007B6A1B">
      <w:pPr>
        <w:pStyle w:val="1"/>
      </w:pPr>
      <w:bookmarkStart w:id="78" w:name="_Toc524527403"/>
      <w:r w:rsidRPr="003E3406">
        <w:t>Е.2.1 Попередні зауваження</w:t>
      </w:r>
      <w:bookmarkEnd w:id="78"/>
    </w:p>
    <w:p w:rsidR="00017D98" w:rsidRPr="009F090C" w:rsidRDefault="00017D98" w:rsidP="008F625B"/>
    <w:p w:rsidR="00E00CFF" w:rsidRPr="009F090C" w:rsidRDefault="00157C1D" w:rsidP="001A41E1">
      <w:pPr>
        <w:ind w:firstLine="709"/>
      </w:pPr>
      <w:r>
        <w:t>У</w:t>
      </w:r>
      <w:r w:rsidR="003E3406" w:rsidRPr="003E3406">
        <w:t xml:space="preserve"> цьому додатку наведено спосіб оцінки розрахованої величини L, як визначено в пункті 8.4. Запис позначення, який використовується</w:t>
      </w:r>
      <w:r w:rsidRPr="009F090C">
        <w:rPr>
          <w:position w:val="-16"/>
        </w:rPr>
        <w:object w:dxaOrig="1040" w:dyaOrig="400">
          <v:shape id="_x0000_i1102" type="#_x0000_t75" style="width:64.55pt;height:24.85pt" o:ole="">
            <v:imagedata r:id="rId174" o:title=""/>
          </v:shape>
          <o:OLEObject Type="Embed" ProgID="Equation.3" ShapeID="_x0000_i1102" DrawAspect="Content" ObjectID="_1598270331" r:id="rId175"/>
        </w:object>
      </w:r>
      <w:r w:rsidR="003E3406" w:rsidRPr="003E3406">
        <w:t xml:space="preserve">, з огляду на те, що це значення неможливо сплутати з еталонним значенням </w:t>
      </w:r>
      <w:r w:rsidRPr="009F090C">
        <w:rPr>
          <w:position w:val="-16"/>
        </w:rPr>
        <w:object w:dxaOrig="480" w:dyaOrig="400">
          <v:shape id="_x0000_i1103" type="#_x0000_t75" style="width:29.8pt;height:24.85pt" o:ole="">
            <v:imagedata r:id="rId176" o:title=""/>
          </v:shape>
          <o:OLEObject Type="Embed" ProgID="Equation.3" ShapeID="_x0000_i1103" DrawAspect="Content" ObjectID="_1598270332" r:id="rId177"/>
        </w:object>
      </w:r>
      <w:r w:rsidR="003E3406" w:rsidRPr="003E3406">
        <w:t xml:space="preserve">. </w:t>
      </w:r>
    </w:p>
    <w:p w:rsidR="00DC6830" w:rsidRPr="009F090C" w:rsidRDefault="003E3406" w:rsidP="001A41E1">
      <w:pPr>
        <w:ind w:firstLine="709"/>
      </w:pPr>
      <w:bookmarkStart w:id="79" w:name="_GoBack"/>
      <w:bookmarkEnd w:id="79"/>
      <w:r w:rsidRPr="003E3406">
        <w:t>Ця методика базується на моделі розрахунку TWINS, розроблен</w:t>
      </w:r>
      <w:r w:rsidR="00157C1D">
        <w:t>ій</w:t>
      </w:r>
      <w:r w:rsidRPr="003E3406">
        <w:t xml:space="preserve"> ERRI</w:t>
      </w:r>
      <w:r w:rsidR="006C494D">
        <w:rPr>
          <w:rStyle w:val="ae"/>
        </w:rPr>
        <w:footnoteReference w:id="4"/>
      </w:r>
      <w:r w:rsidRPr="003E3406">
        <w:rPr>
          <w:vertAlign w:val="superscript"/>
        </w:rPr>
        <w:t>3)</w:t>
      </w:r>
    </w:p>
    <w:p w:rsidR="00DC6830" w:rsidRPr="009F090C" w:rsidRDefault="00DC6830" w:rsidP="008F625B"/>
    <w:p w:rsidR="0048344B" w:rsidRDefault="003E3406" w:rsidP="007B6A1B">
      <w:pPr>
        <w:pStyle w:val="1"/>
      </w:pPr>
      <w:bookmarkStart w:id="80" w:name="_Toc524527404"/>
      <w:r w:rsidRPr="003E3406">
        <w:t>Е.2.2 Розрахунок модальної бази колеса</w:t>
      </w:r>
      <w:bookmarkEnd w:id="80"/>
    </w:p>
    <w:p w:rsidR="00DC6830" w:rsidRPr="009F090C" w:rsidRDefault="00DC6830" w:rsidP="008F625B"/>
    <w:p w:rsidR="00E72FB3" w:rsidRPr="009F090C" w:rsidRDefault="003E3406" w:rsidP="001A41E1">
      <w:pPr>
        <w:ind w:firstLine="709"/>
      </w:pPr>
      <w:r w:rsidRPr="003E3406">
        <w:t>Потрібно виконати оцінку колеса:</w:t>
      </w:r>
    </w:p>
    <w:p w:rsidR="006267CA" w:rsidRPr="009F090C" w:rsidRDefault="00157C1D" w:rsidP="001A41E1">
      <w:pPr>
        <w:ind w:firstLine="709"/>
      </w:pPr>
      <w:r>
        <w:t>-</w:t>
      </w:r>
      <w:r w:rsidR="003E3406" w:rsidRPr="003E3406">
        <w:t xml:space="preserve"> модель кінцевих елементів для визначення колісної модальної бази;</w:t>
      </w:r>
    </w:p>
    <w:p w:rsidR="006267CA" w:rsidRPr="009F090C" w:rsidRDefault="00157C1D" w:rsidP="001A41E1">
      <w:pPr>
        <w:ind w:firstLine="709"/>
      </w:pPr>
      <w:r>
        <w:t xml:space="preserve">- </w:t>
      </w:r>
      <w:r w:rsidR="003E3406" w:rsidRPr="003E3406">
        <w:t>налаштування</w:t>
      </w:r>
      <w:r w:rsidR="00BE129F" w:rsidRPr="003E3406">
        <w:t xml:space="preserve">, </w:t>
      </w:r>
      <w:r w:rsidR="00BE129F">
        <w:t>за</w:t>
      </w:r>
      <w:r w:rsidR="00BE129F" w:rsidRPr="003E3406">
        <w:t xml:space="preserve"> необхідності</w:t>
      </w:r>
      <w:r w:rsidR="00BE129F">
        <w:t>,</w:t>
      </w:r>
      <w:r w:rsidR="00BE129F" w:rsidRPr="003E3406">
        <w:t xml:space="preserve"> </w:t>
      </w:r>
      <w:r w:rsidR="003E3406" w:rsidRPr="003E3406">
        <w:t>модальної бази колеса відповідно до експериментального модального аналізу (див. 8.1).</w:t>
      </w:r>
    </w:p>
    <w:p w:rsidR="006267CA" w:rsidRPr="009F090C" w:rsidRDefault="006267CA" w:rsidP="001A41E1">
      <w:pPr>
        <w:ind w:firstLine="709"/>
      </w:pPr>
    </w:p>
    <w:p w:rsidR="0048344B" w:rsidRDefault="003E3406" w:rsidP="001A41E1">
      <w:pPr>
        <w:pStyle w:val="1"/>
      </w:pPr>
      <w:bookmarkStart w:id="81" w:name="_Toc524527405"/>
      <w:r w:rsidRPr="003E3406">
        <w:t>Е.2.3 Вибір еталонної модальної бази колеса</w:t>
      </w:r>
      <w:bookmarkEnd w:id="81"/>
    </w:p>
    <w:p w:rsidR="006267CA" w:rsidRPr="009F090C" w:rsidRDefault="006267CA" w:rsidP="001A41E1">
      <w:pPr>
        <w:ind w:firstLine="709"/>
      </w:pPr>
    </w:p>
    <w:p w:rsidR="00ED4D78" w:rsidRPr="009F090C" w:rsidRDefault="003E3406" w:rsidP="001A41E1">
      <w:pPr>
        <w:ind w:firstLine="709"/>
      </w:pPr>
      <w:r w:rsidRPr="003E3406">
        <w:t>Необхідно обрати еталонну модель рейкової колії</w:t>
      </w:r>
    </w:p>
    <w:p w:rsidR="00ED4D78" w:rsidRPr="009F090C" w:rsidRDefault="00ED4D78" w:rsidP="001A41E1">
      <w:pPr>
        <w:ind w:firstLine="709"/>
      </w:pPr>
    </w:p>
    <w:p w:rsidR="0048344B" w:rsidRDefault="003E3406" w:rsidP="001A41E1">
      <w:pPr>
        <w:pStyle w:val="1"/>
      </w:pPr>
      <w:bookmarkStart w:id="82" w:name="_Toc524527406"/>
      <w:r w:rsidRPr="003E3406">
        <w:t>Е.2.4 Визначення параметрів розрахунку</w:t>
      </w:r>
      <w:bookmarkEnd w:id="82"/>
    </w:p>
    <w:p w:rsidR="002628A9" w:rsidRPr="009F090C" w:rsidRDefault="002628A9" w:rsidP="001A41E1">
      <w:pPr>
        <w:ind w:firstLine="709"/>
      </w:pPr>
    </w:p>
    <w:p w:rsidR="002628A9" w:rsidRDefault="003E3406" w:rsidP="001A41E1">
      <w:pPr>
        <w:pStyle w:val="a3"/>
        <w:numPr>
          <w:ilvl w:val="0"/>
          <w:numId w:val="5"/>
        </w:numPr>
        <w:ind w:left="0" w:firstLine="709"/>
      </w:pPr>
      <w:r w:rsidRPr="003E3406">
        <w:t>п</w:t>
      </w:r>
      <w:r w:rsidR="00446B04" w:rsidRPr="00446B04">
        <w:t>а</w:t>
      </w:r>
      <w:r w:rsidRPr="003E3406">
        <w:t>раметр</w:t>
      </w:r>
      <w:r w:rsidR="00316E1C">
        <w:t>и</w:t>
      </w:r>
      <w:r w:rsidRPr="003E3406">
        <w:t xml:space="preserve"> сигналу збудження:</w:t>
      </w:r>
    </w:p>
    <w:p w:rsidR="00E70E37" w:rsidRDefault="00E70E37" w:rsidP="001A41E1">
      <w:pPr>
        <w:pStyle w:val="a3"/>
        <w:numPr>
          <w:ilvl w:val="0"/>
          <w:numId w:val="5"/>
        </w:numPr>
        <w:ind w:left="0" w:firstLine="709"/>
      </w:pPr>
      <w:r w:rsidRPr="003E3406">
        <w:lastRenderedPageBreak/>
        <w:t>розрахунки виконуються з використанням "одиниці" шорсткості (1 м).</w:t>
      </w:r>
    </w:p>
    <w:p w:rsidR="00E70E37" w:rsidRDefault="00E70E37" w:rsidP="00E70E37">
      <w:pPr>
        <w:pStyle w:val="a3"/>
        <w:numPr>
          <w:ilvl w:val="0"/>
          <w:numId w:val="5"/>
        </w:numPr>
      </w:pPr>
      <w:r w:rsidRPr="00446B04">
        <w:t>параметр</w:t>
      </w:r>
      <w:r>
        <w:t>и</w:t>
      </w:r>
      <w:r w:rsidRPr="003E3406">
        <w:t xml:space="preserve"> вібрації колеса та рейкової колії:</w:t>
      </w:r>
    </w:p>
    <w:p w:rsidR="008C2170" w:rsidRDefault="00316E1C" w:rsidP="001A41E1">
      <w:r>
        <w:t>реакції</w:t>
      </w:r>
      <w:r w:rsidR="003E3406" w:rsidRPr="003E3406">
        <w:t xml:space="preserve"> колеса розраховують з </w:t>
      </w:r>
      <w:r>
        <w:t>у</w:t>
      </w:r>
      <w:r w:rsidR="003E3406" w:rsidRPr="003E3406">
        <w:t xml:space="preserve">рахуванням обертального ефекту. Відгук колеса </w:t>
      </w:r>
      <w:r>
        <w:t>обчислюють</w:t>
      </w:r>
      <w:r w:rsidR="003E3406" w:rsidRPr="003E3406">
        <w:t xml:space="preserve"> </w:t>
      </w:r>
      <w:r>
        <w:t>у</w:t>
      </w:r>
      <w:r w:rsidR="003E3406" w:rsidRPr="003E3406">
        <w:t xml:space="preserve"> трьох положеннях точки контакту колеса (номінальне положення ± 10 мм). Наприклад</w:t>
      </w:r>
      <w:r>
        <w:t>,</w:t>
      </w:r>
      <w:r w:rsidR="003E3406" w:rsidRPr="003E3406">
        <w:t xml:space="preserve"> номінальне положення можна обрати на відстані 80 мм від внутрішньої сторони поверхні кочення. Середнє значення впливу колії на транспортний засіб вимірюють на протязі </w:t>
      </w:r>
      <w:r w:rsidR="007578A6">
        <w:t xml:space="preserve">не менше </w:t>
      </w:r>
      <w:r w:rsidR="003E3406" w:rsidRPr="003E3406">
        <w:t xml:space="preserve">26 м. Частотний діапазон, в якому проводять дослідження, дорівнює </w:t>
      </w:r>
      <w:r w:rsidR="00BE129F">
        <w:t xml:space="preserve">від </w:t>
      </w:r>
      <w:r w:rsidR="003E3406" w:rsidRPr="003E3406">
        <w:t xml:space="preserve">100 Гц </w:t>
      </w:r>
      <w:r w:rsidR="00BE129F">
        <w:t>до</w:t>
      </w:r>
      <w:r w:rsidR="003E3406" w:rsidRPr="003E3406">
        <w:t xml:space="preserve"> 5 000 Гц.</w:t>
      </w:r>
    </w:p>
    <w:p w:rsidR="006E7A19" w:rsidRPr="009F090C" w:rsidRDefault="006E7A19" w:rsidP="008F625B"/>
    <w:p w:rsidR="00E20CCF" w:rsidRPr="009F090C" w:rsidRDefault="003E3406" w:rsidP="005A073A">
      <w:pPr>
        <w:pStyle w:val="a3"/>
        <w:numPr>
          <w:ilvl w:val="0"/>
          <w:numId w:val="5"/>
        </w:numPr>
        <w:ind w:left="0" w:firstLine="709"/>
      </w:pPr>
      <w:r w:rsidRPr="003E3406">
        <w:t>вибору звукового випромінювання:</w:t>
      </w:r>
    </w:p>
    <w:p w:rsidR="006E7A19" w:rsidRPr="009F090C" w:rsidRDefault="006E7A19" w:rsidP="008F625B"/>
    <w:p w:rsidR="001E7336" w:rsidRPr="009F090C" w:rsidRDefault="003E3406" w:rsidP="005A073A">
      <w:pPr>
        <w:ind w:firstLine="709"/>
      </w:pPr>
      <w:r w:rsidRPr="003E3406">
        <w:t xml:space="preserve">звукове випромінювання кожного компонента (рейки, шпали та колеса) розраховують як рівень звукової потужності у 1/3 октавних смугах. Цей рівень потужності розраховують </w:t>
      </w:r>
      <w:r w:rsidR="00316E1C">
        <w:t>у</w:t>
      </w:r>
      <w:r w:rsidRPr="003E3406">
        <w:t xml:space="preserve"> трьох контактних точках. Звукове випромінювання колеса розраховують, використовуючи різні рівні випромінювання для визначення модальних деформацій колеса при n = 0, n = 1 і n = 2 (де n - кількість вузлових діаметрів різних моделей колеса). Звукове випромінювання вертикальних та бічних рухів рейки може бути розраховано за допомогою моделі TWINS</w:t>
      </w:r>
      <w:r w:rsidRPr="003E3406">
        <w:rPr>
          <w:vertAlign w:val="superscript"/>
        </w:rPr>
        <w:t>3)</w:t>
      </w:r>
      <w:r w:rsidRPr="003E3406">
        <w:t xml:space="preserve">. </w:t>
      </w:r>
      <w:r w:rsidR="006763DC">
        <w:t>Під час розрахунку для</w:t>
      </w:r>
      <w:r w:rsidRPr="003E3406">
        <w:t xml:space="preserve"> шпал може використовуватися модель</w:t>
      </w:r>
      <w:r w:rsidR="00332071">
        <w:t xml:space="preserve"> глушника</w:t>
      </w:r>
      <w:r w:rsidRPr="003E3406">
        <w:t>.</w:t>
      </w:r>
    </w:p>
    <w:p w:rsidR="003A6339" w:rsidRPr="009F090C" w:rsidRDefault="003A6339" w:rsidP="007B6A1B">
      <w:pPr>
        <w:pStyle w:val="1"/>
        <w:rPr>
          <w:rFonts w:eastAsia="Calibri"/>
        </w:rPr>
      </w:pPr>
    </w:p>
    <w:p w:rsidR="0048344B" w:rsidRDefault="003E3406" w:rsidP="007B6A1B">
      <w:pPr>
        <w:pStyle w:val="1"/>
      </w:pPr>
      <w:bookmarkStart w:id="83" w:name="_Toc524527407"/>
      <w:r w:rsidRPr="003E3406">
        <w:t>Е.2.5 Розрахунок потужності</w:t>
      </w:r>
      <w:bookmarkEnd w:id="83"/>
      <w:r w:rsidRPr="003E3406">
        <w:t xml:space="preserve"> </w:t>
      </w:r>
    </w:p>
    <w:p w:rsidR="004B2C8F" w:rsidRPr="009F090C" w:rsidRDefault="004B2C8F" w:rsidP="008F625B"/>
    <w:p w:rsidR="006C494D" w:rsidRDefault="003E3406" w:rsidP="005A073A">
      <w:pPr>
        <w:ind w:firstLine="709"/>
      </w:pPr>
      <w:r w:rsidRPr="003E3406">
        <w:t>Розрахунок загальної потужності</w:t>
      </w:r>
      <w:r w:rsidR="00316E1C">
        <w:t xml:space="preserve"> </w:t>
      </w:r>
      <w:r w:rsidRPr="003E3406">
        <w:t xml:space="preserve">(рейкова колія + колесо) </w:t>
      </w:r>
      <w:r w:rsidR="00316E1C" w:rsidRPr="009F090C">
        <w:rPr>
          <w:position w:val="-16"/>
        </w:rPr>
        <w:object w:dxaOrig="460" w:dyaOrig="400">
          <v:shape id="_x0000_i1104" type="#_x0000_t75" style="width:27.3pt;height:22.35pt" o:ole="">
            <v:imagedata r:id="rId178" o:title=""/>
          </v:shape>
          <o:OLEObject Type="Embed" ProgID="Equation.3" ShapeID="_x0000_i1104" DrawAspect="Content" ObjectID="_1598270333" r:id="rId179"/>
        </w:object>
      </w:r>
      <w:r w:rsidRPr="003E3406">
        <w:t xml:space="preserve"> для еталонних та </w:t>
      </w:r>
      <w:r w:rsidR="0087565C">
        <w:t xml:space="preserve">оптимізованих </w:t>
      </w:r>
      <w:r w:rsidRPr="003E3406">
        <w:t xml:space="preserve">коліс, </w:t>
      </w:r>
    </w:p>
    <w:p w:rsidR="006E7A19" w:rsidRDefault="006E7A19" w:rsidP="005A073A">
      <w:pPr>
        <w:ind w:firstLine="709"/>
      </w:pPr>
      <w:r w:rsidRPr="008B0048">
        <w:t>Д</w:t>
      </w:r>
      <w:r w:rsidR="003E3406" w:rsidRPr="003E3406">
        <w:t>е</w:t>
      </w:r>
    </w:p>
    <w:p w:rsidR="005520C3" w:rsidRPr="009F090C" w:rsidRDefault="003E3406" w:rsidP="005A073A">
      <w:pPr>
        <w:ind w:firstLine="709"/>
      </w:pPr>
      <w:r w:rsidRPr="003E3406">
        <w:t xml:space="preserve"> </w:t>
      </w:r>
      <w:r w:rsidR="005520C3" w:rsidRPr="009F090C">
        <w:rPr>
          <w:position w:val="-6"/>
        </w:rPr>
        <w:object w:dxaOrig="200" w:dyaOrig="220">
          <v:shape id="_x0000_i1105" type="#_x0000_t75" style="width:9.95pt;height:12.4pt" o:ole="">
            <v:imagedata r:id="rId180" o:title=""/>
          </v:shape>
          <o:OLEObject Type="Embed" ProgID="Equation.3" ShapeID="_x0000_i1105" DrawAspect="Content" ObjectID="_1598270334" r:id="rId181"/>
        </w:object>
      </w:r>
      <w:r w:rsidRPr="003E3406">
        <w:t xml:space="preserve"> -</w:t>
      </w:r>
      <w:r w:rsidR="008E7862">
        <w:t xml:space="preserve"> значення нерівності</w:t>
      </w:r>
      <w:r w:rsidRPr="003E3406">
        <w:t>;</w:t>
      </w:r>
    </w:p>
    <w:p w:rsidR="005520C3" w:rsidRPr="009F090C" w:rsidRDefault="005520C3" w:rsidP="005A073A">
      <w:pPr>
        <w:ind w:firstLine="709"/>
      </w:pPr>
      <w:r w:rsidRPr="009F090C">
        <w:rPr>
          <w:position w:val="-6"/>
        </w:rPr>
        <w:object w:dxaOrig="139" w:dyaOrig="260">
          <v:shape id="_x0000_i1106" type="#_x0000_t75" style="width:7.45pt;height:12.4pt" o:ole="">
            <v:imagedata r:id="rId182" o:title=""/>
          </v:shape>
          <o:OLEObject Type="Embed" ProgID="Equation.3" ShapeID="_x0000_i1106" DrawAspect="Content" ObjectID="_1598270335" r:id="rId183"/>
        </w:object>
      </w:r>
      <w:r w:rsidR="003E3406" w:rsidRPr="003E3406">
        <w:t xml:space="preserve"> - 1/3 октавної смуги.</w:t>
      </w:r>
    </w:p>
    <w:p w:rsidR="00C32527" w:rsidRPr="009F090C" w:rsidRDefault="003E3406" w:rsidP="005A073A">
      <w:pPr>
        <w:ind w:firstLine="709"/>
      </w:pPr>
      <w:r w:rsidRPr="003E3406">
        <w:lastRenderedPageBreak/>
        <w:t>Розрахунок середньої потужності в трьох контактних точках на колесі:</w:t>
      </w:r>
    </w:p>
    <w:p w:rsidR="00ED0023" w:rsidRPr="009F090C" w:rsidRDefault="006C494D" w:rsidP="005A073A">
      <w:pPr>
        <w:ind w:firstLine="709"/>
      </w:pPr>
      <w:r w:rsidRPr="009F090C">
        <w:object w:dxaOrig="3540" w:dyaOrig="880">
          <v:shape id="_x0000_i1107" type="#_x0000_t75" style="width:186.2pt;height:47.15pt" o:ole="">
            <v:imagedata r:id="rId184" o:title=""/>
          </v:shape>
          <o:OLEObject Type="Embed" ProgID="Equation.3" ShapeID="_x0000_i1107" DrawAspect="Content" ObjectID="_1598270336" r:id="rId185"/>
        </w:object>
      </w:r>
    </w:p>
    <w:p w:rsidR="005612B0" w:rsidRPr="009F090C" w:rsidRDefault="003E3406" w:rsidP="005A073A">
      <w:pPr>
        <w:ind w:firstLine="709"/>
      </w:pPr>
      <w:r w:rsidRPr="003E3406">
        <w:t>де</w:t>
      </w:r>
      <w:r w:rsidR="00A24128" w:rsidRPr="009F090C">
        <w:rPr>
          <w:position w:val="-12"/>
        </w:rPr>
        <w:object w:dxaOrig="920" w:dyaOrig="360">
          <v:shape id="_x0000_i1108" type="#_x0000_t75" style="width:44.7pt;height:17.4pt" o:ole="">
            <v:imagedata r:id="rId186" o:title=""/>
          </v:shape>
          <o:OLEObject Type="Embed" ProgID="Equation.3" ShapeID="_x0000_i1108" DrawAspect="Content" ObjectID="_1598270337" r:id="rId187"/>
        </w:object>
      </w:r>
      <w:r w:rsidR="006C494D">
        <w:t xml:space="preserve"> - </w:t>
      </w:r>
      <w:r w:rsidRPr="003E3406">
        <w:t>рівні потужності (для мікрофонів A, B, C), розраховані для контактних положень 70, 80 і 90 мм від внутрішньої поверхні кочення .</w:t>
      </w:r>
    </w:p>
    <w:p w:rsidR="005612B0" w:rsidRPr="009F090C" w:rsidRDefault="005612B0" w:rsidP="005A073A">
      <w:pPr>
        <w:ind w:firstLine="709"/>
      </w:pPr>
    </w:p>
    <w:p w:rsidR="0048344B" w:rsidRDefault="003E3406" w:rsidP="005A073A">
      <w:pPr>
        <w:pStyle w:val="1"/>
      </w:pPr>
      <w:bookmarkStart w:id="84" w:name="_Toc524527408"/>
      <w:r w:rsidRPr="003E3406">
        <w:t>Е.2.6 В</w:t>
      </w:r>
      <w:r w:rsidR="0086397E">
        <w:t>ве</w:t>
      </w:r>
      <w:r w:rsidR="00DF39A0">
        <w:t>д</w:t>
      </w:r>
      <w:r w:rsidR="0086397E">
        <w:t>ення</w:t>
      </w:r>
      <w:r w:rsidR="00DF39A0">
        <w:t xml:space="preserve"> даних</w:t>
      </w:r>
      <w:bookmarkEnd w:id="84"/>
    </w:p>
    <w:p w:rsidR="005612B0" w:rsidRPr="009F090C" w:rsidRDefault="005612B0" w:rsidP="008F625B"/>
    <w:p w:rsidR="003C4E23" w:rsidRPr="009F090C" w:rsidRDefault="003E3406" w:rsidP="005A073A">
      <w:pPr>
        <w:ind w:firstLine="709"/>
      </w:pPr>
      <w:r w:rsidRPr="003E3406">
        <w:t>В</w:t>
      </w:r>
      <w:r w:rsidR="00EF2D4F">
        <w:t>ведення д</w:t>
      </w:r>
      <w:r w:rsidRPr="003E3406">
        <w:t>а</w:t>
      </w:r>
      <w:r w:rsidR="00EF2D4F">
        <w:t>них</w:t>
      </w:r>
      <w:r w:rsidRPr="003E3406">
        <w:t xml:space="preserve">: </w:t>
      </w:r>
    </w:p>
    <w:p w:rsidR="003C4E23" w:rsidRPr="009F090C" w:rsidRDefault="003E3406" w:rsidP="005A073A">
      <w:pPr>
        <w:pStyle w:val="a3"/>
        <w:numPr>
          <w:ilvl w:val="0"/>
          <w:numId w:val="5"/>
        </w:numPr>
        <w:ind w:firstLine="709"/>
      </w:pPr>
      <w:r w:rsidRPr="003E3406">
        <w:t xml:space="preserve">еталонний спектр </w:t>
      </w:r>
      <w:r w:rsidR="00EF2D4F">
        <w:t>нер</w:t>
      </w:r>
      <w:r w:rsidRPr="003E3406">
        <w:t>і</w:t>
      </w:r>
      <w:r w:rsidR="00EF2D4F">
        <w:t>вності</w:t>
      </w:r>
      <w:r w:rsidRPr="003E3406">
        <w:t>;</w:t>
      </w:r>
    </w:p>
    <w:p w:rsidR="003C4E23" w:rsidRPr="009F090C" w:rsidRDefault="003E3406" w:rsidP="005A073A">
      <w:pPr>
        <w:pStyle w:val="a3"/>
        <w:numPr>
          <w:ilvl w:val="0"/>
          <w:numId w:val="5"/>
        </w:numPr>
        <w:ind w:firstLine="709"/>
      </w:pPr>
      <w:r w:rsidRPr="003E3406">
        <w:t>фільтрація;</w:t>
      </w:r>
    </w:p>
    <w:p w:rsidR="00E14F27" w:rsidRPr="009F090C" w:rsidRDefault="003E3406" w:rsidP="005A073A">
      <w:pPr>
        <w:pStyle w:val="a3"/>
        <w:numPr>
          <w:ilvl w:val="0"/>
          <w:numId w:val="5"/>
        </w:numPr>
        <w:ind w:firstLine="709"/>
      </w:pPr>
      <w:r w:rsidRPr="003E3406">
        <w:t>стандартна частота корекції A.</w:t>
      </w:r>
    </w:p>
    <w:p w:rsidR="00E14F27" w:rsidRPr="009F090C" w:rsidRDefault="00E14F27" w:rsidP="005A073A">
      <w:pPr>
        <w:ind w:firstLine="709"/>
      </w:pPr>
    </w:p>
    <w:p w:rsidR="00C03AEF" w:rsidRPr="009F090C" w:rsidRDefault="00C1410C" w:rsidP="005A073A">
      <w:pPr>
        <w:ind w:firstLine="709"/>
      </w:pPr>
      <w:r>
        <w:t>К</w:t>
      </w:r>
      <w:r w:rsidR="003E3406" w:rsidRPr="003E3406">
        <w:t>онтакт</w:t>
      </w:r>
      <w:r>
        <w:t>на фільтрація</w:t>
      </w:r>
      <w:r w:rsidR="003E3406" w:rsidRPr="003E3406">
        <w:t xml:space="preserve"> розраховується за формулою Ремінгтона:</w:t>
      </w:r>
    </w:p>
    <w:p w:rsidR="00C03AEF" w:rsidRPr="009F090C" w:rsidRDefault="00CF0954" w:rsidP="005A073A">
      <w:pPr>
        <w:ind w:firstLine="709"/>
      </w:pPr>
      <w:r w:rsidRPr="009F090C">
        <w:object w:dxaOrig="3060" w:dyaOrig="1560">
          <v:shape id="_x0000_i1109" type="#_x0000_t75" style="width:151.45pt;height:76.95pt" o:ole="">
            <v:imagedata r:id="rId188" o:title=""/>
          </v:shape>
          <o:OLEObject Type="Embed" ProgID="Equation.3" ShapeID="_x0000_i1109" DrawAspect="Content" ObjectID="_1598270338" r:id="rId189"/>
        </w:object>
      </w:r>
    </w:p>
    <w:p w:rsidR="0062042A" w:rsidRPr="009F090C" w:rsidRDefault="003E3406" w:rsidP="005A073A">
      <w:pPr>
        <w:ind w:firstLine="709"/>
      </w:pPr>
      <w:r w:rsidRPr="003E3406">
        <w:t xml:space="preserve">де </w:t>
      </w:r>
    </w:p>
    <w:p w:rsidR="00936EFD" w:rsidRPr="009F090C" w:rsidRDefault="008258EC" w:rsidP="005A073A">
      <w:pPr>
        <w:ind w:firstLine="709"/>
      </w:pPr>
      <w:r w:rsidRPr="009F090C">
        <w:rPr>
          <w:position w:val="-6"/>
        </w:rPr>
        <w:object w:dxaOrig="200" w:dyaOrig="220">
          <v:shape id="_x0000_i1110" type="#_x0000_t75" style="width:9.95pt;height:12.4pt" o:ole="">
            <v:imagedata r:id="rId190" o:title=""/>
          </v:shape>
          <o:OLEObject Type="Embed" ProgID="Equation.3" ShapeID="_x0000_i1110" DrawAspect="Content" ObjectID="_1598270339" r:id="rId191"/>
        </w:object>
      </w:r>
      <w:r w:rsidR="003E3406" w:rsidRPr="003E3406">
        <w:t xml:space="preserve"> - половина довжини контактної зони в напрямку </w:t>
      </w:r>
      <w:r w:rsidR="006C494D">
        <w:t>кочення</w:t>
      </w:r>
      <w:r w:rsidR="003E3406" w:rsidRPr="003E3406">
        <w:t xml:space="preserve"> (в м); див. Посилання [6] щодо розрахунку цього параметра;</w:t>
      </w:r>
    </w:p>
    <w:p w:rsidR="00F462D8" w:rsidRPr="009F090C" w:rsidRDefault="008258EC" w:rsidP="005A073A">
      <w:pPr>
        <w:ind w:firstLine="709"/>
      </w:pPr>
      <w:r w:rsidRPr="009F090C">
        <w:object w:dxaOrig="240" w:dyaOrig="279">
          <v:shape id="_x0000_i1111" type="#_x0000_t75" style="width:12.4pt;height:14.9pt" o:ole="">
            <v:imagedata r:id="rId192" o:title=""/>
          </v:shape>
          <o:OLEObject Type="Embed" ProgID="Equation.3" ShapeID="_x0000_i1111" DrawAspect="Content" ObjectID="_1598270340" r:id="rId193"/>
        </w:object>
      </w:r>
      <w:r w:rsidR="00F462D8" w:rsidRPr="009F090C">
        <w:rPr>
          <w:position w:val="-10"/>
        </w:rPr>
        <w:object w:dxaOrig="180" w:dyaOrig="340">
          <v:shape id="_x0000_i1112" type="#_x0000_t75" style="width:9.95pt;height:17.4pt" o:ole="">
            <v:imagedata r:id="rId113" o:title=""/>
          </v:shape>
          <o:OLEObject Type="Embed" ProgID="Equation.3" ShapeID="_x0000_i1112" DrawAspect="Content" ObjectID="_1598270341" r:id="rId194"/>
        </w:object>
      </w:r>
      <w:r w:rsidR="003E3406" w:rsidRPr="003E3406">
        <w:t xml:space="preserve"> - швидкість </w:t>
      </w:r>
      <w:r w:rsidR="006C494D">
        <w:t>кочення</w:t>
      </w:r>
      <w:r w:rsidR="003E3406" w:rsidRPr="003E3406">
        <w:t xml:space="preserve"> (м/с);</w:t>
      </w:r>
    </w:p>
    <w:p w:rsidR="0069426E" w:rsidRPr="009F090C" w:rsidRDefault="0069426E" w:rsidP="005A073A">
      <w:pPr>
        <w:ind w:firstLine="709"/>
      </w:pPr>
      <w:r w:rsidRPr="009F090C">
        <w:rPr>
          <w:position w:val="-12"/>
        </w:rPr>
        <w:object w:dxaOrig="260" w:dyaOrig="360">
          <v:shape id="_x0000_i1113" type="#_x0000_t75" style="width:12.4pt;height:17.4pt" o:ole="">
            <v:imagedata r:id="rId195" o:title=""/>
          </v:shape>
          <o:OLEObject Type="Embed" ProgID="Equation.3" ShapeID="_x0000_i1113" DrawAspect="Content" ObjectID="_1598270342" r:id="rId196"/>
        </w:object>
      </w:r>
      <w:r w:rsidR="003E3406" w:rsidRPr="003E3406">
        <w:t xml:space="preserve"> - центральна частота 1/3 октавної смуги </w:t>
      </w:r>
      <w:r w:rsidR="00FB69F3" w:rsidRPr="009F090C">
        <w:rPr>
          <w:position w:val="-6"/>
        </w:rPr>
        <w:object w:dxaOrig="139" w:dyaOrig="260">
          <v:shape id="_x0000_i1114" type="#_x0000_t75" style="width:7.45pt;height:12.4pt" o:ole="">
            <v:imagedata r:id="rId197" o:title=""/>
          </v:shape>
          <o:OLEObject Type="Embed" ProgID="Equation.3" ShapeID="_x0000_i1114" DrawAspect="Content" ObjectID="_1598270343" r:id="rId198"/>
        </w:object>
      </w:r>
      <w:r w:rsidR="003E3406" w:rsidRPr="003E3406">
        <w:t>.</w:t>
      </w:r>
    </w:p>
    <w:p w:rsidR="0069426E" w:rsidRPr="009F090C" w:rsidRDefault="0069426E" w:rsidP="005A073A">
      <w:pPr>
        <w:ind w:firstLine="709"/>
      </w:pPr>
    </w:p>
    <w:p w:rsidR="00FB69F3" w:rsidRDefault="003E3406" w:rsidP="005A073A">
      <w:pPr>
        <w:ind w:firstLine="709"/>
        <w:rPr>
          <w:sz w:val="24"/>
          <w:szCs w:val="24"/>
        </w:rPr>
      </w:pPr>
      <w:r w:rsidRPr="003E3406">
        <w:rPr>
          <w:sz w:val="24"/>
          <w:szCs w:val="24"/>
        </w:rPr>
        <w:t xml:space="preserve">ПРИМІТКА Для розрахунку </w:t>
      </w:r>
      <w:r w:rsidR="00FB69F3" w:rsidRPr="009F090C">
        <w:rPr>
          <w:position w:val="-6"/>
          <w:sz w:val="24"/>
          <w:szCs w:val="24"/>
        </w:rPr>
        <w:object w:dxaOrig="200" w:dyaOrig="220">
          <v:shape id="_x0000_i1115" type="#_x0000_t75" style="width:9.95pt;height:12.4pt" o:ole="">
            <v:imagedata r:id="rId199" o:title=""/>
          </v:shape>
          <o:OLEObject Type="Embed" ProgID="Equation.3" ShapeID="_x0000_i1115" DrawAspect="Content" ObjectID="_1598270344" r:id="rId200"/>
        </w:object>
      </w:r>
      <w:r w:rsidRPr="003E3406">
        <w:rPr>
          <w:sz w:val="24"/>
          <w:szCs w:val="24"/>
        </w:rPr>
        <w:t xml:space="preserve">: </w:t>
      </w:r>
    </w:p>
    <w:p w:rsidR="005F7940" w:rsidRPr="009F090C" w:rsidRDefault="005F7940" w:rsidP="008F625B">
      <w:pPr>
        <w:rPr>
          <w:sz w:val="24"/>
          <w:szCs w:val="24"/>
        </w:rPr>
      </w:pPr>
    </w:p>
    <w:p w:rsidR="00FB69F3" w:rsidRPr="009F090C" w:rsidRDefault="003E3406" w:rsidP="005A073A">
      <w:pPr>
        <w:ind w:firstLine="709"/>
      </w:pPr>
      <w:r w:rsidRPr="003E3406">
        <w:lastRenderedPageBreak/>
        <w:t>- необхідно визначити статичне навантаження на колесо. Воно залежить від типу рухомого складу, вибраного для еталонної конфігурації;</w:t>
      </w:r>
    </w:p>
    <w:p w:rsidR="00017D98" w:rsidRPr="009F090C" w:rsidRDefault="003E3406" w:rsidP="005A073A">
      <w:pPr>
        <w:ind w:firstLine="709"/>
      </w:pPr>
      <w:r w:rsidRPr="003E3406">
        <w:t>- поперечний радіус кривизни рейки (наприклад, 0,3 м для нової рейки).</w:t>
      </w:r>
    </w:p>
    <w:p w:rsidR="00E32EDC" w:rsidRPr="009F090C" w:rsidRDefault="003E3406" w:rsidP="005A073A">
      <w:pPr>
        <w:ind w:firstLine="709"/>
      </w:pPr>
      <w:r w:rsidRPr="003E3406">
        <w:t>Кожен рівень потужності (розраховується для одиниці</w:t>
      </w:r>
      <w:r w:rsidR="005F7940">
        <w:t xml:space="preserve"> нерівності</w:t>
      </w:r>
      <w:r w:rsidRPr="003E3406">
        <w:t xml:space="preserve">) по 1/3 октавної смуги </w:t>
      </w:r>
      <w:r w:rsidRPr="003E3406">
        <w:rPr>
          <w:i/>
        </w:rPr>
        <w:t>i</w:t>
      </w:r>
      <w:r w:rsidRPr="003E3406">
        <w:t xml:space="preserve"> коригується згідно з наступним співвідношенням:</w:t>
      </w:r>
    </w:p>
    <w:p w:rsidR="00EA64F3" w:rsidRPr="009F090C" w:rsidRDefault="006C494D" w:rsidP="0062042A">
      <w:pPr>
        <w:ind w:firstLine="709"/>
      </w:pPr>
      <w:r w:rsidRPr="009F090C">
        <w:object w:dxaOrig="2580" w:dyaOrig="400">
          <v:shape id="_x0000_i1116" type="#_x0000_t75" style="width:153.95pt;height:22.35pt" o:ole="">
            <v:imagedata r:id="rId201" o:title=""/>
          </v:shape>
          <o:OLEObject Type="Embed" ProgID="Equation.3" ShapeID="_x0000_i1116" DrawAspect="Content" ObjectID="_1598270345" r:id="rId202"/>
        </w:object>
      </w:r>
    </w:p>
    <w:p w:rsidR="0062042A" w:rsidRPr="009F090C" w:rsidRDefault="006C494D" w:rsidP="008F625B">
      <w:r>
        <w:t>д</w:t>
      </w:r>
      <w:r w:rsidR="003E3406" w:rsidRPr="003E3406">
        <w:t>е</w:t>
      </w:r>
    </w:p>
    <w:p w:rsidR="00A35782" w:rsidRPr="009F090C" w:rsidRDefault="00B76F54" w:rsidP="0062042A">
      <w:pPr>
        <w:ind w:left="709"/>
      </w:pPr>
      <w:r w:rsidRPr="009F090C">
        <w:rPr>
          <w:position w:val="-16"/>
        </w:rPr>
        <w:object w:dxaOrig="2000" w:dyaOrig="400">
          <v:shape id="_x0000_i1117" type="#_x0000_t75" style="width:99.3pt;height:19.85pt" o:ole="">
            <v:imagedata r:id="rId203" o:title=""/>
          </v:shape>
          <o:OLEObject Type="Embed" ProgID="Equation.3" ShapeID="_x0000_i1117" DrawAspect="Content" ObjectID="_1598270346" r:id="rId204"/>
        </w:object>
      </w:r>
      <w:r w:rsidR="003E3406" w:rsidRPr="003E3406">
        <w:t xml:space="preserve"> - середня потужність для одиниці</w:t>
      </w:r>
      <w:r w:rsidR="005F6119">
        <w:t xml:space="preserve"> нерівності</w:t>
      </w:r>
      <w:r w:rsidR="003E3406" w:rsidRPr="003E3406">
        <w:t xml:space="preserve"> (1 м), </w:t>
      </w:r>
      <w:r w:rsidR="005F6119">
        <w:t xml:space="preserve">в </w:t>
      </w:r>
      <w:r w:rsidR="003E3406" w:rsidRPr="003E3406">
        <w:t>дБ</w:t>
      </w:r>
      <w:r w:rsidR="00192970">
        <w:t xml:space="preserve"> </w:t>
      </w:r>
      <w:r w:rsidR="003E3406" w:rsidRPr="003E3406">
        <w:t>;</w:t>
      </w:r>
    </w:p>
    <w:p w:rsidR="00A35782" w:rsidRPr="009F090C" w:rsidRDefault="00F772BC" w:rsidP="0062042A">
      <w:pPr>
        <w:ind w:firstLine="709"/>
      </w:pPr>
      <w:r w:rsidRPr="009F090C">
        <w:rPr>
          <w:position w:val="-12"/>
        </w:rPr>
        <w:object w:dxaOrig="279" w:dyaOrig="360">
          <v:shape id="_x0000_i1118" type="#_x0000_t75" style="width:14.9pt;height:17.4pt" o:ole="">
            <v:imagedata r:id="rId205" o:title=""/>
          </v:shape>
          <o:OLEObject Type="Embed" ProgID="Equation.3" ShapeID="_x0000_i1118" DrawAspect="Content" ObjectID="_1598270347" r:id="rId206"/>
        </w:object>
      </w:r>
      <w:r w:rsidR="003E3406" w:rsidRPr="003E3406">
        <w:t xml:space="preserve"> - стандартна частота корекції А, в дБ;</w:t>
      </w:r>
    </w:p>
    <w:p w:rsidR="00F772BC" w:rsidRPr="009F090C" w:rsidRDefault="00C375EA" w:rsidP="0062042A">
      <w:pPr>
        <w:ind w:firstLine="709"/>
      </w:pPr>
      <w:r w:rsidRPr="009F090C">
        <w:rPr>
          <w:position w:val="-12"/>
        </w:rPr>
        <w:object w:dxaOrig="279" w:dyaOrig="360">
          <v:shape id="_x0000_i1119" type="#_x0000_t75" style="width:14.9pt;height:17.4pt" o:ole="">
            <v:imagedata r:id="rId207" o:title=""/>
          </v:shape>
          <o:OLEObject Type="Embed" ProgID="Equation.3" ShapeID="_x0000_i1119" DrawAspect="Content" ObjectID="_1598270348" r:id="rId208"/>
        </w:object>
      </w:r>
      <w:r w:rsidR="003E3406" w:rsidRPr="003E3406">
        <w:t xml:space="preserve"> - рівень </w:t>
      </w:r>
      <w:r w:rsidR="00256EA9">
        <w:t>нерівнос</w:t>
      </w:r>
      <w:r w:rsidR="003E3406" w:rsidRPr="003E3406">
        <w:t>ті, дБ (еталонний 1 м);</w:t>
      </w:r>
    </w:p>
    <w:p w:rsidR="00E65CD4" w:rsidRPr="009F090C" w:rsidRDefault="00C375EA" w:rsidP="0062042A">
      <w:pPr>
        <w:ind w:firstLine="709"/>
      </w:pPr>
      <w:r w:rsidRPr="009F090C">
        <w:rPr>
          <w:position w:val="-12"/>
        </w:rPr>
        <w:object w:dxaOrig="320" w:dyaOrig="360">
          <v:shape id="_x0000_i1120" type="#_x0000_t75" style="width:14.9pt;height:17.4pt" o:ole="">
            <v:imagedata r:id="rId209" o:title=""/>
          </v:shape>
          <o:OLEObject Type="Embed" ProgID="Equation.3" ShapeID="_x0000_i1120" DrawAspect="Content" ObjectID="_1598270349" r:id="rId210"/>
        </w:object>
      </w:r>
      <w:r w:rsidR="003E3406" w:rsidRPr="003E3406">
        <w:t xml:space="preserve"> - це контактний фільтр, дБ.</w:t>
      </w:r>
    </w:p>
    <w:p w:rsidR="00E65CD4" w:rsidRPr="009F090C" w:rsidRDefault="00E65CD4" w:rsidP="008F625B"/>
    <w:p w:rsidR="0048344B" w:rsidRDefault="003E3406" w:rsidP="007B6A1B">
      <w:pPr>
        <w:pStyle w:val="1"/>
      </w:pPr>
      <w:bookmarkStart w:id="85" w:name="_Toc524527409"/>
      <w:r w:rsidRPr="003E3406">
        <w:t>Е.2.7 Розрахунки критеріїв прийняття рішення щодо технічного затвердження колеса в залежності від акустичних характеристик</w:t>
      </w:r>
      <w:bookmarkEnd w:id="85"/>
    </w:p>
    <w:p w:rsidR="00E65CD4" w:rsidRPr="009F090C" w:rsidRDefault="00E65CD4" w:rsidP="008F625B"/>
    <w:p w:rsidR="00E65CD4" w:rsidRPr="009F090C" w:rsidRDefault="003E3406" w:rsidP="005A073A">
      <w:pPr>
        <w:ind w:firstLine="709"/>
      </w:pPr>
      <w:r w:rsidRPr="003E3406">
        <w:t>Див. 8.4 цього стандарту</w:t>
      </w:r>
    </w:p>
    <w:p w:rsidR="00150560" w:rsidRPr="009F090C" w:rsidRDefault="00FC09E8" w:rsidP="008F625B">
      <w:r w:rsidRPr="009F090C">
        <w:rPr>
          <w:position w:val="-16"/>
        </w:rPr>
        <w:object w:dxaOrig="620" w:dyaOrig="400">
          <v:shape id="_x0000_i1121" type="#_x0000_t75" style="width:29.8pt;height:19.85pt" o:ole="">
            <v:imagedata r:id="rId211" o:title=""/>
          </v:shape>
          <o:OLEObject Type="Embed" ProgID="Equation.3" ShapeID="_x0000_i1121" DrawAspect="Content" ObjectID="_1598270350" r:id="rId212"/>
        </w:object>
      </w:r>
      <w:r w:rsidR="003E3406" w:rsidRPr="003E3406">
        <w:t xml:space="preserve"> виражений як окремий (одинарний) індекс;</w:t>
      </w:r>
    </w:p>
    <w:p w:rsidR="005C6064" w:rsidRPr="009F090C" w:rsidRDefault="005C6064" w:rsidP="008F625B">
      <w:r w:rsidRPr="009F090C">
        <w:rPr>
          <w:position w:val="-18"/>
        </w:rPr>
        <w:object w:dxaOrig="620" w:dyaOrig="440">
          <v:shape id="_x0000_i1122" type="#_x0000_t75" style="width:29.8pt;height:22.35pt" o:ole="">
            <v:imagedata r:id="rId213" o:title=""/>
          </v:shape>
          <o:OLEObject Type="Embed" ProgID="Equation.3" ShapeID="_x0000_i1122" DrawAspect="Content" ObjectID="_1598270351" r:id="rId214"/>
        </w:object>
      </w:r>
      <w:r w:rsidR="003E3406" w:rsidRPr="003E3406">
        <w:t>, виражена як 1/3 октавної смуги;</w:t>
      </w:r>
    </w:p>
    <w:p w:rsidR="005C6064" w:rsidRPr="009F090C" w:rsidRDefault="005C6064" w:rsidP="008F625B">
      <w:r w:rsidRPr="009F090C">
        <w:rPr>
          <w:position w:val="-12"/>
        </w:rPr>
        <w:object w:dxaOrig="380" w:dyaOrig="360">
          <v:shape id="_x0000_i1123" type="#_x0000_t75" style="width:19.85pt;height:17.4pt" o:ole="">
            <v:imagedata r:id="rId215" o:title=""/>
          </v:shape>
          <o:OLEObject Type="Embed" ProgID="Equation.3" ShapeID="_x0000_i1123" DrawAspect="Content" ObjectID="_1598270352" r:id="rId216"/>
        </w:object>
      </w:r>
      <w:r w:rsidR="003E3406" w:rsidRPr="003E3406">
        <w:t>, виражений як одинарний індекс.</w:t>
      </w:r>
    </w:p>
    <w:p w:rsidR="005C6064" w:rsidRPr="009F090C" w:rsidRDefault="005C6064" w:rsidP="008F625B"/>
    <w:p w:rsidR="0048344B" w:rsidRDefault="003E3406" w:rsidP="007B6A1B">
      <w:pPr>
        <w:pStyle w:val="1"/>
      </w:pPr>
      <w:bookmarkStart w:id="86" w:name="_Toc524527410"/>
      <w:r w:rsidRPr="003E3406">
        <w:t>Е.2.8 Додаткові розрахунки</w:t>
      </w:r>
      <w:bookmarkEnd w:id="86"/>
      <w:r w:rsidRPr="003E3406">
        <w:t xml:space="preserve"> </w:t>
      </w:r>
    </w:p>
    <w:p w:rsidR="005C6064" w:rsidRPr="009F090C" w:rsidRDefault="005C6064" w:rsidP="008F625B"/>
    <w:p w:rsidR="008C1605" w:rsidRPr="009F090C" w:rsidRDefault="003E3406" w:rsidP="005A073A">
      <w:pPr>
        <w:ind w:firstLine="709"/>
      </w:pPr>
      <w:r w:rsidRPr="003E3406">
        <w:lastRenderedPageBreak/>
        <w:t>Вплив зносу поверхні кочення: розрахунки виконують для профілю нового колеса. Також розрахунки можуть бути зроблені при зносі поверхні кочення 50</w:t>
      </w:r>
      <w:r w:rsidR="0087565C">
        <w:t xml:space="preserve"> </w:t>
      </w:r>
      <w:r w:rsidRPr="003E3406">
        <w:t>% і 100</w:t>
      </w:r>
      <w:r w:rsidR="0087565C">
        <w:t xml:space="preserve"> </w:t>
      </w:r>
      <w:r w:rsidRPr="003E3406">
        <w:t xml:space="preserve">%. </w:t>
      </w:r>
      <w:r w:rsidR="00C61C78">
        <w:t>У</w:t>
      </w:r>
      <w:r w:rsidRPr="003E3406">
        <w:t xml:space="preserve"> цьому разі порівнюють еталонні колеса і колеса з оптимальними характеристиками двох типів - з 50% і 100% зносом поверхні кочення.</w:t>
      </w:r>
    </w:p>
    <w:p w:rsidR="008C1605" w:rsidRPr="009F090C" w:rsidRDefault="008C1605" w:rsidP="005A073A">
      <w:pPr>
        <w:ind w:firstLine="709"/>
      </w:pPr>
    </w:p>
    <w:p w:rsidR="0048344B" w:rsidRDefault="003E3406" w:rsidP="005A073A">
      <w:pPr>
        <w:pStyle w:val="1"/>
      </w:pPr>
      <w:bookmarkStart w:id="87" w:name="_Toc524527411"/>
      <w:r w:rsidRPr="003E3406">
        <w:t>Е.3 Методика експлуатаційних вимірювань</w:t>
      </w:r>
      <w:bookmarkEnd w:id="87"/>
    </w:p>
    <w:p w:rsidR="008C1605" w:rsidRPr="009F090C" w:rsidRDefault="008C1605" w:rsidP="005A073A">
      <w:pPr>
        <w:pStyle w:val="1"/>
      </w:pPr>
    </w:p>
    <w:p w:rsidR="0048344B" w:rsidRDefault="003E3406" w:rsidP="005A073A">
      <w:pPr>
        <w:pStyle w:val="1"/>
      </w:pPr>
      <w:bookmarkStart w:id="88" w:name="_Toc524527412"/>
      <w:r w:rsidRPr="003E3406">
        <w:t>Е.3.1</w:t>
      </w:r>
      <w:r w:rsidR="00AF144A">
        <w:t xml:space="preserve"> З</w:t>
      </w:r>
      <w:r w:rsidRPr="003E3406">
        <w:t xml:space="preserve">авдання </w:t>
      </w:r>
      <w:r w:rsidR="00AF144A">
        <w:t>і попереднє спостереження</w:t>
      </w:r>
      <w:bookmarkEnd w:id="88"/>
    </w:p>
    <w:p w:rsidR="008C1605" w:rsidRPr="009F090C" w:rsidRDefault="008C1605" w:rsidP="005A073A">
      <w:pPr>
        <w:ind w:firstLine="709"/>
      </w:pPr>
    </w:p>
    <w:p w:rsidR="00032B1A" w:rsidRDefault="003E3406" w:rsidP="00022079">
      <w:pPr>
        <w:pStyle w:val="af5"/>
        <w:spacing w:line="360" w:lineRule="auto"/>
        <w:ind w:firstLine="709"/>
      </w:pPr>
      <w:r w:rsidRPr="00022079">
        <w:rPr>
          <w:sz w:val="28"/>
          <w:szCs w:val="28"/>
        </w:rPr>
        <w:t>Додатков</w:t>
      </w:r>
      <w:r w:rsidR="00EC0C28">
        <w:rPr>
          <w:sz w:val="28"/>
          <w:szCs w:val="28"/>
        </w:rPr>
        <w:t xml:space="preserve">ою </w:t>
      </w:r>
      <w:r w:rsidRPr="00022079">
        <w:rPr>
          <w:sz w:val="28"/>
          <w:szCs w:val="28"/>
        </w:rPr>
        <w:t>метою є визначення за результатами експлуатаційних вимірювань впливу колеса на загальний шум</w:t>
      </w:r>
      <w:r w:rsidR="00D50FBB">
        <w:rPr>
          <w:sz w:val="28"/>
          <w:szCs w:val="28"/>
        </w:rPr>
        <w:t>, що випромінюється</w:t>
      </w:r>
      <w:r w:rsidRPr="00022079">
        <w:rPr>
          <w:sz w:val="28"/>
          <w:szCs w:val="28"/>
        </w:rPr>
        <w:t>.</w:t>
      </w:r>
      <w:r w:rsidRPr="003E3406">
        <w:t xml:space="preserve"> </w:t>
      </w:r>
      <w:r w:rsidRPr="003E3406">
        <w:rPr>
          <w:sz w:val="28"/>
          <w:szCs w:val="28"/>
        </w:rPr>
        <w:t>Припускається</w:t>
      </w:r>
      <w:r w:rsidR="00D82B68">
        <w:rPr>
          <w:rStyle w:val="ae"/>
          <w:sz w:val="28"/>
          <w:szCs w:val="28"/>
        </w:rPr>
        <w:footnoteReference w:id="5"/>
      </w:r>
      <w:r w:rsidRPr="003E3406">
        <w:rPr>
          <w:sz w:val="28"/>
          <w:szCs w:val="28"/>
          <w:vertAlign w:val="superscript"/>
        </w:rPr>
        <w:t>)</w:t>
      </w:r>
      <w:r w:rsidRPr="003E3406">
        <w:rPr>
          <w:sz w:val="28"/>
          <w:szCs w:val="28"/>
        </w:rPr>
        <w:t>, що колесо є головним джерелом шуму у 1/3 октавних смугах від 1600 Гц до 5 000 Гц. Таким чином, внесок колеса у шумове випромінювання можна оцінити за загальною потужність звуку, що випромінюється в 1/3 октавних смугах від 1600 Гц до 5 000 Гц (</w:t>
      </w:r>
      <w:r w:rsidR="00557569" w:rsidRPr="00436536">
        <w:rPr>
          <w:position w:val="-14"/>
          <w:sz w:val="28"/>
          <w:szCs w:val="28"/>
        </w:rPr>
        <w:object w:dxaOrig="800" w:dyaOrig="380">
          <v:shape id="_x0000_i1124" type="#_x0000_t75" style="width:44.7pt;height:22.35pt" o:ole="">
            <v:imagedata r:id="rId217" o:title=""/>
          </v:shape>
          <o:OLEObject Type="Embed" ProgID="Equation.3" ShapeID="_x0000_i1124" DrawAspect="Content" ObjectID="_1598270353" r:id="rId218"/>
        </w:object>
      </w:r>
      <w:r w:rsidRPr="003E3406">
        <w:rPr>
          <w:sz w:val="28"/>
          <w:szCs w:val="28"/>
        </w:rPr>
        <w:t>).</w:t>
      </w:r>
    </w:p>
    <w:p w:rsidR="00A11212" w:rsidRPr="009F090C" w:rsidRDefault="003E3406" w:rsidP="00022079">
      <w:pPr>
        <w:ind w:firstLine="709"/>
      </w:pPr>
      <w:r w:rsidRPr="003E3406">
        <w:t xml:space="preserve">Основним джерелом похибки є акустична емісія колії в цьому діапазоні частот. Для стандартної колії ця похибка є неприйнятною, але вона може бути суттєво зменшена, якщо для оцінки коліс використовується </w:t>
      </w:r>
      <w:r w:rsidR="00FE4E80">
        <w:t>колія</w:t>
      </w:r>
      <w:r w:rsidRPr="003E3406">
        <w:t xml:space="preserve"> з низьким рівнем шуму. </w:t>
      </w:r>
    </w:p>
    <w:p w:rsidR="00702399" w:rsidRPr="009F090C" w:rsidRDefault="003E3406" w:rsidP="00022079">
      <w:pPr>
        <w:ind w:firstLine="709"/>
      </w:pPr>
      <w:r w:rsidRPr="003E3406">
        <w:t>Тому пропонується додаткова методика визначення долі шуму колеса у навколишн</w:t>
      </w:r>
      <w:r w:rsidR="00D50FBB">
        <w:t>ьому</w:t>
      </w:r>
      <w:r w:rsidRPr="003E3406">
        <w:t xml:space="preserve"> шум</w:t>
      </w:r>
      <w:r w:rsidR="00D50FBB">
        <w:t>і</w:t>
      </w:r>
      <w:r w:rsidRPr="003E3406">
        <w:t>.</w:t>
      </w:r>
    </w:p>
    <w:p w:rsidR="00702399" w:rsidRPr="009F090C" w:rsidRDefault="00702399" w:rsidP="008F625B"/>
    <w:p w:rsidR="0048344B" w:rsidRDefault="003E3406" w:rsidP="007B6A1B">
      <w:pPr>
        <w:pStyle w:val="1"/>
      </w:pPr>
      <w:bookmarkStart w:id="89" w:name="_Toc524527413"/>
      <w:r w:rsidRPr="003E3406">
        <w:t>Е.3.2 Рекомендації щодо умов експлуатації</w:t>
      </w:r>
      <w:bookmarkEnd w:id="89"/>
      <w:r w:rsidRPr="003E3406">
        <w:t xml:space="preserve"> </w:t>
      </w:r>
    </w:p>
    <w:p w:rsidR="000A5D8C" w:rsidRPr="009F090C" w:rsidRDefault="000A5D8C" w:rsidP="008F625B"/>
    <w:p w:rsidR="00302454" w:rsidRPr="009F090C" w:rsidRDefault="003E3406" w:rsidP="00022079">
      <w:pPr>
        <w:ind w:firstLine="709"/>
      </w:pPr>
      <w:r w:rsidRPr="003E3406">
        <w:t>«Умови роботи</w:t>
      </w:r>
      <w:r w:rsidR="00FE4E80">
        <w:t>»</w:t>
      </w:r>
      <w:r w:rsidRPr="003E3406">
        <w:t xml:space="preserve"> повинні бути такими ж, як для контрольних коліс чи коліс з оптимальними характеристиками. Вони повинні бути </w:t>
      </w:r>
      <w:r w:rsidRPr="003E3406">
        <w:lastRenderedPageBreak/>
        <w:t>ретельно відібрані, щоб зменшити імовірність помилок вимірювань. Цей підрозділ містить рекомендації щодо:</w:t>
      </w:r>
    </w:p>
    <w:p w:rsidR="00395382" w:rsidRPr="009F090C" w:rsidRDefault="003E3406" w:rsidP="00022079">
      <w:pPr>
        <w:pStyle w:val="a3"/>
        <w:numPr>
          <w:ilvl w:val="0"/>
          <w:numId w:val="5"/>
        </w:numPr>
        <w:ind w:left="0" w:firstLine="709"/>
      </w:pPr>
      <w:r w:rsidRPr="003E3406">
        <w:t>складу дослідного потяг</w:t>
      </w:r>
      <w:r w:rsidR="00BC56AD">
        <w:t>у</w:t>
      </w:r>
      <w:r w:rsidRPr="003E3406">
        <w:t>;</w:t>
      </w:r>
    </w:p>
    <w:p w:rsidR="00406868" w:rsidRPr="009F090C" w:rsidRDefault="00680321" w:rsidP="00022079">
      <w:pPr>
        <w:pStyle w:val="a3"/>
        <w:numPr>
          <w:ilvl w:val="0"/>
          <w:numId w:val="5"/>
        </w:numPr>
        <w:ind w:left="0" w:firstLine="709"/>
      </w:pPr>
      <w:r>
        <w:t>нерівност</w:t>
      </w:r>
      <w:r w:rsidR="003E3406" w:rsidRPr="003E3406">
        <w:t>і колеса та рейк</w:t>
      </w:r>
      <w:r>
        <w:t>и</w:t>
      </w:r>
      <w:r w:rsidR="003E3406" w:rsidRPr="003E3406">
        <w:t>;</w:t>
      </w:r>
    </w:p>
    <w:p w:rsidR="00406868" w:rsidRPr="009F090C" w:rsidRDefault="003E3406" w:rsidP="00022079">
      <w:pPr>
        <w:pStyle w:val="a3"/>
        <w:numPr>
          <w:ilvl w:val="0"/>
          <w:numId w:val="5"/>
        </w:numPr>
        <w:ind w:left="0" w:firstLine="709"/>
      </w:pPr>
      <w:r w:rsidRPr="003E3406">
        <w:t>вибору місця проведення випробування.</w:t>
      </w:r>
    </w:p>
    <w:p w:rsidR="00406868" w:rsidRPr="009F090C" w:rsidRDefault="00406868" w:rsidP="00022079">
      <w:pPr>
        <w:ind w:firstLine="709"/>
      </w:pPr>
    </w:p>
    <w:p w:rsidR="0048344B" w:rsidRPr="00207B32" w:rsidRDefault="003E3406" w:rsidP="00207B32">
      <w:pPr>
        <w:ind w:firstLine="709"/>
        <w:rPr>
          <w:b/>
        </w:rPr>
      </w:pPr>
      <w:r w:rsidRPr="00207B32">
        <w:rPr>
          <w:b/>
        </w:rPr>
        <w:t>Е.3.2.1 Склад по</w:t>
      </w:r>
      <w:r w:rsidR="00EC0C28" w:rsidRPr="00207B32">
        <w:rPr>
          <w:b/>
        </w:rPr>
        <w:t>тяг</w:t>
      </w:r>
      <w:r w:rsidRPr="00207B32">
        <w:rPr>
          <w:b/>
        </w:rPr>
        <w:t>а</w:t>
      </w:r>
    </w:p>
    <w:p w:rsidR="000A5D8C" w:rsidRPr="009F090C" w:rsidRDefault="000A5D8C" w:rsidP="008F625B"/>
    <w:p w:rsidR="000A5D8C" w:rsidRPr="009F090C" w:rsidRDefault="003E3406" w:rsidP="00022079">
      <w:pPr>
        <w:ind w:firstLine="709"/>
      </w:pPr>
      <w:r w:rsidRPr="003E3406">
        <w:t xml:space="preserve">Колесо, яке підлягає оцінці, повинно бути встановлене </w:t>
      </w:r>
      <w:r w:rsidR="007C45BA">
        <w:t>у складі того ж потяга</w:t>
      </w:r>
      <w:r w:rsidRPr="003E3406">
        <w:t>, що й контрольне колесо (Рис. Е.1). Необхідно враховувати наступні рекомендації:</w:t>
      </w:r>
    </w:p>
    <w:p w:rsidR="00032B1A" w:rsidRDefault="00FE4E80" w:rsidP="00022079">
      <w:pPr>
        <w:ind w:firstLine="709"/>
      </w:pPr>
      <w:r>
        <w:t>-</w:t>
      </w:r>
      <w:r w:rsidR="003E3406" w:rsidRPr="003E3406">
        <w:t xml:space="preserve"> контрольні колеса і </w:t>
      </w:r>
      <w:r w:rsidR="00680321">
        <w:t xml:space="preserve">оптимізовані </w:t>
      </w:r>
      <w:r w:rsidR="003E3406" w:rsidRPr="003E3406">
        <w:t xml:space="preserve">колеса встановлюють на дослідний потяг. Якщо </w:t>
      </w:r>
      <w:r w:rsidR="00680321">
        <w:t xml:space="preserve">оптимізовані </w:t>
      </w:r>
      <w:r w:rsidR="003E3406" w:rsidRPr="003E3406">
        <w:t xml:space="preserve">колеса </w:t>
      </w:r>
      <w:r>
        <w:t>і</w:t>
      </w:r>
      <w:r w:rsidR="003E3406" w:rsidRPr="003E3406">
        <w:t>мовірно будуть дуже тихі, необхідно використовувати вагон буферного типу з оптимальними характеристиками коліс;</w:t>
      </w:r>
    </w:p>
    <w:p w:rsidR="00660D87" w:rsidRPr="009F090C" w:rsidRDefault="003E3406" w:rsidP="00022079">
      <w:pPr>
        <w:pStyle w:val="a3"/>
        <w:numPr>
          <w:ilvl w:val="0"/>
          <w:numId w:val="5"/>
        </w:numPr>
        <w:ind w:left="0" w:firstLine="709"/>
      </w:pPr>
      <w:r w:rsidRPr="003E3406">
        <w:t xml:space="preserve">вимірювання </w:t>
      </w:r>
      <w:r w:rsidR="003C0B84">
        <w:t xml:space="preserve">шуму, який випромінюється, </w:t>
      </w:r>
      <w:r w:rsidRPr="003E3406">
        <w:t>здійснюються в однакових умовах експлуатації (однакова швидкість, однакові метеорологічні умови і однакове вимірювальне обладнання);</w:t>
      </w:r>
    </w:p>
    <w:p w:rsidR="00667FDE" w:rsidRPr="009F090C" w:rsidRDefault="003E3406" w:rsidP="00022079">
      <w:pPr>
        <w:pStyle w:val="a3"/>
        <w:numPr>
          <w:ilvl w:val="0"/>
          <w:numId w:val="5"/>
        </w:numPr>
        <w:ind w:left="0" w:firstLine="709"/>
      </w:pPr>
      <w:r w:rsidRPr="003E3406">
        <w:t>вагони, які використовуються для оцінки коліс, мають бути якомога довшими, щоб обмежити шумовий вплив від сусідніх колісних пар;</w:t>
      </w:r>
    </w:p>
    <w:p w:rsidR="00ED1FF8" w:rsidRPr="009F090C" w:rsidRDefault="00FE4E80" w:rsidP="00022079">
      <w:pPr>
        <w:pStyle w:val="a3"/>
        <w:numPr>
          <w:ilvl w:val="0"/>
          <w:numId w:val="5"/>
        </w:numPr>
        <w:ind w:left="0" w:firstLine="709"/>
      </w:pPr>
      <w:r>
        <w:t xml:space="preserve">для обмеження </w:t>
      </w:r>
      <w:r w:rsidRPr="00446B04">
        <w:t>надмірн</w:t>
      </w:r>
      <w:r>
        <w:t>ого</w:t>
      </w:r>
      <w:r w:rsidRPr="00446B04">
        <w:t xml:space="preserve"> шумов</w:t>
      </w:r>
      <w:r>
        <w:t>ого</w:t>
      </w:r>
      <w:r w:rsidRPr="00446B04">
        <w:t xml:space="preserve"> вплив</w:t>
      </w:r>
      <w:r>
        <w:t>у</w:t>
      </w:r>
      <w:r w:rsidRPr="00446B04">
        <w:t xml:space="preserve"> від локомотива</w:t>
      </w:r>
      <w:r>
        <w:t xml:space="preserve"> </w:t>
      </w:r>
      <w:r w:rsidRPr="00446B04">
        <w:t>між локомотивом та першими колесами, які підлягають оцінюванню (контрольн</w:t>
      </w:r>
      <w:r>
        <w:t>ими</w:t>
      </w:r>
      <w:r w:rsidRPr="00446B04">
        <w:t xml:space="preserve"> колеса</w:t>
      </w:r>
      <w:r>
        <w:t>ми</w:t>
      </w:r>
      <w:r w:rsidRPr="00446B04">
        <w:t>)</w:t>
      </w:r>
      <w:r w:rsidR="003C0B84">
        <w:t>,</w:t>
      </w:r>
      <w:r>
        <w:t xml:space="preserve"> має знаходитися «</w:t>
      </w:r>
      <w:r w:rsidRPr="00022079">
        <w:t xml:space="preserve">буферний» </w:t>
      </w:r>
      <w:r w:rsidR="003E3406" w:rsidRPr="00022079">
        <w:t>вагон.</w:t>
      </w:r>
    </w:p>
    <w:p w:rsidR="00ED1FF8" w:rsidRPr="009F090C" w:rsidRDefault="003E3406" w:rsidP="00022079">
      <w:pPr>
        <w:ind w:firstLine="709"/>
      </w:pPr>
      <w:r w:rsidRPr="003E3406">
        <w:t>Рекомендується приділити особливу увагу:</w:t>
      </w:r>
    </w:p>
    <w:p w:rsidR="001F5721" w:rsidRPr="009F090C" w:rsidRDefault="003E3406" w:rsidP="00022079">
      <w:pPr>
        <w:pStyle w:val="a3"/>
        <w:numPr>
          <w:ilvl w:val="0"/>
          <w:numId w:val="5"/>
        </w:numPr>
        <w:ind w:left="0" w:firstLine="709"/>
      </w:pPr>
      <w:r w:rsidRPr="003E3406">
        <w:t>відсутн</w:t>
      </w:r>
      <w:r w:rsidR="00FE4E80">
        <w:t>о</w:t>
      </w:r>
      <w:r w:rsidRPr="003E3406">
        <w:t>ст</w:t>
      </w:r>
      <w:r w:rsidR="00FE4E80">
        <w:t>і</w:t>
      </w:r>
      <w:r w:rsidRPr="003E3406">
        <w:t xml:space="preserve"> шуму від верхньої будови колії;</w:t>
      </w:r>
    </w:p>
    <w:p w:rsidR="00017D98" w:rsidRPr="009F090C" w:rsidRDefault="003E3406" w:rsidP="00022079">
      <w:pPr>
        <w:pStyle w:val="a3"/>
        <w:numPr>
          <w:ilvl w:val="0"/>
          <w:numId w:val="5"/>
        </w:numPr>
        <w:ind w:left="0" w:firstLine="709"/>
      </w:pPr>
      <w:r w:rsidRPr="003E3406">
        <w:t>відсутн</w:t>
      </w:r>
      <w:r w:rsidR="00FE4E80">
        <w:t>о</w:t>
      </w:r>
      <w:r w:rsidRPr="003E3406">
        <w:t>ст</w:t>
      </w:r>
      <w:r w:rsidR="00FE4E80">
        <w:t>і</w:t>
      </w:r>
      <w:r w:rsidRPr="003E3406">
        <w:t xml:space="preserve"> аеродинамічного шуму.</w:t>
      </w:r>
    </w:p>
    <w:p w:rsidR="003228DD" w:rsidRDefault="003228DD">
      <w:pPr>
        <w:spacing w:line="240" w:lineRule="auto"/>
        <w:contextualSpacing w:val="0"/>
        <w:jc w:val="left"/>
      </w:pPr>
    </w:p>
    <w:p w:rsidR="00FE4E80" w:rsidRDefault="00116D22" w:rsidP="008F625B"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2490636"/>
            <wp:effectExtent l="19050" t="0" r="3175" b="0"/>
            <wp:docPr id="1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13" w:rsidRPr="009F090C" w:rsidRDefault="004C6113" w:rsidP="008F625B"/>
    <w:p w:rsidR="004C6113" w:rsidRPr="009F090C" w:rsidRDefault="003E3406" w:rsidP="00022079">
      <w:pPr>
        <w:ind w:firstLine="709"/>
        <w:rPr>
          <w:b/>
        </w:rPr>
      </w:pPr>
      <w:r w:rsidRPr="003E3406">
        <w:rPr>
          <w:b/>
        </w:rPr>
        <w:t>Умовні позначення</w:t>
      </w:r>
    </w:p>
    <w:p w:rsidR="004C6113" w:rsidRPr="009F090C" w:rsidRDefault="003E3406" w:rsidP="00022079">
      <w:pPr>
        <w:ind w:firstLine="709"/>
      </w:pPr>
      <w:r w:rsidRPr="003E3406">
        <w:t xml:space="preserve">1 </w:t>
      </w:r>
      <w:r w:rsidR="0066081B">
        <w:t xml:space="preserve">- </w:t>
      </w:r>
      <w:r w:rsidR="00A375F6">
        <w:t>в</w:t>
      </w:r>
      <w:r w:rsidRPr="003E3406">
        <w:t xml:space="preserve">ипробування 1 </w:t>
      </w:r>
    </w:p>
    <w:p w:rsidR="004C6113" w:rsidRPr="009F090C" w:rsidRDefault="003E3406" w:rsidP="00022079">
      <w:pPr>
        <w:ind w:firstLine="709"/>
      </w:pPr>
      <w:r w:rsidRPr="003E3406">
        <w:t xml:space="preserve">2 </w:t>
      </w:r>
      <w:r w:rsidR="0066081B">
        <w:t xml:space="preserve">- </w:t>
      </w:r>
      <w:r w:rsidR="00A375F6">
        <w:t>в</w:t>
      </w:r>
      <w:r w:rsidRPr="003E3406">
        <w:t xml:space="preserve">ипробування 2 </w:t>
      </w:r>
    </w:p>
    <w:p w:rsidR="004C6113" w:rsidRPr="009F090C" w:rsidRDefault="003E3406" w:rsidP="00022079">
      <w:pPr>
        <w:ind w:firstLine="709"/>
      </w:pPr>
      <w:r w:rsidRPr="003E3406">
        <w:t xml:space="preserve">3 </w:t>
      </w:r>
      <w:r w:rsidR="0066081B">
        <w:t xml:space="preserve">- </w:t>
      </w:r>
      <w:r w:rsidR="00A375F6">
        <w:t>в</w:t>
      </w:r>
      <w:r w:rsidRPr="003E3406">
        <w:t xml:space="preserve">ипробування 3 </w:t>
      </w:r>
    </w:p>
    <w:p w:rsidR="004C6113" w:rsidRPr="009F090C" w:rsidRDefault="003E3406" w:rsidP="00022079">
      <w:pPr>
        <w:ind w:firstLine="709"/>
      </w:pPr>
      <w:r w:rsidRPr="003E3406">
        <w:t xml:space="preserve">4 </w:t>
      </w:r>
      <w:r w:rsidR="0066081B">
        <w:t xml:space="preserve">- </w:t>
      </w:r>
      <w:r w:rsidR="00A375F6">
        <w:t>в</w:t>
      </w:r>
      <w:r w:rsidRPr="003E3406">
        <w:t>ипробування 4</w:t>
      </w:r>
    </w:p>
    <w:p w:rsidR="001737F1" w:rsidRPr="009F090C" w:rsidRDefault="003E3406" w:rsidP="00022079">
      <w:pPr>
        <w:ind w:firstLine="709"/>
      </w:pPr>
      <w:r w:rsidRPr="003E3406">
        <w:t xml:space="preserve">5 </w:t>
      </w:r>
      <w:r w:rsidR="0066081B">
        <w:t xml:space="preserve">- </w:t>
      </w:r>
      <w:r w:rsidR="00A375F6">
        <w:t>б</w:t>
      </w:r>
      <w:r w:rsidRPr="003E3406">
        <w:t xml:space="preserve">уферний вагон </w:t>
      </w:r>
    </w:p>
    <w:p w:rsidR="001737F1" w:rsidRPr="009F090C" w:rsidRDefault="003E3406" w:rsidP="00022079">
      <w:pPr>
        <w:ind w:firstLine="709"/>
      </w:pPr>
      <w:r w:rsidRPr="003E3406">
        <w:t xml:space="preserve">6 </w:t>
      </w:r>
      <w:r w:rsidR="0066081B">
        <w:t xml:space="preserve">- </w:t>
      </w:r>
      <w:r w:rsidR="00A375F6">
        <w:t>л</w:t>
      </w:r>
      <w:r w:rsidRPr="003E3406">
        <w:t xml:space="preserve">окомотив </w:t>
      </w:r>
    </w:p>
    <w:p w:rsidR="001737F1" w:rsidRPr="009F090C" w:rsidRDefault="003E3406" w:rsidP="00022079">
      <w:pPr>
        <w:ind w:firstLine="709"/>
      </w:pPr>
      <w:r w:rsidRPr="003E3406">
        <w:t xml:space="preserve">7 </w:t>
      </w:r>
      <w:r w:rsidR="0066081B">
        <w:t xml:space="preserve">- </w:t>
      </w:r>
      <w:r w:rsidR="00A375F6">
        <w:t>б</w:t>
      </w:r>
      <w:r w:rsidRPr="003E3406">
        <w:t>уферні колеса</w:t>
      </w:r>
    </w:p>
    <w:p w:rsidR="001737F1" w:rsidRPr="009F090C" w:rsidRDefault="003E3406" w:rsidP="00022079">
      <w:pPr>
        <w:ind w:firstLine="709"/>
      </w:pPr>
      <w:r w:rsidRPr="003E3406">
        <w:t xml:space="preserve">8 </w:t>
      </w:r>
      <w:r w:rsidR="0066081B">
        <w:t xml:space="preserve">- </w:t>
      </w:r>
      <w:r w:rsidR="00A375F6">
        <w:t>к</w:t>
      </w:r>
      <w:r w:rsidRPr="003E3406">
        <w:t xml:space="preserve">онтрольні колеса </w:t>
      </w:r>
    </w:p>
    <w:p w:rsidR="00C871F8" w:rsidRPr="009F090C" w:rsidRDefault="003E3406" w:rsidP="00022079">
      <w:pPr>
        <w:ind w:firstLine="709"/>
      </w:pPr>
      <w:r w:rsidRPr="003E3406">
        <w:t xml:space="preserve">9 </w:t>
      </w:r>
      <w:r w:rsidR="0066081B">
        <w:t xml:space="preserve">- </w:t>
      </w:r>
      <w:r w:rsidR="00A375F6">
        <w:t>о</w:t>
      </w:r>
      <w:r w:rsidRPr="003E3406">
        <w:t>птим</w:t>
      </w:r>
      <w:r w:rsidR="00F91F5F">
        <w:t>ізовані</w:t>
      </w:r>
      <w:r w:rsidRPr="003E3406">
        <w:t xml:space="preserve"> або буферні</w:t>
      </w:r>
      <w:r w:rsidR="00F91F5F">
        <w:t xml:space="preserve"> колеса</w:t>
      </w:r>
      <w:r w:rsidRPr="003E3406">
        <w:t xml:space="preserve"> </w:t>
      </w:r>
    </w:p>
    <w:p w:rsidR="00C871F8" w:rsidRPr="009F090C" w:rsidRDefault="003E3406" w:rsidP="00022079">
      <w:pPr>
        <w:ind w:firstLine="709"/>
      </w:pPr>
      <w:r w:rsidRPr="003E3406">
        <w:t xml:space="preserve">10 </w:t>
      </w:r>
      <w:r w:rsidR="0066081B">
        <w:t xml:space="preserve">- </w:t>
      </w:r>
      <w:r w:rsidR="00A375F6">
        <w:t>о</w:t>
      </w:r>
      <w:r w:rsidRPr="003E3406">
        <w:t>птим</w:t>
      </w:r>
      <w:r w:rsidR="00F91F5F">
        <w:t>ізовані колеса</w:t>
      </w:r>
      <w:r w:rsidRPr="003E3406">
        <w:t xml:space="preserve"> </w:t>
      </w:r>
    </w:p>
    <w:p w:rsidR="00C871F8" w:rsidRPr="009F090C" w:rsidRDefault="003E3406" w:rsidP="00022079">
      <w:pPr>
        <w:ind w:firstLine="709"/>
      </w:pPr>
      <w:r w:rsidRPr="003E3406">
        <w:t>11</w:t>
      </w:r>
      <w:r w:rsidR="0066081B">
        <w:t xml:space="preserve"> -</w:t>
      </w:r>
      <w:r w:rsidR="00A375F6">
        <w:t xml:space="preserve"> д</w:t>
      </w:r>
      <w:r w:rsidRPr="003E3406">
        <w:t xml:space="preserve">ослідні колеса </w:t>
      </w:r>
    </w:p>
    <w:p w:rsidR="00C871F8" w:rsidRPr="009F090C" w:rsidRDefault="00C871F8" w:rsidP="008F625B"/>
    <w:p w:rsidR="00C871F8" w:rsidRPr="009F090C" w:rsidRDefault="003E3406" w:rsidP="0090650A">
      <w:pPr>
        <w:jc w:val="center"/>
        <w:rPr>
          <w:b/>
        </w:rPr>
      </w:pPr>
      <w:r w:rsidRPr="003E3406">
        <w:rPr>
          <w:b/>
        </w:rPr>
        <w:t>Рисунок E.1 -</w:t>
      </w:r>
      <w:r w:rsidR="0066081B">
        <w:rPr>
          <w:b/>
        </w:rPr>
        <w:t xml:space="preserve"> Рекомендації щодо складу потяг</w:t>
      </w:r>
      <w:r w:rsidRPr="003E3406">
        <w:rPr>
          <w:b/>
        </w:rPr>
        <w:t>а</w:t>
      </w:r>
    </w:p>
    <w:p w:rsidR="00C871F8" w:rsidRPr="009F090C" w:rsidRDefault="00C871F8" w:rsidP="008F625B"/>
    <w:p w:rsidR="00771D07" w:rsidRDefault="00771D07">
      <w:pPr>
        <w:spacing w:line="240" w:lineRule="auto"/>
        <w:contextualSpacing w:val="0"/>
        <w:jc w:val="left"/>
        <w:rPr>
          <w:rFonts w:eastAsia="Times New Roman"/>
          <w:b/>
          <w:bCs/>
          <w:lang w:eastAsia="ru-RU"/>
        </w:rPr>
      </w:pPr>
    </w:p>
    <w:p w:rsidR="0048344B" w:rsidRPr="00AC61D7" w:rsidRDefault="003E3406" w:rsidP="00AC61D7">
      <w:pPr>
        <w:ind w:firstLine="709"/>
        <w:rPr>
          <w:b/>
        </w:rPr>
      </w:pPr>
      <w:r w:rsidRPr="00AC61D7">
        <w:rPr>
          <w:b/>
        </w:rPr>
        <w:t xml:space="preserve">Е.3.2.2 </w:t>
      </w:r>
      <w:r w:rsidR="00C35224" w:rsidRPr="00AC61D7">
        <w:rPr>
          <w:b/>
        </w:rPr>
        <w:t>Нерівніс</w:t>
      </w:r>
      <w:r w:rsidRPr="00AC61D7">
        <w:rPr>
          <w:b/>
        </w:rPr>
        <w:t>ть колеса та рейки</w:t>
      </w:r>
    </w:p>
    <w:p w:rsidR="00C871F8" w:rsidRPr="009F090C" w:rsidRDefault="00C871F8" w:rsidP="008F625B"/>
    <w:p w:rsidR="00E434DC" w:rsidRPr="009F090C" w:rsidRDefault="00C35224" w:rsidP="00022079">
      <w:pPr>
        <w:ind w:firstLine="709"/>
      </w:pPr>
      <w:r>
        <w:t>Нерівн</w:t>
      </w:r>
      <w:r w:rsidR="003E3406" w:rsidRPr="003E3406">
        <w:t xml:space="preserve">ість </w:t>
      </w:r>
      <w:r w:rsidR="00A375F6">
        <w:t xml:space="preserve">блоку </w:t>
      </w:r>
      <w:r w:rsidR="003E3406" w:rsidRPr="003E3406">
        <w:t>колес</w:t>
      </w:r>
      <w:r w:rsidR="00A375F6">
        <w:t>о/</w:t>
      </w:r>
      <w:r w:rsidR="003E3406" w:rsidRPr="003E3406">
        <w:t xml:space="preserve">рейки </w:t>
      </w:r>
      <w:r w:rsidR="003228DD">
        <w:t>на</w:t>
      </w:r>
      <w:r w:rsidR="003E3406" w:rsidRPr="003E3406">
        <w:t xml:space="preserve"> ділянці вимірювання повинна бути однаковою для контрольних та </w:t>
      </w:r>
      <w:r w:rsidR="00F91F5F">
        <w:t xml:space="preserve">оптимізованих </w:t>
      </w:r>
      <w:r w:rsidR="003E3406" w:rsidRPr="003E3406">
        <w:t xml:space="preserve">коліс, щоб забезпечити безпосереднє порівняння цих двох типів коліс. Один із </w:t>
      </w:r>
      <w:r w:rsidR="003E3406" w:rsidRPr="003E3406">
        <w:lastRenderedPageBreak/>
        <w:t xml:space="preserve">способів отримання </w:t>
      </w:r>
      <w:r w:rsidR="003228DD">
        <w:t>тако</w:t>
      </w:r>
      <w:r w:rsidR="003E3406" w:rsidRPr="003E3406">
        <w:t xml:space="preserve">го результату (рис. Е.2) полягає у використанні колеса з низькою </w:t>
      </w:r>
      <w:r w:rsidR="005830AA">
        <w:t>нерівн</w:t>
      </w:r>
      <w:r w:rsidR="003E3406" w:rsidRPr="003E3406">
        <w:t xml:space="preserve">істю порівняно з </w:t>
      </w:r>
      <w:r w:rsidR="005830AA">
        <w:t>нерівн</w:t>
      </w:r>
      <w:r w:rsidR="003E3406" w:rsidRPr="003E3406">
        <w:t>істю рейки в межах ділянки вимірювання (щонайменше з різницею10 дБ для кожної октави).</w:t>
      </w:r>
    </w:p>
    <w:p w:rsidR="00650B6C" w:rsidRPr="009F090C" w:rsidRDefault="003E3406" w:rsidP="00022079">
      <w:pPr>
        <w:ind w:firstLine="709"/>
      </w:pPr>
      <w:r w:rsidRPr="003E3406">
        <w:t xml:space="preserve">Крім того, спектр </w:t>
      </w:r>
      <w:r w:rsidR="005830AA">
        <w:t>нерівнос</w:t>
      </w:r>
      <w:r w:rsidRPr="003E3406">
        <w:t>ті (у діапазоні довжини хвиль) має бути максимально регулярним (тобто повинна бути відсутня виражена спектральна лінія, яка може сприяти збудженню певного режиму колеса).</w:t>
      </w:r>
    </w:p>
    <w:p w:rsidR="00017D98" w:rsidRPr="009F090C" w:rsidRDefault="003E3406" w:rsidP="00022079">
      <w:pPr>
        <w:ind w:firstLine="709"/>
      </w:pPr>
      <w:r w:rsidRPr="003E3406">
        <w:t xml:space="preserve">Після вимірювання </w:t>
      </w:r>
      <w:r w:rsidR="005830AA">
        <w:t>нерівно</w:t>
      </w:r>
      <w:r w:rsidRPr="003E3406">
        <w:t xml:space="preserve">сті колеса та під час вимірювань для затвердження гальмівна система повинна бути відключена, якщо колеса обладнані колодковими гальмами. Таким чином, під час випробувань </w:t>
      </w:r>
      <w:r w:rsidR="005830AA">
        <w:t>нерівні</w:t>
      </w:r>
      <w:r w:rsidRPr="003E3406">
        <w:t>сть колеса залишиться незмінною.</w:t>
      </w:r>
    </w:p>
    <w:p w:rsidR="00396CA9" w:rsidRPr="009F090C" w:rsidRDefault="00396CA9" w:rsidP="008F625B"/>
    <w:p w:rsidR="00407F75" w:rsidRPr="009F090C" w:rsidRDefault="003E3406" w:rsidP="008F625B">
      <w:r w:rsidRPr="003E3406">
        <w:br w:type="page"/>
      </w:r>
    </w:p>
    <w:p w:rsidR="0090650A" w:rsidRPr="009F090C" w:rsidRDefault="00116D22" w:rsidP="008F625B">
      <w:pPr>
        <w:rPr>
          <w:b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>
            <wp:extent cx="5725160" cy="4277995"/>
            <wp:effectExtent l="19050" t="0" r="889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0A" w:rsidRPr="009F090C" w:rsidRDefault="0090650A" w:rsidP="00022079">
      <w:pPr>
        <w:ind w:firstLine="709"/>
        <w:rPr>
          <w:b/>
        </w:rPr>
      </w:pPr>
    </w:p>
    <w:p w:rsidR="00396CA9" w:rsidRPr="009F090C" w:rsidRDefault="003E3406" w:rsidP="00022079">
      <w:pPr>
        <w:ind w:firstLine="709"/>
        <w:rPr>
          <w:b/>
        </w:rPr>
      </w:pPr>
      <w:r w:rsidRPr="003E3406">
        <w:rPr>
          <w:b/>
        </w:rPr>
        <w:t>Умовні позначення</w:t>
      </w:r>
    </w:p>
    <w:p w:rsidR="00396CA9" w:rsidRPr="009F090C" w:rsidRDefault="003E3406" w:rsidP="00022079">
      <w:pPr>
        <w:ind w:firstLine="709"/>
      </w:pPr>
      <w:r w:rsidRPr="003E3406">
        <w:t xml:space="preserve">1 </w:t>
      </w:r>
      <w:r w:rsidR="00A375F6">
        <w:t>- "н</w:t>
      </w:r>
      <w:r w:rsidRPr="003E3406">
        <w:t xml:space="preserve">изька" </w:t>
      </w:r>
      <w:r w:rsidR="00603F4F">
        <w:t>нерівн</w:t>
      </w:r>
      <w:r w:rsidRPr="003E3406">
        <w:t>ість колеса</w:t>
      </w:r>
    </w:p>
    <w:p w:rsidR="00BB41A7" w:rsidRPr="009F090C" w:rsidRDefault="003E3406" w:rsidP="00022079">
      <w:pPr>
        <w:ind w:firstLine="709"/>
      </w:pPr>
      <w:r w:rsidRPr="003E3406">
        <w:t xml:space="preserve">2 </w:t>
      </w:r>
      <w:r w:rsidR="00A375F6">
        <w:t>- "в</w:t>
      </w:r>
      <w:r w:rsidRPr="003E3406">
        <w:t xml:space="preserve">исока" </w:t>
      </w:r>
      <w:r w:rsidR="00603F4F">
        <w:t>нерівні</w:t>
      </w:r>
      <w:r w:rsidRPr="003E3406">
        <w:t xml:space="preserve">сть рейки </w:t>
      </w:r>
    </w:p>
    <w:p w:rsidR="00BB41A7" w:rsidRPr="009F090C" w:rsidRDefault="003E3406" w:rsidP="00022079">
      <w:pPr>
        <w:ind w:firstLine="709"/>
      </w:pPr>
      <w:r w:rsidRPr="003E3406">
        <w:t xml:space="preserve">3 </w:t>
      </w:r>
      <w:r w:rsidR="00A375F6">
        <w:t>- "в</w:t>
      </w:r>
      <w:r w:rsidRPr="003E3406">
        <w:t xml:space="preserve">исока" </w:t>
      </w:r>
      <w:r w:rsidR="00603F4F">
        <w:t>нерівн</w:t>
      </w:r>
      <w:r w:rsidRPr="003E3406">
        <w:t xml:space="preserve">ість рейки в зоні вимірювання </w:t>
      </w:r>
    </w:p>
    <w:p w:rsidR="00BB41A7" w:rsidRPr="009F090C" w:rsidRDefault="003E3406" w:rsidP="00022079">
      <w:pPr>
        <w:ind w:firstLine="709"/>
      </w:pPr>
      <w:r w:rsidRPr="003E3406">
        <w:t xml:space="preserve">4 </w:t>
      </w:r>
      <w:r w:rsidR="00A375F6">
        <w:t>- з</w:t>
      </w:r>
      <w:r w:rsidRPr="003E3406">
        <w:t xml:space="preserve">она вимірювання (10 м -15 м) </w:t>
      </w:r>
    </w:p>
    <w:p w:rsidR="00BB41A7" w:rsidRPr="009F090C" w:rsidRDefault="003E3406" w:rsidP="00022079">
      <w:pPr>
        <w:ind w:firstLine="709"/>
      </w:pPr>
      <w:r w:rsidRPr="003E3406">
        <w:t xml:space="preserve">5 </w:t>
      </w:r>
      <w:r w:rsidR="00A375F6">
        <w:t>- м</w:t>
      </w:r>
      <w:r w:rsidRPr="003E3406">
        <w:t>ікрофони, розташовані на відстані 3 м від найближчої рейки</w:t>
      </w:r>
    </w:p>
    <w:p w:rsidR="00BB41A7" w:rsidRPr="009F090C" w:rsidRDefault="003E3406" w:rsidP="00022079">
      <w:pPr>
        <w:ind w:firstLine="709"/>
      </w:pPr>
      <w:r w:rsidRPr="003E3406">
        <w:t xml:space="preserve">6 </w:t>
      </w:r>
      <w:r w:rsidR="00A375F6">
        <w:t>- д</w:t>
      </w:r>
      <w:r w:rsidRPr="003E3406">
        <w:t xml:space="preserve">ослідні колеса </w:t>
      </w:r>
    </w:p>
    <w:p w:rsidR="00BB41A7" w:rsidRPr="009F090C" w:rsidRDefault="00BB41A7" w:rsidP="008F625B"/>
    <w:p w:rsidR="00E27AC8" w:rsidRPr="009F090C" w:rsidRDefault="003E3406" w:rsidP="00022079">
      <w:pPr>
        <w:ind w:firstLine="709"/>
        <w:jc w:val="center"/>
        <w:rPr>
          <w:b/>
        </w:rPr>
      </w:pPr>
      <w:r w:rsidRPr="003E3406">
        <w:rPr>
          <w:b/>
        </w:rPr>
        <w:t>Рисунок E. 2 - «Ідеальна»</w:t>
      </w:r>
      <w:r w:rsidR="00603F4F">
        <w:rPr>
          <w:b/>
        </w:rPr>
        <w:t xml:space="preserve"> нерівні</w:t>
      </w:r>
      <w:r w:rsidRPr="003E3406">
        <w:rPr>
          <w:b/>
        </w:rPr>
        <w:t>сть для методики вимірювання</w:t>
      </w:r>
    </w:p>
    <w:p w:rsidR="00E27AC8" w:rsidRPr="009F090C" w:rsidRDefault="00E27AC8" w:rsidP="00022079">
      <w:pPr>
        <w:ind w:firstLine="709"/>
      </w:pPr>
    </w:p>
    <w:p w:rsidR="00396CA9" w:rsidRPr="009F090C" w:rsidRDefault="003E3406" w:rsidP="00022079">
      <w:pPr>
        <w:ind w:firstLine="709"/>
      </w:pPr>
      <w:r w:rsidRPr="003E3406">
        <w:t>Рекомендації щодо</w:t>
      </w:r>
      <w:r w:rsidR="00603F4F">
        <w:t xml:space="preserve"> нерівно</w:t>
      </w:r>
      <w:r w:rsidRPr="003E3406">
        <w:t xml:space="preserve">сті колеса та рейок наведені в Таблиці E.1: </w:t>
      </w:r>
    </w:p>
    <w:p w:rsidR="00396CA9" w:rsidRPr="009F090C" w:rsidRDefault="00396CA9" w:rsidP="008F625B"/>
    <w:p w:rsidR="00BC18C9" w:rsidRPr="009F090C" w:rsidRDefault="003E3406" w:rsidP="0090650A">
      <w:pPr>
        <w:jc w:val="center"/>
        <w:rPr>
          <w:b/>
        </w:rPr>
      </w:pPr>
      <w:r w:rsidRPr="003E3406">
        <w:rPr>
          <w:b/>
        </w:rPr>
        <w:lastRenderedPageBreak/>
        <w:t>Таблиця E.1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C18C9" w:rsidRPr="009F090C" w:rsidTr="00EC2EC9">
        <w:tc>
          <w:tcPr>
            <w:tcW w:w="4785" w:type="dxa"/>
          </w:tcPr>
          <w:p w:rsidR="00BC18C9" w:rsidRPr="009F090C" w:rsidRDefault="003E3406" w:rsidP="00394558">
            <w:pPr>
              <w:jc w:val="center"/>
              <w:rPr>
                <w:b/>
              </w:rPr>
            </w:pPr>
            <w:r w:rsidRPr="003E3406">
              <w:rPr>
                <w:b/>
              </w:rPr>
              <w:t>Рекомендації</w:t>
            </w:r>
          </w:p>
        </w:tc>
        <w:tc>
          <w:tcPr>
            <w:tcW w:w="4786" w:type="dxa"/>
          </w:tcPr>
          <w:p w:rsidR="00BC18C9" w:rsidRPr="009F090C" w:rsidRDefault="003E3406" w:rsidP="00394558">
            <w:pPr>
              <w:jc w:val="center"/>
              <w:rPr>
                <w:b/>
              </w:rPr>
            </w:pPr>
            <w:r w:rsidRPr="003E3406">
              <w:rPr>
                <w:b/>
              </w:rPr>
              <w:t>Коментарі</w:t>
            </w:r>
          </w:p>
        </w:tc>
      </w:tr>
      <w:tr w:rsidR="00BC18C9" w:rsidRPr="009F090C" w:rsidTr="00EC2EC9">
        <w:tc>
          <w:tcPr>
            <w:tcW w:w="4785" w:type="dxa"/>
          </w:tcPr>
          <w:p w:rsidR="00032B1A" w:rsidRDefault="003E3406">
            <w:pPr>
              <w:jc w:val="left"/>
            </w:pPr>
            <w:r w:rsidRPr="003E3406">
              <w:t xml:space="preserve">- низька </w:t>
            </w:r>
            <w:r w:rsidR="00166B17">
              <w:t>нерівн</w:t>
            </w:r>
            <w:r w:rsidRPr="003E3406">
              <w:t xml:space="preserve">ість коліс. </w:t>
            </w:r>
          </w:p>
          <w:p w:rsidR="00032B1A" w:rsidRDefault="003E3406">
            <w:pPr>
              <w:jc w:val="left"/>
            </w:pPr>
            <w:r w:rsidRPr="003E3406">
              <w:t xml:space="preserve">- висока </w:t>
            </w:r>
            <w:r w:rsidR="00166B17">
              <w:t>нерівн</w:t>
            </w:r>
            <w:r w:rsidRPr="003E3406">
              <w:t>ість рейок в зоні вимірювання</w:t>
            </w:r>
            <w:r w:rsidR="0007405A">
              <w:t>.</w:t>
            </w:r>
          </w:p>
          <w:p w:rsidR="00032B1A" w:rsidRDefault="003E3406">
            <w:pPr>
              <w:jc w:val="left"/>
            </w:pPr>
            <w:r w:rsidRPr="003E3406">
              <w:t xml:space="preserve">- відсутність вираженої спектральної лінії в комбінованому спектрі </w:t>
            </w:r>
            <w:r w:rsidR="00166B17">
              <w:t>нерівн</w:t>
            </w:r>
            <w:r w:rsidRPr="003E3406">
              <w:t>ості колесо-рейка</w:t>
            </w:r>
            <w:r w:rsidR="0007405A">
              <w:t>.</w:t>
            </w:r>
          </w:p>
        </w:tc>
        <w:tc>
          <w:tcPr>
            <w:tcW w:w="4786" w:type="dxa"/>
          </w:tcPr>
          <w:p w:rsidR="00032B1A" w:rsidRDefault="003E3406">
            <w:pPr>
              <w:jc w:val="left"/>
            </w:pPr>
            <w:r w:rsidRPr="003E3406">
              <w:t xml:space="preserve">- необхідно забезпечити, щоб </w:t>
            </w:r>
            <w:r w:rsidR="00166B17">
              <w:t>нерівн</w:t>
            </w:r>
            <w:r w:rsidRPr="003E3406">
              <w:t xml:space="preserve">ість рейкової колії була більшою (не менше, ніж на 10 дБ), ніж </w:t>
            </w:r>
            <w:r w:rsidR="00166B17">
              <w:t>нерівн</w:t>
            </w:r>
            <w:r w:rsidRPr="003E3406">
              <w:t>ість колеса.</w:t>
            </w:r>
          </w:p>
        </w:tc>
      </w:tr>
      <w:tr w:rsidR="00BC18C9" w:rsidRPr="009F090C" w:rsidTr="00EC2EC9">
        <w:tc>
          <w:tcPr>
            <w:tcW w:w="4785" w:type="dxa"/>
          </w:tcPr>
          <w:p w:rsidR="00032B1A" w:rsidRDefault="003E3406">
            <w:pPr>
              <w:jc w:val="left"/>
            </w:pPr>
            <w:r w:rsidRPr="003E3406">
              <w:t>- відключення гальмівної системи під час вимірювань (якщо колеса оснащені колодковими гальмами)</w:t>
            </w:r>
            <w:r w:rsidR="002A70A8">
              <w:t>.</w:t>
            </w:r>
          </w:p>
        </w:tc>
        <w:tc>
          <w:tcPr>
            <w:tcW w:w="4786" w:type="dxa"/>
          </w:tcPr>
          <w:p w:rsidR="00032B1A" w:rsidRDefault="003E3406">
            <w:pPr>
              <w:jc w:val="left"/>
            </w:pPr>
            <w:r w:rsidRPr="003E3406">
              <w:t xml:space="preserve">- під час випробування </w:t>
            </w:r>
            <w:r w:rsidR="00166B17">
              <w:t>нерівні</w:t>
            </w:r>
            <w:r w:rsidRPr="003E3406">
              <w:t xml:space="preserve">сть колеса повинна залишатися приблизно на 10 дБ меншою, ніж </w:t>
            </w:r>
            <w:r w:rsidR="00C3082F">
              <w:t xml:space="preserve">нерівність </w:t>
            </w:r>
            <w:r w:rsidRPr="003E3406">
              <w:t>рейк</w:t>
            </w:r>
            <w:r w:rsidR="002A70A8">
              <w:t>и</w:t>
            </w:r>
            <w:r w:rsidRPr="003E3406">
              <w:t>.</w:t>
            </w:r>
          </w:p>
        </w:tc>
      </w:tr>
    </w:tbl>
    <w:p w:rsidR="00394558" w:rsidRPr="009F090C" w:rsidRDefault="00394558" w:rsidP="008F625B"/>
    <w:p w:rsidR="00297F56" w:rsidRPr="00AC61D7" w:rsidRDefault="003E3406" w:rsidP="00AC61D7">
      <w:pPr>
        <w:ind w:firstLine="709"/>
        <w:rPr>
          <w:b/>
        </w:rPr>
      </w:pPr>
      <w:r w:rsidRPr="00AC61D7">
        <w:rPr>
          <w:b/>
        </w:rPr>
        <w:t>Е.3.2.3 Вибір ділянки для проведення випробувань</w:t>
      </w:r>
    </w:p>
    <w:p w:rsidR="00297F56" w:rsidRPr="009F090C" w:rsidRDefault="00297F56" w:rsidP="00141F2C">
      <w:pPr>
        <w:ind w:firstLine="709"/>
      </w:pPr>
    </w:p>
    <w:p w:rsidR="00CA35DD" w:rsidRPr="009F090C" w:rsidRDefault="003E3406" w:rsidP="00AC61D7">
      <w:pPr>
        <w:ind w:firstLine="567"/>
      </w:pPr>
      <w:r w:rsidRPr="003E3406">
        <w:t>Крім критерію шорсткості рейкової колії під час вибору ділянки для випробувань необхідно брати до уваги наступні рекомендації (Таблиця Е. 2).</w:t>
      </w:r>
    </w:p>
    <w:p w:rsidR="00CA35DD" w:rsidRPr="009F090C" w:rsidRDefault="00CA35DD" w:rsidP="00141F2C">
      <w:pPr>
        <w:ind w:firstLine="709"/>
      </w:pPr>
    </w:p>
    <w:p w:rsidR="001E4BCF" w:rsidRPr="009F090C" w:rsidRDefault="003E3406" w:rsidP="00394558">
      <w:pPr>
        <w:jc w:val="center"/>
        <w:rPr>
          <w:b/>
        </w:rPr>
      </w:pPr>
      <w:r w:rsidRPr="003E3406">
        <w:rPr>
          <w:b/>
        </w:rPr>
        <w:t>Таблиця Е.2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E4BCF" w:rsidRPr="009F090C" w:rsidTr="00EC2EC9">
        <w:tc>
          <w:tcPr>
            <w:tcW w:w="4785" w:type="dxa"/>
          </w:tcPr>
          <w:p w:rsidR="001E4BCF" w:rsidRPr="009F090C" w:rsidRDefault="003E3406" w:rsidP="00394558">
            <w:pPr>
              <w:jc w:val="center"/>
              <w:rPr>
                <w:b/>
              </w:rPr>
            </w:pPr>
            <w:r w:rsidRPr="003E3406">
              <w:rPr>
                <w:b/>
              </w:rPr>
              <w:t>Рекомендації</w:t>
            </w:r>
          </w:p>
        </w:tc>
        <w:tc>
          <w:tcPr>
            <w:tcW w:w="4786" w:type="dxa"/>
          </w:tcPr>
          <w:p w:rsidR="001E4BCF" w:rsidRPr="009F090C" w:rsidRDefault="003E3406" w:rsidP="00394558">
            <w:pPr>
              <w:jc w:val="center"/>
              <w:rPr>
                <w:b/>
              </w:rPr>
            </w:pPr>
            <w:r w:rsidRPr="003E3406">
              <w:rPr>
                <w:b/>
              </w:rPr>
              <w:t>Коментарі</w:t>
            </w:r>
          </w:p>
        </w:tc>
      </w:tr>
      <w:tr w:rsidR="001E4BCF" w:rsidRPr="009F090C" w:rsidTr="00EC2EC9">
        <w:tc>
          <w:tcPr>
            <w:tcW w:w="4785" w:type="dxa"/>
          </w:tcPr>
          <w:p w:rsidR="00032B1A" w:rsidRDefault="003E3406" w:rsidP="00217B84">
            <w:pPr>
              <w:jc w:val="left"/>
            </w:pPr>
            <w:r w:rsidRPr="003E3406">
              <w:t>-</w:t>
            </w:r>
            <w:r w:rsidR="002A70A8">
              <w:t xml:space="preserve"> </w:t>
            </w:r>
            <w:r w:rsidRPr="003E3406">
              <w:t xml:space="preserve">ідеальна пряма залізнична </w:t>
            </w:r>
            <w:r w:rsidR="00217B84">
              <w:t>кол</w:t>
            </w:r>
            <w:r w:rsidRPr="003E3406">
              <w:t>ія (відсутність кривої поблизу зони вимірювання)</w:t>
            </w:r>
          </w:p>
        </w:tc>
        <w:tc>
          <w:tcPr>
            <w:tcW w:w="4786" w:type="dxa"/>
          </w:tcPr>
          <w:p w:rsidR="00032B1A" w:rsidRDefault="003E3406" w:rsidP="00217B84">
            <w:pPr>
              <w:jc w:val="left"/>
            </w:pPr>
            <w:r w:rsidRPr="003E3406">
              <w:t>- контактна зона між колесом та рейками повинна залишатись незмінною вздовж зони вимірювання</w:t>
            </w:r>
          </w:p>
        </w:tc>
      </w:tr>
      <w:tr w:rsidR="001E4BCF" w:rsidRPr="009F090C" w:rsidTr="00EC2EC9">
        <w:tc>
          <w:tcPr>
            <w:tcW w:w="4785" w:type="dxa"/>
          </w:tcPr>
          <w:p w:rsidR="00032B1A" w:rsidRDefault="003E3406">
            <w:pPr>
              <w:jc w:val="left"/>
            </w:pPr>
            <w:r w:rsidRPr="003E3406">
              <w:t>- відсутність перешкод для зовнішнього акустичного розповсюдження (тунель, міст, будівлі</w:t>
            </w:r>
            <w:r w:rsidR="002A70A8">
              <w:t xml:space="preserve"> тощо</w:t>
            </w:r>
            <w:r w:rsidRPr="003E3406">
              <w:t xml:space="preserve">) поблизу місця </w:t>
            </w:r>
            <w:r w:rsidRPr="003E3406">
              <w:lastRenderedPageBreak/>
              <w:t>випробувань (умова вільного простору)</w:t>
            </w:r>
          </w:p>
        </w:tc>
        <w:tc>
          <w:tcPr>
            <w:tcW w:w="4786" w:type="dxa"/>
          </w:tcPr>
          <w:p w:rsidR="00032B1A" w:rsidRDefault="003E3406">
            <w:pPr>
              <w:jc w:val="left"/>
            </w:pPr>
            <w:r w:rsidRPr="003E3406">
              <w:lastRenderedPageBreak/>
              <w:t xml:space="preserve">- </w:t>
            </w:r>
            <w:r w:rsidR="002A70A8">
              <w:t xml:space="preserve">для </w:t>
            </w:r>
            <w:r w:rsidRPr="003E3406">
              <w:t>уник</w:t>
            </w:r>
            <w:r w:rsidR="002A70A8">
              <w:t>нення</w:t>
            </w:r>
            <w:r w:rsidRPr="003E3406">
              <w:t xml:space="preserve"> акустичн</w:t>
            </w:r>
            <w:r w:rsidR="002A70A8">
              <w:t xml:space="preserve">ого </w:t>
            </w:r>
            <w:r w:rsidRPr="003E3406">
              <w:t>відби</w:t>
            </w:r>
            <w:r w:rsidR="002A70A8">
              <w:t>вання</w:t>
            </w:r>
            <w:r w:rsidRPr="003E3406">
              <w:t xml:space="preserve"> від усіх поверхонь</w:t>
            </w:r>
            <w:r w:rsidR="002A70A8">
              <w:t xml:space="preserve"> </w:t>
            </w:r>
            <w:r w:rsidRPr="003E3406">
              <w:t>крім землі</w:t>
            </w:r>
            <w:r w:rsidR="002A70A8">
              <w:t>.</w:t>
            </w:r>
          </w:p>
        </w:tc>
      </w:tr>
      <w:tr w:rsidR="00F567B2" w:rsidRPr="009F090C" w:rsidTr="00EC2EC9">
        <w:tc>
          <w:tcPr>
            <w:tcW w:w="4785" w:type="dxa"/>
          </w:tcPr>
          <w:p w:rsidR="00F567B2" w:rsidRPr="009F090C" w:rsidRDefault="003E3406" w:rsidP="008F625B">
            <w:r w:rsidRPr="003E3406">
              <w:lastRenderedPageBreak/>
              <w:t>- вузька контактна зона на головці рейки</w:t>
            </w:r>
          </w:p>
        </w:tc>
        <w:tc>
          <w:tcPr>
            <w:tcW w:w="4786" w:type="dxa"/>
          </w:tcPr>
          <w:p w:rsidR="00032B1A" w:rsidRDefault="003E3406">
            <w:pPr>
              <w:jc w:val="left"/>
            </w:pPr>
            <w:r w:rsidRPr="003E3406">
              <w:t xml:space="preserve">- </w:t>
            </w:r>
            <w:r w:rsidR="002A70A8">
              <w:t xml:space="preserve">щоб </w:t>
            </w:r>
            <w:r w:rsidRPr="003E3406">
              <w:t>обмежити вплив шорсткості рейкової колії</w:t>
            </w:r>
          </w:p>
        </w:tc>
      </w:tr>
    </w:tbl>
    <w:p w:rsidR="001E4BCF" w:rsidRPr="009F090C" w:rsidRDefault="001E4BCF" w:rsidP="008F625B"/>
    <w:p w:rsidR="00433D67" w:rsidRPr="009F090C" w:rsidRDefault="003E3406" w:rsidP="00C54B17">
      <w:pPr>
        <w:pStyle w:val="2"/>
      </w:pPr>
      <w:bookmarkStart w:id="90" w:name="_Toc524527414"/>
      <w:r w:rsidRPr="003E3406">
        <w:t>Е.3.3 Методика вимірювання</w:t>
      </w:r>
      <w:bookmarkEnd w:id="90"/>
      <w:r w:rsidRPr="003E3406">
        <w:t xml:space="preserve"> </w:t>
      </w:r>
    </w:p>
    <w:p w:rsidR="00433D67" w:rsidRPr="009F090C" w:rsidRDefault="00433D67" w:rsidP="00141F2C">
      <w:pPr>
        <w:ind w:firstLine="709"/>
        <w:rPr>
          <w:b/>
        </w:rPr>
      </w:pPr>
    </w:p>
    <w:p w:rsidR="00433D67" w:rsidRPr="009F090C" w:rsidRDefault="003E3406" w:rsidP="00141F2C">
      <w:pPr>
        <w:ind w:firstLine="709"/>
        <w:rPr>
          <w:b/>
        </w:rPr>
      </w:pPr>
      <w:r w:rsidRPr="003E3406">
        <w:rPr>
          <w:b/>
        </w:rPr>
        <w:t>Е.3.3.1 Вимірювання шорсткості</w:t>
      </w:r>
    </w:p>
    <w:p w:rsidR="00433D67" w:rsidRPr="009F090C" w:rsidRDefault="00433D67" w:rsidP="00141F2C">
      <w:pPr>
        <w:ind w:firstLine="709"/>
      </w:pPr>
    </w:p>
    <w:p w:rsidR="00530D4B" w:rsidRPr="009F090C" w:rsidRDefault="00C3082F" w:rsidP="00141F2C">
      <w:pPr>
        <w:ind w:firstLine="709"/>
      </w:pPr>
      <w:r>
        <w:t>Нер</w:t>
      </w:r>
      <w:r w:rsidR="002C487B">
        <w:t xml:space="preserve">івність </w:t>
      </w:r>
      <w:r w:rsidR="003E3406" w:rsidRPr="003E3406">
        <w:t>колеса та рейкової колії повинн</w:t>
      </w:r>
      <w:r w:rsidR="002A70A8">
        <w:t>і</w:t>
      </w:r>
      <w:r w:rsidR="003E3406" w:rsidRPr="003E3406">
        <w:t xml:space="preserve"> бути вимірян</w:t>
      </w:r>
      <w:r w:rsidR="002A70A8">
        <w:t>і</w:t>
      </w:r>
      <w:r w:rsidR="003E3406" w:rsidRPr="003E3406">
        <w:t xml:space="preserve"> для перевірки того, що фактична </w:t>
      </w:r>
      <w:r w:rsidR="002C487B">
        <w:t>нерівн</w:t>
      </w:r>
      <w:r w:rsidR="003E3406" w:rsidRPr="003E3406">
        <w:t>ість колеса є меншою, ніж у рейок (різниця, яка більше, ніж 10 дБ на кожній 1/3 октавн</w:t>
      </w:r>
      <w:r w:rsidR="00217B84">
        <w:t>ій</w:t>
      </w:r>
      <w:r w:rsidR="003E3406" w:rsidRPr="003E3406">
        <w:t xml:space="preserve"> смузі, є бажаною у відповідному діапазоні частот). Вимірювання </w:t>
      </w:r>
      <w:r w:rsidR="002C487B">
        <w:t>нерівн</w:t>
      </w:r>
      <w:r w:rsidR="003E3406" w:rsidRPr="003E3406">
        <w:t>ості колеса слід проводити до і після експлуатаційних випробувань. Мета полягає в тому, щоб отримати 1/3 октавного діапазону як функцію частоти.</w:t>
      </w:r>
      <w:r w:rsidR="00A90CD4" w:rsidRPr="00A90CD4">
        <w:t xml:space="preserve"> </w:t>
      </w:r>
      <w:r w:rsidR="00A90CD4">
        <w:t>Мають бути охоплені третиннооктавні смуги у діапазоні від 100 Гц до 5000 Гц</w:t>
      </w:r>
      <w:r w:rsidR="003E3406" w:rsidRPr="003E3406">
        <w:t>, що приблизно відповідає довжині хвилі від 20 см до 1 см (для швидкост</w:t>
      </w:r>
      <w:r w:rsidR="002A70A8">
        <w:t>ей</w:t>
      </w:r>
      <w:r w:rsidR="003E3406" w:rsidRPr="003E3406">
        <w:t xml:space="preserve"> руху від</w:t>
      </w:r>
      <w:r w:rsidR="002A70A8">
        <w:t xml:space="preserve"> </w:t>
      </w:r>
      <w:r w:rsidR="003E3406" w:rsidRPr="003E3406">
        <w:t>60 км/год до 200 км/год).</w:t>
      </w:r>
    </w:p>
    <w:p w:rsidR="00530D4B" w:rsidRPr="009F090C" w:rsidRDefault="003E3406" w:rsidP="00141F2C">
      <w:pPr>
        <w:ind w:firstLine="709"/>
      </w:pPr>
      <w:r w:rsidRPr="003E3406">
        <w:t xml:space="preserve">Вимірювання </w:t>
      </w:r>
      <w:r w:rsidR="002C487B">
        <w:t>нерівн</w:t>
      </w:r>
      <w:r w:rsidRPr="003E3406">
        <w:t>ості рейкового шляху слід проводити, маючи на увазі, що:</w:t>
      </w:r>
    </w:p>
    <w:p w:rsidR="002E2DF7" w:rsidRPr="009F090C" w:rsidRDefault="003E3406" w:rsidP="00217B84">
      <w:pPr>
        <w:pStyle w:val="a3"/>
        <w:numPr>
          <w:ilvl w:val="0"/>
          <w:numId w:val="5"/>
        </w:numPr>
        <w:ind w:left="0" w:firstLine="709"/>
      </w:pPr>
      <w:r w:rsidRPr="003E3406">
        <w:t>довжина зони вимірювання становить 10 м і розташована в центрі ділянки вимірювання;</w:t>
      </w:r>
    </w:p>
    <w:p w:rsidR="002E2DF7" w:rsidRPr="009F090C" w:rsidRDefault="003E3406" w:rsidP="00217B84">
      <w:pPr>
        <w:pStyle w:val="a3"/>
        <w:numPr>
          <w:ilvl w:val="0"/>
          <w:numId w:val="5"/>
        </w:numPr>
        <w:ind w:left="0" w:firstLine="709"/>
      </w:pPr>
      <w:r w:rsidRPr="003E3406">
        <w:t>є необхідна кількість паралельних ліній вимірювання:</w:t>
      </w:r>
    </w:p>
    <w:p w:rsidR="00032B1A" w:rsidRDefault="003E3406" w:rsidP="00217B84">
      <w:pPr>
        <w:pStyle w:val="a3"/>
        <w:numPr>
          <w:ilvl w:val="0"/>
          <w:numId w:val="5"/>
        </w:numPr>
        <w:ind w:left="0" w:firstLine="709"/>
      </w:pPr>
      <w:r w:rsidRPr="003E3406">
        <w:t>якщо контактна зона на головці рейки досить вузька (ширина &lt;1,5 см), потрібна одна лінія, розташована в зоні контакту;</w:t>
      </w:r>
    </w:p>
    <w:p w:rsidR="00BE4553" w:rsidRDefault="003E3406" w:rsidP="00217B84">
      <w:pPr>
        <w:pStyle w:val="a3"/>
        <w:numPr>
          <w:ilvl w:val="0"/>
          <w:numId w:val="5"/>
        </w:numPr>
        <w:ind w:left="0" w:firstLine="709"/>
      </w:pPr>
      <w:r w:rsidRPr="003E3406">
        <w:t xml:space="preserve">якщо ширина більше </w:t>
      </w:r>
      <w:r w:rsidR="006B1A81">
        <w:t xml:space="preserve">ніж </w:t>
      </w:r>
      <w:r w:rsidRPr="003E3406">
        <w:t xml:space="preserve">1,5 см, то вимірювання має проводитися на 2 паралельних лініях; </w:t>
      </w:r>
    </w:p>
    <w:p w:rsidR="00AC1E84" w:rsidRPr="009F090C" w:rsidRDefault="003E3406" w:rsidP="00217B84">
      <w:pPr>
        <w:pStyle w:val="a3"/>
        <w:numPr>
          <w:ilvl w:val="0"/>
          <w:numId w:val="5"/>
        </w:numPr>
        <w:ind w:left="0" w:firstLine="709"/>
      </w:pPr>
      <w:r w:rsidRPr="003E3406">
        <w:t>між лініями повинен бути проміжок 5 мм.</w:t>
      </w:r>
    </w:p>
    <w:p w:rsidR="00196244" w:rsidRPr="009F090C" w:rsidRDefault="003E3406" w:rsidP="00141F2C">
      <w:pPr>
        <w:ind w:firstLine="709"/>
      </w:pPr>
      <w:r w:rsidRPr="003E3406">
        <w:t xml:space="preserve">Вимірювання </w:t>
      </w:r>
      <w:r w:rsidR="005E0E1D">
        <w:t>нерівн</w:t>
      </w:r>
      <w:r w:rsidRPr="003E3406">
        <w:t>ості колеса слід проводити, маючи на увазі, що:</w:t>
      </w:r>
    </w:p>
    <w:p w:rsidR="0089553A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lastRenderedPageBreak/>
        <w:t xml:space="preserve">довжина вимірювання відповідає </w:t>
      </w:r>
      <w:r w:rsidR="006B1A81">
        <w:t>трьом</w:t>
      </w:r>
      <w:r w:rsidRPr="003E3406">
        <w:t xml:space="preserve"> повним обертам коліс;</w:t>
      </w:r>
    </w:p>
    <w:p w:rsidR="008A3AD3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>необхідні</w:t>
      </w:r>
      <w:r w:rsidR="00EA7547">
        <w:t>,</w:t>
      </w:r>
      <w:r w:rsidRPr="003E3406">
        <w:t xml:space="preserve"> </w:t>
      </w:r>
      <w:r w:rsidR="00EA7547">
        <w:t xml:space="preserve">як мінімум, </w:t>
      </w:r>
      <w:r w:rsidRPr="003E3406">
        <w:t>4 паралельні лінії вимірюван</w:t>
      </w:r>
      <w:r w:rsidR="00EA7547">
        <w:t>ь</w:t>
      </w:r>
      <w:r w:rsidRPr="003E3406">
        <w:t>, розташовані в центрі зони контакту з колесом;</w:t>
      </w:r>
    </w:p>
    <w:p w:rsidR="007F22C5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>між лініями має бути проміжок приблизно 5 мм, щоб покрити</w:t>
      </w:r>
      <w:r w:rsidR="00EA7547">
        <w:t>, як мінімум,</w:t>
      </w:r>
      <w:r w:rsidRPr="003E3406">
        <w:t xml:space="preserve"> контактну зону</w:t>
      </w:r>
      <w:r w:rsidR="006B1A81">
        <w:t xml:space="preserve"> </w:t>
      </w:r>
      <w:r w:rsidRPr="003E3406">
        <w:t>± 7,5 мм.</w:t>
      </w:r>
    </w:p>
    <w:p w:rsidR="007F22C5" w:rsidRPr="009F090C" w:rsidRDefault="007F22C5" w:rsidP="00141F2C">
      <w:pPr>
        <w:ind w:firstLine="709"/>
      </w:pPr>
    </w:p>
    <w:p w:rsidR="006D7240" w:rsidRPr="009F090C" w:rsidRDefault="003E3406" w:rsidP="00141F2C">
      <w:pPr>
        <w:ind w:firstLine="709"/>
        <w:rPr>
          <w:b/>
        </w:rPr>
      </w:pPr>
      <w:r w:rsidRPr="003E3406">
        <w:rPr>
          <w:b/>
        </w:rPr>
        <w:t>Е.3.3.2 Вимірювання на рейковій колії</w:t>
      </w:r>
    </w:p>
    <w:p w:rsidR="006D7240" w:rsidRPr="009F090C" w:rsidRDefault="006D7240" w:rsidP="00141F2C">
      <w:pPr>
        <w:ind w:firstLine="709"/>
      </w:pPr>
    </w:p>
    <w:p w:rsidR="006D7240" w:rsidRPr="009F090C" w:rsidRDefault="003E3406" w:rsidP="00141F2C">
      <w:pPr>
        <w:ind w:firstLine="709"/>
      </w:pPr>
      <w:r w:rsidRPr="003E3406">
        <w:t>Вимірювальне обладнання повинно знаходитися в середині вимірювальної зони. Воно включає в себе:</w:t>
      </w:r>
    </w:p>
    <w:p w:rsidR="009328E9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 xml:space="preserve">датчик вертикального прискорення на </w:t>
      </w:r>
      <w:r w:rsidR="006443AD">
        <w:t>рейці,</w:t>
      </w:r>
      <w:r w:rsidRPr="003E3406">
        <w:t xml:space="preserve"> у середині прольоту (під підошвою рейки, нижче шийки рейки);</w:t>
      </w:r>
    </w:p>
    <w:p w:rsidR="007815F0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>датчик поперечного прискорення на гол</w:t>
      </w:r>
      <w:r w:rsidR="006443AD">
        <w:t>о</w:t>
      </w:r>
      <w:r w:rsidRPr="003E3406">
        <w:t>вці рейки, в середині прольоту;</w:t>
      </w:r>
    </w:p>
    <w:p w:rsidR="00017D98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>три мікрофони на відстані 3 м від осі рейки (A, B, C, див. Рисунок E.3 щодо розташування мікрофонів). Рівень випромінювання оцінюється за результатами, отриманими від цих мікрофонів.</w:t>
      </w:r>
    </w:p>
    <w:p w:rsidR="000377EA" w:rsidRPr="009F090C" w:rsidRDefault="000377EA" w:rsidP="00141F2C">
      <w:pPr>
        <w:ind w:firstLine="709"/>
      </w:pPr>
    </w:p>
    <w:p w:rsidR="000377EA" w:rsidRPr="009F090C" w:rsidRDefault="00116D22" w:rsidP="00141F2C">
      <w:pPr>
        <w:ind w:firstLine="709"/>
        <w:rPr>
          <w:b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35270" cy="489775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406" w:rsidRPr="003E3406">
        <w:rPr>
          <w:b/>
        </w:rPr>
        <w:t>Умовні позначення</w:t>
      </w:r>
    </w:p>
    <w:p w:rsidR="000377EA" w:rsidRPr="009F090C" w:rsidRDefault="000377EA" w:rsidP="00141F2C">
      <w:pPr>
        <w:ind w:firstLine="709"/>
      </w:pPr>
    </w:p>
    <w:p w:rsidR="000377EA" w:rsidRPr="009F090C" w:rsidRDefault="003E3406" w:rsidP="00141F2C">
      <w:pPr>
        <w:ind w:firstLine="709"/>
      </w:pPr>
      <w:r w:rsidRPr="003E3406">
        <w:t xml:space="preserve">1 </w:t>
      </w:r>
      <w:r w:rsidR="00C76B9A">
        <w:t>- з</w:t>
      </w:r>
      <w:r w:rsidRPr="003E3406">
        <w:t>она пробігу колії</w:t>
      </w:r>
    </w:p>
    <w:p w:rsidR="009821CE" w:rsidRPr="009F090C" w:rsidRDefault="003E3406" w:rsidP="00141F2C">
      <w:pPr>
        <w:ind w:firstLine="709"/>
      </w:pPr>
      <w:r w:rsidRPr="003E3406">
        <w:t xml:space="preserve">2 </w:t>
      </w:r>
      <w:r w:rsidR="00C76B9A">
        <w:t>- ко</w:t>
      </w:r>
      <w:r w:rsidRPr="003E3406">
        <w:t>лія</w:t>
      </w:r>
    </w:p>
    <w:p w:rsidR="000377EA" w:rsidRPr="009F090C" w:rsidRDefault="003E3406" w:rsidP="00141F2C">
      <w:pPr>
        <w:ind w:firstLine="709"/>
      </w:pPr>
      <w:r w:rsidRPr="003E3406">
        <w:t xml:space="preserve">3 </w:t>
      </w:r>
      <w:r w:rsidR="00C76B9A">
        <w:t>- з</w:t>
      </w:r>
      <w:r w:rsidRPr="003E3406">
        <w:t>емля</w:t>
      </w:r>
    </w:p>
    <w:p w:rsidR="009821CE" w:rsidRPr="009F090C" w:rsidRDefault="003E3406" w:rsidP="00141F2C">
      <w:pPr>
        <w:ind w:firstLine="709"/>
      </w:pPr>
      <w:r w:rsidRPr="003E3406">
        <w:t xml:space="preserve">4 </w:t>
      </w:r>
      <w:r w:rsidR="00C76B9A">
        <w:t>- о</w:t>
      </w:r>
      <w:r w:rsidRPr="003E3406">
        <w:t>сьова лінія рейки</w:t>
      </w:r>
    </w:p>
    <w:p w:rsidR="009821CE" w:rsidRPr="009F090C" w:rsidRDefault="00C76B9A" w:rsidP="00141F2C">
      <w:pPr>
        <w:ind w:firstLine="709"/>
      </w:pPr>
      <w:r>
        <w:t>5- о</w:t>
      </w:r>
      <w:r w:rsidR="003E3406" w:rsidRPr="003E3406">
        <w:t>сьова лінія колії</w:t>
      </w:r>
    </w:p>
    <w:p w:rsidR="009821CE" w:rsidRPr="009F090C" w:rsidRDefault="009821CE" w:rsidP="00141F2C">
      <w:pPr>
        <w:ind w:firstLine="709"/>
      </w:pPr>
    </w:p>
    <w:p w:rsidR="009821CE" w:rsidRPr="009F090C" w:rsidRDefault="003E3406" w:rsidP="00141F2C">
      <w:pPr>
        <w:ind w:firstLine="709"/>
        <w:jc w:val="center"/>
        <w:rPr>
          <w:b/>
        </w:rPr>
      </w:pPr>
      <w:r w:rsidRPr="003E3406">
        <w:rPr>
          <w:b/>
        </w:rPr>
        <w:t>Рисунок Е.3 – Місця розташування мікрофонів</w:t>
      </w:r>
    </w:p>
    <w:p w:rsidR="009821CE" w:rsidRPr="009F090C" w:rsidRDefault="009821CE" w:rsidP="00141F2C">
      <w:pPr>
        <w:ind w:firstLine="709"/>
      </w:pPr>
    </w:p>
    <w:p w:rsidR="00022F85" w:rsidRPr="009F090C" w:rsidRDefault="006443AD" w:rsidP="00141F2C">
      <w:pPr>
        <w:ind w:firstLine="709"/>
      </w:pPr>
      <w:r>
        <w:t xml:space="preserve">Для </w:t>
      </w:r>
      <w:r w:rsidRPr="00446B04">
        <w:t>отрима</w:t>
      </w:r>
      <w:r>
        <w:t>ння</w:t>
      </w:r>
      <w:r w:rsidRPr="00446B04">
        <w:t xml:space="preserve"> середн</w:t>
      </w:r>
      <w:r>
        <w:t>ього</w:t>
      </w:r>
      <w:r w:rsidRPr="00446B04">
        <w:t xml:space="preserve"> рівн</w:t>
      </w:r>
      <w:r>
        <w:t>я</w:t>
      </w:r>
      <w:r w:rsidRPr="00446B04">
        <w:t xml:space="preserve"> </w:t>
      </w:r>
      <w:r w:rsidR="00E173D4" w:rsidRPr="003E3406">
        <w:t xml:space="preserve">вібрації та шуму </w:t>
      </w:r>
      <w:r w:rsidRPr="00446B04">
        <w:t>протягом період</w:t>
      </w:r>
      <w:r>
        <w:t>у</w:t>
      </w:r>
      <w:r w:rsidRPr="00446B04">
        <w:t xml:space="preserve"> руху по</w:t>
      </w:r>
      <w:r w:rsidR="00E173D4">
        <w:t>тяг</w:t>
      </w:r>
      <w:r w:rsidRPr="00446B04">
        <w:t>а</w:t>
      </w:r>
      <w:r>
        <w:t xml:space="preserve">, </w:t>
      </w:r>
      <w:r w:rsidR="00E173D4" w:rsidRPr="003E3406">
        <w:t xml:space="preserve">необхідно </w:t>
      </w:r>
      <w:r w:rsidR="00E173D4">
        <w:t>про</w:t>
      </w:r>
      <w:r w:rsidR="00E173D4" w:rsidRPr="003E3406">
        <w:t>аналізувати</w:t>
      </w:r>
      <w:r w:rsidR="00E173D4">
        <w:t xml:space="preserve"> </w:t>
      </w:r>
      <w:r>
        <w:t>отримані</w:t>
      </w:r>
      <w:r w:rsidR="003E3406" w:rsidRPr="003E3406">
        <w:t xml:space="preserve"> дані вібрації та шуму. Період вміщує </w:t>
      </w:r>
      <w:r w:rsidR="00B173A3">
        <w:t>дві</w:t>
      </w:r>
      <w:r w:rsidR="003E3406" w:rsidRPr="003E3406">
        <w:t xml:space="preserve"> довжини половини контрольного вагона </w:t>
      </w:r>
      <w:r w:rsidR="003E3406" w:rsidRPr="003E3406">
        <w:lastRenderedPageBreak/>
        <w:t xml:space="preserve">для ефективного врахування всього шуму/вібрації, який випромінює центральна колісна пара або візок. </w:t>
      </w:r>
    </w:p>
    <w:p w:rsidR="0002405D" w:rsidRPr="009F090C" w:rsidRDefault="003E3406" w:rsidP="00141F2C">
      <w:pPr>
        <w:ind w:firstLine="709"/>
      </w:pPr>
      <w:r w:rsidRPr="003E3406">
        <w:t>Два датчика бокових прискорень можуть</w:t>
      </w:r>
      <w:r w:rsidR="00394DE1">
        <w:t>,</w:t>
      </w:r>
      <w:r w:rsidRPr="003E3406">
        <w:t xml:space="preserve"> </w:t>
      </w:r>
      <w:r w:rsidR="00B173A3">
        <w:t>за</w:t>
      </w:r>
      <w:r w:rsidRPr="003E3406">
        <w:t xml:space="preserve"> необхідності</w:t>
      </w:r>
      <w:r w:rsidR="00394DE1">
        <w:t>,</w:t>
      </w:r>
      <w:r w:rsidR="00B173A3">
        <w:t xml:space="preserve"> бути</w:t>
      </w:r>
      <w:r w:rsidRPr="003E3406">
        <w:t xml:space="preserve"> встановлені</w:t>
      </w:r>
      <w:r w:rsidR="00B173A3">
        <w:t xml:space="preserve"> </w:t>
      </w:r>
      <w:r w:rsidRPr="003E3406">
        <w:t xml:space="preserve">(у середині зони вимірювання) на </w:t>
      </w:r>
      <w:r w:rsidR="00B173A3">
        <w:t>колії</w:t>
      </w:r>
      <w:r w:rsidRPr="003E3406">
        <w:t xml:space="preserve"> (один на шпалі, один у середині прольоту).</w:t>
      </w:r>
    </w:p>
    <w:p w:rsidR="0002405D" w:rsidRPr="009F090C" w:rsidRDefault="0002405D" w:rsidP="008F625B"/>
    <w:p w:rsidR="0002405D" w:rsidRPr="009F090C" w:rsidRDefault="003E3406" w:rsidP="00141F2C">
      <w:pPr>
        <w:ind w:firstLine="709"/>
        <w:rPr>
          <w:b/>
        </w:rPr>
      </w:pPr>
      <w:r w:rsidRPr="003E3406">
        <w:rPr>
          <w:b/>
        </w:rPr>
        <w:t xml:space="preserve">Е.3.3.3 Вимірювання на борту </w:t>
      </w:r>
      <w:r w:rsidR="00BC56AD">
        <w:rPr>
          <w:b/>
        </w:rPr>
        <w:t>потягу</w:t>
      </w:r>
    </w:p>
    <w:p w:rsidR="00E33AC5" w:rsidRPr="009F090C" w:rsidRDefault="00E33AC5" w:rsidP="00141F2C">
      <w:pPr>
        <w:ind w:firstLine="709"/>
      </w:pPr>
    </w:p>
    <w:p w:rsidR="004F59E3" w:rsidRPr="009F090C" w:rsidRDefault="003E3406" w:rsidP="00141F2C">
      <w:pPr>
        <w:ind w:firstLine="709"/>
      </w:pPr>
      <w:r w:rsidRPr="003E3406">
        <w:t xml:space="preserve">Осьові та радіальні рівні вібрації </w:t>
      </w:r>
      <w:r w:rsidR="00D01FF3">
        <w:t>важливі</w:t>
      </w:r>
      <w:r w:rsidRPr="003E3406">
        <w:t xml:space="preserve"> для точної оцінки колеса (зокрема, для коліс з дуже низьким рівнем шуму, для яких шум рейкової колії є переважаючим джерелом). Однак ця інформація не </w:t>
      </w:r>
      <w:r w:rsidR="00D01FF3">
        <w:t>обов’язкова</w:t>
      </w:r>
      <w:r w:rsidRPr="003E3406">
        <w:t xml:space="preserve"> для остаточної оцінки колеса за акустичними параметрами, </w:t>
      </w:r>
      <w:r w:rsidR="00D01FF3">
        <w:t>що</w:t>
      </w:r>
      <w:r w:rsidRPr="003E3406">
        <w:t xml:space="preserve"> лише враховує загальний шум, який випромінюється колією та колесом.</w:t>
      </w:r>
    </w:p>
    <w:p w:rsidR="004F59E3" w:rsidRPr="009F090C" w:rsidRDefault="004F59E3" w:rsidP="00141F2C">
      <w:pPr>
        <w:ind w:firstLine="709"/>
      </w:pPr>
    </w:p>
    <w:p w:rsidR="00D11B62" w:rsidRPr="009F090C" w:rsidRDefault="003E3406" w:rsidP="00141F2C">
      <w:pPr>
        <w:ind w:firstLine="709"/>
        <w:rPr>
          <w:b/>
        </w:rPr>
      </w:pPr>
      <w:r w:rsidRPr="003E3406">
        <w:rPr>
          <w:b/>
        </w:rPr>
        <w:t>Е.3.3.4 Додаткові вимірювання</w:t>
      </w:r>
    </w:p>
    <w:p w:rsidR="00D11B62" w:rsidRPr="009F090C" w:rsidRDefault="00D11B62" w:rsidP="00141F2C">
      <w:pPr>
        <w:ind w:firstLine="709"/>
      </w:pPr>
    </w:p>
    <w:p w:rsidR="00D11B62" w:rsidRPr="009F090C" w:rsidRDefault="003E3406" w:rsidP="00141F2C">
      <w:pPr>
        <w:ind w:firstLine="709"/>
      </w:pPr>
      <w:r w:rsidRPr="003E3406">
        <w:t>Перевірка контрольної колії:</w:t>
      </w:r>
    </w:p>
    <w:p w:rsidR="00017D98" w:rsidRPr="009F090C" w:rsidRDefault="003E3406" w:rsidP="00141F2C">
      <w:pPr>
        <w:ind w:firstLine="709"/>
      </w:pPr>
      <w:r w:rsidRPr="003E3406">
        <w:t xml:space="preserve">слід підтвердити відповідність динамічних характеристик колії </w:t>
      </w:r>
      <w:r w:rsidR="0051770A">
        <w:t>очікуваним</w:t>
      </w:r>
      <w:r w:rsidRPr="003E3406">
        <w:t>.</w:t>
      </w:r>
      <w:r w:rsidR="0051770A">
        <w:t xml:space="preserve"> </w:t>
      </w:r>
      <w:r w:rsidRPr="003E3406">
        <w:t>Основними причинами невідповідності є:</w:t>
      </w:r>
    </w:p>
    <w:p w:rsidR="00A14F65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>жорсткість рейок може змінюватися з часом;</w:t>
      </w:r>
    </w:p>
    <w:p w:rsidR="00595E24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>статичне попереднє навантаження, докладене системою кріплення, може бути некоректним;</w:t>
      </w:r>
    </w:p>
    <w:p w:rsidR="007258D2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>динамічна жорсткість рейок значн</w:t>
      </w:r>
      <w:r w:rsidR="0051770A">
        <w:t>ою</w:t>
      </w:r>
      <w:r w:rsidRPr="003E3406">
        <w:t xml:space="preserve"> мір</w:t>
      </w:r>
      <w:r w:rsidR="0051770A">
        <w:t>ою</w:t>
      </w:r>
      <w:r w:rsidRPr="003E3406">
        <w:t xml:space="preserve"> залежить від температури;</w:t>
      </w:r>
    </w:p>
    <w:p w:rsidR="007428A5" w:rsidRPr="009F090C" w:rsidRDefault="003E3406" w:rsidP="00141F2C">
      <w:pPr>
        <w:pStyle w:val="a3"/>
        <w:numPr>
          <w:ilvl w:val="0"/>
          <w:numId w:val="5"/>
        </w:numPr>
        <w:ind w:left="0" w:firstLine="709"/>
      </w:pPr>
      <w:r w:rsidRPr="003E3406">
        <w:t xml:space="preserve">найпростіший спосіб перевірки контрольної колії полягає </w:t>
      </w:r>
      <w:r w:rsidR="00394DE1">
        <w:t>у</w:t>
      </w:r>
      <w:r w:rsidRPr="003E3406">
        <w:t xml:space="preserve"> вимір</w:t>
      </w:r>
      <w:r w:rsidR="0051770A">
        <w:t xml:space="preserve">юванні </w:t>
      </w:r>
      <w:r w:rsidRPr="003E3406">
        <w:t>вертикальн</w:t>
      </w:r>
      <w:r w:rsidR="0051770A">
        <w:t>ого</w:t>
      </w:r>
      <w:r w:rsidR="00394DE1">
        <w:t xml:space="preserve"> прискорення рейки в</w:t>
      </w:r>
      <w:r w:rsidRPr="003E3406">
        <w:t xml:space="preserve"> серед</w:t>
      </w:r>
      <w:r w:rsidR="0051770A">
        <w:t>ині</w:t>
      </w:r>
      <w:r w:rsidRPr="003E3406">
        <w:t xml:space="preserve"> прольот</w:t>
      </w:r>
      <w:r w:rsidR="0051770A">
        <w:t>у</w:t>
      </w:r>
      <w:r w:rsidRPr="003E3406">
        <w:t xml:space="preserve"> і порівня</w:t>
      </w:r>
      <w:r w:rsidR="0051770A">
        <w:t>нні</w:t>
      </w:r>
      <w:r w:rsidRPr="003E3406">
        <w:t xml:space="preserve"> його з еталонним вертикальним прискоренням.</w:t>
      </w:r>
    </w:p>
    <w:p w:rsidR="007428A5" w:rsidRPr="009F090C" w:rsidRDefault="007428A5" w:rsidP="008F625B"/>
    <w:p w:rsidR="007428A5" w:rsidRPr="009F090C" w:rsidRDefault="003E3406" w:rsidP="001D4C76">
      <w:pPr>
        <w:ind w:firstLine="709"/>
        <w:rPr>
          <w:b/>
        </w:rPr>
      </w:pPr>
      <w:r w:rsidRPr="003E3406">
        <w:rPr>
          <w:b/>
        </w:rPr>
        <w:t xml:space="preserve">Метеорологічні умови: </w:t>
      </w:r>
    </w:p>
    <w:p w:rsidR="004F133C" w:rsidRPr="009F090C" w:rsidRDefault="003E3406" w:rsidP="001D4C76">
      <w:pPr>
        <w:pStyle w:val="a3"/>
        <w:numPr>
          <w:ilvl w:val="0"/>
          <w:numId w:val="5"/>
        </w:numPr>
        <w:ind w:firstLine="709"/>
      </w:pPr>
      <w:r w:rsidRPr="003E3406">
        <w:lastRenderedPageBreak/>
        <w:t>вони можуть впливати на акустичні вимірювання. Тому вимірювання слід проводити в метеорологічних умовах, зазначених у ISO 3095.</w:t>
      </w:r>
    </w:p>
    <w:p w:rsidR="004F133C" w:rsidRPr="009F090C" w:rsidRDefault="004F133C" w:rsidP="001D4C76">
      <w:pPr>
        <w:ind w:firstLine="709"/>
      </w:pPr>
    </w:p>
    <w:p w:rsidR="004F133C" w:rsidRPr="009F090C" w:rsidRDefault="003E3406" w:rsidP="00C54B17">
      <w:pPr>
        <w:pStyle w:val="2"/>
      </w:pPr>
      <w:bookmarkStart w:id="91" w:name="_Toc524527415"/>
      <w:r w:rsidRPr="003E3406">
        <w:t>Е.3.4 Аналіз результатів</w:t>
      </w:r>
      <w:bookmarkEnd w:id="91"/>
      <w:r w:rsidRPr="003E3406">
        <w:t xml:space="preserve"> </w:t>
      </w:r>
    </w:p>
    <w:p w:rsidR="004F133C" w:rsidRPr="009F090C" w:rsidRDefault="004F133C" w:rsidP="001D4C76">
      <w:pPr>
        <w:ind w:firstLine="709"/>
      </w:pPr>
    </w:p>
    <w:p w:rsidR="00914BA9" w:rsidRPr="009F090C" w:rsidRDefault="005E29ED" w:rsidP="001D4C76">
      <w:pPr>
        <w:ind w:firstLine="709"/>
      </w:pPr>
      <w:r>
        <w:t>У</w:t>
      </w:r>
      <w:r w:rsidR="003E3406" w:rsidRPr="003E3406">
        <w:t>сі вимірювання (звуковий тиск, вібрація,</w:t>
      </w:r>
      <w:r w:rsidR="005E0E1D">
        <w:t xml:space="preserve"> нерівність</w:t>
      </w:r>
      <w:r w:rsidR="003E3406" w:rsidRPr="003E3406">
        <w:t>) слід аналізувати на 1/3 октавн</w:t>
      </w:r>
      <w:r>
        <w:t>ій</w:t>
      </w:r>
      <w:r w:rsidR="003E3406" w:rsidRPr="003E3406">
        <w:t xml:space="preserve"> </w:t>
      </w:r>
      <w:r>
        <w:t>смузі</w:t>
      </w:r>
      <w:r w:rsidR="003E3406" w:rsidRPr="003E3406">
        <w:t xml:space="preserve"> частот (</w:t>
      </w:r>
      <w:r>
        <w:t xml:space="preserve">принаймні </w:t>
      </w:r>
      <w:r w:rsidR="003E3406" w:rsidRPr="003E3406">
        <w:t>у діапазоні 200 Гц - 5 000 Гц 1/3 октавної смуги).</w:t>
      </w:r>
    </w:p>
    <w:p w:rsidR="00914BA9" w:rsidRPr="009F090C" w:rsidRDefault="00914BA9" w:rsidP="008F625B"/>
    <w:p w:rsidR="00914BA9" w:rsidRPr="009F090C" w:rsidRDefault="003E3406" w:rsidP="001D4C76">
      <w:pPr>
        <w:ind w:firstLine="709"/>
        <w:rPr>
          <w:b/>
        </w:rPr>
      </w:pPr>
      <w:r w:rsidRPr="003E3406">
        <w:rPr>
          <w:b/>
        </w:rPr>
        <w:t xml:space="preserve">Е.3.4.1 Аналіз шорсткості </w:t>
      </w:r>
    </w:p>
    <w:p w:rsidR="00914BA9" w:rsidRPr="009F090C" w:rsidRDefault="00914BA9" w:rsidP="001D4C76">
      <w:pPr>
        <w:ind w:firstLine="709"/>
      </w:pPr>
    </w:p>
    <w:p w:rsidR="00FC3AE9" w:rsidRPr="009F090C" w:rsidRDefault="00D10BE8" w:rsidP="001D4C76">
      <w:pPr>
        <w:ind w:firstLine="709"/>
      </w:pPr>
      <w:r>
        <w:t xml:space="preserve">Нерівність </w:t>
      </w:r>
      <w:r w:rsidR="003E3406" w:rsidRPr="003E3406">
        <w:t>колеса та рейок аналізують окремо. При утворенні спектру збудження слід дотримуватися наступних заходів:</w:t>
      </w:r>
    </w:p>
    <w:p w:rsidR="00336F5A" w:rsidRPr="009F090C" w:rsidRDefault="003E3406" w:rsidP="001D4C76">
      <w:pPr>
        <w:pStyle w:val="a3"/>
        <w:numPr>
          <w:ilvl w:val="0"/>
          <w:numId w:val="5"/>
        </w:numPr>
        <w:ind w:firstLine="709"/>
      </w:pPr>
      <w:r w:rsidRPr="003E3406">
        <w:t>п</w:t>
      </w:r>
      <w:r w:rsidR="00422149">
        <w:t>і</w:t>
      </w:r>
      <w:r w:rsidRPr="003E3406">
        <w:t>тінг: датчик шорсткості має набагато менший радіус кривизни, ніж колеса, і тому може виявити невеликі позначки (мітки) на поверхні колеса чи рейки, які не будуть розпізнані контактом колесо-рейка. Ці мітки слід виключити з аналізу, імітуючи ефект датчика шорсткості з радіусом кривизни, рівним ступен</w:t>
      </w:r>
      <w:r w:rsidR="008E1FD3">
        <w:t>ю</w:t>
      </w:r>
      <w:r w:rsidRPr="003E3406">
        <w:t xml:space="preserve"> колеса; </w:t>
      </w:r>
    </w:p>
    <w:p w:rsidR="004350EA" w:rsidRPr="009F090C" w:rsidRDefault="003E3406" w:rsidP="001D4C76">
      <w:pPr>
        <w:pStyle w:val="a3"/>
        <w:numPr>
          <w:ilvl w:val="0"/>
          <w:numId w:val="5"/>
        </w:numPr>
        <w:ind w:firstLine="709"/>
      </w:pPr>
      <w:r w:rsidRPr="003E3406">
        <w:t xml:space="preserve">можуть використовуватися різні акустичні вікна: однорідне вікно, 10% косинусоїдальне вікно, вікно з амплітудою в квадраті від 0 до Т </w:t>
      </w:r>
      <w:r w:rsidR="008E1FD3">
        <w:t xml:space="preserve">з </w:t>
      </w:r>
      <w:r w:rsidRPr="003E3406">
        <w:t>1</w:t>
      </w:r>
      <w:r w:rsidR="0027132C" w:rsidRPr="009F090C">
        <w:rPr>
          <w:position w:val="-36"/>
        </w:rPr>
        <w:object w:dxaOrig="1900" w:dyaOrig="840">
          <v:shape id="_x0000_i1125" type="#_x0000_t75" style="width:94.35pt;height:42.2pt" o:ole="">
            <v:imagedata r:id="rId222" o:title=""/>
          </v:shape>
          <o:OLEObject Type="Embed" ProgID="Equation.3" ShapeID="_x0000_i1125" DrawAspect="Content" ObjectID="_1598270354" r:id="rId223"/>
        </w:object>
      </w:r>
      <w:r w:rsidRPr="003E3406">
        <w:t>;</w:t>
      </w:r>
    </w:p>
    <w:p w:rsidR="00D03E18" w:rsidRPr="009F090C" w:rsidRDefault="003E3406" w:rsidP="001D4C76">
      <w:pPr>
        <w:pStyle w:val="a3"/>
        <w:numPr>
          <w:ilvl w:val="0"/>
          <w:numId w:val="5"/>
        </w:numPr>
        <w:ind w:left="0" w:firstLine="709"/>
      </w:pPr>
      <w:r w:rsidRPr="003E3406">
        <w:t>фільтрування: фільтр призначений для усунення хвиль великої довжини, (які створюють дуже високі амплітуди) і хвиль короткої довжини (фільтр згладжування, вирівнювання, захисту від накладення спектрів);</w:t>
      </w:r>
    </w:p>
    <w:p w:rsidR="003547BA" w:rsidRPr="009F090C" w:rsidRDefault="003E3406" w:rsidP="001D4C76">
      <w:pPr>
        <w:pStyle w:val="a3"/>
        <w:numPr>
          <w:ilvl w:val="0"/>
          <w:numId w:val="5"/>
        </w:numPr>
        <w:ind w:left="0" w:firstLine="709"/>
      </w:pPr>
      <w:r w:rsidRPr="003E3406">
        <w:t xml:space="preserve">перетворення </w:t>
      </w:r>
      <w:r w:rsidR="008E1FD3">
        <w:t>в</w:t>
      </w:r>
      <w:r w:rsidRPr="003E3406">
        <w:t xml:space="preserve"> </w:t>
      </w:r>
      <w:r w:rsidR="008E1FD3">
        <w:t>реальну</w:t>
      </w:r>
      <w:r w:rsidRPr="003E3406">
        <w:t xml:space="preserve"> частоту: передавач з фіксованою частотою виробляє вузький спектр нерівностей в (1/|</w:t>
      </w:r>
      <w:r w:rsidR="00070159">
        <w:t>довжина </w:t>
      </w:r>
      <w:r w:rsidRPr="003E3406">
        <w:t xml:space="preserve">хвилі) </w:t>
      </w:r>
      <w:r w:rsidRPr="003E3406">
        <w:lastRenderedPageBreak/>
        <w:t xml:space="preserve">діапазоні. Цей спектр слід перетворити в діапазон частот згідно з рівнянням </w:t>
      </w:r>
      <w:r w:rsidR="003547BA" w:rsidRPr="009F090C">
        <w:rPr>
          <w:position w:val="-10"/>
        </w:rPr>
        <w:object w:dxaOrig="940" w:dyaOrig="320">
          <v:shape id="_x0000_i1126" type="#_x0000_t75" style="width:47.15pt;height:14.9pt" o:ole="">
            <v:imagedata r:id="rId224" o:title=""/>
          </v:shape>
          <o:OLEObject Type="Embed" ProgID="Equation.3" ShapeID="_x0000_i1126" DrawAspect="Content" ObjectID="_1598270355" r:id="rId225"/>
        </w:object>
      </w:r>
      <w:r w:rsidRPr="003E3406">
        <w:t>;</w:t>
      </w:r>
    </w:p>
    <w:p w:rsidR="00E07DC7" w:rsidRPr="009F090C" w:rsidRDefault="003E3406" w:rsidP="001D4C76">
      <w:pPr>
        <w:ind w:firstLine="709"/>
      </w:pPr>
      <w:r w:rsidRPr="003E3406">
        <w:t xml:space="preserve">де </w:t>
      </w:r>
    </w:p>
    <w:p w:rsidR="003547BA" w:rsidRPr="009F090C" w:rsidRDefault="00AE269C" w:rsidP="001D4C76">
      <w:pPr>
        <w:ind w:firstLine="709"/>
      </w:pPr>
      <w:r w:rsidRPr="009F090C">
        <w:rPr>
          <w:position w:val="-6"/>
        </w:rPr>
        <w:object w:dxaOrig="240" w:dyaOrig="279">
          <v:shape id="_x0000_i1127" type="#_x0000_t75" style="width:12.4pt;height:14.9pt" o:ole="">
            <v:imagedata r:id="rId226" o:title=""/>
          </v:shape>
          <o:OLEObject Type="Embed" ProgID="Equation.3" ShapeID="_x0000_i1127" DrawAspect="Content" ObjectID="_1598270356" r:id="rId227"/>
        </w:object>
      </w:r>
      <w:r w:rsidR="003E3406" w:rsidRPr="003E3406">
        <w:t xml:space="preserve"> - швидкість кочення (м/с);</w:t>
      </w:r>
    </w:p>
    <w:p w:rsidR="00AE269C" w:rsidRPr="009F090C" w:rsidRDefault="00AE269C" w:rsidP="00E07DC7">
      <w:pPr>
        <w:ind w:firstLine="709"/>
      </w:pPr>
      <w:r w:rsidRPr="009F090C">
        <w:rPr>
          <w:position w:val="-6"/>
        </w:rPr>
        <w:object w:dxaOrig="220" w:dyaOrig="279">
          <v:shape id="_x0000_i1128" type="#_x0000_t75" style="width:12.4pt;height:14.9pt" o:ole="">
            <v:imagedata r:id="rId228" o:title=""/>
          </v:shape>
          <o:OLEObject Type="Embed" ProgID="Equation.3" ShapeID="_x0000_i1128" DrawAspect="Content" ObjectID="_1598270357" r:id="rId229"/>
        </w:object>
      </w:r>
      <w:r w:rsidR="00070159">
        <w:t xml:space="preserve"> </w:t>
      </w:r>
      <w:r w:rsidR="003E3406" w:rsidRPr="003E3406">
        <w:t xml:space="preserve">- довжина хвилі (м). </w:t>
      </w:r>
    </w:p>
    <w:p w:rsidR="00857BAC" w:rsidRPr="009F090C" w:rsidRDefault="00D10BE8" w:rsidP="008F625B">
      <w:r>
        <w:t xml:space="preserve">Нерівність </w:t>
      </w:r>
      <w:r w:rsidR="003E3406" w:rsidRPr="003E3406">
        <w:t xml:space="preserve">колеса та рейок потім інтегрується в 1/3 октавний діапазон: </w:t>
      </w:r>
    </w:p>
    <w:p w:rsidR="00541968" w:rsidRPr="009F090C" w:rsidRDefault="003E3406" w:rsidP="00555074">
      <w:pPr>
        <w:pStyle w:val="a3"/>
        <w:numPr>
          <w:ilvl w:val="0"/>
          <w:numId w:val="5"/>
        </w:numPr>
      </w:pPr>
      <w:r w:rsidRPr="003E3406">
        <w:t>якщо вимірюють кілька паралельних ліній, слід обчислити середнє значення. Паралельні лінії вважаються некогерентними;</w:t>
      </w:r>
    </w:p>
    <w:p w:rsidR="0054180D" w:rsidRPr="009F090C" w:rsidRDefault="003E3406" w:rsidP="00555074">
      <w:pPr>
        <w:pStyle w:val="a3"/>
        <w:numPr>
          <w:ilvl w:val="0"/>
          <w:numId w:val="5"/>
        </w:numPr>
      </w:pPr>
      <w:r w:rsidRPr="003E3406">
        <w:t>загальна</w:t>
      </w:r>
      <w:r w:rsidR="00D10BE8">
        <w:t xml:space="preserve"> нерівність</w:t>
      </w:r>
      <w:r w:rsidRPr="003E3406">
        <w:t xml:space="preserve">: показник збудження загальної </w:t>
      </w:r>
      <w:r w:rsidR="00D10BE8">
        <w:t>нерівн</w:t>
      </w:r>
      <w:r w:rsidRPr="003E3406">
        <w:t xml:space="preserve">ості R відповідає сумі спектрів </w:t>
      </w:r>
      <w:r w:rsidR="00D10BE8">
        <w:t>нерівн</w:t>
      </w:r>
      <w:r w:rsidRPr="003E3406">
        <w:t>ості колеса та рейок (S</w:t>
      </w:r>
      <w:r w:rsidRPr="003E3406">
        <w:rPr>
          <w:vertAlign w:val="subscript"/>
        </w:rPr>
        <w:t>W</w:t>
      </w:r>
      <w:r w:rsidRPr="003E3406">
        <w:t xml:space="preserve"> та S</w:t>
      </w:r>
      <w:r w:rsidRPr="003E3406">
        <w:rPr>
          <w:vertAlign w:val="subscript"/>
        </w:rPr>
        <w:t>R</w:t>
      </w:r>
      <w:r w:rsidRPr="003E3406">
        <w:t>), в термінах енергії:</w:t>
      </w:r>
    </w:p>
    <w:p w:rsidR="00F92838" w:rsidRPr="009F090C" w:rsidRDefault="004A3EEA" w:rsidP="004A3EEA">
      <w:pPr>
        <w:jc w:val="center"/>
      </w:pPr>
      <m:oMath>
        <m:r>
          <w:rPr>
            <w:rFonts w:ascii="Cambria Math" w:hAnsi="Cambria Math"/>
          </w:rPr>
          <m:t>R =10.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W+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R)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 xml:space="preserve"> </m:t>
        </m:r>
      </m:oMath>
      <w:r w:rsidRPr="0076744A">
        <w:rPr>
          <w:lang w:val="ru-RU"/>
        </w:rPr>
        <w:t xml:space="preserve"> </w:t>
      </w:r>
    </w:p>
    <w:p w:rsidR="004A3EEA" w:rsidRPr="0076744A" w:rsidRDefault="004A3EEA" w:rsidP="001D4C76">
      <w:pPr>
        <w:ind w:firstLine="709"/>
        <w:rPr>
          <w:b/>
          <w:lang w:val="ru-RU"/>
        </w:rPr>
      </w:pPr>
    </w:p>
    <w:p w:rsidR="00F92838" w:rsidRPr="009F090C" w:rsidRDefault="003E3406" w:rsidP="001D4C76">
      <w:pPr>
        <w:ind w:firstLine="709"/>
        <w:rPr>
          <w:b/>
        </w:rPr>
      </w:pPr>
      <w:r w:rsidRPr="003E3406">
        <w:rPr>
          <w:b/>
        </w:rPr>
        <w:t>Е.3.4.2 Рівень звукового тиску та рівні вібрації колії</w:t>
      </w:r>
    </w:p>
    <w:p w:rsidR="00F92838" w:rsidRPr="009F090C" w:rsidRDefault="00F92838" w:rsidP="001D4C76">
      <w:pPr>
        <w:ind w:firstLine="709"/>
      </w:pPr>
    </w:p>
    <w:p w:rsidR="0086403B" w:rsidRPr="009F090C" w:rsidRDefault="003E3406" w:rsidP="001D4C76">
      <w:pPr>
        <w:ind w:firstLine="709"/>
      </w:pPr>
      <w:r w:rsidRPr="003E3406">
        <w:t>Дані щодо шуму та вібрації аналізують, щоб отримати середній рівень протягом періоду часу, за який по</w:t>
      </w:r>
      <w:r w:rsidR="00056119">
        <w:t>тяг</w:t>
      </w:r>
      <w:r w:rsidRPr="003E3406">
        <w:t xml:space="preserve"> під час руху проходить відстань удвічі більше, ніж довжина половини вагона. </w:t>
      </w:r>
    </w:p>
    <w:p w:rsidR="00293CAB" w:rsidRPr="009F090C" w:rsidRDefault="003E3406" w:rsidP="001D4C76">
      <w:pPr>
        <w:ind w:firstLine="709"/>
      </w:pPr>
      <w:r w:rsidRPr="003E3406">
        <w:t xml:space="preserve">Рівні звукового тиску на відстані 3 метри від колії, </w:t>
      </w:r>
      <w:r w:rsidR="00046888" w:rsidRPr="009F090C">
        <w:rPr>
          <w:position w:val="-10"/>
        </w:rPr>
        <w:object w:dxaOrig="400" w:dyaOrig="340">
          <v:shape id="_x0000_i1129" type="#_x0000_t75" style="width:19.85pt;height:17.4pt" o:ole="">
            <v:imagedata r:id="rId230" o:title=""/>
          </v:shape>
          <o:OLEObject Type="Embed" ProgID="Equation.3" ShapeID="_x0000_i1129" DrawAspect="Content" ObjectID="_1598270358" r:id="rId231"/>
        </w:object>
      </w:r>
      <w:r w:rsidRPr="003E3406">
        <w:t xml:space="preserve">, </w:t>
      </w:r>
      <w:r w:rsidR="00046888" w:rsidRPr="009F090C">
        <w:rPr>
          <w:position w:val="-10"/>
        </w:rPr>
        <w:object w:dxaOrig="400" w:dyaOrig="340">
          <v:shape id="_x0000_i1130" type="#_x0000_t75" style="width:19.85pt;height:17.4pt" o:ole="">
            <v:imagedata r:id="rId232" o:title=""/>
          </v:shape>
          <o:OLEObject Type="Embed" ProgID="Equation.3" ShapeID="_x0000_i1130" DrawAspect="Content" ObjectID="_1598270359" r:id="rId233"/>
        </w:object>
      </w:r>
      <w:r w:rsidRPr="003E3406">
        <w:t xml:space="preserve">, </w:t>
      </w:r>
      <w:r w:rsidR="00046888" w:rsidRPr="009F090C">
        <w:rPr>
          <w:position w:val="-12"/>
        </w:rPr>
        <w:object w:dxaOrig="420" w:dyaOrig="360">
          <v:shape id="_x0000_i1131" type="#_x0000_t75" style="width:22.35pt;height:17.4pt" o:ole="">
            <v:imagedata r:id="rId234" o:title=""/>
          </v:shape>
          <o:OLEObject Type="Embed" ProgID="Equation.3" ShapeID="_x0000_i1131" DrawAspect="Content" ObjectID="_1598270360" r:id="rId235"/>
        </w:object>
      </w:r>
      <w:r w:rsidRPr="003E3406">
        <w:t xml:space="preserve">визначаються в 1/3 октавному діапазоні, в дБ (A). Отриманий за результатами вимірювань рівень звукового тиску </w:t>
      </w:r>
      <w:r w:rsidR="00293CAB" w:rsidRPr="009F090C">
        <w:rPr>
          <w:position w:val="-12"/>
        </w:rPr>
        <w:object w:dxaOrig="580" w:dyaOrig="360">
          <v:shape id="_x0000_i1132" type="#_x0000_t75" style="width:29.8pt;height:17.4pt" o:ole="">
            <v:imagedata r:id="rId236" o:title=""/>
          </v:shape>
          <o:OLEObject Type="Embed" ProgID="Equation.3" ShapeID="_x0000_i1132" DrawAspect="Content" ObjectID="_1598270361" r:id="rId237"/>
        </w:object>
      </w:r>
      <w:r w:rsidRPr="003E3406">
        <w:rPr>
          <w:position w:val="-12"/>
        </w:rPr>
        <w:t xml:space="preserve"> </w:t>
      </w:r>
      <w:r w:rsidRPr="003E3406">
        <w:t xml:space="preserve">відповідає середньозваженому значенню цих трьох рівнів звукового тиску </w:t>
      </w:r>
      <w:r w:rsidR="00801201">
        <w:t xml:space="preserve">і </w:t>
      </w:r>
      <w:r w:rsidRPr="003E3406">
        <w:t>визначається за наступним рівнянням:</w:t>
      </w:r>
    </w:p>
    <w:p w:rsidR="00293CAB" w:rsidRPr="009F090C" w:rsidRDefault="00892FD4" w:rsidP="00555074">
      <w:pPr>
        <w:ind w:firstLine="709"/>
      </w:pPr>
      <w:r w:rsidRPr="009F090C">
        <w:object w:dxaOrig="4920" w:dyaOrig="800">
          <v:shape id="_x0000_i1133" type="#_x0000_t75" style="width:245.8pt;height:39.7pt" o:ole="">
            <v:imagedata r:id="rId238" o:title=""/>
          </v:shape>
          <o:OLEObject Type="Embed" ProgID="Equation.3" ShapeID="_x0000_i1133" DrawAspect="Content" ObjectID="_1598270362" r:id="rId239"/>
        </w:object>
      </w:r>
    </w:p>
    <w:p w:rsidR="00765B87" w:rsidRPr="009F090C" w:rsidRDefault="003E3406" w:rsidP="001D4C76">
      <w:pPr>
        <w:ind w:firstLine="709"/>
      </w:pPr>
      <w:r w:rsidRPr="003E3406">
        <w:t xml:space="preserve">Цей акустичний спектр (в 1/3 октавного діапазону) пропорційний потужності звуку. </w:t>
      </w:r>
    </w:p>
    <w:p w:rsidR="00765B87" w:rsidRPr="009F090C" w:rsidRDefault="00765B87" w:rsidP="001D4C76">
      <w:pPr>
        <w:ind w:firstLine="709"/>
      </w:pPr>
    </w:p>
    <w:p w:rsidR="00765B87" w:rsidRPr="009F090C" w:rsidRDefault="003E3406" w:rsidP="001D4C76">
      <w:pPr>
        <w:ind w:firstLine="709"/>
      </w:pPr>
      <w:r w:rsidRPr="003E3406">
        <w:t>Рівні вібрації колії виражаються в термінах рівнів швидкості:</w:t>
      </w:r>
    </w:p>
    <w:p w:rsidR="00765B87" w:rsidRPr="009F090C" w:rsidRDefault="00801201" w:rsidP="001D4C76">
      <w:pPr>
        <w:ind w:firstLine="709"/>
      </w:pPr>
      <w:r w:rsidRPr="009F090C">
        <w:object w:dxaOrig="1700" w:dyaOrig="760">
          <v:shape id="_x0000_i1134" type="#_x0000_t75" style="width:91.85pt;height:42.2pt" o:ole="">
            <v:imagedata r:id="rId240" o:title=""/>
          </v:shape>
          <o:OLEObject Type="Embed" ProgID="Equation.3" ShapeID="_x0000_i1134" DrawAspect="Content" ObjectID="_1598270363" r:id="rId241"/>
        </w:object>
      </w:r>
    </w:p>
    <w:p w:rsidR="00555074" w:rsidRPr="009F090C" w:rsidRDefault="003E3406" w:rsidP="001D4C76">
      <w:pPr>
        <w:ind w:firstLine="709"/>
      </w:pPr>
      <w:r w:rsidRPr="003E3406">
        <w:t xml:space="preserve">де </w:t>
      </w:r>
    </w:p>
    <w:p w:rsidR="00765B87" w:rsidRPr="009F090C" w:rsidRDefault="00991E75" w:rsidP="001D4C76">
      <w:pPr>
        <w:ind w:firstLine="709"/>
      </w:pPr>
      <w:r w:rsidRPr="009F090C">
        <w:rPr>
          <w:position w:val="-6"/>
        </w:rPr>
        <w:object w:dxaOrig="340" w:dyaOrig="340">
          <v:shape id="_x0000_i1135" type="#_x0000_t75" style="width:17.4pt;height:17.4pt" o:ole="">
            <v:imagedata r:id="rId242" o:title=""/>
          </v:shape>
          <o:OLEObject Type="Embed" ProgID="Equation.3" ShapeID="_x0000_i1135" DrawAspect="Content" ObjectID="_1598270364" r:id="rId243"/>
        </w:object>
      </w:r>
      <w:r w:rsidR="003E3406" w:rsidRPr="003E3406">
        <w:t xml:space="preserve"> - швидкість в квадраті;</w:t>
      </w:r>
    </w:p>
    <w:p w:rsidR="00765B87" w:rsidRPr="009F090C" w:rsidRDefault="00991E75" w:rsidP="001D4C76">
      <w:pPr>
        <w:ind w:firstLine="709"/>
      </w:pPr>
      <w:r w:rsidRPr="009F090C">
        <w:object w:dxaOrig="279" w:dyaOrig="360">
          <v:shape id="_x0000_i1136" type="#_x0000_t75" style="width:14.9pt;height:17.4pt" o:ole="">
            <v:imagedata r:id="rId244" o:title=""/>
          </v:shape>
          <o:OLEObject Type="Embed" ProgID="Equation.3" ShapeID="_x0000_i1136" DrawAspect="Content" ObjectID="_1598270365" r:id="rId245"/>
        </w:object>
      </w:r>
      <w:r w:rsidR="003E3406" w:rsidRPr="003E3406">
        <w:t xml:space="preserve"> - 1 м/с.</w:t>
      </w:r>
    </w:p>
    <w:p w:rsidR="00765B87" w:rsidRPr="009F090C" w:rsidRDefault="00765B87" w:rsidP="001D4C76">
      <w:pPr>
        <w:ind w:firstLine="709"/>
      </w:pPr>
    </w:p>
    <w:p w:rsidR="00137FA7" w:rsidRPr="009F090C" w:rsidRDefault="003E3406" w:rsidP="001D4C76">
      <w:pPr>
        <w:ind w:firstLine="709"/>
      </w:pPr>
      <w:r w:rsidRPr="003E3406">
        <w:t xml:space="preserve">Рекомендується виконати декілька вимірювань </w:t>
      </w:r>
      <w:r w:rsidR="00137FA7" w:rsidRPr="009F090C">
        <w:rPr>
          <w:position w:val="-12"/>
        </w:rPr>
        <w:object w:dxaOrig="580" w:dyaOrig="360">
          <v:shape id="_x0000_i1137" type="#_x0000_t75" style="width:29.8pt;height:17.4pt" o:ole="">
            <v:imagedata r:id="rId246" o:title=""/>
          </v:shape>
          <o:OLEObject Type="Embed" ProgID="Equation.3" ShapeID="_x0000_i1137" DrawAspect="Content" ObjectID="_1598270366" r:id="rId247"/>
        </w:object>
      </w:r>
      <w:r w:rsidRPr="003E3406">
        <w:t xml:space="preserve"> та </w:t>
      </w:r>
      <w:r w:rsidR="00137FA7" w:rsidRPr="009F090C">
        <w:rPr>
          <w:position w:val="-12"/>
        </w:rPr>
        <w:object w:dxaOrig="320" w:dyaOrig="360">
          <v:shape id="_x0000_i1138" type="#_x0000_t75" style="width:14.9pt;height:17.4pt" o:ole="">
            <v:imagedata r:id="rId248" o:title=""/>
          </v:shape>
          <o:OLEObject Type="Embed" ProgID="Equation.3" ShapeID="_x0000_i1138" DrawAspect="Content" ObjectID="_1598270367" r:id="rId249"/>
        </w:object>
      </w:r>
      <w:r w:rsidRPr="003E3406">
        <w:t xml:space="preserve"> (</w:t>
      </w:r>
      <w:r w:rsidR="00801201">
        <w:t>щонайменше</w:t>
      </w:r>
      <w:r w:rsidRPr="003E3406">
        <w:t xml:space="preserve"> 4) для отримання середніх значень. Стандартне відхилення не повинно перевищувати  ± 1 дБ.</w:t>
      </w:r>
    </w:p>
    <w:p w:rsidR="007979CE" w:rsidRPr="009F090C" w:rsidRDefault="007979CE" w:rsidP="008F625B"/>
    <w:p w:rsidR="00137FA7" w:rsidRPr="009F090C" w:rsidRDefault="003E3406" w:rsidP="001D4C76">
      <w:pPr>
        <w:ind w:firstLine="709"/>
        <w:rPr>
          <w:b/>
        </w:rPr>
      </w:pPr>
      <w:r w:rsidRPr="003E3406">
        <w:rPr>
          <w:b/>
        </w:rPr>
        <w:t>Е.3.4.3 Розрахунок критеріїв прийнятності</w:t>
      </w:r>
    </w:p>
    <w:p w:rsidR="00137FA7" w:rsidRPr="009F090C" w:rsidRDefault="00137FA7" w:rsidP="001D4C76">
      <w:pPr>
        <w:ind w:firstLine="709"/>
      </w:pPr>
    </w:p>
    <w:p w:rsidR="0045729B" w:rsidRPr="009F090C" w:rsidRDefault="003E3406" w:rsidP="001D4C76">
      <w:pPr>
        <w:ind w:firstLine="709"/>
      </w:pPr>
      <w:r w:rsidRPr="003E3406">
        <w:t xml:space="preserve">Колесо з оптимальними характеристиками спершу оцінюють в 1/3 октавного діапазону (коефіцієнт підсилення звуку </w:t>
      </w:r>
      <w:r w:rsidR="0045729B" w:rsidRPr="009F090C">
        <w:rPr>
          <w:position w:val="-16"/>
        </w:rPr>
        <w:object w:dxaOrig="600" w:dyaOrig="420">
          <v:shape id="_x0000_i1139" type="#_x0000_t75" style="width:29.8pt;height:22.35pt" o:ole="">
            <v:imagedata r:id="rId250" o:title=""/>
          </v:shape>
          <o:OLEObject Type="Embed" ProgID="Equation.3" ShapeID="_x0000_i1139" DrawAspect="Content" ObjectID="_1598270368" r:id="rId251"/>
        </w:object>
      </w:r>
      <w:r w:rsidRPr="003E3406">
        <w:t xml:space="preserve"> розміщують навпроти контрольного колеса для кожного 1/3 октавного діапазону): </w:t>
      </w:r>
    </w:p>
    <w:p w:rsidR="00E44881" w:rsidRPr="009F090C" w:rsidRDefault="00752C0A" w:rsidP="001D4C76">
      <w:pPr>
        <w:ind w:firstLine="709"/>
      </w:pPr>
      <w:r w:rsidRPr="009F090C">
        <w:object w:dxaOrig="5800" w:dyaOrig="560">
          <v:shape id="_x0000_i1140" type="#_x0000_t75" style="width:290.5pt;height:27.3pt" o:ole="">
            <v:imagedata r:id="rId252" o:title=""/>
          </v:shape>
          <o:OLEObject Type="Embed" ProgID="Equation.3" ShapeID="_x0000_i1140" DrawAspect="Content" ObjectID="_1598270369" r:id="rId253"/>
        </w:object>
      </w:r>
    </w:p>
    <w:p w:rsidR="002F1685" w:rsidRPr="009F090C" w:rsidRDefault="003E3406" w:rsidP="001D4C76">
      <w:pPr>
        <w:ind w:firstLine="709"/>
      </w:pPr>
      <w:r w:rsidRPr="003E3406">
        <w:t xml:space="preserve">Одиночний індекс </w:t>
      </w:r>
      <w:r w:rsidR="0065798E" w:rsidRPr="009F090C">
        <w:rPr>
          <w:position w:val="-16"/>
        </w:rPr>
        <w:object w:dxaOrig="580" w:dyaOrig="400">
          <v:shape id="_x0000_i1141" type="#_x0000_t75" style="width:29.8pt;height:19.85pt" o:ole="">
            <v:imagedata r:id="rId254" o:title=""/>
          </v:shape>
          <o:OLEObject Type="Embed" ProgID="Equation.3" ShapeID="_x0000_i1141" DrawAspect="Content" ObjectID="_1598270370" r:id="rId255"/>
        </w:object>
      </w:r>
      <w:r w:rsidRPr="003E3406">
        <w:t xml:space="preserve">слід розрахувати для еталонного спектру шорсткості. Тому потрібна корекція рівнів 1/3 октавного діапазону. </w:t>
      </w:r>
    </w:p>
    <w:p w:rsidR="002F1685" w:rsidRPr="009F090C" w:rsidRDefault="002F1685" w:rsidP="001D4C76">
      <w:pPr>
        <w:ind w:firstLine="709"/>
      </w:pPr>
    </w:p>
    <w:p w:rsidR="002F1685" w:rsidRPr="009F090C" w:rsidRDefault="003E3406" w:rsidP="001D4C76">
      <w:pPr>
        <w:ind w:firstLine="709"/>
      </w:pPr>
      <w:r w:rsidRPr="003E3406">
        <w:t xml:space="preserve">Доступні два методи: </w:t>
      </w:r>
    </w:p>
    <w:p w:rsidR="002F1685" w:rsidRPr="009F090C" w:rsidRDefault="002F1685" w:rsidP="001D4C76">
      <w:pPr>
        <w:ind w:firstLine="709"/>
      </w:pPr>
    </w:p>
    <w:p w:rsidR="002F1685" w:rsidRPr="009F090C" w:rsidRDefault="003E3406" w:rsidP="001D4C76">
      <w:pPr>
        <w:ind w:firstLine="709"/>
        <w:rPr>
          <w:b/>
        </w:rPr>
      </w:pPr>
      <w:r w:rsidRPr="003E3406">
        <w:rPr>
          <w:b/>
        </w:rPr>
        <w:t>Метод 1:</w:t>
      </w:r>
    </w:p>
    <w:p w:rsidR="002F1685" w:rsidRPr="009F090C" w:rsidRDefault="002F1685" w:rsidP="001D4C76">
      <w:pPr>
        <w:ind w:firstLine="709"/>
      </w:pPr>
    </w:p>
    <w:p w:rsidR="00755E99" w:rsidRPr="009F090C" w:rsidRDefault="00801201" w:rsidP="001D4C76">
      <w:pPr>
        <w:ind w:firstLine="709"/>
      </w:pPr>
      <w:r>
        <w:t>У</w:t>
      </w:r>
      <w:r w:rsidR="003E3406" w:rsidRPr="003E3406">
        <w:t>сі спектри 1/3 октавного діапазону спочатку коригують на основі рівнів шорсткості колеса/рейки, виміряних на місці та відповідно до еталонних характеристик шорсткості. Наприклад, для рівнів звуку корекція виглядає наступним чином:</w:t>
      </w:r>
    </w:p>
    <w:p w:rsidR="00755E99" w:rsidRPr="009F090C" w:rsidRDefault="00241C04" w:rsidP="00DD71EE">
      <w:pPr>
        <w:ind w:firstLine="709"/>
      </w:pPr>
      <w:r w:rsidRPr="009F090C">
        <w:object w:dxaOrig="3220" w:dyaOrig="440">
          <v:shape id="_x0000_i1142" type="#_x0000_t75" style="width:161.4pt;height:22.35pt" o:ole="">
            <v:imagedata r:id="rId256" o:title=""/>
          </v:shape>
          <o:OLEObject Type="Embed" ProgID="Equation.3" ShapeID="_x0000_i1142" DrawAspect="Content" ObjectID="_1598270371" r:id="rId257"/>
        </w:object>
      </w:r>
      <w:r w:rsidR="003E3406" w:rsidRPr="003E3406">
        <w:t>,</w:t>
      </w:r>
    </w:p>
    <w:p w:rsidR="00DD71EE" w:rsidRPr="009F090C" w:rsidRDefault="003E3406" w:rsidP="001D4C76">
      <w:pPr>
        <w:ind w:firstLine="709"/>
      </w:pPr>
      <w:r w:rsidRPr="003E3406">
        <w:lastRenderedPageBreak/>
        <w:t>Де</w:t>
      </w:r>
    </w:p>
    <w:p w:rsidR="00017D98" w:rsidRPr="009F090C" w:rsidRDefault="00516A2B" w:rsidP="001D4C76">
      <w:pPr>
        <w:ind w:firstLine="709"/>
      </w:pPr>
      <w:r w:rsidRPr="009F090C">
        <w:rPr>
          <w:position w:val="-10"/>
        </w:rPr>
        <w:object w:dxaOrig="380" w:dyaOrig="360">
          <v:shape id="_x0000_i1143" type="#_x0000_t75" style="width:19.85pt;height:17.4pt" o:ole="">
            <v:imagedata r:id="rId258" o:title=""/>
          </v:shape>
          <o:OLEObject Type="Embed" ProgID="Equation.3" ShapeID="_x0000_i1143" DrawAspect="Content" ObjectID="_1598270372" r:id="rId259"/>
        </w:object>
      </w:r>
      <w:r w:rsidR="00801201">
        <w:t xml:space="preserve"> </w:t>
      </w:r>
      <w:r w:rsidR="003E3406" w:rsidRPr="003E3406">
        <w:t xml:space="preserve">- комбінований рівень шорсткості колеса/рейки в 1/3 октавного діапазону </w:t>
      </w:r>
      <w:r w:rsidRPr="009F090C">
        <w:rPr>
          <w:position w:val="-6"/>
        </w:rPr>
        <w:object w:dxaOrig="139" w:dyaOrig="260">
          <v:shape id="_x0000_i1144" type="#_x0000_t75" style="width:7.45pt;height:12.4pt" o:ole="">
            <v:imagedata r:id="rId260" o:title=""/>
          </v:shape>
          <o:OLEObject Type="Embed" ProgID="Equation.3" ShapeID="_x0000_i1144" DrawAspect="Content" ObjectID="_1598270373" r:id="rId261"/>
        </w:object>
      </w:r>
      <w:r w:rsidR="003E3406" w:rsidRPr="003E3406">
        <w:t>, виміряного на місці проведення дослідження;</w:t>
      </w:r>
    </w:p>
    <w:p w:rsidR="005D1213" w:rsidRPr="009F090C" w:rsidRDefault="00516A2B" w:rsidP="001D4C76">
      <w:pPr>
        <w:ind w:firstLine="709"/>
      </w:pPr>
      <w:r w:rsidRPr="009F090C">
        <w:rPr>
          <w:position w:val="-10"/>
        </w:rPr>
        <w:object w:dxaOrig="340" w:dyaOrig="360">
          <v:shape id="_x0000_i1145" type="#_x0000_t75" style="width:17.4pt;height:17.4pt" o:ole="">
            <v:imagedata r:id="rId262" o:title=""/>
          </v:shape>
          <o:OLEObject Type="Embed" ProgID="Equation.3" ShapeID="_x0000_i1145" DrawAspect="Content" ObjectID="_1598270374" r:id="rId263"/>
        </w:object>
      </w:r>
      <w:r w:rsidR="00801201">
        <w:t xml:space="preserve"> - </w:t>
      </w:r>
      <w:r w:rsidR="003E3406" w:rsidRPr="003E3406">
        <w:t>еталонни</w:t>
      </w:r>
      <w:r w:rsidR="00801201">
        <w:t>й</w:t>
      </w:r>
      <w:r w:rsidR="003E3406" w:rsidRPr="003E3406">
        <w:t xml:space="preserve"> коефіцієнт шорсткості, який є показовим для рухомого складу;</w:t>
      </w:r>
    </w:p>
    <w:p w:rsidR="00893421" w:rsidRPr="009F090C" w:rsidRDefault="00893421" w:rsidP="001D4C76">
      <w:pPr>
        <w:ind w:firstLine="709"/>
      </w:pPr>
      <w:r w:rsidRPr="009F090C">
        <w:rPr>
          <w:position w:val="-12"/>
        </w:rPr>
        <w:object w:dxaOrig="580" w:dyaOrig="380">
          <v:shape id="_x0000_i1146" type="#_x0000_t75" style="width:29.8pt;height:19.85pt" o:ole="">
            <v:imagedata r:id="rId264" o:title=""/>
          </v:shape>
          <o:OLEObject Type="Embed" ProgID="Equation.3" ShapeID="_x0000_i1146" DrawAspect="Content" ObjectID="_1598270375" r:id="rId265"/>
        </w:object>
      </w:r>
      <w:r w:rsidR="003E3406" w:rsidRPr="003E3406">
        <w:t xml:space="preserve"> - середній рівень тиску (дБА), який вимірюється на місці випробування.</w:t>
      </w:r>
    </w:p>
    <w:p w:rsidR="00687A30" w:rsidRPr="009F090C" w:rsidRDefault="00687A30" w:rsidP="001D4C76">
      <w:pPr>
        <w:ind w:firstLine="709"/>
      </w:pPr>
    </w:p>
    <w:p w:rsidR="0037612F" w:rsidRPr="009F090C" w:rsidRDefault="003E3406" w:rsidP="001D4C76">
      <w:pPr>
        <w:ind w:firstLine="709"/>
      </w:pPr>
      <w:r w:rsidRPr="003E3406">
        <w:t xml:space="preserve">Загальні акустичні рівні </w:t>
      </w:r>
      <w:r w:rsidR="004200C6" w:rsidRPr="009F090C">
        <w:rPr>
          <w:position w:val="-12"/>
        </w:rPr>
        <w:object w:dxaOrig="320" w:dyaOrig="360">
          <v:shape id="_x0000_i1147" type="#_x0000_t75" style="width:14.9pt;height:17.4pt" o:ole="">
            <v:imagedata r:id="rId266" o:title=""/>
          </v:shape>
          <o:OLEObject Type="Embed" ProgID="Equation.3" ShapeID="_x0000_i1147" DrawAspect="Content" ObjectID="_1598270376" r:id="rId267"/>
        </w:object>
      </w:r>
      <w:r w:rsidRPr="003E3406">
        <w:t>, які відповідають 1/3 октавному діапазону</w:t>
      </w:r>
      <w:r w:rsidR="0037612F" w:rsidRPr="009F090C">
        <w:rPr>
          <w:position w:val="-16"/>
        </w:rPr>
        <w:object w:dxaOrig="1359" w:dyaOrig="440">
          <v:shape id="_x0000_i1148" type="#_x0000_t75" style="width:67.05pt;height:22.35pt" o:ole="">
            <v:imagedata r:id="rId268" o:title=""/>
          </v:shape>
          <o:OLEObject Type="Embed" ProgID="Equation.3" ShapeID="_x0000_i1148" DrawAspect="Content" ObjectID="_1598270377" r:id="rId269"/>
        </w:object>
      </w:r>
      <w:r w:rsidRPr="003E3406">
        <w:t>, обчислюються за формулою:</w:t>
      </w:r>
    </w:p>
    <w:p w:rsidR="0037612F" w:rsidRPr="009F090C" w:rsidRDefault="00C3608D" w:rsidP="00DD71EE">
      <w:pPr>
        <w:ind w:firstLine="709"/>
      </w:pPr>
      <w:r w:rsidRPr="009F090C">
        <w:object w:dxaOrig="2920" w:dyaOrig="720">
          <v:shape id="_x0000_i1149" type="#_x0000_t75" style="width:146.5pt;height:37.25pt" o:ole="">
            <v:imagedata r:id="rId270" o:title=""/>
          </v:shape>
          <o:OLEObject Type="Embed" ProgID="Equation.3" ShapeID="_x0000_i1149" DrawAspect="Content" ObjectID="_1598270378" r:id="rId271"/>
        </w:object>
      </w:r>
      <w:r w:rsidR="003E3406" w:rsidRPr="003E3406">
        <w:t>,</w:t>
      </w:r>
    </w:p>
    <w:p w:rsidR="0037612F" w:rsidRPr="009F090C" w:rsidRDefault="0037612F" w:rsidP="008F625B"/>
    <w:p w:rsidR="00C3608D" w:rsidRPr="009F090C" w:rsidRDefault="003E3406" w:rsidP="001D4C76">
      <w:pPr>
        <w:ind w:firstLine="709"/>
      </w:pPr>
      <w:r w:rsidRPr="003E3406">
        <w:t xml:space="preserve">де </w:t>
      </w:r>
      <w:r w:rsidR="006F0090" w:rsidRPr="009F090C">
        <w:rPr>
          <w:position w:val="-6"/>
        </w:rPr>
        <w:object w:dxaOrig="139" w:dyaOrig="260">
          <v:shape id="_x0000_i1150" type="#_x0000_t75" style="width:7.45pt;height:12.4pt" o:ole="">
            <v:imagedata r:id="rId272" o:title=""/>
          </v:shape>
          <o:OLEObject Type="Embed" ProgID="Equation.3" ShapeID="_x0000_i1150" DrawAspect="Content" ObjectID="_1598270379" r:id="rId273"/>
        </w:object>
      </w:r>
      <w:r w:rsidR="00801201">
        <w:t xml:space="preserve"> - </w:t>
      </w:r>
      <w:r w:rsidRPr="003E3406">
        <w:t>1/3 октавного діапазону.</w:t>
      </w:r>
    </w:p>
    <w:p w:rsidR="00C3608D" w:rsidRPr="009F090C" w:rsidRDefault="00C3608D" w:rsidP="001D4C76">
      <w:pPr>
        <w:ind w:firstLine="709"/>
      </w:pPr>
    </w:p>
    <w:p w:rsidR="004A5C4C" w:rsidRPr="009F090C" w:rsidRDefault="003E3406" w:rsidP="001D4C76">
      <w:pPr>
        <w:ind w:firstLine="709"/>
      </w:pPr>
      <w:r w:rsidRPr="003E3406">
        <w:t>Коефіцієнт</w:t>
      </w:r>
      <w:r w:rsidR="004A5C4C" w:rsidRPr="009F090C">
        <w:rPr>
          <w:position w:val="-16"/>
        </w:rPr>
        <w:object w:dxaOrig="600" w:dyaOrig="400">
          <v:shape id="_x0000_i1151" type="#_x0000_t75" style="width:29.8pt;height:19.85pt" o:ole="">
            <v:imagedata r:id="rId274" o:title=""/>
          </v:shape>
          <o:OLEObject Type="Embed" ProgID="Equation.3" ShapeID="_x0000_i1151" DrawAspect="Content" ObjectID="_1598270380" r:id="rId275"/>
        </w:object>
      </w:r>
      <w:r w:rsidRPr="003E3406">
        <w:t xml:space="preserve">отримують з рівняння: </w:t>
      </w:r>
    </w:p>
    <w:p w:rsidR="004A5C4C" w:rsidRPr="009F090C" w:rsidRDefault="001741E4" w:rsidP="001D4C76">
      <w:pPr>
        <w:ind w:firstLine="709"/>
      </w:pPr>
      <w:r w:rsidRPr="001741E4">
        <w:rPr>
          <w:position w:val="-20"/>
        </w:rPr>
        <w:object w:dxaOrig="5740" w:dyaOrig="520">
          <v:shape id="_x0000_i1152" type="#_x0000_t75" style="width:4in;height:27.3pt" o:ole="">
            <v:imagedata r:id="rId276" o:title=""/>
          </v:shape>
          <o:OLEObject Type="Embed" ProgID="Equation.3" ShapeID="_x0000_i1152" DrawAspect="Content" ObjectID="_1598270381" r:id="rId277"/>
        </w:object>
      </w:r>
    </w:p>
    <w:p w:rsidR="00212A28" w:rsidRPr="009F090C" w:rsidRDefault="003E3406" w:rsidP="001D4C76">
      <w:pPr>
        <w:ind w:firstLine="709"/>
      </w:pPr>
      <w:r w:rsidRPr="003E3406">
        <w:t>Цей метод може вносити помилки вимірювання, пов'язані з вимірюванням шорсткості.</w:t>
      </w:r>
    </w:p>
    <w:p w:rsidR="00212A28" w:rsidRPr="009F090C" w:rsidRDefault="003E3406" w:rsidP="001D4C76">
      <w:pPr>
        <w:ind w:firstLine="709"/>
        <w:rPr>
          <w:b/>
        </w:rPr>
      </w:pPr>
      <w:r w:rsidRPr="003E3406">
        <w:rPr>
          <w:b/>
        </w:rPr>
        <w:t xml:space="preserve">Метод 2: </w:t>
      </w:r>
    </w:p>
    <w:p w:rsidR="008F48C9" w:rsidRPr="009F090C" w:rsidRDefault="003E3406" w:rsidP="001D4C76">
      <w:pPr>
        <w:ind w:firstLine="709"/>
      </w:pPr>
      <w:r w:rsidRPr="003E3406">
        <w:t xml:space="preserve">Передбачається, що рівень шуму </w:t>
      </w:r>
      <w:r w:rsidR="00CC74D0" w:rsidRPr="009F090C">
        <w:rPr>
          <w:position w:val="-28"/>
        </w:rPr>
        <w:object w:dxaOrig="2920" w:dyaOrig="660">
          <v:shape id="_x0000_i1153" type="#_x0000_t75" style="width:146.5pt;height:32.3pt" o:ole="">
            <v:imagedata r:id="rId278" o:title=""/>
          </v:shape>
          <o:OLEObject Type="Embed" ProgID="Equation.3" ShapeID="_x0000_i1153" DrawAspect="Content" ObjectID="_1598270382" r:id="rId279"/>
        </w:object>
      </w:r>
      <w:r w:rsidR="00801201">
        <w:t xml:space="preserve"> </w:t>
      </w:r>
      <w:r w:rsidRPr="003E3406">
        <w:t>(на 1/3 октавного діапазону) еталонного колеса на еталонній колії відомий для еталонного спектру шорсткості. Це можна отримати, застосовуючи метод 1</w:t>
      </w:r>
      <w:r w:rsidRPr="003E3406">
        <w:rPr>
          <w:b/>
        </w:rPr>
        <w:t xml:space="preserve"> один і тільки один раз</w:t>
      </w:r>
      <w:r w:rsidRPr="003E3406">
        <w:t>.</w:t>
      </w:r>
    </w:p>
    <w:p w:rsidR="008F48C9" w:rsidRPr="009F090C" w:rsidRDefault="008F48C9" w:rsidP="001D4C76">
      <w:pPr>
        <w:ind w:firstLine="709"/>
      </w:pPr>
    </w:p>
    <w:p w:rsidR="004F60E5" w:rsidRPr="009F090C" w:rsidRDefault="00801201" w:rsidP="001D4C76">
      <w:pPr>
        <w:ind w:firstLine="709"/>
      </w:pPr>
      <w:r>
        <w:t>У</w:t>
      </w:r>
      <w:r w:rsidR="003E3406" w:rsidRPr="003E3406">
        <w:t xml:space="preserve">сі виміряні спектри 1/3 октавного діапазону коригуються відповідно до цього еталонного спектра шуму </w:t>
      </w:r>
      <w:r w:rsidR="00B95ABA" w:rsidRPr="009F090C">
        <w:rPr>
          <w:position w:val="-16"/>
        </w:rPr>
        <w:object w:dxaOrig="1920" w:dyaOrig="440">
          <v:shape id="_x0000_i1154" type="#_x0000_t75" style="width:94.35pt;height:22.35pt" o:ole="">
            <v:imagedata r:id="rId280" o:title=""/>
          </v:shape>
          <o:OLEObject Type="Embed" ProgID="Equation.3" ShapeID="_x0000_i1154" DrawAspect="Content" ObjectID="_1598270383" r:id="rId281"/>
        </w:object>
      </w:r>
      <w:r>
        <w:t xml:space="preserve"> </w:t>
      </w:r>
      <w:r w:rsidR="003E3406" w:rsidRPr="003E3406">
        <w:t xml:space="preserve">і </w:t>
      </w:r>
      <w:r w:rsidR="003E3406" w:rsidRPr="003E3406">
        <w:lastRenderedPageBreak/>
        <w:t xml:space="preserve">виміряного спектра </w:t>
      </w:r>
      <w:r w:rsidR="004F60E5" w:rsidRPr="009F090C">
        <w:rPr>
          <w:position w:val="-16"/>
        </w:rPr>
        <w:object w:dxaOrig="1260" w:dyaOrig="440">
          <v:shape id="_x0000_i1155" type="#_x0000_t75" style="width:62.05pt;height:22.35pt" o:ole="">
            <v:imagedata r:id="rId282" o:title=""/>
          </v:shape>
          <o:OLEObject Type="Embed" ProgID="Equation.3" ShapeID="_x0000_i1155" DrawAspect="Content" ObjectID="_1598270384" r:id="rId283"/>
        </w:object>
      </w:r>
      <w:r>
        <w:t xml:space="preserve"> </w:t>
      </w:r>
      <w:r w:rsidR="003E3406" w:rsidRPr="003E3406">
        <w:t>еталонного колеса на еталонній колії. При внесенні еталонної шорсткості корекція виглядає наступним чином:</w:t>
      </w:r>
    </w:p>
    <w:p w:rsidR="004F60E5" w:rsidRPr="009F090C" w:rsidRDefault="004F60E5" w:rsidP="001D4C76">
      <w:pPr>
        <w:ind w:firstLine="709"/>
      </w:pPr>
    </w:p>
    <w:p w:rsidR="00C3712A" w:rsidRPr="009F090C" w:rsidRDefault="00CC74D0" w:rsidP="001D4C76">
      <w:pPr>
        <w:ind w:firstLine="709"/>
      </w:pPr>
      <w:r w:rsidRPr="009F090C">
        <w:object w:dxaOrig="3780" w:dyaOrig="440">
          <v:shape id="_x0000_i1156" type="#_x0000_t75" style="width:188.7pt;height:22.35pt" o:ole="">
            <v:imagedata r:id="rId284" o:title=""/>
          </v:shape>
          <o:OLEObject Type="Embed" ProgID="Equation.3" ShapeID="_x0000_i1156" DrawAspect="Content" ObjectID="_1598270385" r:id="rId285"/>
        </w:object>
      </w:r>
    </w:p>
    <w:p w:rsidR="00C3712A" w:rsidRPr="009F090C" w:rsidRDefault="00C3712A" w:rsidP="001D4C76">
      <w:pPr>
        <w:ind w:firstLine="709"/>
      </w:pPr>
    </w:p>
    <w:p w:rsidR="00CC74D0" w:rsidRPr="009F090C" w:rsidRDefault="003E3406" w:rsidP="001D4C76">
      <w:pPr>
        <w:ind w:firstLine="709"/>
      </w:pPr>
      <w:r w:rsidRPr="003E3406">
        <w:t xml:space="preserve">і рівняння методу 1 при </w:t>
      </w:r>
      <w:r w:rsidR="00CC74D0" w:rsidRPr="009F090C">
        <w:rPr>
          <w:position w:val="-16"/>
        </w:rPr>
        <w:object w:dxaOrig="600" w:dyaOrig="400">
          <v:shape id="_x0000_i1157" type="#_x0000_t75" style="width:29.8pt;height:19.85pt" o:ole="">
            <v:imagedata r:id="rId286" o:title=""/>
          </v:shape>
          <o:OLEObject Type="Embed" ProgID="Equation.3" ShapeID="_x0000_i1157" DrawAspect="Content" ObjectID="_1598270386" r:id="rId287"/>
        </w:object>
      </w:r>
      <w:r w:rsidRPr="003E3406">
        <w:t>замінюється рівнянням:</w:t>
      </w:r>
    </w:p>
    <w:p w:rsidR="00CC74D0" w:rsidRPr="009F090C" w:rsidRDefault="00D942FE" w:rsidP="001D4C76">
      <w:pPr>
        <w:ind w:firstLine="709"/>
      </w:pPr>
      <w:r w:rsidRPr="009F090C">
        <w:object w:dxaOrig="3200" w:dyaOrig="440">
          <v:shape id="_x0000_i1158" type="#_x0000_t75" style="width:158.9pt;height:22.35pt" o:ole="">
            <v:imagedata r:id="rId288" o:title=""/>
          </v:shape>
          <o:OLEObject Type="Embed" ProgID="Equation.3" ShapeID="_x0000_i1158" DrawAspect="Content" ObjectID="_1598270387" r:id="rId289"/>
        </w:object>
      </w:r>
    </w:p>
    <w:p w:rsidR="00CC74D0" w:rsidRPr="009F090C" w:rsidRDefault="00CC74D0" w:rsidP="001D4C76">
      <w:pPr>
        <w:ind w:firstLine="709"/>
      </w:pPr>
    </w:p>
    <w:p w:rsidR="00831878" w:rsidRPr="009F090C" w:rsidRDefault="003E3406" w:rsidP="001D4C76">
      <w:pPr>
        <w:ind w:firstLine="709"/>
      </w:pPr>
      <w:r w:rsidRPr="003E3406">
        <w:t xml:space="preserve">Ці останні два рівняння потім використовують для визначення коефіцієнта </w:t>
      </w:r>
      <w:r w:rsidR="00226948" w:rsidRPr="009F090C">
        <w:rPr>
          <w:position w:val="-16"/>
        </w:rPr>
        <w:object w:dxaOrig="600" w:dyaOrig="400">
          <v:shape id="_x0000_i1159" type="#_x0000_t75" style="width:29.8pt;height:19.85pt" o:ole="">
            <v:imagedata r:id="rId290" o:title=""/>
          </v:shape>
          <o:OLEObject Type="Embed" ProgID="Equation.3" ShapeID="_x0000_i1159" DrawAspect="Content" ObjectID="_1598270388" r:id="rId291"/>
        </w:object>
      </w:r>
      <w:r w:rsidRPr="003E3406">
        <w:t>.</w:t>
      </w:r>
    </w:p>
    <w:p w:rsidR="0014243B" w:rsidRPr="009F090C" w:rsidRDefault="003E3406" w:rsidP="008F625B">
      <w:r w:rsidRPr="003E3406">
        <w:br w:type="page"/>
      </w:r>
    </w:p>
    <w:p w:rsidR="00032B1A" w:rsidRPr="004E0092" w:rsidRDefault="003E3406" w:rsidP="00C54B17">
      <w:pPr>
        <w:pStyle w:val="2"/>
      </w:pPr>
      <w:bookmarkStart w:id="92" w:name="_Toc524527416"/>
      <w:r w:rsidRPr="004E0092">
        <w:lastRenderedPageBreak/>
        <w:t>Додаток F</w:t>
      </w:r>
      <w:r w:rsidRPr="004E0092">
        <w:br/>
        <w:t>(інформативний)</w:t>
      </w:r>
      <w:r w:rsidRPr="004E0092">
        <w:br/>
      </w:r>
      <w:r w:rsidR="00BF3FF1" w:rsidRPr="004E0092">
        <w:t>Параметри</w:t>
      </w:r>
      <w:r w:rsidRPr="004E0092">
        <w:t xml:space="preserve"> </w:t>
      </w:r>
      <w:r w:rsidR="00A616C2" w:rsidRPr="004E0092">
        <w:t xml:space="preserve">при </w:t>
      </w:r>
      <w:r w:rsidR="00BF3FF1" w:rsidRPr="004E0092">
        <w:t>фрикційно</w:t>
      </w:r>
      <w:r w:rsidR="00A616C2" w:rsidRPr="004E0092">
        <w:t>му</w:t>
      </w:r>
      <w:r w:rsidR="00BF3FF1" w:rsidRPr="004E0092">
        <w:t xml:space="preserve"> </w:t>
      </w:r>
      <w:r w:rsidRPr="004E0092">
        <w:t>гальм</w:t>
      </w:r>
      <w:r w:rsidR="00A616C2" w:rsidRPr="004E0092">
        <w:t>уванні</w:t>
      </w:r>
      <w:r w:rsidRPr="004E0092">
        <w:t xml:space="preserve"> для експлуатаційної сумісності</w:t>
      </w:r>
      <w:bookmarkEnd w:id="92"/>
    </w:p>
    <w:p w:rsidR="009D04CA" w:rsidRPr="009F090C" w:rsidRDefault="003E3406" w:rsidP="001D4C76">
      <w:pPr>
        <w:ind w:firstLine="709"/>
      </w:pPr>
      <w:r w:rsidRPr="003E3406">
        <w:t xml:space="preserve">Вхідна потужність </w:t>
      </w:r>
      <w:r w:rsidR="00DF51C9">
        <w:t xml:space="preserve">при </w:t>
      </w:r>
      <w:r w:rsidRPr="003E3406">
        <w:t>моделюванн</w:t>
      </w:r>
      <w:r w:rsidR="00DF51C9">
        <w:t>і</w:t>
      </w:r>
      <w:r w:rsidR="00A616C2">
        <w:t xml:space="preserve"> </w:t>
      </w:r>
      <w:r w:rsidR="00DF51C9">
        <w:t xml:space="preserve">фрикційного </w:t>
      </w:r>
      <w:r w:rsidRPr="003E3406">
        <w:t>гальмування  визначається за формулою:</w:t>
      </w:r>
    </w:p>
    <w:p w:rsidR="00032B1A" w:rsidRDefault="00254CC5" w:rsidP="001D4C76">
      <w:pPr>
        <w:ind w:firstLine="709"/>
      </w:pPr>
      <w:r w:rsidRPr="009F090C">
        <w:object w:dxaOrig="1880" w:dyaOrig="360">
          <v:shape id="_x0000_i1160" type="#_x0000_t75" style="width:94.35pt;height:17.4pt" o:ole="">
            <v:imagedata r:id="rId292" o:title=""/>
          </v:shape>
          <o:OLEObject Type="Embed" ProgID="Equation.3" ShapeID="_x0000_i1160" DrawAspect="Content" ObjectID="_1598270389" r:id="rId293"/>
        </w:object>
      </w:r>
    </w:p>
    <w:p w:rsidR="00254CC5" w:rsidRPr="009F090C" w:rsidRDefault="003E3406" w:rsidP="001D4C76">
      <w:pPr>
        <w:ind w:firstLine="709"/>
      </w:pPr>
      <w:r w:rsidRPr="003E3406">
        <w:t xml:space="preserve">протягом часу </w:t>
      </w:r>
      <w:r w:rsidR="00254CC5" w:rsidRPr="009F090C">
        <w:object w:dxaOrig="220" w:dyaOrig="360">
          <v:shape id="_x0000_i1161" type="#_x0000_t75" style="width:12.4pt;height:17.4pt" o:ole="">
            <v:imagedata r:id="rId294" o:title=""/>
          </v:shape>
          <o:OLEObject Type="Embed" ProgID="Equation.3" ShapeID="_x0000_i1161" DrawAspect="Content" ObjectID="_1598270390" r:id="rId295"/>
        </w:object>
      </w:r>
      <w:r w:rsidRPr="003E3406">
        <w:t>,</w:t>
      </w:r>
    </w:p>
    <w:p w:rsidR="00254CC5" w:rsidRPr="009F090C" w:rsidRDefault="003E3406" w:rsidP="001D4C76">
      <w:pPr>
        <w:ind w:firstLine="709"/>
      </w:pPr>
      <w:r w:rsidRPr="003E3406">
        <w:t>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4"/>
        <w:gridCol w:w="2656"/>
        <w:gridCol w:w="2343"/>
        <w:gridCol w:w="2298"/>
      </w:tblGrid>
      <w:tr w:rsidR="00823EC8" w:rsidRPr="009F090C" w:rsidTr="00DE325B">
        <w:tc>
          <w:tcPr>
            <w:tcW w:w="2274" w:type="dxa"/>
          </w:tcPr>
          <w:p w:rsidR="00254CC5" w:rsidRPr="00993891" w:rsidRDefault="003E3406" w:rsidP="001D4C76">
            <w:pPr>
              <w:jc w:val="center"/>
              <w:rPr>
                <w:b/>
              </w:rPr>
            </w:pPr>
            <w:r w:rsidRPr="003E3406">
              <w:rPr>
                <w:b/>
              </w:rPr>
              <w:t>Символ</w:t>
            </w:r>
          </w:p>
        </w:tc>
        <w:tc>
          <w:tcPr>
            <w:tcW w:w="2656" w:type="dxa"/>
          </w:tcPr>
          <w:p w:rsidR="00254CC5" w:rsidRPr="00993891" w:rsidRDefault="003E3406" w:rsidP="001D4C76">
            <w:pPr>
              <w:jc w:val="center"/>
              <w:rPr>
                <w:b/>
              </w:rPr>
            </w:pPr>
            <w:r w:rsidRPr="003E3406">
              <w:rPr>
                <w:b/>
              </w:rPr>
              <w:t>Опис</w:t>
            </w:r>
          </w:p>
        </w:tc>
        <w:tc>
          <w:tcPr>
            <w:tcW w:w="2343" w:type="dxa"/>
          </w:tcPr>
          <w:p w:rsidR="00254CC5" w:rsidRPr="00993891" w:rsidRDefault="003E3406" w:rsidP="001D4C76">
            <w:pPr>
              <w:jc w:val="center"/>
              <w:rPr>
                <w:b/>
              </w:rPr>
            </w:pPr>
            <w:r w:rsidRPr="003E3406">
              <w:rPr>
                <w:b/>
              </w:rPr>
              <w:t>Одиниця вимірювання</w:t>
            </w:r>
          </w:p>
        </w:tc>
        <w:tc>
          <w:tcPr>
            <w:tcW w:w="2298" w:type="dxa"/>
          </w:tcPr>
          <w:p w:rsidR="00254CC5" w:rsidRPr="00993891" w:rsidRDefault="003E3406" w:rsidP="001D4C76">
            <w:pPr>
              <w:jc w:val="center"/>
              <w:rPr>
                <w:b/>
              </w:rPr>
            </w:pPr>
            <w:r w:rsidRPr="003E3406">
              <w:rPr>
                <w:b/>
              </w:rPr>
              <w:t>Значення</w:t>
            </w:r>
          </w:p>
        </w:tc>
      </w:tr>
      <w:tr w:rsidR="00823EC8" w:rsidRPr="009F090C" w:rsidTr="00DE325B">
        <w:tc>
          <w:tcPr>
            <w:tcW w:w="2274" w:type="dxa"/>
          </w:tcPr>
          <w:p w:rsidR="00254CC5" w:rsidRPr="009F090C" w:rsidRDefault="00902388" w:rsidP="001D4C76">
            <w:pPr>
              <w:jc w:val="center"/>
            </w:pPr>
            <w:r w:rsidRPr="009F090C">
              <w:object w:dxaOrig="260" w:dyaOrig="220">
                <v:shape id="_x0000_i1162" type="#_x0000_t75" style="width:12.4pt;height:12.4pt" o:ole="">
                  <v:imagedata r:id="rId296" o:title=""/>
                </v:shape>
                <o:OLEObject Type="Embed" ProgID="Equation.3" ShapeID="_x0000_i1162" DrawAspect="Content" ObjectID="_1598270391" r:id="rId297"/>
              </w:object>
            </w:r>
          </w:p>
        </w:tc>
        <w:tc>
          <w:tcPr>
            <w:tcW w:w="2656" w:type="dxa"/>
          </w:tcPr>
          <w:p w:rsidR="00254CC5" w:rsidRPr="009F090C" w:rsidRDefault="003E3406" w:rsidP="001D4C76">
            <w:pPr>
              <w:jc w:val="center"/>
            </w:pPr>
            <w:r w:rsidRPr="003E3406">
              <w:t>маса транспортного засобу на рейку</w:t>
            </w:r>
            <w:r w:rsidR="001741E4">
              <w:t>, що припадає</w:t>
            </w:r>
            <w:r w:rsidRPr="003E3406">
              <w:t xml:space="preserve"> на одне колесо</w:t>
            </w:r>
          </w:p>
        </w:tc>
        <w:tc>
          <w:tcPr>
            <w:tcW w:w="2343" w:type="dxa"/>
          </w:tcPr>
          <w:p w:rsidR="00254CC5" w:rsidRPr="009F090C" w:rsidRDefault="003E3406" w:rsidP="001D4C76">
            <w:pPr>
              <w:jc w:val="center"/>
            </w:pPr>
            <w:r w:rsidRPr="003E3406">
              <w:t>кг</w:t>
            </w:r>
          </w:p>
        </w:tc>
        <w:tc>
          <w:tcPr>
            <w:tcW w:w="2298" w:type="dxa"/>
          </w:tcPr>
          <w:p w:rsidR="00254CC5" w:rsidRPr="009F090C" w:rsidRDefault="00254CC5" w:rsidP="001D4C76">
            <w:pPr>
              <w:jc w:val="center"/>
            </w:pPr>
          </w:p>
        </w:tc>
      </w:tr>
      <w:tr w:rsidR="00823EC8" w:rsidRPr="009F090C" w:rsidTr="00DE325B">
        <w:tc>
          <w:tcPr>
            <w:tcW w:w="2274" w:type="dxa"/>
          </w:tcPr>
          <w:p w:rsidR="00254CC5" w:rsidRPr="009F090C" w:rsidRDefault="00902388" w:rsidP="001D4C76">
            <w:pPr>
              <w:jc w:val="center"/>
            </w:pPr>
            <w:r w:rsidRPr="009F090C">
              <w:object w:dxaOrig="220" w:dyaOrig="260">
                <v:shape id="_x0000_i1163" type="#_x0000_t75" style="width:12.4pt;height:12.4pt" o:ole="">
                  <v:imagedata r:id="rId298" o:title=""/>
                </v:shape>
                <o:OLEObject Type="Embed" ProgID="Equation.3" ShapeID="_x0000_i1163" DrawAspect="Content" ObjectID="_1598270392" r:id="rId299"/>
              </w:object>
            </w:r>
          </w:p>
        </w:tc>
        <w:tc>
          <w:tcPr>
            <w:tcW w:w="2656" w:type="dxa"/>
          </w:tcPr>
          <w:p w:rsidR="00254CC5" w:rsidRPr="009F090C" w:rsidRDefault="003E3406" w:rsidP="001D4C76">
            <w:pPr>
              <w:jc w:val="center"/>
            </w:pPr>
            <w:r w:rsidRPr="003E3406">
              <w:t>прискорення вільного падіння</w:t>
            </w:r>
          </w:p>
        </w:tc>
        <w:tc>
          <w:tcPr>
            <w:tcW w:w="2343" w:type="dxa"/>
          </w:tcPr>
          <w:p w:rsidR="00254CC5" w:rsidRPr="009F090C" w:rsidRDefault="003E3406" w:rsidP="001D4C76">
            <w:pPr>
              <w:jc w:val="center"/>
              <w:rPr>
                <w:vertAlign w:val="superscript"/>
              </w:rPr>
            </w:pPr>
            <w:r w:rsidRPr="003E3406">
              <w:t>м/с</w:t>
            </w:r>
            <w:r w:rsidRPr="003E3406">
              <w:rPr>
                <w:vertAlign w:val="superscript"/>
              </w:rPr>
              <w:t>2</w:t>
            </w:r>
          </w:p>
        </w:tc>
        <w:tc>
          <w:tcPr>
            <w:tcW w:w="2298" w:type="dxa"/>
          </w:tcPr>
          <w:p w:rsidR="00254CC5" w:rsidRPr="009F090C" w:rsidRDefault="003E3406" w:rsidP="001D4C76">
            <w:pPr>
              <w:jc w:val="center"/>
              <w:rPr>
                <w:vertAlign w:val="superscript"/>
              </w:rPr>
            </w:pPr>
            <w:r w:rsidRPr="003E3406">
              <w:t>9,80665 м/с</w:t>
            </w:r>
            <w:r w:rsidRPr="003E3406">
              <w:rPr>
                <w:vertAlign w:val="superscript"/>
              </w:rPr>
              <w:t>2</w:t>
            </w:r>
          </w:p>
        </w:tc>
      </w:tr>
      <w:tr w:rsidR="00823EC8" w:rsidRPr="009F090C" w:rsidTr="00DE325B">
        <w:tc>
          <w:tcPr>
            <w:tcW w:w="2274" w:type="dxa"/>
          </w:tcPr>
          <w:p w:rsidR="00254CC5" w:rsidRPr="009F090C" w:rsidRDefault="00902388" w:rsidP="001D4C76">
            <w:pPr>
              <w:jc w:val="center"/>
            </w:pPr>
            <w:r w:rsidRPr="009F090C">
              <w:object w:dxaOrig="240" w:dyaOrig="220">
                <v:shape id="_x0000_i1164" type="#_x0000_t75" style="width:12.4pt;height:12.4pt" o:ole="">
                  <v:imagedata r:id="rId300" o:title=""/>
                </v:shape>
                <o:OLEObject Type="Embed" ProgID="Equation.3" ShapeID="_x0000_i1164" DrawAspect="Content" ObjectID="_1598270393" r:id="rId301"/>
              </w:object>
            </w:r>
          </w:p>
        </w:tc>
        <w:tc>
          <w:tcPr>
            <w:tcW w:w="2656" w:type="dxa"/>
          </w:tcPr>
          <w:p w:rsidR="00032B1A" w:rsidRDefault="003E3406" w:rsidP="001D4C76">
            <w:pPr>
              <w:jc w:val="center"/>
            </w:pPr>
            <w:r w:rsidRPr="003E3406">
              <w:t>середній ухил</w:t>
            </w:r>
            <w:r w:rsidR="00DD3ECB">
              <w:t xml:space="preserve"> </w:t>
            </w:r>
            <w:r w:rsidRPr="003E3406">
              <w:t>залізничної лінії</w:t>
            </w:r>
          </w:p>
        </w:tc>
        <w:tc>
          <w:tcPr>
            <w:tcW w:w="2343" w:type="dxa"/>
          </w:tcPr>
          <w:p w:rsidR="00254CC5" w:rsidRPr="009F090C" w:rsidRDefault="003E3406" w:rsidP="001D4C76">
            <w:pPr>
              <w:jc w:val="center"/>
            </w:pPr>
            <w:r w:rsidRPr="003E3406">
              <w:t>нахил у ‰</w:t>
            </w:r>
          </w:p>
        </w:tc>
        <w:tc>
          <w:tcPr>
            <w:tcW w:w="2298" w:type="dxa"/>
          </w:tcPr>
          <w:p w:rsidR="00254CC5" w:rsidRPr="009F090C" w:rsidRDefault="003E3406" w:rsidP="001D4C76">
            <w:pPr>
              <w:jc w:val="center"/>
            </w:pPr>
            <w:r w:rsidRPr="003E3406">
              <w:t>21‰</w:t>
            </w:r>
          </w:p>
        </w:tc>
      </w:tr>
      <w:tr w:rsidR="00823EC8" w:rsidRPr="009F090C" w:rsidTr="00DE325B">
        <w:tc>
          <w:tcPr>
            <w:tcW w:w="2274" w:type="dxa"/>
          </w:tcPr>
          <w:p w:rsidR="00254CC5" w:rsidRPr="009F090C" w:rsidRDefault="00902388" w:rsidP="001D4C76">
            <w:pPr>
              <w:jc w:val="center"/>
            </w:pPr>
            <w:r w:rsidRPr="009F090C">
              <w:object w:dxaOrig="220" w:dyaOrig="360">
                <v:shape id="_x0000_i1165" type="#_x0000_t75" style="width:12.4pt;height:17.4pt" o:ole="">
                  <v:imagedata r:id="rId302" o:title=""/>
                </v:shape>
                <o:OLEObject Type="Embed" ProgID="Equation.3" ShapeID="_x0000_i1165" DrawAspect="Content" ObjectID="_1598270394" r:id="rId303"/>
              </w:object>
            </w:r>
          </w:p>
        </w:tc>
        <w:tc>
          <w:tcPr>
            <w:tcW w:w="2656" w:type="dxa"/>
          </w:tcPr>
          <w:p w:rsidR="00032B1A" w:rsidRDefault="003E3406" w:rsidP="001D4C76">
            <w:pPr>
              <w:jc w:val="center"/>
            </w:pPr>
            <w:r w:rsidRPr="003E3406">
              <w:t>час (тривалість випробування)</w:t>
            </w:r>
          </w:p>
        </w:tc>
        <w:tc>
          <w:tcPr>
            <w:tcW w:w="2343" w:type="dxa"/>
          </w:tcPr>
          <w:p w:rsidR="00254CC5" w:rsidRPr="009F090C" w:rsidRDefault="003E3406" w:rsidP="001D4C76">
            <w:pPr>
              <w:jc w:val="center"/>
            </w:pPr>
            <w:r w:rsidRPr="003E3406">
              <w:t>с</w:t>
            </w:r>
          </w:p>
        </w:tc>
        <w:tc>
          <w:tcPr>
            <w:tcW w:w="2298" w:type="dxa"/>
          </w:tcPr>
          <w:p w:rsidR="00254CC5" w:rsidRPr="009F090C" w:rsidRDefault="003E3406" w:rsidP="001D4C76">
            <w:pPr>
              <w:jc w:val="center"/>
              <w:rPr>
                <w:vertAlign w:val="superscript"/>
              </w:rPr>
            </w:pPr>
            <w:r w:rsidRPr="003E3406">
              <w:t>45 хв</w:t>
            </w:r>
            <w:r w:rsidRPr="003E3406">
              <w:rPr>
                <w:vertAlign w:val="superscript"/>
              </w:rPr>
              <w:t>a</w:t>
            </w:r>
          </w:p>
        </w:tc>
      </w:tr>
      <w:tr w:rsidR="00823EC8" w:rsidRPr="009F090C" w:rsidTr="00DE325B">
        <w:tc>
          <w:tcPr>
            <w:tcW w:w="2274" w:type="dxa"/>
          </w:tcPr>
          <w:p w:rsidR="00254CC5" w:rsidRPr="009F090C" w:rsidRDefault="00FA0D78" w:rsidP="001D4C76">
            <w:pPr>
              <w:jc w:val="center"/>
            </w:pPr>
            <w:r w:rsidRPr="009F090C">
              <w:object w:dxaOrig="260" w:dyaOrig="360">
                <v:shape id="_x0000_i1166" type="#_x0000_t75" style="width:12.4pt;height:17.4pt" o:ole="">
                  <v:imagedata r:id="rId304" o:title=""/>
                </v:shape>
                <o:OLEObject Type="Embed" ProgID="Equation.3" ShapeID="_x0000_i1166" DrawAspect="Content" ObjectID="_1598270395" r:id="rId305"/>
              </w:object>
            </w:r>
          </w:p>
        </w:tc>
        <w:tc>
          <w:tcPr>
            <w:tcW w:w="2656" w:type="dxa"/>
          </w:tcPr>
          <w:p w:rsidR="00254CC5" w:rsidRPr="009F090C" w:rsidRDefault="00DD3ECB" w:rsidP="001D4C76">
            <w:pPr>
              <w:jc w:val="center"/>
            </w:pPr>
            <w:r>
              <w:t>ш</w:t>
            </w:r>
            <w:r w:rsidR="003E3406" w:rsidRPr="003E3406">
              <w:t>видкість транспортного засобу</w:t>
            </w:r>
          </w:p>
        </w:tc>
        <w:tc>
          <w:tcPr>
            <w:tcW w:w="2343" w:type="dxa"/>
          </w:tcPr>
          <w:p w:rsidR="00254CC5" w:rsidRPr="009F090C" w:rsidRDefault="003E3406" w:rsidP="001D4C76">
            <w:pPr>
              <w:jc w:val="center"/>
            </w:pPr>
            <w:r w:rsidRPr="003E3406">
              <w:t>м/с</w:t>
            </w:r>
          </w:p>
        </w:tc>
        <w:tc>
          <w:tcPr>
            <w:tcW w:w="2298" w:type="dxa"/>
          </w:tcPr>
          <w:p w:rsidR="00254CC5" w:rsidRPr="009F090C" w:rsidRDefault="003E3406" w:rsidP="001D4C76">
            <w:pPr>
              <w:jc w:val="center"/>
              <w:rPr>
                <w:vertAlign w:val="superscript"/>
              </w:rPr>
            </w:pPr>
            <w:r w:rsidRPr="003E3406">
              <w:t>60 км/год</w:t>
            </w:r>
            <w:r w:rsidRPr="003E3406">
              <w:rPr>
                <w:vertAlign w:val="superscript"/>
              </w:rPr>
              <w:t>a</w:t>
            </w:r>
          </w:p>
        </w:tc>
      </w:tr>
      <w:tr w:rsidR="00902388" w:rsidRPr="009F090C" w:rsidTr="00823EC8">
        <w:tc>
          <w:tcPr>
            <w:tcW w:w="9571" w:type="dxa"/>
            <w:gridSpan w:val="4"/>
          </w:tcPr>
          <w:p w:rsidR="00032B1A" w:rsidRDefault="003E3406" w:rsidP="001741E4">
            <w:pPr>
              <w:rPr>
                <w:rFonts w:eastAsiaTheme="majorEastAsia"/>
                <w:b/>
                <w:bCs/>
                <w:color w:val="4F81BD" w:themeColor="accent1"/>
              </w:rPr>
            </w:pPr>
            <w:r w:rsidRPr="003E3406">
              <w:t>Значення розраховані на основі значень схилу Сен-Готард (еталонний схил для експлуатаційної сумісності)</w:t>
            </w:r>
          </w:p>
        </w:tc>
      </w:tr>
    </w:tbl>
    <w:p w:rsidR="00032B1A" w:rsidRPr="00B37D54" w:rsidRDefault="003E3406" w:rsidP="00C54B17">
      <w:pPr>
        <w:pStyle w:val="2"/>
      </w:pPr>
      <w:r w:rsidRPr="000A20B5">
        <w:br w:type="page"/>
      </w:r>
      <w:bookmarkStart w:id="93" w:name="_Toc519666472"/>
      <w:bookmarkStart w:id="94" w:name="_Toc520893633"/>
      <w:bookmarkStart w:id="95" w:name="_Toc520894145"/>
      <w:bookmarkStart w:id="96" w:name="_Toc524527417"/>
      <w:r w:rsidRPr="00B37D54">
        <w:lastRenderedPageBreak/>
        <w:t>Додаток ZA</w:t>
      </w:r>
      <w:bookmarkEnd w:id="93"/>
      <w:r w:rsidRPr="00B37D54">
        <w:br/>
      </w:r>
      <w:bookmarkStart w:id="97" w:name="_Toc504740568"/>
      <w:bookmarkStart w:id="98" w:name="_Toc510085109"/>
      <w:bookmarkStart w:id="99" w:name="_Toc514334047"/>
      <w:bookmarkStart w:id="100" w:name="_Toc519666473"/>
      <w:r w:rsidRPr="00B37D54">
        <w:t>(довідковий)</w:t>
      </w:r>
      <w:bookmarkEnd w:id="94"/>
      <w:bookmarkEnd w:id="95"/>
      <w:bookmarkEnd w:id="97"/>
      <w:bookmarkEnd w:id="98"/>
      <w:bookmarkEnd w:id="99"/>
      <w:bookmarkEnd w:id="100"/>
      <w:r w:rsidRPr="00B37D54">
        <w:br/>
      </w:r>
      <w:bookmarkStart w:id="101" w:name="_Toc504740569"/>
      <w:bookmarkStart w:id="102" w:name="_Toc510077414"/>
      <w:bookmarkStart w:id="103" w:name="_Toc510077758"/>
      <w:bookmarkStart w:id="104" w:name="_Toc510079748"/>
      <w:bookmarkStart w:id="105" w:name="_Toc510079881"/>
      <w:bookmarkStart w:id="106" w:name="_Toc510080228"/>
      <w:bookmarkStart w:id="107" w:name="_Toc510081187"/>
      <w:bookmarkStart w:id="108" w:name="_Toc510083877"/>
      <w:bookmarkStart w:id="109" w:name="_Toc510085110"/>
      <w:bookmarkStart w:id="110" w:name="_Toc514334048"/>
      <w:bookmarkStart w:id="111" w:name="_Toc519666474"/>
      <w:bookmarkStart w:id="112" w:name="_Toc520893634"/>
      <w:bookmarkStart w:id="113" w:name="_Toc520894146"/>
      <w:r w:rsidRPr="00B37D54">
        <w:t xml:space="preserve">Відповідність </w:t>
      </w:r>
      <w:r w:rsidR="009332C5">
        <w:t xml:space="preserve">Європейського </w:t>
      </w:r>
      <w:r w:rsidRPr="00B37D54">
        <w:t>Стандарту Обов’язковим Вимогами Директиви ЄС 2008/57/</w:t>
      </w:r>
      <w:bookmarkEnd w:id="101"/>
      <w:r w:rsidRPr="00B37D54">
        <w:t>ЕС</w:t>
      </w:r>
      <w:bookmarkEnd w:id="96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B5338E" w:rsidRDefault="00B5338E" w:rsidP="008F625B"/>
    <w:p w:rsidR="00B5338E" w:rsidRPr="009F090C" w:rsidRDefault="003E3406" w:rsidP="00836E49">
      <w:pPr>
        <w:ind w:firstLine="709"/>
        <w:rPr>
          <w:vertAlign w:val="superscript"/>
        </w:rPr>
      </w:pPr>
      <w:r w:rsidRPr="003E3406">
        <w:t>Цей Європейський Стандарт підготовлено за дорученням, наданим CEN Європейською Комісією та Європейською Асоціацією Вільної Торгівлі для забезпечення дотримання Обов’язкових Вимог Директиви 2008/57/ЕС</w:t>
      </w:r>
      <w:r w:rsidR="004B4DBE">
        <w:rPr>
          <w:rStyle w:val="ae"/>
        </w:rPr>
        <w:footnoteReference w:id="6"/>
      </w:r>
      <w:r w:rsidR="001741E4">
        <w:t>.</w:t>
      </w:r>
    </w:p>
    <w:p w:rsidR="00B5338E" w:rsidRPr="009F090C" w:rsidRDefault="003E3406" w:rsidP="00836E49">
      <w:pPr>
        <w:ind w:firstLine="709"/>
      </w:pPr>
      <w:r w:rsidRPr="003E3406">
        <w:t xml:space="preserve">Після включення за посиланням </w:t>
      </w:r>
      <w:r w:rsidR="009332C5">
        <w:t xml:space="preserve">Європейського </w:t>
      </w:r>
      <w:r w:rsidRPr="003E3406">
        <w:t>Стандарту в Офіційний Журнал Європейського Союзу (OJEU) в рамках цієї Директиви і впровадженням його як національного стандарту щонайменше в одній державі-члені CEN, нормативні положення цього стандарту, викладені в Таблиці Za.1</w:t>
      </w:r>
      <w:r w:rsidR="00CD3489">
        <w:t xml:space="preserve"> </w:t>
      </w:r>
      <w:r w:rsidRPr="003E3406">
        <w:t>щодо вантажних вагонів і в Таблиці ZА.2 щодо</w:t>
      </w:r>
      <w:r w:rsidR="00CD3489">
        <w:t xml:space="preserve"> локомотивів і </w:t>
      </w:r>
      <w:r w:rsidRPr="003E3406">
        <w:t>відповідного</w:t>
      </w:r>
      <w:r w:rsidR="00CD3489">
        <w:t xml:space="preserve"> обладнання</w:t>
      </w:r>
      <w:r w:rsidRPr="003E3406">
        <w:t xml:space="preserve"> залізничного рейкового транспорту, набувають в рамках сфери застосування цього стандарту статусу відповідності положенням Обов’язкових Вимог цієї Директиви і супутнім положенням ЕFTA.</w:t>
      </w:r>
      <w:r w:rsidR="00CA0040" w:rsidRPr="00CA0040">
        <w:t xml:space="preserve"> </w:t>
      </w:r>
    </w:p>
    <w:p w:rsidR="00B5338E" w:rsidRPr="009F090C" w:rsidRDefault="00B5338E" w:rsidP="008F625B">
      <w:pPr>
        <w:rPr>
          <w:shd w:val="clear" w:color="auto" w:fill="FFFFFF"/>
        </w:rPr>
      </w:pPr>
    </w:p>
    <w:p w:rsidR="00254CC5" w:rsidRPr="00BC56AD" w:rsidRDefault="00254CC5" w:rsidP="007B6A1B">
      <w:pPr>
        <w:pStyle w:val="1"/>
        <w:rPr>
          <w:lang w:val="uk-UA"/>
        </w:rPr>
      </w:pPr>
    </w:p>
    <w:p w:rsidR="00D21285" w:rsidRPr="009F090C" w:rsidRDefault="003E3406" w:rsidP="00B37D54">
      <w:pPr>
        <w:jc w:val="center"/>
        <w:rPr>
          <w:b/>
        </w:rPr>
      </w:pPr>
      <w:r w:rsidRPr="003E3406">
        <w:br w:type="page"/>
      </w:r>
      <w:r w:rsidRPr="003E3406">
        <w:rPr>
          <w:b/>
        </w:rPr>
        <w:lastRenderedPageBreak/>
        <w:t xml:space="preserve">Таблиця ZA.1 – Відповідність </w:t>
      </w:r>
      <w:r w:rsidR="009332C5">
        <w:rPr>
          <w:b/>
        </w:rPr>
        <w:t xml:space="preserve">Європейського </w:t>
      </w:r>
      <w:r w:rsidRPr="003E3406">
        <w:rPr>
          <w:b/>
        </w:rPr>
        <w:t xml:space="preserve">Стандарту, </w:t>
      </w:r>
      <w:r w:rsidR="00E40412" w:rsidRPr="00E40412">
        <w:rPr>
          <w:b/>
        </w:rPr>
        <w:t>TSI RC</w:t>
      </w:r>
      <w:r w:rsidRPr="003E3406">
        <w:rPr>
          <w:b/>
        </w:rPr>
        <w:t xml:space="preserve"> Обладнання Вантажних Вагонів від липня 2006, опублікованого в Офіційному Журналі ЄС 8 грудня 2006 та його перехідної редакції, опублікованої в Офіційному Журналі 14 лютого 2008</w:t>
      </w:r>
      <w:r w:rsidR="00E40412">
        <w:rPr>
          <w:b/>
        </w:rPr>
        <w:t>,</w:t>
      </w:r>
      <w:r w:rsidR="00B37D54">
        <w:rPr>
          <w:b/>
        </w:rPr>
        <w:t xml:space="preserve"> Директиві 2008/57/Є</w:t>
      </w:r>
      <w:r w:rsidRPr="003E3406">
        <w:rPr>
          <w:b/>
        </w:rPr>
        <w:t>С</w:t>
      </w:r>
    </w:p>
    <w:p w:rsidR="00B233B4" w:rsidRPr="009F090C" w:rsidRDefault="00B233B4" w:rsidP="008F62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341"/>
        <w:gridCol w:w="2612"/>
        <w:gridCol w:w="1525"/>
      </w:tblGrid>
      <w:tr w:rsidR="00B233B4" w:rsidRPr="009F090C" w:rsidTr="00F0178A">
        <w:trPr>
          <w:tblHeader/>
        </w:trPr>
        <w:tc>
          <w:tcPr>
            <w:tcW w:w="2093" w:type="dxa"/>
          </w:tcPr>
          <w:p w:rsidR="00032B1A" w:rsidRDefault="003E3406" w:rsidP="00F0178A">
            <w:pPr>
              <w:spacing w:line="276" w:lineRule="auto"/>
              <w:jc w:val="center"/>
              <w:rPr>
                <w:b/>
              </w:rPr>
            </w:pPr>
            <w:r w:rsidRPr="003E3406">
              <w:rPr>
                <w:b/>
                <w:shd w:val="clear" w:color="auto" w:fill="FFFFFF"/>
              </w:rPr>
              <w:t>Пункти/</w:t>
            </w:r>
            <w:r w:rsidR="00F0178A">
              <w:rPr>
                <w:b/>
                <w:shd w:val="clear" w:color="auto" w:fill="FFFFFF"/>
              </w:rPr>
              <w:t xml:space="preserve"> </w:t>
            </w:r>
            <w:r w:rsidRPr="003E3406">
              <w:rPr>
                <w:b/>
                <w:shd w:val="clear" w:color="auto" w:fill="FFFFFF"/>
              </w:rPr>
              <w:t xml:space="preserve">підпункти </w:t>
            </w:r>
            <w:r w:rsidR="009332C5">
              <w:rPr>
                <w:b/>
                <w:shd w:val="clear" w:color="auto" w:fill="FFFFFF"/>
              </w:rPr>
              <w:t xml:space="preserve">Європейського </w:t>
            </w:r>
            <w:r w:rsidRPr="003E3406">
              <w:rPr>
                <w:b/>
                <w:shd w:val="clear" w:color="auto" w:fill="FFFFFF"/>
              </w:rPr>
              <w:t>Стандарту</w:t>
            </w:r>
          </w:p>
        </w:tc>
        <w:tc>
          <w:tcPr>
            <w:tcW w:w="3341" w:type="dxa"/>
          </w:tcPr>
          <w:p w:rsidR="00032B1A" w:rsidRDefault="003E3406" w:rsidP="00F0178A">
            <w:pPr>
              <w:spacing w:line="276" w:lineRule="auto"/>
              <w:jc w:val="center"/>
              <w:rPr>
                <w:b/>
              </w:rPr>
            </w:pPr>
            <w:r w:rsidRPr="003E3406">
              <w:rPr>
                <w:b/>
                <w:shd w:val="clear" w:color="auto" w:fill="FFFFFF"/>
              </w:rPr>
              <w:t>Розділи/§/пункти і додатки TSI</w:t>
            </w:r>
          </w:p>
        </w:tc>
        <w:tc>
          <w:tcPr>
            <w:tcW w:w="2612" w:type="dxa"/>
          </w:tcPr>
          <w:p w:rsidR="00032B1A" w:rsidRDefault="003E3406" w:rsidP="00F0178A">
            <w:pPr>
              <w:spacing w:line="276" w:lineRule="auto"/>
              <w:jc w:val="center"/>
              <w:rPr>
                <w:b/>
              </w:rPr>
            </w:pPr>
            <w:r w:rsidRPr="003E3406">
              <w:rPr>
                <w:b/>
                <w:shd w:val="clear" w:color="auto" w:fill="FFFFFF"/>
              </w:rPr>
              <w:t>Відповідний текст, статті/§/додатки до Директиви 2008/57/EC</w:t>
            </w:r>
          </w:p>
        </w:tc>
        <w:tc>
          <w:tcPr>
            <w:tcW w:w="1525" w:type="dxa"/>
          </w:tcPr>
          <w:p w:rsidR="00032B1A" w:rsidRDefault="003E3406" w:rsidP="00F0178A">
            <w:pPr>
              <w:spacing w:line="276" w:lineRule="auto"/>
              <w:ind w:left="-108" w:right="-143"/>
              <w:jc w:val="center"/>
              <w:rPr>
                <w:b/>
              </w:rPr>
            </w:pPr>
            <w:r w:rsidRPr="003E3406">
              <w:rPr>
                <w:b/>
                <w:shd w:val="clear" w:color="auto" w:fill="FFFFFF"/>
              </w:rPr>
              <w:t>Коментарі</w:t>
            </w:r>
          </w:p>
        </w:tc>
      </w:tr>
      <w:tr w:rsidR="00B233B4" w:rsidRPr="009F090C" w:rsidTr="00F0178A">
        <w:trPr>
          <w:trHeight w:val="4939"/>
        </w:trPr>
        <w:tc>
          <w:tcPr>
            <w:tcW w:w="2093" w:type="dxa"/>
          </w:tcPr>
          <w:p w:rsidR="00032B1A" w:rsidRDefault="003E3406">
            <w:pPr>
              <w:jc w:val="left"/>
            </w:pPr>
            <w:r w:rsidRPr="003E3406">
              <w:t>Розділи 1 – 9.</w:t>
            </w:r>
          </w:p>
          <w:p w:rsidR="00032B1A" w:rsidRDefault="003E3406">
            <w:pPr>
              <w:jc w:val="left"/>
            </w:pPr>
            <w:r w:rsidRPr="003E3406">
              <w:t>Додатки A – D</w:t>
            </w:r>
          </w:p>
          <w:p w:rsidR="00032B1A" w:rsidRDefault="003E3406">
            <w:pPr>
              <w:jc w:val="left"/>
            </w:pPr>
            <w:r w:rsidRPr="003E3406">
              <w:t>Додаток F</w:t>
            </w:r>
          </w:p>
        </w:tc>
        <w:tc>
          <w:tcPr>
            <w:tcW w:w="3341" w:type="dxa"/>
          </w:tcPr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4 Характеристики підсистеми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4.2 Функціональні та технічні вимоги до підсистеми</w:t>
            </w: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 xml:space="preserve">4.2.3 Взаємодія і калібрування транспортного засобу і рейкової колії </w:t>
            </w: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t>§</w:t>
            </w:r>
            <w:r w:rsidRPr="003E3406">
              <w:rPr>
                <w:shd w:val="clear" w:color="auto" w:fill="FFFFFF"/>
              </w:rPr>
              <w:t>4.2.3.4.1 Динамічні параметри рухомого складу. Загальні положення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</w:pPr>
            <w:r w:rsidRPr="003E3406">
              <w:t>4.2.4 Гальмування</w:t>
            </w:r>
          </w:p>
          <w:p w:rsidR="00032B1A" w:rsidRDefault="003E3406">
            <w:pPr>
              <w:jc w:val="left"/>
            </w:pPr>
            <w:r w:rsidRPr="003E3406">
              <w:rPr>
                <w:shd w:val="clear" w:color="auto" w:fill="FFFFFF"/>
              </w:rPr>
              <w:t>§4.</w:t>
            </w:r>
            <w:r w:rsidRPr="003E3406">
              <w:t xml:space="preserve">2.4.1.2.5 Характеристики гальмування. Функціональні та </w:t>
            </w:r>
            <w:r w:rsidRPr="003E3406">
              <w:lastRenderedPageBreak/>
              <w:t>технічні вимоги. Наявні граничні значення енергії.</w:t>
            </w:r>
          </w:p>
          <w:p w:rsidR="00032B1A" w:rsidRDefault="003E3406">
            <w:pPr>
              <w:jc w:val="left"/>
            </w:pPr>
            <w:r w:rsidRPr="003E3406">
              <w:rPr>
                <w:shd w:val="clear" w:color="auto" w:fill="FFFFFF"/>
              </w:rPr>
              <w:t>§4.</w:t>
            </w:r>
            <w:r w:rsidRPr="003E3406">
              <w:t>3.8</w:t>
            </w:r>
          </w:p>
          <w:p w:rsidR="00032B1A" w:rsidRDefault="003E3406">
            <w:pPr>
              <w:jc w:val="left"/>
            </w:pPr>
            <w:r w:rsidRPr="003E3406">
              <w:t>Функціональні і технічні специфікації інтерфейсів. STI Стандартна рейка 'Шум'</w:t>
            </w:r>
          </w:p>
          <w:p w:rsidR="00032B1A" w:rsidRDefault="003E3406">
            <w:pPr>
              <w:jc w:val="left"/>
            </w:pPr>
            <w:r w:rsidRPr="003E3406">
              <w:t>5 Складові експлуатаційної сумісності</w:t>
            </w: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 xml:space="preserve">§ 5.3.2.3 </w:t>
            </w:r>
            <w:r w:rsidRPr="003E3406">
              <w:t>Перелік складових експлуатаційної сумісності.</w:t>
            </w:r>
            <w:r w:rsidRPr="003E3406">
              <w:rPr>
                <w:shd w:val="clear" w:color="auto" w:fill="FFFFFF"/>
              </w:rPr>
              <w:t xml:space="preserve"> Взаємодія і калібрування транспортного засобу і рейкової колії. Колеса</w:t>
            </w: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 xml:space="preserve">§5.4.2.3 </w:t>
            </w:r>
            <w:r w:rsidRPr="003E3406">
              <w:t>Складові експлуатаційної сумісності</w:t>
            </w:r>
            <w:r w:rsidRPr="003E3406">
              <w:rPr>
                <w:shd w:val="clear" w:color="auto" w:fill="FFFFFF"/>
              </w:rPr>
              <w:t xml:space="preserve">. Оцінка відповідності і/або придатності складових частин до застосування і верифікація </w:t>
            </w:r>
            <w:r w:rsidRPr="003E3406">
              <w:rPr>
                <w:shd w:val="clear" w:color="auto" w:fill="FFFFFF"/>
              </w:rPr>
              <w:lastRenderedPageBreak/>
              <w:t>підсистеми. Взаємодія і калібрування транспортного засобу і рейкової колії. Колеса.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t xml:space="preserve">Додаток Е: </w:t>
            </w:r>
            <w:r w:rsidRPr="003E3406">
              <w:rPr>
                <w:shd w:val="clear" w:color="auto" w:fill="FFFFFF"/>
              </w:rPr>
              <w:t>Взаємодія і калібрування транспортного засобу і рейкової колії. Розміри колісних пар і допуски стандартної колії.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</w:pPr>
            <w:r w:rsidRPr="003E3406">
              <w:t xml:space="preserve">Додаток L: </w:t>
            </w:r>
            <w:r w:rsidRPr="003E3406">
              <w:rPr>
                <w:shd w:val="clear" w:color="auto" w:fill="FFFFFF"/>
              </w:rPr>
              <w:t>Взаємодія і калібрування транспортного засобу і рейкової колії. Колеса.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</w:pPr>
            <w:r w:rsidRPr="003E3406">
              <w:t>Додаток Q: Методики проведення оцінки, складові експлуатаційної сумісності.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</w:pPr>
            <w:r w:rsidRPr="003E3406">
              <w:t>Додаток Y: Складові частини. Візки та ходові частини.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</w:pPr>
            <w:r w:rsidRPr="003E3406">
              <w:t>Додаток I перехідної редакції: Розділ 3 і підрозділ 1.6 Додатку JJ-2-.</w:t>
            </w:r>
          </w:p>
        </w:tc>
        <w:tc>
          <w:tcPr>
            <w:tcW w:w="2612" w:type="dxa"/>
          </w:tcPr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lastRenderedPageBreak/>
              <w:t xml:space="preserve">Додаток III, Обов’язкові вимоги, 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1 Загальні вимоги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Безпека</w:t>
            </w: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Параграфи 1.1.1, 1.1.2, 1.1.3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1.4 Захист навколишнього середовища. Параграфи 1.4.4, 1.4.5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</w:pPr>
            <w:r w:rsidRPr="003E3406">
              <w:rPr>
                <w:shd w:val="clear" w:color="auto" w:fill="FFFFFF"/>
              </w:rPr>
              <w:t xml:space="preserve">1.5 Технічна сумісність </w:t>
            </w:r>
            <w:r w:rsidRPr="003E3406">
              <w:t>§1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t xml:space="preserve">2 Обов’язкові </w:t>
            </w:r>
            <w:r w:rsidRPr="003E3406">
              <w:lastRenderedPageBreak/>
              <w:t>в</w:t>
            </w:r>
            <w:r w:rsidRPr="003E3406">
              <w:rPr>
                <w:shd w:val="clear" w:color="auto" w:fill="FFFFFF"/>
              </w:rPr>
              <w:t>имоги, характерні до кожної підсистеми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2.3 Система управління і сигналізації</w:t>
            </w: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2.3.2Технічна сумісність §1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2.4.2 Надійність та експлуатаційна придатність.</w:t>
            </w:r>
            <w:r w:rsidRPr="003E3406">
              <w:br/>
              <w:t xml:space="preserve">2.4.3 </w:t>
            </w:r>
            <w:r w:rsidRPr="003E3406">
              <w:rPr>
                <w:shd w:val="clear" w:color="auto" w:fill="FFFFFF"/>
              </w:rPr>
              <w:t>Технічна сумісність §3.</w:t>
            </w:r>
          </w:p>
          <w:p w:rsidR="00032B1A" w:rsidRDefault="003E3406">
            <w:pPr>
              <w:jc w:val="left"/>
            </w:pPr>
            <w:r w:rsidRPr="003E3406">
              <w:br/>
            </w:r>
          </w:p>
          <w:p w:rsidR="00032B1A" w:rsidRDefault="003E3406">
            <w:pPr>
              <w:jc w:val="left"/>
            </w:pPr>
            <w:r w:rsidRPr="003E3406">
              <w:br/>
            </w:r>
          </w:p>
        </w:tc>
        <w:tc>
          <w:tcPr>
            <w:tcW w:w="1525" w:type="dxa"/>
          </w:tcPr>
          <w:p w:rsidR="00032B1A" w:rsidRDefault="00032B1A">
            <w:pPr>
              <w:jc w:val="left"/>
            </w:pPr>
          </w:p>
        </w:tc>
      </w:tr>
    </w:tbl>
    <w:p w:rsidR="00D87558" w:rsidRPr="009F090C" w:rsidRDefault="003E3406" w:rsidP="00B37D54">
      <w:pPr>
        <w:jc w:val="center"/>
        <w:rPr>
          <w:b/>
        </w:rPr>
      </w:pPr>
      <w:r w:rsidRPr="003E3406">
        <w:lastRenderedPageBreak/>
        <w:br w:type="page"/>
      </w:r>
      <w:r w:rsidRPr="003E3406">
        <w:rPr>
          <w:b/>
        </w:rPr>
        <w:lastRenderedPageBreak/>
        <w:t xml:space="preserve">Таблиця ZA.2 – Відповідність </w:t>
      </w:r>
      <w:r w:rsidR="009332C5">
        <w:rPr>
          <w:b/>
        </w:rPr>
        <w:t xml:space="preserve">Європейського </w:t>
      </w:r>
      <w:r w:rsidRPr="003E3406">
        <w:rPr>
          <w:b/>
        </w:rPr>
        <w:t>Стандарту, T</w:t>
      </w:r>
      <w:r w:rsidR="0091210F" w:rsidRPr="00446B04">
        <w:rPr>
          <w:b/>
        </w:rPr>
        <w:t>S</w:t>
      </w:r>
      <w:r w:rsidRPr="003E3406">
        <w:rPr>
          <w:b/>
        </w:rPr>
        <w:t>I</w:t>
      </w:r>
      <w:r w:rsidR="0091210F">
        <w:rPr>
          <w:b/>
        </w:rPr>
        <w:t xml:space="preserve"> </w:t>
      </w:r>
      <w:r w:rsidRPr="003E3406">
        <w:rPr>
          <w:b/>
        </w:rPr>
        <w:t>RC Обладнання Тягового і Пасажирського Рухомого Складу (ST05EN05 від 10.06</w:t>
      </w:r>
      <w:r w:rsidR="0091210F">
        <w:rPr>
          <w:b/>
        </w:rPr>
        <w:t>.</w:t>
      </w:r>
      <w:r w:rsidRPr="003E3406">
        <w:rPr>
          <w:b/>
        </w:rPr>
        <w:t>2010, прий</w:t>
      </w:r>
      <w:r w:rsidR="00B37D54">
        <w:rPr>
          <w:b/>
        </w:rPr>
        <w:t>нятого RISC) Директиві 2008/57/Є</w:t>
      </w:r>
      <w:r w:rsidRPr="003E3406">
        <w:rPr>
          <w:b/>
        </w:rPr>
        <w:t>С</w:t>
      </w:r>
    </w:p>
    <w:p w:rsidR="00D87558" w:rsidRPr="009F090C" w:rsidRDefault="00D87558" w:rsidP="00B37D5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260"/>
        <w:gridCol w:w="2693"/>
        <w:gridCol w:w="1525"/>
      </w:tblGrid>
      <w:tr w:rsidR="008056BE" w:rsidRPr="008056BE" w:rsidTr="0076744A">
        <w:trPr>
          <w:tblHeader/>
        </w:trPr>
        <w:tc>
          <w:tcPr>
            <w:tcW w:w="2093" w:type="dxa"/>
          </w:tcPr>
          <w:p w:rsidR="00032B1A" w:rsidRDefault="003E3406" w:rsidP="0076744A">
            <w:pPr>
              <w:spacing w:line="276" w:lineRule="auto"/>
              <w:jc w:val="center"/>
              <w:rPr>
                <w:b/>
              </w:rPr>
            </w:pPr>
            <w:r w:rsidRPr="003E3406">
              <w:rPr>
                <w:b/>
                <w:shd w:val="clear" w:color="auto" w:fill="FFFFFF"/>
              </w:rPr>
              <w:t xml:space="preserve">Пункти/підпункти </w:t>
            </w:r>
            <w:r w:rsidR="009332C5">
              <w:rPr>
                <w:b/>
                <w:shd w:val="clear" w:color="auto" w:fill="FFFFFF"/>
              </w:rPr>
              <w:t xml:space="preserve">Європейського </w:t>
            </w:r>
            <w:r w:rsidRPr="003E3406">
              <w:rPr>
                <w:b/>
                <w:shd w:val="clear" w:color="auto" w:fill="FFFFFF"/>
              </w:rPr>
              <w:t>стандарту</w:t>
            </w:r>
          </w:p>
        </w:tc>
        <w:tc>
          <w:tcPr>
            <w:tcW w:w="3260" w:type="dxa"/>
          </w:tcPr>
          <w:p w:rsidR="00032B1A" w:rsidRDefault="003E3406" w:rsidP="0076744A">
            <w:pPr>
              <w:spacing w:line="276" w:lineRule="auto"/>
              <w:jc w:val="center"/>
              <w:rPr>
                <w:b/>
              </w:rPr>
            </w:pPr>
            <w:r w:rsidRPr="003E3406">
              <w:rPr>
                <w:b/>
                <w:shd w:val="clear" w:color="auto" w:fill="FFFFFF"/>
              </w:rPr>
              <w:t>Розділи/§/пункту і додатки TSI</w:t>
            </w:r>
          </w:p>
        </w:tc>
        <w:tc>
          <w:tcPr>
            <w:tcW w:w="2693" w:type="dxa"/>
          </w:tcPr>
          <w:p w:rsidR="00032B1A" w:rsidRDefault="003E3406" w:rsidP="0076744A">
            <w:pPr>
              <w:spacing w:line="276" w:lineRule="auto"/>
              <w:jc w:val="center"/>
              <w:rPr>
                <w:b/>
              </w:rPr>
            </w:pPr>
            <w:r w:rsidRPr="003E3406">
              <w:rPr>
                <w:b/>
                <w:shd w:val="clear" w:color="auto" w:fill="FFFFFF"/>
              </w:rPr>
              <w:t>Відповідний текст, статті/§/додатки до Директиви 2008/57/EC</w:t>
            </w:r>
          </w:p>
        </w:tc>
        <w:tc>
          <w:tcPr>
            <w:tcW w:w="1525" w:type="dxa"/>
          </w:tcPr>
          <w:p w:rsidR="00032B1A" w:rsidRDefault="003E3406" w:rsidP="0076744A">
            <w:pPr>
              <w:spacing w:line="276" w:lineRule="auto"/>
              <w:ind w:left="-108" w:right="-143"/>
              <w:jc w:val="center"/>
              <w:rPr>
                <w:b/>
              </w:rPr>
            </w:pPr>
            <w:r w:rsidRPr="003E3406">
              <w:rPr>
                <w:b/>
                <w:shd w:val="clear" w:color="auto" w:fill="FFFFFF"/>
              </w:rPr>
              <w:t>Коментарі</w:t>
            </w:r>
          </w:p>
        </w:tc>
      </w:tr>
      <w:tr w:rsidR="00D87558" w:rsidRPr="008056BE" w:rsidTr="0076744A">
        <w:tc>
          <w:tcPr>
            <w:tcW w:w="2093" w:type="dxa"/>
          </w:tcPr>
          <w:p w:rsidR="00032B1A" w:rsidRDefault="003E3406">
            <w:pPr>
              <w:jc w:val="left"/>
            </w:pPr>
            <w:r w:rsidRPr="003E3406">
              <w:t>Розділи 1 – 9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</w:pPr>
            <w:r w:rsidRPr="003E3406">
              <w:t>Додатки A – D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</w:pPr>
            <w:r w:rsidRPr="003E3406">
              <w:t>Додаток F</w:t>
            </w:r>
          </w:p>
        </w:tc>
        <w:tc>
          <w:tcPr>
            <w:tcW w:w="3260" w:type="dxa"/>
          </w:tcPr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4.Характеристики підсистеми рухомого складу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4.2 Функціональні та технічні вимоги до підсистеми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4.2.3 Взаємодія і калібрування рейкової колії і транспортного засобу.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4.2.3.5.2 Рухомі частини. Колісні пари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§4.2.3.5.2.2 Механічні та геометричні характеристики коліс.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4.2.4 Гальмування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i/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lastRenderedPageBreak/>
              <w:t xml:space="preserve">§ 4.2.4.5.4 Характеристики гальмування </w:t>
            </w:r>
            <w:r w:rsidRPr="003E3406">
              <w:rPr>
                <w:i/>
                <w:shd w:val="clear" w:color="auto" w:fill="FFFFFF"/>
              </w:rPr>
              <w:t>Розрахунки теплоємності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5 Складові експлуатаційної сумісності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§ 5.3.2 Технічні вимоги до складових експлуатаційної сумісності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6 Оцінка відповідності та/або придатності до застосування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</w:pPr>
            <w:r w:rsidRPr="003E3406">
              <w:rPr>
                <w:shd w:val="clear" w:color="auto" w:fill="FFFFFF"/>
              </w:rPr>
              <w:t>§ 6.1.2 Складові функціональної сумісності. Методики оцінки на відповідність.</w:t>
            </w:r>
          </w:p>
        </w:tc>
        <w:tc>
          <w:tcPr>
            <w:tcW w:w="2693" w:type="dxa"/>
          </w:tcPr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lastRenderedPageBreak/>
              <w:t>Додаток III, Обов’язкові вимоги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1Загальні вимоги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1.1Безпека. Параграфи 1.1.1, 1.1.2, 1.1.3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1.4 Захист навколишнього середовища. Параграфи 1.4.4, 1.4.5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1.5 Технічна сумісність §1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2 Обов’язкові вимоги до кожної підсистеми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2.3 Специфічні вимоги до системи 'управління і сигналізації'</w:t>
            </w: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2.3.2Технічна сумісність §1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  <w:rPr>
                <w:shd w:val="clear" w:color="auto" w:fill="FFFFFF"/>
              </w:rPr>
            </w:pPr>
            <w:r w:rsidRPr="003E3406">
              <w:rPr>
                <w:shd w:val="clear" w:color="auto" w:fill="FFFFFF"/>
              </w:rPr>
              <w:t>2.4 Рухомий склад.</w:t>
            </w:r>
          </w:p>
          <w:p w:rsidR="00032B1A" w:rsidRDefault="00032B1A">
            <w:pPr>
              <w:jc w:val="left"/>
              <w:rPr>
                <w:shd w:val="clear" w:color="auto" w:fill="FFFFFF"/>
              </w:rPr>
            </w:pPr>
          </w:p>
          <w:p w:rsidR="00032B1A" w:rsidRDefault="003E3406">
            <w:pPr>
              <w:jc w:val="left"/>
            </w:pPr>
            <w:r w:rsidRPr="003E3406">
              <w:rPr>
                <w:shd w:val="clear" w:color="auto" w:fill="FFFFFF"/>
              </w:rPr>
              <w:t>2.4.2 Надійність і експлуатаційна придатність.</w:t>
            </w:r>
            <w:r w:rsidRPr="003E3406">
              <w:br/>
            </w:r>
            <w:r w:rsidRPr="003E3406">
              <w:br/>
              <w:t xml:space="preserve">2.4.3 </w:t>
            </w:r>
            <w:r w:rsidRPr="003E3406">
              <w:rPr>
                <w:shd w:val="clear" w:color="auto" w:fill="FFFFFF"/>
              </w:rPr>
              <w:t>Технічна сумісність §3</w:t>
            </w:r>
          </w:p>
        </w:tc>
        <w:tc>
          <w:tcPr>
            <w:tcW w:w="1525" w:type="dxa"/>
          </w:tcPr>
          <w:p w:rsidR="00032B1A" w:rsidRDefault="003E3406">
            <w:pPr>
              <w:jc w:val="left"/>
            </w:pPr>
            <w:r w:rsidRPr="003E3406">
              <w:lastRenderedPageBreak/>
              <w:t>Параграфи 6.2, 6.3, 6.4, 7.2 і 7.3 EN 13979-1:2003 вказані за посиланням в TSI і застосовуються в якості нормативного документа.</w:t>
            </w:r>
          </w:p>
          <w:p w:rsidR="00032B1A" w:rsidRDefault="00032B1A">
            <w:pPr>
              <w:jc w:val="left"/>
            </w:pPr>
          </w:p>
          <w:p w:rsidR="00032B1A" w:rsidRDefault="003E3406">
            <w:pPr>
              <w:jc w:val="left"/>
            </w:pPr>
            <w:r w:rsidRPr="003E3406">
              <w:t xml:space="preserve">Марки сталі ER6, ER7, ER8 </w:t>
            </w:r>
            <w:r w:rsidRPr="003E3406">
              <w:lastRenderedPageBreak/>
              <w:t>і ER9, зазначені в пункті 4.2.3.5.2.2 TSI визначені в EN 13262.</w:t>
            </w:r>
          </w:p>
        </w:tc>
      </w:tr>
    </w:tbl>
    <w:p w:rsidR="00DF4994" w:rsidRDefault="003E3406" w:rsidP="008F625B">
      <w:r w:rsidRPr="003E3406">
        <w:rPr>
          <w:b/>
        </w:rPr>
        <w:lastRenderedPageBreak/>
        <w:t>ЗАСТЕРЕЖЕННЯ</w:t>
      </w:r>
      <w:r w:rsidRPr="003E3406">
        <w:t xml:space="preserve"> – Інші вимоги та інші Директиви ЄС можуть застосовуватися до продукції в рамках сфери застосування цього стандарту.</w:t>
      </w:r>
    </w:p>
    <w:p w:rsidR="0091210F" w:rsidRPr="009F090C" w:rsidRDefault="00116D22" w:rsidP="008F625B">
      <w:r>
        <w:rPr>
          <w:noProof/>
          <w:lang w:val="ru-RU" w:eastAsia="ru-RU"/>
        </w:rPr>
        <w:lastRenderedPageBreak/>
        <w:drawing>
          <wp:inline distT="0" distB="0" distL="0" distR="0">
            <wp:extent cx="230505" cy="198755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1E7" w:rsidRPr="009F090C" w:rsidRDefault="003E3406" w:rsidP="00C54B17">
      <w:pPr>
        <w:pStyle w:val="2"/>
      </w:pPr>
      <w:r w:rsidRPr="003E3406">
        <w:br w:type="page"/>
      </w:r>
      <w:bookmarkStart w:id="114" w:name="_Toc524527418"/>
      <w:r w:rsidRPr="003E3406">
        <w:lastRenderedPageBreak/>
        <w:t>Бібліографі</w:t>
      </w:r>
      <w:r w:rsidR="007539E5">
        <w:t>я</w:t>
      </w:r>
      <w:bookmarkEnd w:id="114"/>
    </w:p>
    <w:p w:rsidR="00CC61E7" w:rsidRPr="009F090C" w:rsidRDefault="00CC61E7" w:rsidP="008F625B"/>
    <w:p w:rsidR="00032B1A" w:rsidRDefault="004A620D">
      <w:r>
        <w:t xml:space="preserve">[1] </w:t>
      </w:r>
      <w:r w:rsidR="003E3406" w:rsidRPr="003E3406">
        <w:t>ERRI report B169 RP3: Thermal limits of wheels and brake shoes. Research of fracture thresholds. October 1991.</w:t>
      </w:r>
    </w:p>
    <w:p w:rsidR="00032B1A" w:rsidRDefault="00032B1A"/>
    <w:p w:rsidR="00032B1A" w:rsidRDefault="004A620D">
      <w:r>
        <w:t xml:space="preserve">[2] </w:t>
      </w:r>
      <w:r w:rsidR="003E3406" w:rsidRPr="003E3406">
        <w:t>ERRI report B169 RP9: Definition of the technical requirements of wheels. Mechanical design. Fatigue behaviour. November 1997.</w:t>
      </w:r>
    </w:p>
    <w:p w:rsidR="00032B1A" w:rsidRDefault="00032B1A"/>
    <w:p w:rsidR="00032B1A" w:rsidRDefault="004A620D">
      <w:r>
        <w:t xml:space="preserve">[3] </w:t>
      </w:r>
      <w:r w:rsidR="003E3406" w:rsidRPr="003E3406">
        <w:t>ERRI report B169 RP10: Definition of the technical requirements of wheels. Mechanical design assessment. January 1999.</w:t>
      </w:r>
    </w:p>
    <w:p w:rsidR="00032B1A" w:rsidRDefault="00032B1A"/>
    <w:p w:rsidR="00032B1A" w:rsidRDefault="004A620D">
      <w:r>
        <w:t xml:space="preserve">[4] </w:t>
      </w:r>
      <w:r w:rsidR="003E3406" w:rsidRPr="003E3406">
        <w:t>ERRI report B169 RP11: Definition of the technical requirements of wheels. Thermomechanical design. Behaviour to radial fracture. November 1998.</w:t>
      </w:r>
    </w:p>
    <w:p w:rsidR="00032B1A" w:rsidRDefault="00032B1A"/>
    <w:p w:rsidR="00032B1A" w:rsidRDefault="004A620D">
      <w:r>
        <w:t xml:space="preserve">[5] </w:t>
      </w:r>
      <w:r w:rsidR="003E3406" w:rsidRPr="003E3406">
        <w:t>ERRI report B169 RP12: Representative matrix for the assessment by rig test of the fatigue damage of a railway component. October 1997.</w:t>
      </w:r>
    </w:p>
    <w:p w:rsidR="00032B1A" w:rsidRDefault="00032B1A"/>
    <w:p w:rsidR="00032B1A" w:rsidRDefault="004A620D">
      <w:r>
        <w:t xml:space="preserve">[6] </w:t>
      </w:r>
      <w:r w:rsidR="003E3406" w:rsidRPr="003E3406">
        <w:t>"Determination of procedures to qualify the acoustical design of wheels", VIBRATEC report ref. 072.038.RF.05.C for the account of the C163 ERRI Committee - February 1996.</w:t>
      </w:r>
    </w:p>
    <w:p w:rsidR="00032B1A" w:rsidRDefault="00032B1A"/>
    <w:p w:rsidR="00032B1A" w:rsidRDefault="004A620D">
      <w:r>
        <w:t xml:space="preserve">[7] </w:t>
      </w:r>
      <w:r w:rsidR="003E3406" w:rsidRPr="003E3406">
        <w:t>"Railway rolling noise: assessment of optimized wheels and track components by means of field measurements - OF WHAT PROJECT", SNCF / MTED2 study RH96005/96 D2-27; VIBRATEC study ref. 072.032b for the account of the C163 ERRI Committee - 1996.</w:t>
      </w:r>
    </w:p>
    <w:p w:rsidR="00032B1A" w:rsidRDefault="00032B1A"/>
    <w:p w:rsidR="00032B1A" w:rsidRDefault="004A620D">
      <w:r>
        <w:t xml:space="preserve">[8] </w:t>
      </w:r>
      <w:r w:rsidR="003E3406" w:rsidRPr="003E3406">
        <w:t>"Railway rolling noise - Validation of the TWINS model", VIBRATEC study ref. 072.021 TNO-TPD study ref. 326.019, for the account of the C163 ERRI Committee - November 1993.</w:t>
      </w:r>
    </w:p>
    <w:p w:rsidR="00032B1A" w:rsidRDefault="00032B1A"/>
    <w:p w:rsidR="00032B1A" w:rsidRDefault="00313BA4">
      <w:r>
        <w:t xml:space="preserve">[9] </w:t>
      </w:r>
      <w:r w:rsidR="003E3406" w:rsidRPr="003E3406">
        <w:t>"Railway noise reduction - Specification of optimized track components", VIBRATEC study ref. 072.018; TNO - TPD study ref. 427.021 for the account of C163 ERRI Committee - June 1994.</w:t>
      </w:r>
    </w:p>
    <w:p w:rsidR="00032B1A" w:rsidRDefault="00032B1A"/>
    <w:p w:rsidR="00032B1A" w:rsidRDefault="00313BA4">
      <w:r>
        <w:t xml:space="preserve">[10] </w:t>
      </w:r>
      <w:r w:rsidR="003E3406" w:rsidRPr="003E3406">
        <w:t>"Improvement of ballast and sleeper description in TWINS - Step 2: Development and implementation of theoretical models", TNO report TPD - HAG - RPT - 960108 - October 1996.</w:t>
      </w:r>
    </w:p>
    <w:p w:rsidR="00032B1A" w:rsidRDefault="00032B1A"/>
    <w:p w:rsidR="00032B1A" w:rsidRDefault="00313BA4">
      <w:r>
        <w:t xml:space="preserve">[11] </w:t>
      </w:r>
      <w:r w:rsidR="003E3406" w:rsidRPr="003E3406">
        <w:t>"TWINS theoretical manual" version 2.3 - Theoretical manual - January 1996</w:t>
      </w:r>
    </w:p>
    <w:p w:rsidR="00032B1A" w:rsidRDefault="00032B1A"/>
    <w:p w:rsidR="00032B1A" w:rsidRDefault="00313BA4">
      <w:r>
        <w:t xml:space="preserve">[12] </w:t>
      </w:r>
      <w:r w:rsidR="003E3406" w:rsidRPr="003E3406">
        <w:t xml:space="preserve">ISO 3095, Railway applications – Acoustics – Measurement of noise emitted by railbound vehicles </w:t>
      </w:r>
    </w:p>
    <w:p w:rsidR="00871889" w:rsidRDefault="00871889"/>
    <w:tbl>
      <w:tblPr>
        <w:tblStyle w:val="ab"/>
        <w:tblW w:w="0" w:type="auto"/>
        <w:tblLook w:val="04A0"/>
      </w:tblPr>
      <w:tblGrid>
        <w:gridCol w:w="9571"/>
      </w:tblGrid>
      <w:tr w:rsidR="0046546B" w:rsidTr="0046546B">
        <w:tc>
          <w:tcPr>
            <w:tcW w:w="9571" w:type="dxa"/>
          </w:tcPr>
          <w:p w:rsidR="005A03D3" w:rsidRPr="00547D5A" w:rsidRDefault="005A03D3" w:rsidP="005A03D3">
            <w:pPr>
              <w:pStyle w:val="a5"/>
              <w:kinsoku w:val="0"/>
              <w:overflowPunct w:val="0"/>
              <w:ind w:right="100" w:firstLine="669"/>
              <w:rPr>
                <w:i/>
                <w:sz w:val="28"/>
                <w:szCs w:val="28"/>
              </w:rPr>
            </w:pPr>
            <w:r w:rsidRPr="00547D5A">
              <w:rPr>
                <w:sz w:val="28"/>
                <w:szCs w:val="28"/>
              </w:rPr>
              <w:t>НАЦІОНАЛЬНЕ ПОЯСНЕННЯ</w:t>
            </w:r>
          </w:p>
          <w:p w:rsidR="003C1C31" w:rsidRPr="009F090C" w:rsidRDefault="0035004F" w:rsidP="003C1C31">
            <w:r>
              <w:t xml:space="preserve">1 </w:t>
            </w:r>
            <w:r w:rsidR="003C1C31" w:rsidRPr="00471F4F">
              <w:t>Звіт ERRI B169 RP3</w:t>
            </w:r>
            <w:r w:rsidR="003C1C31">
              <w:t xml:space="preserve"> </w:t>
            </w:r>
            <w:r w:rsidR="003C1C31" w:rsidRPr="00471F4F">
              <w:t xml:space="preserve">Граничні значення термічної стійкості коліс та гальмівних колодок. Дослідження порогових значень руйнування. Жовтень 1991 р. 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 xml:space="preserve">2 Звіт ERRI B169, RP9 Визначення технічних вимог до коліс. Розрахунок механічної міцності. Характеристики втоми. Листопад 1997 р. 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>3 Звіт ERRI B169 RP10Визначення технічних вимог до коліс. Оцінка механічної міцності.  Січень 1999 року.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 xml:space="preserve">4 Звіт ERRI B169 RP11 Визначення технічних вимог до коліс. Розрахунок термомеханічної міцності. Поведінка при радіальних </w:t>
            </w:r>
            <w:r w:rsidRPr="00471F4F">
              <w:lastRenderedPageBreak/>
              <w:t>тріщинах. Листопад 1998 р.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 xml:space="preserve">5 Звіт ERRI B169, RP12 Типова матриця для оцінки втомних пошкоджень залізничних компонентів за критеріями стендового випробування. Жовтень 1997 р. 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>6 "Визначення методик перевірки відповідності акустичних характеристик коліс технічним вимогам", звіт VIBRATEC № 072.038.RF.05.Cза рахунок комітету ЕRRІ C163. Лютий 1996.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 xml:space="preserve">7 "Шум, який випромінюється залізничним рухомим складом: оцінка коліс з оптимальними характеристиками та компонентів рейкової колії за допомогою експлуатаційних вимірювань - ЯКОГО ПРОЕКТУ", дослідження SNCF / MTED2RH96005/96 D2-27; дослідження VIBRATEC№ 072.032b за рахунок Комітету ERRIC163, 1996. 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>8 "Шум, який випромінюється залізничним рухомим складом Перевірка відповідності за допомогою моделі TWINS", дослідження VIBRATEC№ 072.021,дослідження TNO-TPD № 326.019, за рахунок Комітету ERRIC163, листопад 1993.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 xml:space="preserve">9 "Зниження шуму на залізничних коліях. Специфікація оптимізованих компонентів рейкової колії ", дослідження VIBRATEC № 072.018; випробування TNO – TPD № 427.021 за рахунок Комітету ERRIC163, червень 1994 р. </w:t>
            </w:r>
          </w:p>
          <w:p w:rsidR="003C1C31" w:rsidRPr="009F090C" w:rsidRDefault="003C1C31" w:rsidP="003C1C31"/>
          <w:p w:rsidR="003C1C31" w:rsidRPr="009F090C" w:rsidRDefault="003C1C31" w:rsidP="003C1C31">
            <w:r w:rsidRPr="00471F4F">
              <w:t>1] "Покращення балансирних якостей та опис шпал із застосуванням моделі TWINS. Крок 2: Розробка та впровадження теоретичних моделей",</w:t>
            </w:r>
            <w:r>
              <w:t xml:space="preserve"> </w:t>
            </w:r>
            <w:r w:rsidRPr="00446B04">
              <w:t>TNO</w:t>
            </w:r>
            <w:r w:rsidRPr="00471F4F">
              <w:t xml:space="preserve"> звіт TPD - HAG - RPT – 960108, жовтень 1996. </w:t>
            </w:r>
          </w:p>
          <w:p w:rsidR="003C1C31" w:rsidRPr="009F090C" w:rsidRDefault="003C1C31" w:rsidP="003C1C31"/>
          <w:p w:rsidR="003C1C31" w:rsidRDefault="003C1C31" w:rsidP="003C1C31">
            <w:r w:rsidRPr="00471F4F">
              <w:t>1</w:t>
            </w:r>
            <w:r>
              <w:t>1</w:t>
            </w:r>
            <w:r w:rsidRPr="00471F4F">
              <w:t xml:space="preserve"> "Теоретичний посібник TWINS</w:t>
            </w:r>
            <w:r w:rsidRPr="00446B04">
              <w:t>"</w:t>
            </w:r>
            <w:r w:rsidRPr="00471F4F">
              <w:t>, версія 2.3. Теоретичний посібник, січень 1996 року.</w:t>
            </w:r>
          </w:p>
          <w:p w:rsidR="003C1C31" w:rsidRDefault="003C1C31" w:rsidP="003C1C31"/>
          <w:p w:rsidR="003C1C31" w:rsidRPr="003C1C31" w:rsidRDefault="003C1C31" w:rsidP="003C1C31">
            <w:r w:rsidRPr="005A21F2">
              <w:t>1</w:t>
            </w:r>
            <w:r>
              <w:t xml:space="preserve">2 </w:t>
            </w:r>
            <w:r>
              <w:rPr>
                <w:lang w:val="en-GB"/>
              </w:rPr>
              <w:t>ISO</w:t>
            </w:r>
            <w:r w:rsidRPr="00471F4F">
              <w:rPr>
                <w:lang w:val="ru-RU"/>
              </w:rPr>
              <w:t xml:space="preserve"> 3095</w:t>
            </w:r>
            <w:r>
              <w:t xml:space="preserve"> </w:t>
            </w:r>
            <w:r w:rsidR="003E3406" w:rsidRPr="003E3406">
              <w:t>Залізничний транспорт – Акустика – Вимірювання шуму створюваного залізничними транспортними засобами</w:t>
            </w:r>
          </w:p>
          <w:p w:rsidR="00871889" w:rsidRDefault="00871889"/>
        </w:tc>
      </w:tr>
    </w:tbl>
    <w:p w:rsidR="00AE68B7" w:rsidRDefault="00AE68B7" w:rsidP="0046546B"/>
    <w:p w:rsidR="00AE68B7" w:rsidRDefault="00AE68B7">
      <w:pPr>
        <w:spacing w:line="240" w:lineRule="auto"/>
        <w:contextualSpacing w:val="0"/>
        <w:jc w:val="left"/>
      </w:pPr>
      <w:r>
        <w:br w:type="page"/>
      </w:r>
    </w:p>
    <w:p w:rsidR="00460B08" w:rsidRPr="006E5A11" w:rsidRDefault="003E3406" w:rsidP="00C54B17">
      <w:pPr>
        <w:pStyle w:val="2"/>
      </w:pPr>
      <w:bookmarkStart w:id="115" w:name="_Toc524527419"/>
      <w:r w:rsidRPr="006E5A11">
        <w:lastRenderedPageBreak/>
        <w:t>ДОДАТОК НА</w:t>
      </w:r>
      <w:r w:rsidR="006E5A11" w:rsidRPr="006E5A11">
        <w:br/>
      </w:r>
      <w:r w:rsidR="00460B08" w:rsidRPr="00836E49">
        <w:t>(довідковий)</w:t>
      </w:r>
      <w:r w:rsidR="006E5A11" w:rsidRPr="00836E49">
        <w:br/>
      </w:r>
      <w:r w:rsidR="006E5A11" w:rsidRPr="006E5A11">
        <w:t xml:space="preserve">Перелік національних стандартів </w:t>
      </w:r>
      <w:r w:rsidR="00836E49">
        <w:t>У</w:t>
      </w:r>
      <w:r w:rsidR="006E5A11" w:rsidRPr="006E5A11">
        <w:t>країни, ідентичних з міжнародними і європейськими стандартами, посилання</w:t>
      </w:r>
      <w:r w:rsidR="00836E49">
        <w:t xml:space="preserve"> </w:t>
      </w:r>
      <w:r w:rsidR="006E5A11" w:rsidRPr="006E5A11">
        <w:t>на які є в цьому</w:t>
      </w:r>
      <w:r w:rsidR="00716A72">
        <w:t xml:space="preserve"> </w:t>
      </w:r>
      <w:r w:rsidR="006E5A11" w:rsidRPr="006E5A11">
        <w:t>стандарті</w:t>
      </w:r>
      <w:bookmarkEnd w:id="115"/>
    </w:p>
    <w:p w:rsidR="00460B08" w:rsidRPr="00344A1C" w:rsidRDefault="00460B08"/>
    <w:p w:rsidR="00340401" w:rsidRDefault="003E3406" w:rsidP="008F625B">
      <w:r w:rsidRPr="003E3406">
        <w:t>1</w:t>
      </w:r>
      <w:r w:rsidR="00417BFE">
        <w:t xml:space="preserve"> </w:t>
      </w:r>
      <w:r w:rsidR="002D5D27" w:rsidRPr="002D5D27">
        <w:t xml:space="preserve">ДСТУ </w:t>
      </w:r>
      <w:r w:rsidR="002D5D27" w:rsidRPr="002D5D27">
        <w:rPr>
          <w:lang w:val="en-GB"/>
        </w:rPr>
        <w:t>ISO</w:t>
      </w:r>
      <w:r w:rsidR="002D5D27" w:rsidRPr="002D5D27">
        <w:rPr>
          <w:lang w:val="ru-RU"/>
        </w:rPr>
        <w:t xml:space="preserve"> 3095</w:t>
      </w:r>
      <w:r w:rsidR="002D5D27" w:rsidRPr="002D5D27">
        <w:t xml:space="preserve"> Залізничний транспорт – Акустика – Вимірювання шуму створюваного залізничними транспортними засобами</w:t>
      </w:r>
      <w:r w:rsidRPr="003E3406">
        <w:t xml:space="preserve"> </w:t>
      </w:r>
    </w:p>
    <w:p w:rsidR="00340401" w:rsidRDefault="00340401" w:rsidP="008F625B"/>
    <w:p w:rsidR="00871889" w:rsidRDefault="00871889"/>
    <w:sectPr w:rsidR="00871889" w:rsidSect="00CC12B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47" w:rsidRDefault="00EF0447" w:rsidP="008F625B">
      <w:r>
        <w:separator/>
      </w:r>
    </w:p>
  </w:endnote>
  <w:endnote w:type="continuationSeparator" w:id="1">
    <w:p w:rsidR="00EF0447" w:rsidRDefault="00EF0447" w:rsidP="008F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547"/>
      <w:docPartObj>
        <w:docPartGallery w:val="Page Numbers (Bottom of Page)"/>
        <w:docPartUnique/>
      </w:docPartObj>
    </w:sdtPr>
    <w:sdtContent>
      <w:p w:rsidR="009009E7" w:rsidRDefault="009009E7">
        <w:pPr>
          <w:pStyle w:val="a9"/>
          <w:jc w:val="right"/>
        </w:pPr>
        <w:fldSimple w:instr=" PAGE   \* MERGEFORMAT ">
          <w:r w:rsidR="001B458E">
            <w:rPr>
              <w:noProof/>
            </w:rPr>
            <w:t>VI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086"/>
      <w:docPartObj>
        <w:docPartGallery w:val="Page Numbers (Bottom of Page)"/>
        <w:docPartUnique/>
      </w:docPartObj>
    </w:sdtPr>
    <w:sdtContent>
      <w:p w:rsidR="009009E7" w:rsidRDefault="009009E7">
        <w:pPr>
          <w:pStyle w:val="a9"/>
        </w:pPr>
        <w:fldSimple w:instr=" PAGE   \* MERGEFORMAT ">
          <w:r w:rsidR="001B458E">
            <w:rPr>
              <w:noProof/>
            </w:rPr>
            <w:t>81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E7" w:rsidRDefault="009009E7" w:rsidP="002B2091">
    <w:pPr>
      <w:pStyle w:val="a9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47" w:rsidRDefault="00EF0447" w:rsidP="008F625B">
      <w:r>
        <w:separator/>
      </w:r>
    </w:p>
  </w:footnote>
  <w:footnote w:type="continuationSeparator" w:id="1">
    <w:p w:rsidR="00EF0447" w:rsidRDefault="00EF0447" w:rsidP="008F625B">
      <w:r>
        <w:continuationSeparator/>
      </w:r>
    </w:p>
  </w:footnote>
  <w:footnote w:id="2">
    <w:p w:rsidR="009009E7" w:rsidRDefault="009009E7">
      <w:pPr>
        <w:pStyle w:val="ac"/>
      </w:pPr>
      <w:r>
        <w:rPr>
          <w:rStyle w:val="ae"/>
        </w:rPr>
        <w:footnoteRef/>
      </w:r>
      <w:r w:rsidRPr="003E3406">
        <w:rPr>
          <w:vertAlign w:val="superscript"/>
        </w:rPr>
        <w:t>)</w:t>
      </w:r>
      <w:r>
        <w:t xml:space="preserve"> </w:t>
      </w:r>
      <w:r w:rsidRPr="004A0C5F">
        <w:t>Числові розрахунки з використанням моделі TWINS, розробленої в ERRI, пройшли перевірку.</w:t>
      </w:r>
    </w:p>
  </w:footnote>
  <w:footnote w:id="3">
    <w:p w:rsidR="009009E7" w:rsidRDefault="009009E7">
      <w:pPr>
        <w:pStyle w:val="ac"/>
      </w:pPr>
      <w:r>
        <w:rPr>
          <w:rStyle w:val="ae"/>
        </w:rPr>
        <w:footnoteRef/>
      </w:r>
      <w:r w:rsidRPr="003E3406">
        <w:rPr>
          <w:vertAlign w:val="superscript"/>
        </w:rPr>
        <w:t>)</w:t>
      </w:r>
      <w:r>
        <w:t xml:space="preserve"> Ця</w:t>
      </w:r>
      <w:r w:rsidRPr="004A0C5F">
        <w:t xml:space="preserve"> методика була перевірена ERRI [2], [3], і модель була спрощена для конкретних вимог випробування для технічного затвердження.</w:t>
      </w:r>
    </w:p>
  </w:footnote>
  <w:footnote w:id="4">
    <w:p w:rsidR="009009E7" w:rsidRDefault="009009E7">
      <w:pPr>
        <w:pStyle w:val="ac"/>
      </w:pPr>
      <w:r>
        <w:rPr>
          <w:rStyle w:val="ae"/>
        </w:rPr>
        <w:footnoteRef/>
      </w:r>
      <w:r w:rsidRPr="003E3406">
        <w:rPr>
          <w:vertAlign w:val="superscript"/>
        </w:rPr>
        <w:t>)</w:t>
      </w:r>
      <w:r>
        <w:t xml:space="preserve"> </w:t>
      </w:r>
      <w:r w:rsidRPr="006C494D">
        <w:t>Умови використання та придбання програмного забезпечення TWINS повинні узгоджуватися з ERRI.</w:t>
      </w:r>
    </w:p>
  </w:footnote>
  <w:footnote w:id="5">
    <w:p w:rsidR="009009E7" w:rsidRDefault="009009E7">
      <w:pPr>
        <w:pStyle w:val="ac"/>
      </w:pPr>
      <w:r>
        <w:rPr>
          <w:rStyle w:val="ae"/>
        </w:rPr>
        <w:footnoteRef/>
      </w:r>
      <w:r>
        <w:rPr>
          <w:vertAlign w:val="superscript"/>
        </w:rPr>
        <w:t>)</w:t>
      </w:r>
      <w:r>
        <w:t xml:space="preserve"> Результат проекту</w:t>
      </w:r>
      <w:r w:rsidRPr="00E940FF">
        <w:t xml:space="preserve"> ERRI </w:t>
      </w:r>
      <w:r>
        <w:t>«Щодо цього питання»</w:t>
      </w:r>
    </w:p>
  </w:footnote>
  <w:footnote w:id="6">
    <w:p w:rsidR="009009E7" w:rsidRPr="002E7E58" w:rsidRDefault="009009E7" w:rsidP="008F625B">
      <w:pPr>
        <w:pStyle w:val="ac"/>
      </w:pPr>
      <w:r>
        <w:rPr>
          <w:rStyle w:val="ae"/>
        </w:rPr>
        <w:footnoteRef/>
      </w:r>
      <w:r>
        <w:rPr>
          <w:shd w:val="clear" w:color="auto" w:fill="FFFFFF"/>
        </w:rPr>
        <w:t xml:space="preserve">Ця </w:t>
      </w:r>
      <w:r w:rsidRPr="00176382">
        <w:rPr>
          <w:shd w:val="clear" w:color="auto" w:fill="FFFFFF"/>
        </w:rPr>
        <w:t>Директива 2008/57/EC, прийнята 17 червня 2008 року, представляє собою нову редакцію попередніх Директив 96/48/EC</w:t>
      </w:r>
      <w:r>
        <w:rPr>
          <w:shd w:val="clear" w:color="auto" w:fill="FFFFFF"/>
        </w:rPr>
        <w:t xml:space="preserve"> щодо "е</w:t>
      </w:r>
      <w:r w:rsidRPr="00176382">
        <w:rPr>
          <w:shd w:val="clear" w:color="auto" w:fill="FFFFFF"/>
        </w:rPr>
        <w:t>ксплуатаційн</w:t>
      </w:r>
      <w:r>
        <w:rPr>
          <w:shd w:val="clear" w:color="auto" w:fill="FFFFFF"/>
        </w:rPr>
        <w:t xml:space="preserve">ої </w:t>
      </w:r>
      <w:r w:rsidRPr="00176382">
        <w:rPr>
          <w:shd w:val="clear" w:color="auto" w:fill="FFFFFF"/>
        </w:rPr>
        <w:t>сумісн</w:t>
      </w:r>
      <w:r>
        <w:rPr>
          <w:shd w:val="clear" w:color="auto" w:fill="FFFFFF"/>
        </w:rPr>
        <w:t>о</w:t>
      </w:r>
      <w:r w:rsidRPr="00176382">
        <w:rPr>
          <w:shd w:val="clear" w:color="auto" w:fill="FFFFFF"/>
        </w:rPr>
        <w:t>ст</w:t>
      </w:r>
      <w:r>
        <w:rPr>
          <w:shd w:val="clear" w:color="auto" w:fill="FFFFFF"/>
        </w:rPr>
        <w:t xml:space="preserve">і </w:t>
      </w:r>
      <w:r w:rsidRPr="00176382">
        <w:rPr>
          <w:shd w:val="clear" w:color="auto" w:fill="FFFFFF"/>
        </w:rPr>
        <w:t>транс'європейської</w:t>
      </w:r>
      <w:r>
        <w:rPr>
          <w:shd w:val="clear" w:color="auto" w:fill="FFFFFF"/>
        </w:rPr>
        <w:t xml:space="preserve"> високо</w:t>
      </w:r>
      <w:r w:rsidRPr="00176382">
        <w:rPr>
          <w:shd w:val="clear" w:color="auto" w:fill="FFFFFF"/>
        </w:rPr>
        <w:t>швидкісн</w:t>
      </w:r>
      <w:r>
        <w:rPr>
          <w:shd w:val="clear" w:color="auto" w:fill="FFFFFF"/>
        </w:rPr>
        <w:t>ої залізничної</w:t>
      </w:r>
      <w:r w:rsidRPr="00176382">
        <w:rPr>
          <w:shd w:val="clear" w:color="auto" w:fill="FFFFFF"/>
        </w:rPr>
        <w:t xml:space="preserve"> системи" і Директиви 2001/16/EC</w:t>
      </w:r>
      <w:r>
        <w:rPr>
          <w:shd w:val="clear" w:color="auto" w:fill="FFFFFF"/>
        </w:rPr>
        <w:t xml:space="preserve"> щодо "е</w:t>
      </w:r>
      <w:r w:rsidRPr="00176382">
        <w:rPr>
          <w:shd w:val="clear" w:color="auto" w:fill="FFFFFF"/>
        </w:rPr>
        <w:t>ксплуатаційн</w:t>
      </w:r>
      <w:r>
        <w:rPr>
          <w:shd w:val="clear" w:color="auto" w:fill="FFFFFF"/>
        </w:rPr>
        <w:t>ої сумісно</w:t>
      </w:r>
      <w:r w:rsidRPr="00176382">
        <w:rPr>
          <w:shd w:val="clear" w:color="auto" w:fill="FFFFFF"/>
        </w:rPr>
        <w:t>ст</w:t>
      </w:r>
      <w:r>
        <w:rPr>
          <w:shd w:val="clear" w:color="auto" w:fill="FFFFFF"/>
        </w:rPr>
        <w:t xml:space="preserve">і </w:t>
      </w:r>
      <w:r w:rsidRPr="00176382">
        <w:rPr>
          <w:shd w:val="clear" w:color="auto" w:fill="FFFFFF"/>
        </w:rPr>
        <w:t>транс'європейськ</w:t>
      </w:r>
      <w:r>
        <w:rPr>
          <w:shd w:val="clear" w:color="auto" w:fill="FFFFFF"/>
        </w:rPr>
        <w:t xml:space="preserve">ої стандартної </w:t>
      </w:r>
      <w:r w:rsidRPr="00176382">
        <w:rPr>
          <w:shd w:val="clear" w:color="auto" w:fill="FFFFFF"/>
        </w:rPr>
        <w:t>залізничн</w:t>
      </w:r>
      <w:r>
        <w:rPr>
          <w:shd w:val="clear" w:color="auto" w:fill="FFFFFF"/>
        </w:rPr>
        <w:t>ої системи</w:t>
      </w:r>
      <w:r w:rsidRPr="00176382">
        <w:rPr>
          <w:shd w:val="clear" w:color="auto" w:fill="FFFFFF"/>
        </w:rPr>
        <w:t xml:space="preserve">" і </w:t>
      </w:r>
      <w:r>
        <w:rPr>
          <w:shd w:val="clear" w:color="auto" w:fill="FFFFFF"/>
        </w:rPr>
        <w:t>змін</w:t>
      </w:r>
      <w:r w:rsidRPr="00176382">
        <w:rPr>
          <w:shd w:val="clear" w:color="auto" w:fill="FFFFFF"/>
        </w:rPr>
        <w:t xml:space="preserve"> до них</w:t>
      </w:r>
      <w:r>
        <w:rPr>
          <w:shd w:val="clear" w:color="auto" w:fill="FFFFFF"/>
        </w:rPr>
        <w:t>, внесених Директивою</w:t>
      </w:r>
      <w:r w:rsidRPr="00176382">
        <w:rPr>
          <w:shd w:val="clear" w:color="auto" w:fill="FFFFFF"/>
        </w:rPr>
        <w:t xml:space="preserve"> 2004/50/EC</w:t>
      </w:r>
      <w:r>
        <w:rPr>
          <w:shd w:val="clear" w:color="auto" w:fill="FFFFFF"/>
        </w:rPr>
        <w:t xml:space="preserve"> від </w:t>
      </w:r>
      <w:r w:rsidRPr="00176382">
        <w:rPr>
          <w:shd w:val="clear" w:color="auto" w:fill="FFFFFF"/>
        </w:rPr>
        <w:t xml:space="preserve">29 квітня 2004 року "Ради Європейського парламенту </w:t>
      </w:r>
      <w:r>
        <w:rPr>
          <w:shd w:val="clear" w:color="auto" w:fill="FFFFFF"/>
        </w:rPr>
        <w:t>з п</w:t>
      </w:r>
      <w:r w:rsidRPr="00176382">
        <w:rPr>
          <w:shd w:val="clear" w:color="auto" w:fill="FFFFFF"/>
        </w:rPr>
        <w:t>оправка</w:t>
      </w:r>
      <w:r>
        <w:rPr>
          <w:shd w:val="clear" w:color="auto" w:fill="FFFFFF"/>
        </w:rPr>
        <w:t>ми</w:t>
      </w:r>
      <w:r w:rsidRPr="00176382">
        <w:rPr>
          <w:shd w:val="clear" w:color="auto" w:fill="FFFFFF"/>
        </w:rPr>
        <w:t xml:space="preserve"> до Директиви</w:t>
      </w:r>
      <w:r>
        <w:rPr>
          <w:shd w:val="clear" w:color="auto" w:fill="FFFFFF"/>
        </w:rPr>
        <w:t xml:space="preserve"> 96</w:t>
      </w:r>
      <w:r w:rsidRPr="00176382">
        <w:rPr>
          <w:shd w:val="clear" w:color="auto" w:fill="FFFFFF"/>
        </w:rPr>
        <w:t>/</w:t>
      </w:r>
      <w:r>
        <w:rPr>
          <w:shd w:val="clear" w:color="auto" w:fill="FFFFFF"/>
        </w:rPr>
        <w:t>48/</w:t>
      </w:r>
      <w:r w:rsidRPr="00176382">
        <w:rPr>
          <w:shd w:val="clear" w:color="auto" w:fill="FFFFFF"/>
        </w:rPr>
        <w:t>EC</w:t>
      </w:r>
      <w:r>
        <w:rPr>
          <w:shd w:val="clear" w:color="auto" w:fill="FFFFFF"/>
        </w:rPr>
        <w:t xml:space="preserve"> </w:t>
      </w:r>
      <w:r w:rsidRPr="00176382">
        <w:rPr>
          <w:shd w:val="clear" w:color="auto" w:fill="FFFFFF"/>
        </w:rPr>
        <w:t>щодо експлуатаційної сумісності</w:t>
      </w:r>
      <w:r>
        <w:rPr>
          <w:shd w:val="clear" w:color="auto" w:fill="FFFFFF"/>
        </w:rPr>
        <w:t xml:space="preserve"> </w:t>
      </w:r>
      <w:r w:rsidRPr="00176382">
        <w:rPr>
          <w:shd w:val="clear" w:color="auto" w:fill="FFFFFF"/>
        </w:rPr>
        <w:t>транс'європейської</w:t>
      </w:r>
      <w:r>
        <w:rPr>
          <w:shd w:val="clear" w:color="auto" w:fill="FFFFFF"/>
        </w:rPr>
        <w:t xml:space="preserve"> </w:t>
      </w:r>
      <w:r w:rsidRPr="00176382">
        <w:rPr>
          <w:shd w:val="clear" w:color="auto" w:fill="FFFFFF"/>
        </w:rPr>
        <w:t>високошвидкісної</w:t>
      </w:r>
      <w:r>
        <w:rPr>
          <w:shd w:val="clear" w:color="auto" w:fill="FFFFFF"/>
        </w:rPr>
        <w:t xml:space="preserve"> </w:t>
      </w:r>
      <w:r w:rsidRPr="00176382">
        <w:rPr>
          <w:shd w:val="clear" w:color="auto" w:fill="FFFFFF"/>
        </w:rPr>
        <w:t>залізничної системи і Директиви 2001/16/EC</w:t>
      </w:r>
      <w:r>
        <w:rPr>
          <w:shd w:val="clear" w:color="auto" w:fill="FFFFFF"/>
        </w:rPr>
        <w:t xml:space="preserve"> </w:t>
      </w:r>
      <w:r w:rsidRPr="00176382">
        <w:rPr>
          <w:shd w:val="clear" w:color="auto" w:fill="FFFFFF"/>
        </w:rPr>
        <w:t>щодо</w:t>
      </w:r>
      <w:r>
        <w:rPr>
          <w:shd w:val="clear" w:color="auto" w:fill="FFFFFF"/>
        </w:rPr>
        <w:t xml:space="preserve"> «</w:t>
      </w:r>
      <w:r w:rsidRPr="00176382">
        <w:rPr>
          <w:shd w:val="clear" w:color="auto" w:fill="FFFFFF"/>
        </w:rPr>
        <w:t>експлуатаційної</w:t>
      </w:r>
      <w:r>
        <w:rPr>
          <w:shd w:val="clear" w:color="auto" w:fill="FFFFFF"/>
        </w:rPr>
        <w:t xml:space="preserve"> </w:t>
      </w:r>
      <w:r w:rsidRPr="00176382">
        <w:rPr>
          <w:shd w:val="clear" w:color="auto" w:fill="FFFFFF"/>
        </w:rPr>
        <w:t>сумісності</w:t>
      </w:r>
      <w:r>
        <w:rPr>
          <w:shd w:val="clear" w:color="auto" w:fill="FFFFFF"/>
        </w:rPr>
        <w:t xml:space="preserve"> </w:t>
      </w:r>
      <w:r w:rsidRPr="00176382">
        <w:rPr>
          <w:shd w:val="clear" w:color="auto" w:fill="FFFFFF"/>
        </w:rPr>
        <w:t>транс'європейської</w:t>
      </w:r>
      <w:r>
        <w:rPr>
          <w:shd w:val="clear" w:color="auto" w:fill="FFFFFF"/>
        </w:rPr>
        <w:t xml:space="preserve"> стандартної </w:t>
      </w:r>
      <w:r w:rsidRPr="00176382">
        <w:rPr>
          <w:shd w:val="clear" w:color="auto" w:fill="FFFFFF"/>
        </w:rPr>
        <w:t>залізничної системи</w:t>
      </w:r>
      <w:r>
        <w:rPr>
          <w:shd w:val="clear" w:color="auto" w:fill="FFFFFF"/>
        </w:rPr>
        <w:t>»</w:t>
      </w:r>
      <w:r w:rsidRPr="00176382">
        <w:rPr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E7" w:rsidRDefault="009009E7" w:rsidP="002B2091">
    <w:pPr>
      <w:jc w:val="right"/>
    </w:pPr>
    <w:r>
      <w:t xml:space="preserve">ДСТУ </w:t>
    </w:r>
    <w:r w:rsidRPr="004B7127">
      <w:t xml:space="preserve">EN </w:t>
    </w:r>
    <w:r>
      <w:t>13979-1</w:t>
    </w:r>
    <w:r w:rsidRPr="004B7127">
      <w:t>:201</w:t>
    </w:r>
    <w:r>
      <w:t>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E7" w:rsidRPr="00346EBF" w:rsidRDefault="009009E7" w:rsidP="002B2091">
    <w:pPr>
      <w:jc w:val="left"/>
    </w:pPr>
    <w:r>
      <w:t xml:space="preserve">ДСТУ </w:t>
    </w:r>
    <w:r w:rsidRPr="00346EBF">
      <w:t>EN 13979:201</w:t>
    </w:r>
    <w:r>
      <w:t>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4pt;height:14.9pt;visibility:visible;mso-wrap-style:square" o:bullet="t">
        <v:imagedata r:id="rId1" o:title=""/>
      </v:shape>
    </w:pict>
  </w:numPicBullet>
  <w:abstractNum w:abstractNumId="0">
    <w:nsid w:val="0F834D61"/>
    <w:multiLevelType w:val="hybridMultilevel"/>
    <w:tmpl w:val="AB5A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0D98"/>
    <w:multiLevelType w:val="hybridMultilevel"/>
    <w:tmpl w:val="59D4B472"/>
    <w:lvl w:ilvl="0" w:tplc="F5520BCC">
      <w:start w:val="1"/>
      <w:numFmt w:val="decimal"/>
      <w:lvlText w:val="[%1]"/>
      <w:lvlJc w:val="left"/>
      <w:pPr>
        <w:ind w:left="786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1AAE566"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F79491E4">
      <w:numFmt w:val="bullet"/>
      <w:lvlText w:val="•"/>
      <w:lvlJc w:val="left"/>
      <w:pPr>
        <w:ind w:left="2766" w:hanging="360"/>
      </w:pPr>
      <w:rPr>
        <w:rFonts w:hint="default"/>
      </w:rPr>
    </w:lvl>
    <w:lvl w:ilvl="3" w:tplc="58D66DCC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99ACC476">
      <w:numFmt w:val="bullet"/>
      <w:lvlText w:val="•"/>
      <w:lvlJc w:val="left"/>
      <w:pPr>
        <w:ind w:left="4743" w:hanging="360"/>
      </w:pPr>
      <w:rPr>
        <w:rFonts w:hint="default"/>
      </w:rPr>
    </w:lvl>
    <w:lvl w:ilvl="5" w:tplc="8838401A"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85EE8FDE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CB18D2C0">
      <w:numFmt w:val="bullet"/>
      <w:lvlText w:val="•"/>
      <w:lvlJc w:val="left"/>
      <w:pPr>
        <w:ind w:left="7709" w:hanging="360"/>
      </w:pPr>
      <w:rPr>
        <w:rFonts w:hint="default"/>
      </w:rPr>
    </w:lvl>
    <w:lvl w:ilvl="8" w:tplc="889A1436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2">
    <w:nsid w:val="398C63E0"/>
    <w:multiLevelType w:val="hybridMultilevel"/>
    <w:tmpl w:val="AEF44ABA"/>
    <w:lvl w:ilvl="0" w:tplc="467EA8BC">
      <w:start w:val="4"/>
      <w:numFmt w:val="upperLetter"/>
      <w:lvlText w:val="%1"/>
      <w:lvlJc w:val="left"/>
      <w:pPr>
        <w:ind w:left="1295" w:hanging="500"/>
      </w:pPr>
      <w:rPr>
        <w:rFonts w:hint="default"/>
        <w:lang w:val="en-US" w:eastAsia="en-US" w:bidi="en-US"/>
      </w:rPr>
    </w:lvl>
    <w:lvl w:ilvl="1" w:tplc="D4CAD236">
      <w:numFmt w:val="none"/>
      <w:lvlText w:val=""/>
      <w:lvlJc w:val="left"/>
      <w:pPr>
        <w:tabs>
          <w:tab w:val="num" w:pos="360"/>
        </w:tabs>
      </w:pPr>
    </w:lvl>
    <w:lvl w:ilvl="2" w:tplc="E62A71D6">
      <w:numFmt w:val="none"/>
      <w:lvlText w:val=""/>
      <w:lvlJc w:val="left"/>
      <w:pPr>
        <w:tabs>
          <w:tab w:val="num" w:pos="360"/>
        </w:tabs>
      </w:pPr>
    </w:lvl>
    <w:lvl w:ilvl="3" w:tplc="B8D8B4E0">
      <w:numFmt w:val="none"/>
      <w:lvlText w:val=""/>
      <w:lvlJc w:val="left"/>
      <w:pPr>
        <w:tabs>
          <w:tab w:val="num" w:pos="360"/>
        </w:tabs>
      </w:pPr>
    </w:lvl>
    <w:lvl w:ilvl="4" w:tplc="9E42BEEA">
      <w:numFmt w:val="bullet"/>
      <w:lvlText w:val="•"/>
      <w:lvlJc w:val="left"/>
      <w:pPr>
        <w:ind w:left="2758" w:hanging="882"/>
      </w:pPr>
      <w:rPr>
        <w:rFonts w:hint="default"/>
        <w:lang w:val="en-US" w:eastAsia="en-US" w:bidi="en-US"/>
      </w:rPr>
    </w:lvl>
    <w:lvl w:ilvl="5" w:tplc="9050F9BC">
      <w:numFmt w:val="bullet"/>
      <w:lvlText w:val="•"/>
      <w:lvlJc w:val="left"/>
      <w:pPr>
        <w:ind w:left="4076" w:hanging="882"/>
      </w:pPr>
      <w:rPr>
        <w:rFonts w:hint="default"/>
        <w:lang w:val="en-US" w:eastAsia="en-US" w:bidi="en-US"/>
      </w:rPr>
    </w:lvl>
    <w:lvl w:ilvl="6" w:tplc="58924118">
      <w:numFmt w:val="bullet"/>
      <w:lvlText w:val="•"/>
      <w:lvlJc w:val="left"/>
      <w:pPr>
        <w:ind w:left="5394" w:hanging="882"/>
      </w:pPr>
      <w:rPr>
        <w:rFonts w:hint="default"/>
        <w:lang w:val="en-US" w:eastAsia="en-US" w:bidi="en-US"/>
      </w:rPr>
    </w:lvl>
    <w:lvl w:ilvl="7" w:tplc="89307482">
      <w:numFmt w:val="bullet"/>
      <w:lvlText w:val="•"/>
      <w:lvlJc w:val="left"/>
      <w:pPr>
        <w:ind w:left="6712" w:hanging="882"/>
      </w:pPr>
      <w:rPr>
        <w:rFonts w:hint="default"/>
        <w:lang w:val="en-US" w:eastAsia="en-US" w:bidi="en-US"/>
      </w:rPr>
    </w:lvl>
    <w:lvl w:ilvl="8" w:tplc="038C6ACE">
      <w:numFmt w:val="bullet"/>
      <w:lvlText w:val="•"/>
      <w:lvlJc w:val="left"/>
      <w:pPr>
        <w:ind w:left="8030" w:hanging="882"/>
      </w:pPr>
      <w:rPr>
        <w:rFonts w:hint="default"/>
        <w:lang w:val="en-US" w:eastAsia="en-US" w:bidi="en-US"/>
      </w:rPr>
    </w:lvl>
  </w:abstractNum>
  <w:abstractNum w:abstractNumId="3">
    <w:nsid w:val="45115FDD"/>
    <w:multiLevelType w:val="hybridMultilevel"/>
    <w:tmpl w:val="A296C346"/>
    <w:lvl w:ilvl="0" w:tplc="64382B32">
      <w:start w:val="7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0BC13C1"/>
    <w:multiLevelType w:val="hybridMultilevel"/>
    <w:tmpl w:val="92DA54DA"/>
    <w:lvl w:ilvl="0" w:tplc="E416A4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C7F73"/>
    <w:multiLevelType w:val="multilevel"/>
    <w:tmpl w:val="6DF84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F677F9D"/>
    <w:multiLevelType w:val="hybridMultilevel"/>
    <w:tmpl w:val="87BA7EA8"/>
    <w:lvl w:ilvl="0" w:tplc="96C6BF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2364"/>
    <w:multiLevelType w:val="hybridMultilevel"/>
    <w:tmpl w:val="00643614"/>
    <w:lvl w:ilvl="0" w:tplc="746849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0FBB"/>
    <w:rsid w:val="000001BA"/>
    <w:rsid w:val="00000353"/>
    <w:rsid w:val="00000844"/>
    <w:rsid w:val="00001385"/>
    <w:rsid w:val="00002592"/>
    <w:rsid w:val="00002B48"/>
    <w:rsid w:val="00002B9B"/>
    <w:rsid w:val="00002BE7"/>
    <w:rsid w:val="00002F56"/>
    <w:rsid w:val="00004330"/>
    <w:rsid w:val="0000489E"/>
    <w:rsid w:val="00004B0D"/>
    <w:rsid w:val="00007567"/>
    <w:rsid w:val="00012B3D"/>
    <w:rsid w:val="000131C2"/>
    <w:rsid w:val="000131E0"/>
    <w:rsid w:val="00016ADF"/>
    <w:rsid w:val="00017AC8"/>
    <w:rsid w:val="00017D98"/>
    <w:rsid w:val="000206E4"/>
    <w:rsid w:val="00020817"/>
    <w:rsid w:val="00020D25"/>
    <w:rsid w:val="00020FB3"/>
    <w:rsid w:val="0002156F"/>
    <w:rsid w:val="00021CDD"/>
    <w:rsid w:val="00022079"/>
    <w:rsid w:val="000220E4"/>
    <w:rsid w:val="00022F85"/>
    <w:rsid w:val="00023490"/>
    <w:rsid w:val="0002405D"/>
    <w:rsid w:val="00024B25"/>
    <w:rsid w:val="00024DB2"/>
    <w:rsid w:val="000252F0"/>
    <w:rsid w:val="000260C5"/>
    <w:rsid w:val="00026B85"/>
    <w:rsid w:val="00026F13"/>
    <w:rsid w:val="000270AE"/>
    <w:rsid w:val="00027AD1"/>
    <w:rsid w:val="000314A3"/>
    <w:rsid w:val="0003233C"/>
    <w:rsid w:val="00032675"/>
    <w:rsid w:val="00032B1A"/>
    <w:rsid w:val="00033626"/>
    <w:rsid w:val="00033D92"/>
    <w:rsid w:val="00034AED"/>
    <w:rsid w:val="0003522A"/>
    <w:rsid w:val="00035A19"/>
    <w:rsid w:val="00036430"/>
    <w:rsid w:val="00036F60"/>
    <w:rsid w:val="000377EA"/>
    <w:rsid w:val="000400D6"/>
    <w:rsid w:val="00040254"/>
    <w:rsid w:val="00040BD0"/>
    <w:rsid w:val="0004166E"/>
    <w:rsid w:val="00042ED2"/>
    <w:rsid w:val="00042FA7"/>
    <w:rsid w:val="00043891"/>
    <w:rsid w:val="00043B21"/>
    <w:rsid w:val="000446F4"/>
    <w:rsid w:val="00044AD2"/>
    <w:rsid w:val="00044CA6"/>
    <w:rsid w:val="00045899"/>
    <w:rsid w:val="000461E8"/>
    <w:rsid w:val="00046795"/>
    <w:rsid w:val="000467C9"/>
    <w:rsid w:val="00046888"/>
    <w:rsid w:val="00046DED"/>
    <w:rsid w:val="00046E6B"/>
    <w:rsid w:val="000473CC"/>
    <w:rsid w:val="00050CB2"/>
    <w:rsid w:val="00050FBB"/>
    <w:rsid w:val="000520B6"/>
    <w:rsid w:val="000528EB"/>
    <w:rsid w:val="00053513"/>
    <w:rsid w:val="00053885"/>
    <w:rsid w:val="00053976"/>
    <w:rsid w:val="00053988"/>
    <w:rsid w:val="00056119"/>
    <w:rsid w:val="000562FA"/>
    <w:rsid w:val="000564C2"/>
    <w:rsid w:val="000569C4"/>
    <w:rsid w:val="00056DDB"/>
    <w:rsid w:val="000578FB"/>
    <w:rsid w:val="00057D79"/>
    <w:rsid w:val="00060896"/>
    <w:rsid w:val="00062012"/>
    <w:rsid w:val="00062ABE"/>
    <w:rsid w:val="000642D4"/>
    <w:rsid w:val="000643EA"/>
    <w:rsid w:val="000656DD"/>
    <w:rsid w:val="000659DC"/>
    <w:rsid w:val="00066ABD"/>
    <w:rsid w:val="00066E69"/>
    <w:rsid w:val="00067109"/>
    <w:rsid w:val="000672BE"/>
    <w:rsid w:val="00067D38"/>
    <w:rsid w:val="00070159"/>
    <w:rsid w:val="00070B5F"/>
    <w:rsid w:val="00072AF5"/>
    <w:rsid w:val="000734F2"/>
    <w:rsid w:val="000739BF"/>
    <w:rsid w:val="00073BA2"/>
    <w:rsid w:val="00073C19"/>
    <w:rsid w:val="0007405A"/>
    <w:rsid w:val="0007423D"/>
    <w:rsid w:val="00074E4A"/>
    <w:rsid w:val="00074FAD"/>
    <w:rsid w:val="0007541E"/>
    <w:rsid w:val="00075AA0"/>
    <w:rsid w:val="00076ABC"/>
    <w:rsid w:val="00076C21"/>
    <w:rsid w:val="000803E4"/>
    <w:rsid w:val="0008053E"/>
    <w:rsid w:val="00081F53"/>
    <w:rsid w:val="0008320C"/>
    <w:rsid w:val="00084312"/>
    <w:rsid w:val="00084936"/>
    <w:rsid w:val="00086B69"/>
    <w:rsid w:val="000872CA"/>
    <w:rsid w:val="00087BF8"/>
    <w:rsid w:val="0009066D"/>
    <w:rsid w:val="000906F6"/>
    <w:rsid w:val="00091195"/>
    <w:rsid w:val="00093734"/>
    <w:rsid w:val="000945E3"/>
    <w:rsid w:val="0009623E"/>
    <w:rsid w:val="000966B5"/>
    <w:rsid w:val="0009751F"/>
    <w:rsid w:val="000A091A"/>
    <w:rsid w:val="000A10B1"/>
    <w:rsid w:val="000A1126"/>
    <w:rsid w:val="000A15BA"/>
    <w:rsid w:val="000A20B5"/>
    <w:rsid w:val="000A24A2"/>
    <w:rsid w:val="000A25EB"/>
    <w:rsid w:val="000A2C50"/>
    <w:rsid w:val="000A357C"/>
    <w:rsid w:val="000A39FB"/>
    <w:rsid w:val="000A517E"/>
    <w:rsid w:val="000A5D8C"/>
    <w:rsid w:val="000A6003"/>
    <w:rsid w:val="000A698E"/>
    <w:rsid w:val="000A6ABD"/>
    <w:rsid w:val="000A6DD7"/>
    <w:rsid w:val="000A788B"/>
    <w:rsid w:val="000B086C"/>
    <w:rsid w:val="000B1284"/>
    <w:rsid w:val="000B1B94"/>
    <w:rsid w:val="000B1F85"/>
    <w:rsid w:val="000B2482"/>
    <w:rsid w:val="000B2C11"/>
    <w:rsid w:val="000B2DE5"/>
    <w:rsid w:val="000B436A"/>
    <w:rsid w:val="000B49CF"/>
    <w:rsid w:val="000B502B"/>
    <w:rsid w:val="000B5569"/>
    <w:rsid w:val="000B7822"/>
    <w:rsid w:val="000C045A"/>
    <w:rsid w:val="000C0E81"/>
    <w:rsid w:val="000C0EB2"/>
    <w:rsid w:val="000C0EF0"/>
    <w:rsid w:val="000C1049"/>
    <w:rsid w:val="000C18C8"/>
    <w:rsid w:val="000C2522"/>
    <w:rsid w:val="000C27F6"/>
    <w:rsid w:val="000C2A45"/>
    <w:rsid w:val="000C2CA3"/>
    <w:rsid w:val="000C3173"/>
    <w:rsid w:val="000C496F"/>
    <w:rsid w:val="000C5144"/>
    <w:rsid w:val="000C5693"/>
    <w:rsid w:val="000C5714"/>
    <w:rsid w:val="000C5AAA"/>
    <w:rsid w:val="000C5CA4"/>
    <w:rsid w:val="000C6348"/>
    <w:rsid w:val="000C65C4"/>
    <w:rsid w:val="000C6DF3"/>
    <w:rsid w:val="000C788F"/>
    <w:rsid w:val="000D0A33"/>
    <w:rsid w:val="000D0BBD"/>
    <w:rsid w:val="000D0E4C"/>
    <w:rsid w:val="000D1919"/>
    <w:rsid w:val="000D2027"/>
    <w:rsid w:val="000D35F6"/>
    <w:rsid w:val="000D3CBA"/>
    <w:rsid w:val="000D432D"/>
    <w:rsid w:val="000D770C"/>
    <w:rsid w:val="000E070B"/>
    <w:rsid w:val="000E0716"/>
    <w:rsid w:val="000E0E9C"/>
    <w:rsid w:val="000E16E4"/>
    <w:rsid w:val="000E1D8B"/>
    <w:rsid w:val="000E24D9"/>
    <w:rsid w:val="000E2CA3"/>
    <w:rsid w:val="000E336C"/>
    <w:rsid w:val="000E3B5F"/>
    <w:rsid w:val="000E3E0F"/>
    <w:rsid w:val="000E5187"/>
    <w:rsid w:val="000E56E7"/>
    <w:rsid w:val="000E638C"/>
    <w:rsid w:val="000F00D3"/>
    <w:rsid w:val="000F0267"/>
    <w:rsid w:val="000F0FC0"/>
    <w:rsid w:val="000F1C3C"/>
    <w:rsid w:val="000F1EB3"/>
    <w:rsid w:val="000F2955"/>
    <w:rsid w:val="000F2AD3"/>
    <w:rsid w:val="000F2F57"/>
    <w:rsid w:val="000F3881"/>
    <w:rsid w:val="000F396B"/>
    <w:rsid w:val="000F4006"/>
    <w:rsid w:val="000F6333"/>
    <w:rsid w:val="000F6BFF"/>
    <w:rsid w:val="000F6C24"/>
    <w:rsid w:val="000F713D"/>
    <w:rsid w:val="000F7AB5"/>
    <w:rsid w:val="000F7C23"/>
    <w:rsid w:val="000F7D80"/>
    <w:rsid w:val="001016C2"/>
    <w:rsid w:val="00102291"/>
    <w:rsid w:val="0010240C"/>
    <w:rsid w:val="001029E5"/>
    <w:rsid w:val="00102FFD"/>
    <w:rsid w:val="001046C7"/>
    <w:rsid w:val="001062A2"/>
    <w:rsid w:val="001063FA"/>
    <w:rsid w:val="001065FC"/>
    <w:rsid w:val="0010690A"/>
    <w:rsid w:val="00106B25"/>
    <w:rsid w:val="001070B2"/>
    <w:rsid w:val="001072A3"/>
    <w:rsid w:val="001115AF"/>
    <w:rsid w:val="00111785"/>
    <w:rsid w:val="0011383E"/>
    <w:rsid w:val="0011399B"/>
    <w:rsid w:val="001149E3"/>
    <w:rsid w:val="0011543C"/>
    <w:rsid w:val="0011641F"/>
    <w:rsid w:val="001167DA"/>
    <w:rsid w:val="00116D22"/>
    <w:rsid w:val="00116E2C"/>
    <w:rsid w:val="001176A1"/>
    <w:rsid w:val="00117F01"/>
    <w:rsid w:val="001202ED"/>
    <w:rsid w:val="00122B94"/>
    <w:rsid w:val="001230D3"/>
    <w:rsid w:val="0012334F"/>
    <w:rsid w:val="0012374B"/>
    <w:rsid w:val="00123FA5"/>
    <w:rsid w:val="0012460C"/>
    <w:rsid w:val="00124965"/>
    <w:rsid w:val="001249C7"/>
    <w:rsid w:val="00124ADF"/>
    <w:rsid w:val="00125765"/>
    <w:rsid w:val="0012587E"/>
    <w:rsid w:val="00126A11"/>
    <w:rsid w:val="001276A3"/>
    <w:rsid w:val="00127935"/>
    <w:rsid w:val="001279D3"/>
    <w:rsid w:val="00130894"/>
    <w:rsid w:val="001311F1"/>
    <w:rsid w:val="001334AD"/>
    <w:rsid w:val="001341A0"/>
    <w:rsid w:val="00135399"/>
    <w:rsid w:val="00135830"/>
    <w:rsid w:val="00135F23"/>
    <w:rsid w:val="00136732"/>
    <w:rsid w:val="00137E84"/>
    <w:rsid w:val="00137EB5"/>
    <w:rsid w:val="00137FA7"/>
    <w:rsid w:val="0014065E"/>
    <w:rsid w:val="00140DB1"/>
    <w:rsid w:val="00141F2C"/>
    <w:rsid w:val="0014243B"/>
    <w:rsid w:val="001426D0"/>
    <w:rsid w:val="00144687"/>
    <w:rsid w:val="00144861"/>
    <w:rsid w:val="00144E12"/>
    <w:rsid w:val="001451BF"/>
    <w:rsid w:val="0014591E"/>
    <w:rsid w:val="0014638D"/>
    <w:rsid w:val="001475FE"/>
    <w:rsid w:val="00147CDA"/>
    <w:rsid w:val="00147F3F"/>
    <w:rsid w:val="00150560"/>
    <w:rsid w:val="00150E9A"/>
    <w:rsid w:val="00152263"/>
    <w:rsid w:val="001529F3"/>
    <w:rsid w:val="00152C37"/>
    <w:rsid w:val="0015305C"/>
    <w:rsid w:val="00153BC4"/>
    <w:rsid w:val="00153D7D"/>
    <w:rsid w:val="001557BB"/>
    <w:rsid w:val="00155D03"/>
    <w:rsid w:val="00156450"/>
    <w:rsid w:val="00156708"/>
    <w:rsid w:val="00156D78"/>
    <w:rsid w:val="001571A2"/>
    <w:rsid w:val="00157319"/>
    <w:rsid w:val="00157C1D"/>
    <w:rsid w:val="00160176"/>
    <w:rsid w:val="00160368"/>
    <w:rsid w:val="00160F48"/>
    <w:rsid w:val="0016223A"/>
    <w:rsid w:val="001624EE"/>
    <w:rsid w:val="00162C0D"/>
    <w:rsid w:val="00162EC2"/>
    <w:rsid w:val="00162F68"/>
    <w:rsid w:val="00163288"/>
    <w:rsid w:val="00166132"/>
    <w:rsid w:val="00166AAF"/>
    <w:rsid w:val="00166B17"/>
    <w:rsid w:val="0016703D"/>
    <w:rsid w:val="00167C90"/>
    <w:rsid w:val="00170AF0"/>
    <w:rsid w:val="00170EBD"/>
    <w:rsid w:val="00171270"/>
    <w:rsid w:val="00172115"/>
    <w:rsid w:val="0017238B"/>
    <w:rsid w:val="00172665"/>
    <w:rsid w:val="00172758"/>
    <w:rsid w:val="00172FD3"/>
    <w:rsid w:val="001737F1"/>
    <w:rsid w:val="00173CBF"/>
    <w:rsid w:val="00173CEB"/>
    <w:rsid w:val="00174196"/>
    <w:rsid w:val="001741E4"/>
    <w:rsid w:val="001744CD"/>
    <w:rsid w:val="00175548"/>
    <w:rsid w:val="00177747"/>
    <w:rsid w:val="00177FDE"/>
    <w:rsid w:val="00180C71"/>
    <w:rsid w:val="001814B5"/>
    <w:rsid w:val="001816F6"/>
    <w:rsid w:val="00181727"/>
    <w:rsid w:val="00181C87"/>
    <w:rsid w:val="001821A0"/>
    <w:rsid w:val="0018280B"/>
    <w:rsid w:val="00183372"/>
    <w:rsid w:val="001838CD"/>
    <w:rsid w:val="0018397C"/>
    <w:rsid w:val="00184031"/>
    <w:rsid w:val="00184A49"/>
    <w:rsid w:val="001857C5"/>
    <w:rsid w:val="00186D10"/>
    <w:rsid w:val="00190679"/>
    <w:rsid w:val="001919D3"/>
    <w:rsid w:val="001928F8"/>
    <w:rsid w:val="00192970"/>
    <w:rsid w:val="0019405A"/>
    <w:rsid w:val="0019589E"/>
    <w:rsid w:val="00196244"/>
    <w:rsid w:val="00196567"/>
    <w:rsid w:val="001966A3"/>
    <w:rsid w:val="00196E6B"/>
    <w:rsid w:val="0019733F"/>
    <w:rsid w:val="00197657"/>
    <w:rsid w:val="001976F7"/>
    <w:rsid w:val="00197AA0"/>
    <w:rsid w:val="00197F9A"/>
    <w:rsid w:val="001A215B"/>
    <w:rsid w:val="001A2785"/>
    <w:rsid w:val="001A41CD"/>
    <w:rsid w:val="001A41E1"/>
    <w:rsid w:val="001A468A"/>
    <w:rsid w:val="001A4BF5"/>
    <w:rsid w:val="001A52CC"/>
    <w:rsid w:val="001A5736"/>
    <w:rsid w:val="001A5D6A"/>
    <w:rsid w:val="001A6828"/>
    <w:rsid w:val="001A6DB3"/>
    <w:rsid w:val="001B077C"/>
    <w:rsid w:val="001B0D5F"/>
    <w:rsid w:val="001B1688"/>
    <w:rsid w:val="001B23D4"/>
    <w:rsid w:val="001B242D"/>
    <w:rsid w:val="001B2D0D"/>
    <w:rsid w:val="001B2D9A"/>
    <w:rsid w:val="001B3443"/>
    <w:rsid w:val="001B3829"/>
    <w:rsid w:val="001B38BA"/>
    <w:rsid w:val="001B4051"/>
    <w:rsid w:val="001B429A"/>
    <w:rsid w:val="001B458E"/>
    <w:rsid w:val="001B4736"/>
    <w:rsid w:val="001B4992"/>
    <w:rsid w:val="001B4B08"/>
    <w:rsid w:val="001B4F74"/>
    <w:rsid w:val="001B53D0"/>
    <w:rsid w:val="001B725F"/>
    <w:rsid w:val="001C08D7"/>
    <w:rsid w:val="001C11C5"/>
    <w:rsid w:val="001C14CC"/>
    <w:rsid w:val="001C1634"/>
    <w:rsid w:val="001C2257"/>
    <w:rsid w:val="001C23C1"/>
    <w:rsid w:val="001C352A"/>
    <w:rsid w:val="001C485E"/>
    <w:rsid w:val="001C51BC"/>
    <w:rsid w:val="001C6913"/>
    <w:rsid w:val="001C6D6B"/>
    <w:rsid w:val="001C6FFA"/>
    <w:rsid w:val="001C71B4"/>
    <w:rsid w:val="001D0BA0"/>
    <w:rsid w:val="001D0F87"/>
    <w:rsid w:val="001D177E"/>
    <w:rsid w:val="001D4C76"/>
    <w:rsid w:val="001D579C"/>
    <w:rsid w:val="001D6BE0"/>
    <w:rsid w:val="001D6E1E"/>
    <w:rsid w:val="001E0EEB"/>
    <w:rsid w:val="001E160C"/>
    <w:rsid w:val="001E24C0"/>
    <w:rsid w:val="001E2590"/>
    <w:rsid w:val="001E357E"/>
    <w:rsid w:val="001E382A"/>
    <w:rsid w:val="001E412C"/>
    <w:rsid w:val="001E4BCF"/>
    <w:rsid w:val="001E5980"/>
    <w:rsid w:val="001E663B"/>
    <w:rsid w:val="001E6927"/>
    <w:rsid w:val="001E6B1D"/>
    <w:rsid w:val="001E6D05"/>
    <w:rsid w:val="001E7336"/>
    <w:rsid w:val="001E74E8"/>
    <w:rsid w:val="001E7547"/>
    <w:rsid w:val="001E7949"/>
    <w:rsid w:val="001F05C7"/>
    <w:rsid w:val="001F211C"/>
    <w:rsid w:val="001F2382"/>
    <w:rsid w:val="001F2B20"/>
    <w:rsid w:val="001F30C5"/>
    <w:rsid w:val="001F420E"/>
    <w:rsid w:val="001F4587"/>
    <w:rsid w:val="001F5576"/>
    <w:rsid w:val="001F56EC"/>
    <w:rsid w:val="001F5721"/>
    <w:rsid w:val="001F5998"/>
    <w:rsid w:val="001F65AE"/>
    <w:rsid w:val="001F669E"/>
    <w:rsid w:val="001F79B5"/>
    <w:rsid w:val="001F79DB"/>
    <w:rsid w:val="001F7E92"/>
    <w:rsid w:val="00201192"/>
    <w:rsid w:val="0020184D"/>
    <w:rsid w:val="0020248D"/>
    <w:rsid w:val="002029EA"/>
    <w:rsid w:val="00202BAD"/>
    <w:rsid w:val="00203969"/>
    <w:rsid w:val="0020437F"/>
    <w:rsid w:val="0020461D"/>
    <w:rsid w:val="002052B1"/>
    <w:rsid w:val="002057EF"/>
    <w:rsid w:val="00205A60"/>
    <w:rsid w:val="00205B97"/>
    <w:rsid w:val="00205E0B"/>
    <w:rsid w:val="00206185"/>
    <w:rsid w:val="002077F0"/>
    <w:rsid w:val="00207B32"/>
    <w:rsid w:val="002121F4"/>
    <w:rsid w:val="00212863"/>
    <w:rsid w:val="00212A28"/>
    <w:rsid w:val="00213028"/>
    <w:rsid w:val="0021315F"/>
    <w:rsid w:val="00213577"/>
    <w:rsid w:val="0021384F"/>
    <w:rsid w:val="00213F01"/>
    <w:rsid w:val="002143BF"/>
    <w:rsid w:val="0021548E"/>
    <w:rsid w:val="00215EBA"/>
    <w:rsid w:val="002165C9"/>
    <w:rsid w:val="002167CB"/>
    <w:rsid w:val="00216D97"/>
    <w:rsid w:val="00216F17"/>
    <w:rsid w:val="00217B84"/>
    <w:rsid w:val="002206E3"/>
    <w:rsid w:val="002209E2"/>
    <w:rsid w:val="0022178B"/>
    <w:rsid w:val="00222278"/>
    <w:rsid w:val="0022245E"/>
    <w:rsid w:val="00222BE7"/>
    <w:rsid w:val="00223A9A"/>
    <w:rsid w:val="00224AB2"/>
    <w:rsid w:val="00224D0E"/>
    <w:rsid w:val="00226113"/>
    <w:rsid w:val="002262EA"/>
    <w:rsid w:val="00226339"/>
    <w:rsid w:val="0022666E"/>
    <w:rsid w:val="002266BC"/>
    <w:rsid w:val="00226948"/>
    <w:rsid w:val="00226C0C"/>
    <w:rsid w:val="0022708F"/>
    <w:rsid w:val="00227231"/>
    <w:rsid w:val="00227C01"/>
    <w:rsid w:val="00227F72"/>
    <w:rsid w:val="0023054F"/>
    <w:rsid w:val="00231040"/>
    <w:rsid w:val="0023262F"/>
    <w:rsid w:val="00233613"/>
    <w:rsid w:val="00233AF1"/>
    <w:rsid w:val="0023430B"/>
    <w:rsid w:val="002345DB"/>
    <w:rsid w:val="00234732"/>
    <w:rsid w:val="00234F23"/>
    <w:rsid w:val="002357D2"/>
    <w:rsid w:val="00235FBA"/>
    <w:rsid w:val="00237B04"/>
    <w:rsid w:val="00240A48"/>
    <w:rsid w:val="00241228"/>
    <w:rsid w:val="00241C04"/>
    <w:rsid w:val="002428FD"/>
    <w:rsid w:val="002445DF"/>
    <w:rsid w:val="00244B07"/>
    <w:rsid w:val="0024547C"/>
    <w:rsid w:val="0024660B"/>
    <w:rsid w:val="002478A6"/>
    <w:rsid w:val="00251C9A"/>
    <w:rsid w:val="0025219F"/>
    <w:rsid w:val="00252AA4"/>
    <w:rsid w:val="00252F61"/>
    <w:rsid w:val="00253FF1"/>
    <w:rsid w:val="002541D9"/>
    <w:rsid w:val="00254CC5"/>
    <w:rsid w:val="00254D44"/>
    <w:rsid w:val="00255151"/>
    <w:rsid w:val="002552FB"/>
    <w:rsid w:val="0025622E"/>
    <w:rsid w:val="00256254"/>
    <w:rsid w:val="002564E7"/>
    <w:rsid w:val="00256514"/>
    <w:rsid w:val="00256EA9"/>
    <w:rsid w:val="002578B9"/>
    <w:rsid w:val="00257C0E"/>
    <w:rsid w:val="00257DD1"/>
    <w:rsid w:val="0026036D"/>
    <w:rsid w:val="0026084B"/>
    <w:rsid w:val="00260AA4"/>
    <w:rsid w:val="00261318"/>
    <w:rsid w:val="00261D1D"/>
    <w:rsid w:val="002628A9"/>
    <w:rsid w:val="00262F27"/>
    <w:rsid w:val="00263124"/>
    <w:rsid w:val="002648CA"/>
    <w:rsid w:val="00265B24"/>
    <w:rsid w:val="00265D37"/>
    <w:rsid w:val="002664F4"/>
    <w:rsid w:val="002665AA"/>
    <w:rsid w:val="00266978"/>
    <w:rsid w:val="00266D0F"/>
    <w:rsid w:val="00267B06"/>
    <w:rsid w:val="0027132C"/>
    <w:rsid w:val="002723BE"/>
    <w:rsid w:val="00272945"/>
    <w:rsid w:val="00273440"/>
    <w:rsid w:val="00273FC6"/>
    <w:rsid w:val="00274289"/>
    <w:rsid w:val="00274A23"/>
    <w:rsid w:val="002752C2"/>
    <w:rsid w:val="00276138"/>
    <w:rsid w:val="002761E9"/>
    <w:rsid w:val="00276B5B"/>
    <w:rsid w:val="002776DA"/>
    <w:rsid w:val="00277F76"/>
    <w:rsid w:val="0028049C"/>
    <w:rsid w:val="00280EAF"/>
    <w:rsid w:val="00281BC6"/>
    <w:rsid w:val="002825C5"/>
    <w:rsid w:val="00282F93"/>
    <w:rsid w:val="00284BCC"/>
    <w:rsid w:val="00285318"/>
    <w:rsid w:val="00285603"/>
    <w:rsid w:val="00285655"/>
    <w:rsid w:val="00285A0C"/>
    <w:rsid w:val="00286034"/>
    <w:rsid w:val="00286266"/>
    <w:rsid w:val="00287A3B"/>
    <w:rsid w:val="00290835"/>
    <w:rsid w:val="00290883"/>
    <w:rsid w:val="002909DD"/>
    <w:rsid w:val="00290DD4"/>
    <w:rsid w:val="002915C1"/>
    <w:rsid w:val="00292385"/>
    <w:rsid w:val="002926B9"/>
    <w:rsid w:val="00293CAB"/>
    <w:rsid w:val="00294E37"/>
    <w:rsid w:val="002958E1"/>
    <w:rsid w:val="00296147"/>
    <w:rsid w:val="0029628A"/>
    <w:rsid w:val="00297F56"/>
    <w:rsid w:val="002A0C58"/>
    <w:rsid w:val="002A0E99"/>
    <w:rsid w:val="002A0F0D"/>
    <w:rsid w:val="002A1202"/>
    <w:rsid w:val="002A1530"/>
    <w:rsid w:val="002A2769"/>
    <w:rsid w:val="002A2BD0"/>
    <w:rsid w:val="002A2C4F"/>
    <w:rsid w:val="002A44A8"/>
    <w:rsid w:val="002A4828"/>
    <w:rsid w:val="002A50A6"/>
    <w:rsid w:val="002A554B"/>
    <w:rsid w:val="002A5A4F"/>
    <w:rsid w:val="002A5B85"/>
    <w:rsid w:val="002A6203"/>
    <w:rsid w:val="002A70A8"/>
    <w:rsid w:val="002B0C5E"/>
    <w:rsid w:val="002B0CFE"/>
    <w:rsid w:val="002B0D12"/>
    <w:rsid w:val="002B1528"/>
    <w:rsid w:val="002B1A43"/>
    <w:rsid w:val="002B1E35"/>
    <w:rsid w:val="002B2091"/>
    <w:rsid w:val="002B213B"/>
    <w:rsid w:val="002B2247"/>
    <w:rsid w:val="002B3631"/>
    <w:rsid w:val="002B4C28"/>
    <w:rsid w:val="002B4F37"/>
    <w:rsid w:val="002B517D"/>
    <w:rsid w:val="002B5278"/>
    <w:rsid w:val="002B5933"/>
    <w:rsid w:val="002B5F89"/>
    <w:rsid w:val="002B685B"/>
    <w:rsid w:val="002C1900"/>
    <w:rsid w:val="002C1E75"/>
    <w:rsid w:val="002C373E"/>
    <w:rsid w:val="002C3802"/>
    <w:rsid w:val="002C487B"/>
    <w:rsid w:val="002C48F7"/>
    <w:rsid w:val="002C59E9"/>
    <w:rsid w:val="002C6CDE"/>
    <w:rsid w:val="002C7CB3"/>
    <w:rsid w:val="002D0B42"/>
    <w:rsid w:val="002D0C41"/>
    <w:rsid w:val="002D40C0"/>
    <w:rsid w:val="002D4914"/>
    <w:rsid w:val="002D49ED"/>
    <w:rsid w:val="002D4B1B"/>
    <w:rsid w:val="002D4B50"/>
    <w:rsid w:val="002D539D"/>
    <w:rsid w:val="002D5A6D"/>
    <w:rsid w:val="002D5D27"/>
    <w:rsid w:val="002D5E04"/>
    <w:rsid w:val="002D618D"/>
    <w:rsid w:val="002D69BD"/>
    <w:rsid w:val="002D7325"/>
    <w:rsid w:val="002D758B"/>
    <w:rsid w:val="002E01B9"/>
    <w:rsid w:val="002E0D56"/>
    <w:rsid w:val="002E0F04"/>
    <w:rsid w:val="002E17BC"/>
    <w:rsid w:val="002E2430"/>
    <w:rsid w:val="002E2A31"/>
    <w:rsid w:val="002E2C33"/>
    <w:rsid w:val="002E2DF7"/>
    <w:rsid w:val="002E3CBF"/>
    <w:rsid w:val="002E3D55"/>
    <w:rsid w:val="002E3E63"/>
    <w:rsid w:val="002E4214"/>
    <w:rsid w:val="002E5A07"/>
    <w:rsid w:val="002E5ADA"/>
    <w:rsid w:val="002E5C86"/>
    <w:rsid w:val="002E5D09"/>
    <w:rsid w:val="002E75FA"/>
    <w:rsid w:val="002E7BFF"/>
    <w:rsid w:val="002F08D0"/>
    <w:rsid w:val="002F08F1"/>
    <w:rsid w:val="002F11F3"/>
    <w:rsid w:val="002F1685"/>
    <w:rsid w:val="002F1E15"/>
    <w:rsid w:val="002F2AD5"/>
    <w:rsid w:val="002F3893"/>
    <w:rsid w:val="002F401E"/>
    <w:rsid w:val="002F43E3"/>
    <w:rsid w:val="002F554E"/>
    <w:rsid w:val="002F6816"/>
    <w:rsid w:val="002F700A"/>
    <w:rsid w:val="003003FB"/>
    <w:rsid w:val="00300505"/>
    <w:rsid w:val="00301332"/>
    <w:rsid w:val="00301606"/>
    <w:rsid w:val="00301C71"/>
    <w:rsid w:val="00302151"/>
    <w:rsid w:val="00302324"/>
    <w:rsid w:val="00302454"/>
    <w:rsid w:val="00302C64"/>
    <w:rsid w:val="0030309A"/>
    <w:rsid w:val="003037B6"/>
    <w:rsid w:val="00304068"/>
    <w:rsid w:val="0030410C"/>
    <w:rsid w:val="00304194"/>
    <w:rsid w:val="003045F3"/>
    <w:rsid w:val="003054D2"/>
    <w:rsid w:val="0030615F"/>
    <w:rsid w:val="003064CB"/>
    <w:rsid w:val="00307419"/>
    <w:rsid w:val="00310BBF"/>
    <w:rsid w:val="00310CB8"/>
    <w:rsid w:val="00310DEE"/>
    <w:rsid w:val="00311DF1"/>
    <w:rsid w:val="00312045"/>
    <w:rsid w:val="00312625"/>
    <w:rsid w:val="00313060"/>
    <w:rsid w:val="00313847"/>
    <w:rsid w:val="00313BA4"/>
    <w:rsid w:val="00315DB5"/>
    <w:rsid w:val="003163C9"/>
    <w:rsid w:val="00316E1C"/>
    <w:rsid w:val="00317539"/>
    <w:rsid w:val="00317AF3"/>
    <w:rsid w:val="003201DD"/>
    <w:rsid w:val="00320478"/>
    <w:rsid w:val="00320A52"/>
    <w:rsid w:val="003216DC"/>
    <w:rsid w:val="00321D6B"/>
    <w:rsid w:val="003228DD"/>
    <w:rsid w:val="00322930"/>
    <w:rsid w:val="00322E55"/>
    <w:rsid w:val="0032319F"/>
    <w:rsid w:val="00323A70"/>
    <w:rsid w:val="00324228"/>
    <w:rsid w:val="003249EB"/>
    <w:rsid w:val="003253EE"/>
    <w:rsid w:val="0032578A"/>
    <w:rsid w:val="00325B00"/>
    <w:rsid w:val="00325C6D"/>
    <w:rsid w:val="00325CE5"/>
    <w:rsid w:val="0032668E"/>
    <w:rsid w:val="00327098"/>
    <w:rsid w:val="003272DF"/>
    <w:rsid w:val="003278BA"/>
    <w:rsid w:val="00330BB4"/>
    <w:rsid w:val="00331201"/>
    <w:rsid w:val="00331B08"/>
    <w:rsid w:val="00332071"/>
    <w:rsid w:val="003320A0"/>
    <w:rsid w:val="00332572"/>
    <w:rsid w:val="0033310B"/>
    <w:rsid w:val="00333F59"/>
    <w:rsid w:val="00334733"/>
    <w:rsid w:val="0033552B"/>
    <w:rsid w:val="0033598B"/>
    <w:rsid w:val="003359CE"/>
    <w:rsid w:val="00336F5A"/>
    <w:rsid w:val="00337FDC"/>
    <w:rsid w:val="00340401"/>
    <w:rsid w:val="0034084E"/>
    <w:rsid w:val="00340EA7"/>
    <w:rsid w:val="00340EDB"/>
    <w:rsid w:val="003413B1"/>
    <w:rsid w:val="00341D0D"/>
    <w:rsid w:val="00342108"/>
    <w:rsid w:val="0034343B"/>
    <w:rsid w:val="00343D63"/>
    <w:rsid w:val="00344A1C"/>
    <w:rsid w:val="00344E0A"/>
    <w:rsid w:val="00345BD4"/>
    <w:rsid w:val="00345C2B"/>
    <w:rsid w:val="00346EBF"/>
    <w:rsid w:val="003471A3"/>
    <w:rsid w:val="00347664"/>
    <w:rsid w:val="0035004F"/>
    <w:rsid w:val="003500CC"/>
    <w:rsid w:val="00351062"/>
    <w:rsid w:val="003516FC"/>
    <w:rsid w:val="003518C4"/>
    <w:rsid w:val="00351935"/>
    <w:rsid w:val="00351A24"/>
    <w:rsid w:val="00351D60"/>
    <w:rsid w:val="00352396"/>
    <w:rsid w:val="003526FA"/>
    <w:rsid w:val="003531CA"/>
    <w:rsid w:val="00353621"/>
    <w:rsid w:val="00353BC7"/>
    <w:rsid w:val="00353C1B"/>
    <w:rsid w:val="00353C2A"/>
    <w:rsid w:val="003547BA"/>
    <w:rsid w:val="00354ABC"/>
    <w:rsid w:val="003552FD"/>
    <w:rsid w:val="00356109"/>
    <w:rsid w:val="003561A1"/>
    <w:rsid w:val="0035629A"/>
    <w:rsid w:val="003603B9"/>
    <w:rsid w:val="003613D7"/>
    <w:rsid w:val="00361BF2"/>
    <w:rsid w:val="0036200F"/>
    <w:rsid w:val="00362839"/>
    <w:rsid w:val="00362CCF"/>
    <w:rsid w:val="00363B94"/>
    <w:rsid w:val="0036478E"/>
    <w:rsid w:val="00364B89"/>
    <w:rsid w:val="0036591E"/>
    <w:rsid w:val="00365BB6"/>
    <w:rsid w:val="003676BF"/>
    <w:rsid w:val="00367B18"/>
    <w:rsid w:val="003706CD"/>
    <w:rsid w:val="0037166B"/>
    <w:rsid w:val="00371DD0"/>
    <w:rsid w:val="0037202C"/>
    <w:rsid w:val="0037221B"/>
    <w:rsid w:val="0037224C"/>
    <w:rsid w:val="00372B4D"/>
    <w:rsid w:val="00372DCA"/>
    <w:rsid w:val="0037336F"/>
    <w:rsid w:val="003738AA"/>
    <w:rsid w:val="00373958"/>
    <w:rsid w:val="00373C03"/>
    <w:rsid w:val="00374394"/>
    <w:rsid w:val="00374E4D"/>
    <w:rsid w:val="003756BF"/>
    <w:rsid w:val="00375DBA"/>
    <w:rsid w:val="0037612F"/>
    <w:rsid w:val="00376B02"/>
    <w:rsid w:val="00376D09"/>
    <w:rsid w:val="003770F4"/>
    <w:rsid w:val="00377257"/>
    <w:rsid w:val="00377465"/>
    <w:rsid w:val="00377526"/>
    <w:rsid w:val="00377EA1"/>
    <w:rsid w:val="00380039"/>
    <w:rsid w:val="003800DD"/>
    <w:rsid w:val="00381867"/>
    <w:rsid w:val="00381F9C"/>
    <w:rsid w:val="00382466"/>
    <w:rsid w:val="00384BF6"/>
    <w:rsid w:val="003855BE"/>
    <w:rsid w:val="00386A1A"/>
    <w:rsid w:val="00386BE7"/>
    <w:rsid w:val="0039016F"/>
    <w:rsid w:val="00390C7E"/>
    <w:rsid w:val="00391769"/>
    <w:rsid w:val="003926FE"/>
    <w:rsid w:val="00392AF4"/>
    <w:rsid w:val="00392D75"/>
    <w:rsid w:val="00393B64"/>
    <w:rsid w:val="003944E6"/>
    <w:rsid w:val="00394558"/>
    <w:rsid w:val="00394D0B"/>
    <w:rsid w:val="00394DE1"/>
    <w:rsid w:val="003952D6"/>
    <w:rsid w:val="00395382"/>
    <w:rsid w:val="00395A59"/>
    <w:rsid w:val="00395D83"/>
    <w:rsid w:val="00396CA9"/>
    <w:rsid w:val="00397062"/>
    <w:rsid w:val="003A12B4"/>
    <w:rsid w:val="003A1729"/>
    <w:rsid w:val="003A1C06"/>
    <w:rsid w:val="003A1CED"/>
    <w:rsid w:val="003A1DA8"/>
    <w:rsid w:val="003A22BE"/>
    <w:rsid w:val="003A2326"/>
    <w:rsid w:val="003A261F"/>
    <w:rsid w:val="003A2AE3"/>
    <w:rsid w:val="003A3A1A"/>
    <w:rsid w:val="003A4122"/>
    <w:rsid w:val="003A4A35"/>
    <w:rsid w:val="003A53C0"/>
    <w:rsid w:val="003A6339"/>
    <w:rsid w:val="003A6E54"/>
    <w:rsid w:val="003A7106"/>
    <w:rsid w:val="003A7D4C"/>
    <w:rsid w:val="003A7E39"/>
    <w:rsid w:val="003A7E67"/>
    <w:rsid w:val="003B0A94"/>
    <w:rsid w:val="003B0C05"/>
    <w:rsid w:val="003B129D"/>
    <w:rsid w:val="003B1B8B"/>
    <w:rsid w:val="003B1E57"/>
    <w:rsid w:val="003B2A1D"/>
    <w:rsid w:val="003B32AD"/>
    <w:rsid w:val="003B488C"/>
    <w:rsid w:val="003B4D3F"/>
    <w:rsid w:val="003B587E"/>
    <w:rsid w:val="003B5AE9"/>
    <w:rsid w:val="003B5E8C"/>
    <w:rsid w:val="003B6939"/>
    <w:rsid w:val="003C01E9"/>
    <w:rsid w:val="003C04A0"/>
    <w:rsid w:val="003C0B84"/>
    <w:rsid w:val="003C14F8"/>
    <w:rsid w:val="003C1C31"/>
    <w:rsid w:val="003C248D"/>
    <w:rsid w:val="003C38D2"/>
    <w:rsid w:val="003C4E23"/>
    <w:rsid w:val="003C4EEC"/>
    <w:rsid w:val="003C6367"/>
    <w:rsid w:val="003C717C"/>
    <w:rsid w:val="003C7F6F"/>
    <w:rsid w:val="003D087B"/>
    <w:rsid w:val="003D16EF"/>
    <w:rsid w:val="003D1E2F"/>
    <w:rsid w:val="003D24E7"/>
    <w:rsid w:val="003D350D"/>
    <w:rsid w:val="003D4880"/>
    <w:rsid w:val="003D4FC0"/>
    <w:rsid w:val="003D65ED"/>
    <w:rsid w:val="003D7AD9"/>
    <w:rsid w:val="003E0434"/>
    <w:rsid w:val="003E049F"/>
    <w:rsid w:val="003E0F74"/>
    <w:rsid w:val="003E1198"/>
    <w:rsid w:val="003E3406"/>
    <w:rsid w:val="003E3E14"/>
    <w:rsid w:val="003E3EBB"/>
    <w:rsid w:val="003E43E7"/>
    <w:rsid w:val="003E55FD"/>
    <w:rsid w:val="003E5AAC"/>
    <w:rsid w:val="003E60F8"/>
    <w:rsid w:val="003E628F"/>
    <w:rsid w:val="003E6D59"/>
    <w:rsid w:val="003E71A1"/>
    <w:rsid w:val="003F0156"/>
    <w:rsid w:val="003F0335"/>
    <w:rsid w:val="003F04EC"/>
    <w:rsid w:val="003F0658"/>
    <w:rsid w:val="003F0F66"/>
    <w:rsid w:val="003F1F12"/>
    <w:rsid w:val="003F2F72"/>
    <w:rsid w:val="003F2FFA"/>
    <w:rsid w:val="003F312C"/>
    <w:rsid w:val="003F3FE7"/>
    <w:rsid w:val="003F4E0E"/>
    <w:rsid w:val="003F5DCC"/>
    <w:rsid w:val="003F608B"/>
    <w:rsid w:val="003F60A8"/>
    <w:rsid w:val="003F64A6"/>
    <w:rsid w:val="003F671F"/>
    <w:rsid w:val="003F6F08"/>
    <w:rsid w:val="003F723D"/>
    <w:rsid w:val="003F7FA3"/>
    <w:rsid w:val="00401B4D"/>
    <w:rsid w:val="00404BE5"/>
    <w:rsid w:val="00405462"/>
    <w:rsid w:val="00405616"/>
    <w:rsid w:val="00405ADD"/>
    <w:rsid w:val="00406868"/>
    <w:rsid w:val="00406A7B"/>
    <w:rsid w:val="00406E22"/>
    <w:rsid w:val="00407158"/>
    <w:rsid w:val="004071AE"/>
    <w:rsid w:val="00407468"/>
    <w:rsid w:val="00407517"/>
    <w:rsid w:val="00407F75"/>
    <w:rsid w:val="00410BE0"/>
    <w:rsid w:val="0041141E"/>
    <w:rsid w:val="00411941"/>
    <w:rsid w:val="00411D58"/>
    <w:rsid w:val="00412705"/>
    <w:rsid w:val="00412AA8"/>
    <w:rsid w:val="00412FCA"/>
    <w:rsid w:val="00413A32"/>
    <w:rsid w:val="00414982"/>
    <w:rsid w:val="004152E0"/>
    <w:rsid w:val="004154DB"/>
    <w:rsid w:val="004165A9"/>
    <w:rsid w:val="0041701A"/>
    <w:rsid w:val="0041730B"/>
    <w:rsid w:val="00417BFE"/>
    <w:rsid w:val="004200C6"/>
    <w:rsid w:val="00420F47"/>
    <w:rsid w:val="00421AC9"/>
    <w:rsid w:val="00422149"/>
    <w:rsid w:val="004235FB"/>
    <w:rsid w:val="00423932"/>
    <w:rsid w:val="00424329"/>
    <w:rsid w:val="00424A33"/>
    <w:rsid w:val="00425CA1"/>
    <w:rsid w:val="00426651"/>
    <w:rsid w:val="00426E2C"/>
    <w:rsid w:val="00426F55"/>
    <w:rsid w:val="00426F6E"/>
    <w:rsid w:val="0042747A"/>
    <w:rsid w:val="00427A63"/>
    <w:rsid w:val="0043088E"/>
    <w:rsid w:val="004308FB"/>
    <w:rsid w:val="00430EBD"/>
    <w:rsid w:val="004317FB"/>
    <w:rsid w:val="004319E2"/>
    <w:rsid w:val="00432669"/>
    <w:rsid w:val="00432EFC"/>
    <w:rsid w:val="00433391"/>
    <w:rsid w:val="00433D67"/>
    <w:rsid w:val="0043416E"/>
    <w:rsid w:val="004350EA"/>
    <w:rsid w:val="00435682"/>
    <w:rsid w:val="00435BBE"/>
    <w:rsid w:val="004360E3"/>
    <w:rsid w:val="00436536"/>
    <w:rsid w:val="00436DA9"/>
    <w:rsid w:val="00437932"/>
    <w:rsid w:val="00437EE8"/>
    <w:rsid w:val="00440231"/>
    <w:rsid w:val="00440650"/>
    <w:rsid w:val="00440ABD"/>
    <w:rsid w:val="004410C6"/>
    <w:rsid w:val="00442283"/>
    <w:rsid w:val="00442583"/>
    <w:rsid w:val="00445584"/>
    <w:rsid w:val="00445A7C"/>
    <w:rsid w:val="00446B04"/>
    <w:rsid w:val="00447085"/>
    <w:rsid w:val="00447D87"/>
    <w:rsid w:val="0045328B"/>
    <w:rsid w:val="004549A1"/>
    <w:rsid w:val="00454F20"/>
    <w:rsid w:val="00455D71"/>
    <w:rsid w:val="00456F41"/>
    <w:rsid w:val="0045729B"/>
    <w:rsid w:val="004600A3"/>
    <w:rsid w:val="004604A5"/>
    <w:rsid w:val="00460B08"/>
    <w:rsid w:val="004613AD"/>
    <w:rsid w:val="004620D1"/>
    <w:rsid w:val="00463CE7"/>
    <w:rsid w:val="004652B8"/>
    <w:rsid w:val="0046546B"/>
    <w:rsid w:val="00466102"/>
    <w:rsid w:val="00466540"/>
    <w:rsid w:val="004669C5"/>
    <w:rsid w:val="00466FB6"/>
    <w:rsid w:val="0046764A"/>
    <w:rsid w:val="00467718"/>
    <w:rsid w:val="00470B55"/>
    <w:rsid w:val="0047106A"/>
    <w:rsid w:val="004716A7"/>
    <w:rsid w:val="00471DFB"/>
    <w:rsid w:val="0047236D"/>
    <w:rsid w:val="004728C1"/>
    <w:rsid w:val="00472A0C"/>
    <w:rsid w:val="00472BD6"/>
    <w:rsid w:val="0047324F"/>
    <w:rsid w:val="00473251"/>
    <w:rsid w:val="00473E39"/>
    <w:rsid w:val="0047638B"/>
    <w:rsid w:val="004764B8"/>
    <w:rsid w:val="004766B2"/>
    <w:rsid w:val="00477583"/>
    <w:rsid w:val="004779FF"/>
    <w:rsid w:val="00477A57"/>
    <w:rsid w:val="0048098E"/>
    <w:rsid w:val="00481364"/>
    <w:rsid w:val="00482FD2"/>
    <w:rsid w:val="0048344B"/>
    <w:rsid w:val="00483512"/>
    <w:rsid w:val="00483628"/>
    <w:rsid w:val="0048378B"/>
    <w:rsid w:val="004852F6"/>
    <w:rsid w:val="004858FE"/>
    <w:rsid w:val="00485A71"/>
    <w:rsid w:val="004861D8"/>
    <w:rsid w:val="0048645B"/>
    <w:rsid w:val="004868E3"/>
    <w:rsid w:val="00490A0E"/>
    <w:rsid w:val="00490D49"/>
    <w:rsid w:val="004910F7"/>
    <w:rsid w:val="0049175C"/>
    <w:rsid w:val="00491B6F"/>
    <w:rsid w:val="00491CF9"/>
    <w:rsid w:val="00491E23"/>
    <w:rsid w:val="004921B1"/>
    <w:rsid w:val="00492876"/>
    <w:rsid w:val="00493166"/>
    <w:rsid w:val="00493D52"/>
    <w:rsid w:val="0049402C"/>
    <w:rsid w:val="004946B7"/>
    <w:rsid w:val="00494796"/>
    <w:rsid w:val="00495072"/>
    <w:rsid w:val="00496F31"/>
    <w:rsid w:val="00497681"/>
    <w:rsid w:val="004A0C5F"/>
    <w:rsid w:val="004A0EC5"/>
    <w:rsid w:val="004A114E"/>
    <w:rsid w:val="004A12D5"/>
    <w:rsid w:val="004A1488"/>
    <w:rsid w:val="004A189E"/>
    <w:rsid w:val="004A1BF4"/>
    <w:rsid w:val="004A1C61"/>
    <w:rsid w:val="004A1E13"/>
    <w:rsid w:val="004A25B3"/>
    <w:rsid w:val="004A2647"/>
    <w:rsid w:val="004A279E"/>
    <w:rsid w:val="004A2821"/>
    <w:rsid w:val="004A287A"/>
    <w:rsid w:val="004A2E89"/>
    <w:rsid w:val="004A31C7"/>
    <w:rsid w:val="004A3EEA"/>
    <w:rsid w:val="004A3F92"/>
    <w:rsid w:val="004A48B5"/>
    <w:rsid w:val="004A4B72"/>
    <w:rsid w:val="004A4D94"/>
    <w:rsid w:val="004A4F5C"/>
    <w:rsid w:val="004A5014"/>
    <w:rsid w:val="004A5886"/>
    <w:rsid w:val="004A5C4C"/>
    <w:rsid w:val="004A620D"/>
    <w:rsid w:val="004A65FC"/>
    <w:rsid w:val="004A6983"/>
    <w:rsid w:val="004A70CA"/>
    <w:rsid w:val="004A719E"/>
    <w:rsid w:val="004A795D"/>
    <w:rsid w:val="004A7EEA"/>
    <w:rsid w:val="004B06FC"/>
    <w:rsid w:val="004B0C2E"/>
    <w:rsid w:val="004B1EE8"/>
    <w:rsid w:val="004B220D"/>
    <w:rsid w:val="004B23AB"/>
    <w:rsid w:val="004B2C8F"/>
    <w:rsid w:val="004B347E"/>
    <w:rsid w:val="004B3A87"/>
    <w:rsid w:val="004B4220"/>
    <w:rsid w:val="004B44DB"/>
    <w:rsid w:val="004B4DBE"/>
    <w:rsid w:val="004B5F30"/>
    <w:rsid w:val="004B602B"/>
    <w:rsid w:val="004B65B2"/>
    <w:rsid w:val="004B6C47"/>
    <w:rsid w:val="004B6DD8"/>
    <w:rsid w:val="004B7127"/>
    <w:rsid w:val="004B7688"/>
    <w:rsid w:val="004B7988"/>
    <w:rsid w:val="004B7F6B"/>
    <w:rsid w:val="004C017B"/>
    <w:rsid w:val="004C20B4"/>
    <w:rsid w:val="004C26A8"/>
    <w:rsid w:val="004C4F2B"/>
    <w:rsid w:val="004C54AB"/>
    <w:rsid w:val="004C5CAF"/>
    <w:rsid w:val="004C5F1E"/>
    <w:rsid w:val="004C6113"/>
    <w:rsid w:val="004C697F"/>
    <w:rsid w:val="004C70D1"/>
    <w:rsid w:val="004D0CD9"/>
    <w:rsid w:val="004D0D52"/>
    <w:rsid w:val="004D0F06"/>
    <w:rsid w:val="004D25F8"/>
    <w:rsid w:val="004D28CE"/>
    <w:rsid w:val="004D3F9E"/>
    <w:rsid w:val="004D3FE7"/>
    <w:rsid w:val="004D525F"/>
    <w:rsid w:val="004D5B42"/>
    <w:rsid w:val="004D6D2E"/>
    <w:rsid w:val="004D6EBE"/>
    <w:rsid w:val="004D6EED"/>
    <w:rsid w:val="004D7242"/>
    <w:rsid w:val="004D776B"/>
    <w:rsid w:val="004E0092"/>
    <w:rsid w:val="004E1454"/>
    <w:rsid w:val="004E2877"/>
    <w:rsid w:val="004E2ABC"/>
    <w:rsid w:val="004E3D56"/>
    <w:rsid w:val="004E4237"/>
    <w:rsid w:val="004E493D"/>
    <w:rsid w:val="004E4D6C"/>
    <w:rsid w:val="004E4DC7"/>
    <w:rsid w:val="004E521D"/>
    <w:rsid w:val="004E6AC7"/>
    <w:rsid w:val="004E6C44"/>
    <w:rsid w:val="004F133C"/>
    <w:rsid w:val="004F29E5"/>
    <w:rsid w:val="004F4888"/>
    <w:rsid w:val="004F52A9"/>
    <w:rsid w:val="004F59E3"/>
    <w:rsid w:val="004F5C5E"/>
    <w:rsid w:val="004F60E5"/>
    <w:rsid w:val="004F61A8"/>
    <w:rsid w:val="004F7946"/>
    <w:rsid w:val="0050056A"/>
    <w:rsid w:val="005009EA"/>
    <w:rsid w:val="00500C2D"/>
    <w:rsid w:val="00500F62"/>
    <w:rsid w:val="0050171B"/>
    <w:rsid w:val="00502669"/>
    <w:rsid w:val="00502A54"/>
    <w:rsid w:val="00502C57"/>
    <w:rsid w:val="005032C4"/>
    <w:rsid w:val="00504FD6"/>
    <w:rsid w:val="0050522C"/>
    <w:rsid w:val="005060FA"/>
    <w:rsid w:val="005072E6"/>
    <w:rsid w:val="005077D6"/>
    <w:rsid w:val="0050799D"/>
    <w:rsid w:val="00507E4C"/>
    <w:rsid w:val="00507ED3"/>
    <w:rsid w:val="00510BAA"/>
    <w:rsid w:val="00511460"/>
    <w:rsid w:val="0051407B"/>
    <w:rsid w:val="00514B02"/>
    <w:rsid w:val="00515211"/>
    <w:rsid w:val="005154A4"/>
    <w:rsid w:val="00515D5E"/>
    <w:rsid w:val="00515E94"/>
    <w:rsid w:val="00516A2B"/>
    <w:rsid w:val="0051770A"/>
    <w:rsid w:val="00520AD9"/>
    <w:rsid w:val="00520B58"/>
    <w:rsid w:val="005212DC"/>
    <w:rsid w:val="005213CA"/>
    <w:rsid w:val="00521ADD"/>
    <w:rsid w:val="00521CFC"/>
    <w:rsid w:val="00521D49"/>
    <w:rsid w:val="00522236"/>
    <w:rsid w:val="00522336"/>
    <w:rsid w:val="00523029"/>
    <w:rsid w:val="00523AAB"/>
    <w:rsid w:val="005241D2"/>
    <w:rsid w:val="005243F3"/>
    <w:rsid w:val="00524511"/>
    <w:rsid w:val="00524D23"/>
    <w:rsid w:val="00524DD2"/>
    <w:rsid w:val="00525C3F"/>
    <w:rsid w:val="00525D1E"/>
    <w:rsid w:val="0052614D"/>
    <w:rsid w:val="00526DFF"/>
    <w:rsid w:val="00527369"/>
    <w:rsid w:val="00530517"/>
    <w:rsid w:val="0053054F"/>
    <w:rsid w:val="00530D4B"/>
    <w:rsid w:val="00532499"/>
    <w:rsid w:val="00532503"/>
    <w:rsid w:val="00532600"/>
    <w:rsid w:val="0053270C"/>
    <w:rsid w:val="00532EEF"/>
    <w:rsid w:val="005350C5"/>
    <w:rsid w:val="005358BD"/>
    <w:rsid w:val="00536C69"/>
    <w:rsid w:val="00536D4F"/>
    <w:rsid w:val="0053732A"/>
    <w:rsid w:val="005409F6"/>
    <w:rsid w:val="00541216"/>
    <w:rsid w:val="0054180D"/>
    <w:rsid w:val="00541968"/>
    <w:rsid w:val="00542449"/>
    <w:rsid w:val="00542FE3"/>
    <w:rsid w:val="005446A3"/>
    <w:rsid w:val="00544E26"/>
    <w:rsid w:val="00545224"/>
    <w:rsid w:val="00545A1A"/>
    <w:rsid w:val="005464BE"/>
    <w:rsid w:val="00546674"/>
    <w:rsid w:val="00546A07"/>
    <w:rsid w:val="00546F3C"/>
    <w:rsid w:val="00547106"/>
    <w:rsid w:val="00547C75"/>
    <w:rsid w:val="0055006B"/>
    <w:rsid w:val="0055107C"/>
    <w:rsid w:val="00551308"/>
    <w:rsid w:val="00551F24"/>
    <w:rsid w:val="005520C3"/>
    <w:rsid w:val="00554B2F"/>
    <w:rsid w:val="00554DDD"/>
    <w:rsid w:val="00554FE6"/>
    <w:rsid w:val="00555074"/>
    <w:rsid w:val="00555546"/>
    <w:rsid w:val="00555F10"/>
    <w:rsid w:val="00556110"/>
    <w:rsid w:val="00556A54"/>
    <w:rsid w:val="00557569"/>
    <w:rsid w:val="005601A0"/>
    <w:rsid w:val="00560792"/>
    <w:rsid w:val="005612B0"/>
    <w:rsid w:val="005612BF"/>
    <w:rsid w:val="005618EC"/>
    <w:rsid w:val="0056193D"/>
    <w:rsid w:val="00562817"/>
    <w:rsid w:val="00562851"/>
    <w:rsid w:val="00562BFA"/>
    <w:rsid w:val="00562D3C"/>
    <w:rsid w:val="00563025"/>
    <w:rsid w:val="0056380E"/>
    <w:rsid w:val="00565C69"/>
    <w:rsid w:val="00565F52"/>
    <w:rsid w:val="00566AFA"/>
    <w:rsid w:val="00567179"/>
    <w:rsid w:val="00570563"/>
    <w:rsid w:val="00571068"/>
    <w:rsid w:val="005713FD"/>
    <w:rsid w:val="005724D9"/>
    <w:rsid w:val="00572E7C"/>
    <w:rsid w:val="00573932"/>
    <w:rsid w:val="00573C23"/>
    <w:rsid w:val="005740AD"/>
    <w:rsid w:val="00574732"/>
    <w:rsid w:val="00575558"/>
    <w:rsid w:val="00575784"/>
    <w:rsid w:val="005762A1"/>
    <w:rsid w:val="00576437"/>
    <w:rsid w:val="0057682F"/>
    <w:rsid w:val="00576CEA"/>
    <w:rsid w:val="005770B9"/>
    <w:rsid w:val="005800BA"/>
    <w:rsid w:val="00580C71"/>
    <w:rsid w:val="00581862"/>
    <w:rsid w:val="00581C87"/>
    <w:rsid w:val="005821D7"/>
    <w:rsid w:val="00582283"/>
    <w:rsid w:val="005825CD"/>
    <w:rsid w:val="00582ED9"/>
    <w:rsid w:val="005830AA"/>
    <w:rsid w:val="00584142"/>
    <w:rsid w:val="005844E0"/>
    <w:rsid w:val="00584684"/>
    <w:rsid w:val="00584A75"/>
    <w:rsid w:val="005857D5"/>
    <w:rsid w:val="0058581F"/>
    <w:rsid w:val="005858B9"/>
    <w:rsid w:val="00586567"/>
    <w:rsid w:val="005866AE"/>
    <w:rsid w:val="00586E70"/>
    <w:rsid w:val="0058730E"/>
    <w:rsid w:val="00587D7C"/>
    <w:rsid w:val="005915E4"/>
    <w:rsid w:val="00591D69"/>
    <w:rsid w:val="00592660"/>
    <w:rsid w:val="005942E4"/>
    <w:rsid w:val="005947EC"/>
    <w:rsid w:val="0059596F"/>
    <w:rsid w:val="00595E24"/>
    <w:rsid w:val="005961B3"/>
    <w:rsid w:val="00596ED1"/>
    <w:rsid w:val="005A03D3"/>
    <w:rsid w:val="005A073A"/>
    <w:rsid w:val="005A1C0C"/>
    <w:rsid w:val="005A21F2"/>
    <w:rsid w:val="005A255C"/>
    <w:rsid w:val="005A2B9A"/>
    <w:rsid w:val="005A3631"/>
    <w:rsid w:val="005A3BE1"/>
    <w:rsid w:val="005A4D5F"/>
    <w:rsid w:val="005A4EC6"/>
    <w:rsid w:val="005A4FDB"/>
    <w:rsid w:val="005A5B76"/>
    <w:rsid w:val="005A5C0F"/>
    <w:rsid w:val="005A61B7"/>
    <w:rsid w:val="005A65DF"/>
    <w:rsid w:val="005A68AB"/>
    <w:rsid w:val="005A6A68"/>
    <w:rsid w:val="005A6E70"/>
    <w:rsid w:val="005A7179"/>
    <w:rsid w:val="005A7679"/>
    <w:rsid w:val="005B05E9"/>
    <w:rsid w:val="005B0AA4"/>
    <w:rsid w:val="005B1177"/>
    <w:rsid w:val="005B1679"/>
    <w:rsid w:val="005B1A1C"/>
    <w:rsid w:val="005B26A2"/>
    <w:rsid w:val="005B2A9B"/>
    <w:rsid w:val="005B2C61"/>
    <w:rsid w:val="005B2F8A"/>
    <w:rsid w:val="005B57A8"/>
    <w:rsid w:val="005B58BF"/>
    <w:rsid w:val="005B7989"/>
    <w:rsid w:val="005C0236"/>
    <w:rsid w:val="005C0863"/>
    <w:rsid w:val="005C1A37"/>
    <w:rsid w:val="005C1DF2"/>
    <w:rsid w:val="005C321A"/>
    <w:rsid w:val="005C3AE4"/>
    <w:rsid w:val="005C3F32"/>
    <w:rsid w:val="005C4E5B"/>
    <w:rsid w:val="005C55BD"/>
    <w:rsid w:val="005C5707"/>
    <w:rsid w:val="005C57EB"/>
    <w:rsid w:val="005C593B"/>
    <w:rsid w:val="005C5B4F"/>
    <w:rsid w:val="005C5B63"/>
    <w:rsid w:val="005C5BCE"/>
    <w:rsid w:val="005C5BDA"/>
    <w:rsid w:val="005C6064"/>
    <w:rsid w:val="005C6208"/>
    <w:rsid w:val="005C66EB"/>
    <w:rsid w:val="005C707A"/>
    <w:rsid w:val="005C7980"/>
    <w:rsid w:val="005C7ADD"/>
    <w:rsid w:val="005C7D3E"/>
    <w:rsid w:val="005C7EF9"/>
    <w:rsid w:val="005D0323"/>
    <w:rsid w:val="005D080E"/>
    <w:rsid w:val="005D0BD5"/>
    <w:rsid w:val="005D0CE0"/>
    <w:rsid w:val="005D117F"/>
    <w:rsid w:val="005D1213"/>
    <w:rsid w:val="005D17DB"/>
    <w:rsid w:val="005D2D84"/>
    <w:rsid w:val="005D31D9"/>
    <w:rsid w:val="005D37EE"/>
    <w:rsid w:val="005D393A"/>
    <w:rsid w:val="005D3EA1"/>
    <w:rsid w:val="005D3F28"/>
    <w:rsid w:val="005D462D"/>
    <w:rsid w:val="005D4B58"/>
    <w:rsid w:val="005D4C49"/>
    <w:rsid w:val="005D4E99"/>
    <w:rsid w:val="005D59CE"/>
    <w:rsid w:val="005D5D0F"/>
    <w:rsid w:val="005D68B4"/>
    <w:rsid w:val="005D779C"/>
    <w:rsid w:val="005D7DED"/>
    <w:rsid w:val="005E043F"/>
    <w:rsid w:val="005E0E1D"/>
    <w:rsid w:val="005E13B4"/>
    <w:rsid w:val="005E29ED"/>
    <w:rsid w:val="005E2CC1"/>
    <w:rsid w:val="005E2D61"/>
    <w:rsid w:val="005E349D"/>
    <w:rsid w:val="005E35FB"/>
    <w:rsid w:val="005E3A46"/>
    <w:rsid w:val="005E3A91"/>
    <w:rsid w:val="005E3E1C"/>
    <w:rsid w:val="005E44B2"/>
    <w:rsid w:val="005E471A"/>
    <w:rsid w:val="005E4942"/>
    <w:rsid w:val="005E4B63"/>
    <w:rsid w:val="005E4BF2"/>
    <w:rsid w:val="005E5C41"/>
    <w:rsid w:val="005E5CE7"/>
    <w:rsid w:val="005E63FA"/>
    <w:rsid w:val="005E6A79"/>
    <w:rsid w:val="005E775D"/>
    <w:rsid w:val="005E7AF4"/>
    <w:rsid w:val="005E7CE1"/>
    <w:rsid w:val="005F023D"/>
    <w:rsid w:val="005F09E3"/>
    <w:rsid w:val="005F0BD6"/>
    <w:rsid w:val="005F0FB0"/>
    <w:rsid w:val="005F1701"/>
    <w:rsid w:val="005F39FB"/>
    <w:rsid w:val="005F422B"/>
    <w:rsid w:val="005F46D4"/>
    <w:rsid w:val="005F4A36"/>
    <w:rsid w:val="005F57A1"/>
    <w:rsid w:val="005F5AC1"/>
    <w:rsid w:val="005F5C44"/>
    <w:rsid w:val="005F60FA"/>
    <w:rsid w:val="005F6119"/>
    <w:rsid w:val="005F759C"/>
    <w:rsid w:val="005F75D1"/>
    <w:rsid w:val="005F7940"/>
    <w:rsid w:val="005F79B2"/>
    <w:rsid w:val="00600172"/>
    <w:rsid w:val="00600865"/>
    <w:rsid w:val="00600A84"/>
    <w:rsid w:val="00601277"/>
    <w:rsid w:val="006018E1"/>
    <w:rsid w:val="00601D89"/>
    <w:rsid w:val="00601E15"/>
    <w:rsid w:val="006035F1"/>
    <w:rsid w:val="00603F02"/>
    <w:rsid w:val="00603F4F"/>
    <w:rsid w:val="0060464B"/>
    <w:rsid w:val="0060466B"/>
    <w:rsid w:val="00605AF1"/>
    <w:rsid w:val="00606A5F"/>
    <w:rsid w:val="006079DD"/>
    <w:rsid w:val="006101BC"/>
    <w:rsid w:val="00610308"/>
    <w:rsid w:val="006108EB"/>
    <w:rsid w:val="00610AA9"/>
    <w:rsid w:val="00610E92"/>
    <w:rsid w:val="006129AE"/>
    <w:rsid w:val="006139EA"/>
    <w:rsid w:val="00615BDE"/>
    <w:rsid w:val="00616AA9"/>
    <w:rsid w:val="00617478"/>
    <w:rsid w:val="006177BE"/>
    <w:rsid w:val="006200D8"/>
    <w:rsid w:val="0062042A"/>
    <w:rsid w:val="00620A4C"/>
    <w:rsid w:val="0062191D"/>
    <w:rsid w:val="00622021"/>
    <w:rsid w:val="006220A0"/>
    <w:rsid w:val="00622A5D"/>
    <w:rsid w:val="00623660"/>
    <w:rsid w:val="00623737"/>
    <w:rsid w:val="00623BD9"/>
    <w:rsid w:val="00624411"/>
    <w:rsid w:val="00624B48"/>
    <w:rsid w:val="00624C32"/>
    <w:rsid w:val="0062503C"/>
    <w:rsid w:val="00625591"/>
    <w:rsid w:val="0062559A"/>
    <w:rsid w:val="006267CA"/>
    <w:rsid w:val="00627167"/>
    <w:rsid w:val="00627C20"/>
    <w:rsid w:val="00630DC8"/>
    <w:rsid w:val="00631927"/>
    <w:rsid w:val="00631954"/>
    <w:rsid w:val="00631DAB"/>
    <w:rsid w:val="00632439"/>
    <w:rsid w:val="00633331"/>
    <w:rsid w:val="00633B9A"/>
    <w:rsid w:val="00634369"/>
    <w:rsid w:val="006346B9"/>
    <w:rsid w:val="00634E47"/>
    <w:rsid w:val="00635094"/>
    <w:rsid w:val="00635268"/>
    <w:rsid w:val="00635A7B"/>
    <w:rsid w:val="00635F2F"/>
    <w:rsid w:val="00640875"/>
    <w:rsid w:val="006412BE"/>
    <w:rsid w:val="006418D1"/>
    <w:rsid w:val="00643E80"/>
    <w:rsid w:val="006443AD"/>
    <w:rsid w:val="00644A78"/>
    <w:rsid w:val="00644D5C"/>
    <w:rsid w:val="00645406"/>
    <w:rsid w:val="00645DB1"/>
    <w:rsid w:val="00646799"/>
    <w:rsid w:val="006467AE"/>
    <w:rsid w:val="00646CB8"/>
    <w:rsid w:val="00646E4D"/>
    <w:rsid w:val="00647358"/>
    <w:rsid w:val="0065027D"/>
    <w:rsid w:val="00650B6C"/>
    <w:rsid w:val="00650CDC"/>
    <w:rsid w:val="0065110A"/>
    <w:rsid w:val="0065159E"/>
    <w:rsid w:val="00652094"/>
    <w:rsid w:val="006541A4"/>
    <w:rsid w:val="00654F5B"/>
    <w:rsid w:val="00654F64"/>
    <w:rsid w:val="00655397"/>
    <w:rsid w:val="00655461"/>
    <w:rsid w:val="00655B6A"/>
    <w:rsid w:val="00655F83"/>
    <w:rsid w:val="00656ADC"/>
    <w:rsid w:val="0065798E"/>
    <w:rsid w:val="00660697"/>
    <w:rsid w:val="0066081B"/>
    <w:rsid w:val="00660D87"/>
    <w:rsid w:val="00660F5D"/>
    <w:rsid w:val="00661CD0"/>
    <w:rsid w:val="00661EBB"/>
    <w:rsid w:val="006621A7"/>
    <w:rsid w:val="006625B4"/>
    <w:rsid w:val="00664397"/>
    <w:rsid w:val="00664404"/>
    <w:rsid w:val="00664450"/>
    <w:rsid w:val="00664A08"/>
    <w:rsid w:val="00665880"/>
    <w:rsid w:val="00665B20"/>
    <w:rsid w:val="0066612D"/>
    <w:rsid w:val="00666458"/>
    <w:rsid w:val="006665FC"/>
    <w:rsid w:val="006666D5"/>
    <w:rsid w:val="00667647"/>
    <w:rsid w:val="006676BC"/>
    <w:rsid w:val="006679A4"/>
    <w:rsid w:val="00667FDE"/>
    <w:rsid w:val="00670309"/>
    <w:rsid w:val="00670437"/>
    <w:rsid w:val="00670FF5"/>
    <w:rsid w:val="00671631"/>
    <w:rsid w:val="00672DC1"/>
    <w:rsid w:val="00672FD1"/>
    <w:rsid w:val="006741D3"/>
    <w:rsid w:val="006745D7"/>
    <w:rsid w:val="0067497E"/>
    <w:rsid w:val="006751DC"/>
    <w:rsid w:val="0067548D"/>
    <w:rsid w:val="00675D89"/>
    <w:rsid w:val="0067628E"/>
    <w:rsid w:val="006763DC"/>
    <w:rsid w:val="0068011E"/>
    <w:rsid w:val="00680321"/>
    <w:rsid w:val="0068059C"/>
    <w:rsid w:val="006805AF"/>
    <w:rsid w:val="00681966"/>
    <w:rsid w:val="00681BE3"/>
    <w:rsid w:val="006825F1"/>
    <w:rsid w:val="00682952"/>
    <w:rsid w:val="006829AF"/>
    <w:rsid w:val="00683073"/>
    <w:rsid w:val="00683306"/>
    <w:rsid w:val="00683930"/>
    <w:rsid w:val="00684421"/>
    <w:rsid w:val="00684E3D"/>
    <w:rsid w:val="0068599A"/>
    <w:rsid w:val="00686354"/>
    <w:rsid w:val="00686357"/>
    <w:rsid w:val="00687A30"/>
    <w:rsid w:val="006900B6"/>
    <w:rsid w:val="006901CC"/>
    <w:rsid w:val="00690656"/>
    <w:rsid w:val="00690FDB"/>
    <w:rsid w:val="00692191"/>
    <w:rsid w:val="00692310"/>
    <w:rsid w:val="00693DBE"/>
    <w:rsid w:val="0069426E"/>
    <w:rsid w:val="006949B1"/>
    <w:rsid w:val="00694D4D"/>
    <w:rsid w:val="0069510B"/>
    <w:rsid w:val="0069587C"/>
    <w:rsid w:val="00695A9E"/>
    <w:rsid w:val="006961C9"/>
    <w:rsid w:val="006963CB"/>
    <w:rsid w:val="006963F6"/>
    <w:rsid w:val="00696592"/>
    <w:rsid w:val="00697A28"/>
    <w:rsid w:val="006A08C4"/>
    <w:rsid w:val="006A0A0F"/>
    <w:rsid w:val="006A1B5C"/>
    <w:rsid w:val="006A1E04"/>
    <w:rsid w:val="006A23C7"/>
    <w:rsid w:val="006A3542"/>
    <w:rsid w:val="006A365A"/>
    <w:rsid w:val="006A546E"/>
    <w:rsid w:val="006A547A"/>
    <w:rsid w:val="006A58B2"/>
    <w:rsid w:val="006A5FF5"/>
    <w:rsid w:val="006A6010"/>
    <w:rsid w:val="006A668B"/>
    <w:rsid w:val="006A6C27"/>
    <w:rsid w:val="006A7C78"/>
    <w:rsid w:val="006B10BC"/>
    <w:rsid w:val="006B1246"/>
    <w:rsid w:val="006B192A"/>
    <w:rsid w:val="006B1A81"/>
    <w:rsid w:val="006B1F3D"/>
    <w:rsid w:val="006B2750"/>
    <w:rsid w:val="006B31DE"/>
    <w:rsid w:val="006B3693"/>
    <w:rsid w:val="006B3F6E"/>
    <w:rsid w:val="006B4343"/>
    <w:rsid w:val="006B465E"/>
    <w:rsid w:val="006B7240"/>
    <w:rsid w:val="006C1CDA"/>
    <w:rsid w:val="006C202A"/>
    <w:rsid w:val="006C2A52"/>
    <w:rsid w:val="006C2CE9"/>
    <w:rsid w:val="006C494D"/>
    <w:rsid w:val="006C4E38"/>
    <w:rsid w:val="006C5744"/>
    <w:rsid w:val="006C58A9"/>
    <w:rsid w:val="006C5BCE"/>
    <w:rsid w:val="006C6700"/>
    <w:rsid w:val="006C70E4"/>
    <w:rsid w:val="006D071E"/>
    <w:rsid w:val="006D1271"/>
    <w:rsid w:val="006D136E"/>
    <w:rsid w:val="006D1B24"/>
    <w:rsid w:val="006D1E23"/>
    <w:rsid w:val="006D488D"/>
    <w:rsid w:val="006D625A"/>
    <w:rsid w:val="006D7202"/>
    <w:rsid w:val="006D7240"/>
    <w:rsid w:val="006D7272"/>
    <w:rsid w:val="006D7803"/>
    <w:rsid w:val="006E01EF"/>
    <w:rsid w:val="006E06C8"/>
    <w:rsid w:val="006E0834"/>
    <w:rsid w:val="006E1819"/>
    <w:rsid w:val="006E19EE"/>
    <w:rsid w:val="006E38E5"/>
    <w:rsid w:val="006E39E9"/>
    <w:rsid w:val="006E4506"/>
    <w:rsid w:val="006E5A11"/>
    <w:rsid w:val="006E604E"/>
    <w:rsid w:val="006E7223"/>
    <w:rsid w:val="006E7575"/>
    <w:rsid w:val="006E7A19"/>
    <w:rsid w:val="006E7A6E"/>
    <w:rsid w:val="006F0090"/>
    <w:rsid w:val="006F01CE"/>
    <w:rsid w:val="006F1CF7"/>
    <w:rsid w:val="006F2209"/>
    <w:rsid w:val="006F282B"/>
    <w:rsid w:val="006F2E5D"/>
    <w:rsid w:val="006F4E17"/>
    <w:rsid w:val="006F5196"/>
    <w:rsid w:val="006F61DE"/>
    <w:rsid w:val="006F6726"/>
    <w:rsid w:val="006F6FAD"/>
    <w:rsid w:val="006F6FF9"/>
    <w:rsid w:val="006F7CBB"/>
    <w:rsid w:val="00700A1C"/>
    <w:rsid w:val="007013AA"/>
    <w:rsid w:val="00701A7C"/>
    <w:rsid w:val="00701BFE"/>
    <w:rsid w:val="00701D8A"/>
    <w:rsid w:val="00702399"/>
    <w:rsid w:val="00702855"/>
    <w:rsid w:val="00702B3F"/>
    <w:rsid w:val="00703CA3"/>
    <w:rsid w:val="00704539"/>
    <w:rsid w:val="0070471D"/>
    <w:rsid w:val="00705C18"/>
    <w:rsid w:val="00705E9B"/>
    <w:rsid w:val="00705EDE"/>
    <w:rsid w:val="0070606C"/>
    <w:rsid w:val="00707DF9"/>
    <w:rsid w:val="007109D3"/>
    <w:rsid w:val="00710A3D"/>
    <w:rsid w:val="00711455"/>
    <w:rsid w:val="00712635"/>
    <w:rsid w:val="007135FC"/>
    <w:rsid w:val="007137A1"/>
    <w:rsid w:val="00713FAB"/>
    <w:rsid w:val="00716A72"/>
    <w:rsid w:val="00717DBB"/>
    <w:rsid w:val="007202C2"/>
    <w:rsid w:val="00720677"/>
    <w:rsid w:val="00720ECB"/>
    <w:rsid w:val="00720F8C"/>
    <w:rsid w:val="00721C22"/>
    <w:rsid w:val="00722AC4"/>
    <w:rsid w:val="0072314F"/>
    <w:rsid w:val="00725472"/>
    <w:rsid w:val="007254DC"/>
    <w:rsid w:val="007258D2"/>
    <w:rsid w:val="007267ED"/>
    <w:rsid w:val="00730308"/>
    <w:rsid w:val="00730588"/>
    <w:rsid w:val="00730FC6"/>
    <w:rsid w:val="00731766"/>
    <w:rsid w:val="00731A5C"/>
    <w:rsid w:val="00731FFF"/>
    <w:rsid w:val="0073216F"/>
    <w:rsid w:val="0073220E"/>
    <w:rsid w:val="00732506"/>
    <w:rsid w:val="0073413A"/>
    <w:rsid w:val="00734397"/>
    <w:rsid w:val="00734BCF"/>
    <w:rsid w:val="00734C2C"/>
    <w:rsid w:val="007356F9"/>
    <w:rsid w:val="00735807"/>
    <w:rsid w:val="0073590B"/>
    <w:rsid w:val="007360DE"/>
    <w:rsid w:val="00736A93"/>
    <w:rsid w:val="0073716A"/>
    <w:rsid w:val="00737231"/>
    <w:rsid w:val="00737B46"/>
    <w:rsid w:val="00740297"/>
    <w:rsid w:val="007404FC"/>
    <w:rsid w:val="00740D2C"/>
    <w:rsid w:val="0074161F"/>
    <w:rsid w:val="00741B46"/>
    <w:rsid w:val="007428A5"/>
    <w:rsid w:val="00742EAD"/>
    <w:rsid w:val="0074336D"/>
    <w:rsid w:val="00744D69"/>
    <w:rsid w:val="00745847"/>
    <w:rsid w:val="00745FE4"/>
    <w:rsid w:val="007476F5"/>
    <w:rsid w:val="00747D08"/>
    <w:rsid w:val="007509CA"/>
    <w:rsid w:val="00750AAF"/>
    <w:rsid w:val="00751138"/>
    <w:rsid w:val="00751963"/>
    <w:rsid w:val="0075198D"/>
    <w:rsid w:val="00751CEF"/>
    <w:rsid w:val="00752249"/>
    <w:rsid w:val="00752A09"/>
    <w:rsid w:val="00752C0A"/>
    <w:rsid w:val="007539E5"/>
    <w:rsid w:val="00753DC7"/>
    <w:rsid w:val="00754857"/>
    <w:rsid w:val="00755E99"/>
    <w:rsid w:val="00756B18"/>
    <w:rsid w:val="007578A6"/>
    <w:rsid w:val="00760C25"/>
    <w:rsid w:val="00762322"/>
    <w:rsid w:val="00763705"/>
    <w:rsid w:val="00763ADE"/>
    <w:rsid w:val="00764476"/>
    <w:rsid w:val="007644AD"/>
    <w:rsid w:val="00764B20"/>
    <w:rsid w:val="007657E2"/>
    <w:rsid w:val="00765B87"/>
    <w:rsid w:val="0076744A"/>
    <w:rsid w:val="00770068"/>
    <w:rsid w:val="00770633"/>
    <w:rsid w:val="00771D07"/>
    <w:rsid w:val="00772BFD"/>
    <w:rsid w:val="00772F5F"/>
    <w:rsid w:val="0077401A"/>
    <w:rsid w:val="007742BD"/>
    <w:rsid w:val="007743F7"/>
    <w:rsid w:val="00775CEA"/>
    <w:rsid w:val="00777A46"/>
    <w:rsid w:val="007808E1"/>
    <w:rsid w:val="007815F0"/>
    <w:rsid w:val="007818C1"/>
    <w:rsid w:val="007824A8"/>
    <w:rsid w:val="00782BA7"/>
    <w:rsid w:val="007832D3"/>
    <w:rsid w:val="0078337D"/>
    <w:rsid w:val="00783399"/>
    <w:rsid w:val="007840B8"/>
    <w:rsid w:val="0078499F"/>
    <w:rsid w:val="00785713"/>
    <w:rsid w:val="0078581B"/>
    <w:rsid w:val="0078694F"/>
    <w:rsid w:val="00786E2A"/>
    <w:rsid w:val="00790458"/>
    <w:rsid w:val="00790F77"/>
    <w:rsid w:val="00791335"/>
    <w:rsid w:val="00792C53"/>
    <w:rsid w:val="00792DE5"/>
    <w:rsid w:val="00792F6C"/>
    <w:rsid w:val="007943FE"/>
    <w:rsid w:val="00794FEC"/>
    <w:rsid w:val="00795572"/>
    <w:rsid w:val="007956FA"/>
    <w:rsid w:val="00796095"/>
    <w:rsid w:val="00796675"/>
    <w:rsid w:val="007975E6"/>
    <w:rsid w:val="007979CE"/>
    <w:rsid w:val="00797A0B"/>
    <w:rsid w:val="007A0C78"/>
    <w:rsid w:val="007A1F14"/>
    <w:rsid w:val="007A1F28"/>
    <w:rsid w:val="007A3925"/>
    <w:rsid w:val="007A3AF8"/>
    <w:rsid w:val="007A42F9"/>
    <w:rsid w:val="007A454D"/>
    <w:rsid w:val="007A55CA"/>
    <w:rsid w:val="007A6B61"/>
    <w:rsid w:val="007A779F"/>
    <w:rsid w:val="007A7F0F"/>
    <w:rsid w:val="007B0FFB"/>
    <w:rsid w:val="007B1020"/>
    <w:rsid w:val="007B271A"/>
    <w:rsid w:val="007B2D53"/>
    <w:rsid w:val="007B2DF6"/>
    <w:rsid w:val="007B320D"/>
    <w:rsid w:val="007B474B"/>
    <w:rsid w:val="007B57AC"/>
    <w:rsid w:val="007B57D5"/>
    <w:rsid w:val="007B5B59"/>
    <w:rsid w:val="007B675D"/>
    <w:rsid w:val="007B6A1B"/>
    <w:rsid w:val="007B6A2F"/>
    <w:rsid w:val="007B72D6"/>
    <w:rsid w:val="007B768F"/>
    <w:rsid w:val="007B7874"/>
    <w:rsid w:val="007C1DBC"/>
    <w:rsid w:val="007C2248"/>
    <w:rsid w:val="007C2C61"/>
    <w:rsid w:val="007C42BB"/>
    <w:rsid w:val="007C45BA"/>
    <w:rsid w:val="007C4B24"/>
    <w:rsid w:val="007C4D8E"/>
    <w:rsid w:val="007C51B9"/>
    <w:rsid w:val="007C5E24"/>
    <w:rsid w:val="007C61D2"/>
    <w:rsid w:val="007C6894"/>
    <w:rsid w:val="007C7276"/>
    <w:rsid w:val="007C7C26"/>
    <w:rsid w:val="007D0015"/>
    <w:rsid w:val="007D019F"/>
    <w:rsid w:val="007D13AC"/>
    <w:rsid w:val="007D337A"/>
    <w:rsid w:val="007D5BC6"/>
    <w:rsid w:val="007D5C0C"/>
    <w:rsid w:val="007D612F"/>
    <w:rsid w:val="007D6C55"/>
    <w:rsid w:val="007D76E3"/>
    <w:rsid w:val="007D7E0F"/>
    <w:rsid w:val="007E057A"/>
    <w:rsid w:val="007E0B07"/>
    <w:rsid w:val="007E0B7E"/>
    <w:rsid w:val="007E1703"/>
    <w:rsid w:val="007E1F25"/>
    <w:rsid w:val="007E1FB4"/>
    <w:rsid w:val="007E2F9A"/>
    <w:rsid w:val="007E3755"/>
    <w:rsid w:val="007E5B47"/>
    <w:rsid w:val="007E5F7F"/>
    <w:rsid w:val="007E7129"/>
    <w:rsid w:val="007E76B8"/>
    <w:rsid w:val="007E7EE7"/>
    <w:rsid w:val="007F063F"/>
    <w:rsid w:val="007F07E1"/>
    <w:rsid w:val="007F0EBF"/>
    <w:rsid w:val="007F1BED"/>
    <w:rsid w:val="007F22C5"/>
    <w:rsid w:val="007F2812"/>
    <w:rsid w:val="007F2FF3"/>
    <w:rsid w:val="007F3186"/>
    <w:rsid w:val="007F383A"/>
    <w:rsid w:val="007F4910"/>
    <w:rsid w:val="007F4C23"/>
    <w:rsid w:val="007F58EC"/>
    <w:rsid w:val="007F6F35"/>
    <w:rsid w:val="007F6FAA"/>
    <w:rsid w:val="007F7FA2"/>
    <w:rsid w:val="007F7FD6"/>
    <w:rsid w:val="00801064"/>
    <w:rsid w:val="00801201"/>
    <w:rsid w:val="00801C2D"/>
    <w:rsid w:val="00802584"/>
    <w:rsid w:val="008041BB"/>
    <w:rsid w:val="00804DCC"/>
    <w:rsid w:val="008056BE"/>
    <w:rsid w:val="00805F7C"/>
    <w:rsid w:val="00807AD4"/>
    <w:rsid w:val="0081023C"/>
    <w:rsid w:val="00810EDF"/>
    <w:rsid w:val="00811AF4"/>
    <w:rsid w:val="00811E59"/>
    <w:rsid w:val="008120BA"/>
    <w:rsid w:val="00812A80"/>
    <w:rsid w:val="00813CD5"/>
    <w:rsid w:val="008147F8"/>
    <w:rsid w:val="00814F50"/>
    <w:rsid w:val="00815556"/>
    <w:rsid w:val="00815F1E"/>
    <w:rsid w:val="00816374"/>
    <w:rsid w:val="008172C6"/>
    <w:rsid w:val="0082010D"/>
    <w:rsid w:val="0082044B"/>
    <w:rsid w:val="00821FEA"/>
    <w:rsid w:val="0082201F"/>
    <w:rsid w:val="0082214C"/>
    <w:rsid w:val="00823B1A"/>
    <w:rsid w:val="00823EC8"/>
    <w:rsid w:val="00824034"/>
    <w:rsid w:val="00824F20"/>
    <w:rsid w:val="00825332"/>
    <w:rsid w:val="008258EC"/>
    <w:rsid w:val="00825B70"/>
    <w:rsid w:val="0082645B"/>
    <w:rsid w:val="00826999"/>
    <w:rsid w:val="00826CBA"/>
    <w:rsid w:val="00827827"/>
    <w:rsid w:val="00827AB4"/>
    <w:rsid w:val="00830BA8"/>
    <w:rsid w:val="00831878"/>
    <w:rsid w:val="00831CC8"/>
    <w:rsid w:val="00831CDA"/>
    <w:rsid w:val="00832542"/>
    <w:rsid w:val="00832C37"/>
    <w:rsid w:val="00832C5C"/>
    <w:rsid w:val="00833194"/>
    <w:rsid w:val="00833686"/>
    <w:rsid w:val="00834AB2"/>
    <w:rsid w:val="00834CA4"/>
    <w:rsid w:val="00835552"/>
    <w:rsid w:val="00835619"/>
    <w:rsid w:val="008356E6"/>
    <w:rsid w:val="00835817"/>
    <w:rsid w:val="008358F6"/>
    <w:rsid w:val="008362A4"/>
    <w:rsid w:val="008364FF"/>
    <w:rsid w:val="00836E49"/>
    <w:rsid w:val="008374BA"/>
    <w:rsid w:val="0083796C"/>
    <w:rsid w:val="0084031E"/>
    <w:rsid w:val="008403B1"/>
    <w:rsid w:val="00840C48"/>
    <w:rsid w:val="00841318"/>
    <w:rsid w:val="00841ACA"/>
    <w:rsid w:val="00841B70"/>
    <w:rsid w:val="008433A8"/>
    <w:rsid w:val="00844874"/>
    <w:rsid w:val="00844B9E"/>
    <w:rsid w:val="0084526A"/>
    <w:rsid w:val="008452F6"/>
    <w:rsid w:val="00846918"/>
    <w:rsid w:val="00846DE8"/>
    <w:rsid w:val="008506CC"/>
    <w:rsid w:val="0085075C"/>
    <w:rsid w:val="008508CF"/>
    <w:rsid w:val="008508EA"/>
    <w:rsid w:val="00850AA8"/>
    <w:rsid w:val="0085166C"/>
    <w:rsid w:val="00851ABC"/>
    <w:rsid w:val="00853A32"/>
    <w:rsid w:val="00853BA3"/>
    <w:rsid w:val="008541DD"/>
    <w:rsid w:val="00854677"/>
    <w:rsid w:val="00854B56"/>
    <w:rsid w:val="00854DD4"/>
    <w:rsid w:val="0085509C"/>
    <w:rsid w:val="00855BDC"/>
    <w:rsid w:val="0085682B"/>
    <w:rsid w:val="00856841"/>
    <w:rsid w:val="0085712E"/>
    <w:rsid w:val="008578A9"/>
    <w:rsid w:val="00857BAC"/>
    <w:rsid w:val="00860363"/>
    <w:rsid w:val="008607EA"/>
    <w:rsid w:val="00860B57"/>
    <w:rsid w:val="00860D68"/>
    <w:rsid w:val="0086141D"/>
    <w:rsid w:val="008617F6"/>
    <w:rsid w:val="00861D2A"/>
    <w:rsid w:val="00861F9A"/>
    <w:rsid w:val="0086397E"/>
    <w:rsid w:val="0086403B"/>
    <w:rsid w:val="008710DB"/>
    <w:rsid w:val="00871889"/>
    <w:rsid w:val="00871C76"/>
    <w:rsid w:val="008721BA"/>
    <w:rsid w:val="008725C2"/>
    <w:rsid w:val="008725D5"/>
    <w:rsid w:val="0087318E"/>
    <w:rsid w:val="008740C4"/>
    <w:rsid w:val="0087531C"/>
    <w:rsid w:val="0087565C"/>
    <w:rsid w:val="00875C58"/>
    <w:rsid w:val="0087635B"/>
    <w:rsid w:val="00876C1C"/>
    <w:rsid w:val="00876C8C"/>
    <w:rsid w:val="00877270"/>
    <w:rsid w:val="00880115"/>
    <w:rsid w:val="00881067"/>
    <w:rsid w:val="00881F2E"/>
    <w:rsid w:val="00882F6A"/>
    <w:rsid w:val="00884C99"/>
    <w:rsid w:val="00885D6B"/>
    <w:rsid w:val="008860E1"/>
    <w:rsid w:val="008870F1"/>
    <w:rsid w:val="008901B5"/>
    <w:rsid w:val="008908F6"/>
    <w:rsid w:val="00890DBE"/>
    <w:rsid w:val="00891BC5"/>
    <w:rsid w:val="00891C45"/>
    <w:rsid w:val="00891DD8"/>
    <w:rsid w:val="00892C2B"/>
    <w:rsid w:val="00892EB4"/>
    <w:rsid w:val="00892FD4"/>
    <w:rsid w:val="00893421"/>
    <w:rsid w:val="008939C8"/>
    <w:rsid w:val="00894947"/>
    <w:rsid w:val="0089553A"/>
    <w:rsid w:val="008957C6"/>
    <w:rsid w:val="00895D93"/>
    <w:rsid w:val="00895FD5"/>
    <w:rsid w:val="008961CD"/>
    <w:rsid w:val="0089734F"/>
    <w:rsid w:val="00897D61"/>
    <w:rsid w:val="008A0774"/>
    <w:rsid w:val="008A0B46"/>
    <w:rsid w:val="008A1AEA"/>
    <w:rsid w:val="008A281D"/>
    <w:rsid w:val="008A33AD"/>
    <w:rsid w:val="008A39DD"/>
    <w:rsid w:val="008A3AD3"/>
    <w:rsid w:val="008A486E"/>
    <w:rsid w:val="008A4AC5"/>
    <w:rsid w:val="008A6D95"/>
    <w:rsid w:val="008A6EEE"/>
    <w:rsid w:val="008A7255"/>
    <w:rsid w:val="008A74A4"/>
    <w:rsid w:val="008B0048"/>
    <w:rsid w:val="008B00D6"/>
    <w:rsid w:val="008B165D"/>
    <w:rsid w:val="008B2017"/>
    <w:rsid w:val="008B33B0"/>
    <w:rsid w:val="008B3D16"/>
    <w:rsid w:val="008B47BC"/>
    <w:rsid w:val="008B5290"/>
    <w:rsid w:val="008B5891"/>
    <w:rsid w:val="008B6826"/>
    <w:rsid w:val="008B6F57"/>
    <w:rsid w:val="008C1605"/>
    <w:rsid w:val="008C1DFE"/>
    <w:rsid w:val="008C2170"/>
    <w:rsid w:val="008C305F"/>
    <w:rsid w:val="008C3098"/>
    <w:rsid w:val="008C36B4"/>
    <w:rsid w:val="008C4C38"/>
    <w:rsid w:val="008C6B66"/>
    <w:rsid w:val="008C7456"/>
    <w:rsid w:val="008C75AF"/>
    <w:rsid w:val="008D027B"/>
    <w:rsid w:val="008D0C98"/>
    <w:rsid w:val="008D12F3"/>
    <w:rsid w:val="008D19B5"/>
    <w:rsid w:val="008D1A5B"/>
    <w:rsid w:val="008D1ABE"/>
    <w:rsid w:val="008D1BC6"/>
    <w:rsid w:val="008D256B"/>
    <w:rsid w:val="008D2645"/>
    <w:rsid w:val="008D37AE"/>
    <w:rsid w:val="008D39AB"/>
    <w:rsid w:val="008D3F42"/>
    <w:rsid w:val="008D48BA"/>
    <w:rsid w:val="008D5F4C"/>
    <w:rsid w:val="008D658A"/>
    <w:rsid w:val="008D6B38"/>
    <w:rsid w:val="008D7260"/>
    <w:rsid w:val="008D7A01"/>
    <w:rsid w:val="008D7B2F"/>
    <w:rsid w:val="008D7BAD"/>
    <w:rsid w:val="008E142A"/>
    <w:rsid w:val="008E155B"/>
    <w:rsid w:val="008E1E00"/>
    <w:rsid w:val="008E1FD3"/>
    <w:rsid w:val="008E2A9C"/>
    <w:rsid w:val="008E3392"/>
    <w:rsid w:val="008E38B9"/>
    <w:rsid w:val="008E5199"/>
    <w:rsid w:val="008E5413"/>
    <w:rsid w:val="008E59DC"/>
    <w:rsid w:val="008E5F5C"/>
    <w:rsid w:val="008E60FF"/>
    <w:rsid w:val="008E6D3E"/>
    <w:rsid w:val="008E7266"/>
    <w:rsid w:val="008E7862"/>
    <w:rsid w:val="008F0D32"/>
    <w:rsid w:val="008F1430"/>
    <w:rsid w:val="008F14F7"/>
    <w:rsid w:val="008F16AB"/>
    <w:rsid w:val="008F2259"/>
    <w:rsid w:val="008F48C9"/>
    <w:rsid w:val="008F4FC3"/>
    <w:rsid w:val="008F51FD"/>
    <w:rsid w:val="008F5458"/>
    <w:rsid w:val="008F58AD"/>
    <w:rsid w:val="008F5C16"/>
    <w:rsid w:val="008F625B"/>
    <w:rsid w:val="008F698E"/>
    <w:rsid w:val="008F71B0"/>
    <w:rsid w:val="008F7278"/>
    <w:rsid w:val="008F75DB"/>
    <w:rsid w:val="008F76C0"/>
    <w:rsid w:val="008F793D"/>
    <w:rsid w:val="0090096D"/>
    <w:rsid w:val="009009E7"/>
    <w:rsid w:val="00901998"/>
    <w:rsid w:val="00901A1A"/>
    <w:rsid w:val="00902388"/>
    <w:rsid w:val="0090242D"/>
    <w:rsid w:val="00902668"/>
    <w:rsid w:val="009038CC"/>
    <w:rsid w:val="00903DD9"/>
    <w:rsid w:val="00904D13"/>
    <w:rsid w:val="00905D25"/>
    <w:rsid w:val="0090650A"/>
    <w:rsid w:val="00906D95"/>
    <w:rsid w:val="0091131A"/>
    <w:rsid w:val="0091210F"/>
    <w:rsid w:val="00912DA6"/>
    <w:rsid w:val="00912E3F"/>
    <w:rsid w:val="00913DBE"/>
    <w:rsid w:val="009141F9"/>
    <w:rsid w:val="00914BA9"/>
    <w:rsid w:val="00914DC2"/>
    <w:rsid w:val="009165B5"/>
    <w:rsid w:val="0091747E"/>
    <w:rsid w:val="00917FC0"/>
    <w:rsid w:val="009204F7"/>
    <w:rsid w:val="00920978"/>
    <w:rsid w:val="00921C55"/>
    <w:rsid w:val="009227AA"/>
    <w:rsid w:val="00922879"/>
    <w:rsid w:val="009230E2"/>
    <w:rsid w:val="00923520"/>
    <w:rsid w:val="00923707"/>
    <w:rsid w:val="00924563"/>
    <w:rsid w:val="00924C12"/>
    <w:rsid w:val="009255C9"/>
    <w:rsid w:val="0092596F"/>
    <w:rsid w:val="00926165"/>
    <w:rsid w:val="00926761"/>
    <w:rsid w:val="00927035"/>
    <w:rsid w:val="00927447"/>
    <w:rsid w:val="0093127C"/>
    <w:rsid w:val="0093209B"/>
    <w:rsid w:val="00932877"/>
    <w:rsid w:val="009328E9"/>
    <w:rsid w:val="009332C5"/>
    <w:rsid w:val="00933A8B"/>
    <w:rsid w:val="00933AF4"/>
    <w:rsid w:val="00934D18"/>
    <w:rsid w:val="00934F16"/>
    <w:rsid w:val="00935A6B"/>
    <w:rsid w:val="00936569"/>
    <w:rsid w:val="00936837"/>
    <w:rsid w:val="00936EFD"/>
    <w:rsid w:val="00936F00"/>
    <w:rsid w:val="00937110"/>
    <w:rsid w:val="00937DBB"/>
    <w:rsid w:val="00940E00"/>
    <w:rsid w:val="00941F4D"/>
    <w:rsid w:val="0094202F"/>
    <w:rsid w:val="009438FA"/>
    <w:rsid w:val="0094484B"/>
    <w:rsid w:val="00944F36"/>
    <w:rsid w:val="00945A95"/>
    <w:rsid w:val="00945C75"/>
    <w:rsid w:val="00946AC2"/>
    <w:rsid w:val="00946C5A"/>
    <w:rsid w:val="00947260"/>
    <w:rsid w:val="00947464"/>
    <w:rsid w:val="00947686"/>
    <w:rsid w:val="00950FA6"/>
    <w:rsid w:val="0095128D"/>
    <w:rsid w:val="00951D52"/>
    <w:rsid w:val="00952288"/>
    <w:rsid w:val="00952E33"/>
    <w:rsid w:val="00953111"/>
    <w:rsid w:val="0095446F"/>
    <w:rsid w:val="009550F9"/>
    <w:rsid w:val="0095568D"/>
    <w:rsid w:val="0095592D"/>
    <w:rsid w:val="00955A9B"/>
    <w:rsid w:val="00956008"/>
    <w:rsid w:val="009571C1"/>
    <w:rsid w:val="0095747E"/>
    <w:rsid w:val="00957739"/>
    <w:rsid w:val="00960149"/>
    <w:rsid w:val="009630C9"/>
    <w:rsid w:val="00963FBD"/>
    <w:rsid w:val="009661DA"/>
    <w:rsid w:val="00967E88"/>
    <w:rsid w:val="0097057C"/>
    <w:rsid w:val="00971110"/>
    <w:rsid w:val="0097174A"/>
    <w:rsid w:val="00971D72"/>
    <w:rsid w:val="00972187"/>
    <w:rsid w:val="0097262A"/>
    <w:rsid w:val="00972B87"/>
    <w:rsid w:val="00973391"/>
    <w:rsid w:val="00973EB6"/>
    <w:rsid w:val="00974C18"/>
    <w:rsid w:val="00974F0D"/>
    <w:rsid w:val="0097672E"/>
    <w:rsid w:val="009776FA"/>
    <w:rsid w:val="00981143"/>
    <w:rsid w:val="00981FB6"/>
    <w:rsid w:val="00982096"/>
    <w:rsid w:val="009821CE"/>
    <w:rsid w:val="0098273B"/>
    <w:rsid w:val="009827F5"/>
    <w:rsid w:val="009828C1"/>
    <w:rsid w:val="00982906"/>
    <w:rsid w:val="009844E2"/>
    <w:rsid w:val="0098515E"/>
    <w:rsid w:val="0098565C"/>
    <w:rsid w:val="009862D6"/>
    <w:rsid w:val="00987203"/>
    <w:rsid w:val="00987312"/>
    <w:rsid w:val="00987F1D"/>
    <w:rsid w:val="009912F5"/>
    <w:rsid w:val="009915F1"/>
    <w:rsid w:val="0099163F"/>
    <w:rsid w:val="00991779"/>
    <w:rsid w:val="00991E75"/>
    <w:rsid w:val="0099250C"/>
    <w:rsid w:val="0099262C"/>
    <w:rsid w:val="00993131"/>
    <w:rsid w:val="00993891"/>
    <w:rsid w:val="00994530"/>
    <w:rsid w:val="009946A5"/>
    <w:rsid w:val="0099577B"/>
    <w:rsid w:val="0099611D"/>
    <w:rsid w:val="0099659E"/>
    <w:rsid w:val="009969AB"/>
    <w:rsid w:val="00997130"/>
    <w:rsid w:val="00997E2B"/>
    <w:rsid w:val="009A0A7F"/>
    <w:rsid w:val="009A10F1"/>
    <w:rsid w:val="009A127D"/>
    <w:rsid w:val="009A163E"/>
    <w:rsid w:val="009A1BB6"/>
    <w:rsid w:val="009A21B1"/>
    <w:rsid w:val="009A26C7"/>
    <w:rsid w:val="009A2BAC"/>
    <w:rsid w:val="009A2C75"/>
    <w:rsid w:val="009A464B"/>
    <w:rsid w:val="009A60BE"/>
    <w:rsid w:val="009A6252"/>
    <w:rsid w:val="009A6D38"/>
    <w:rsid w:val="009B0217"/>
    <w:rsid w:val="009B0A1E"/>
    <w:rsid w:val="009B0AB2"/>
    <w:rsid w:val="009B10B7"/>
    <w:rsid w:val="009B134B"/>
    <w:rsid w:val="009B1E46"/>
    <w:rsid w:val="009B1F16"/>
    <w:rsid w:val="009B2067"/>
    <w:rsid w:val="009B27DE"/>
    <w:rsid w:val="009B28CC"/>
    <w:rsid w:val="009B319F"/>
    <w:rsid w:val="009B3731"/>
    <w:rsid w:val="009B41D9"/>
    <w:rsid w:val="009B4A38"/>
    <w:rsid w:val="009B5739"/>
    <w:rsid w:val="009B652E"/>
    <w:rsid w:val="009B6586"/>
    <w:rsid w:val="009B741B"/>
    <w:rsid w:val="009B7779"/>
    <w:rsid w:val="009C01A9"/>
    <w:rsid w:val="009C0698"/>
    <w:rsid w:val="009C08D0"/>
    <w:rsid w:val="009C199B"/>
    <w:rsid w:val="009C3C9F"/>
    <w:rsid w:val="009C409A"/>
    <w:rsid w:val="009C4142"/>
    <w:rsid w:val="009C4194"/>
    <w:rsid w:val="009C4D25"/>
    <w:rsid w:val="009C5B69"/>
    <w:rsid w:val="009C5E01"/>
    <w:rsid w:val="009C6552"/>
    <w:rsid w:val="009C66A3"/>
    <w:rsid w:val="009C6E2B"/>
    <w:rsid w:val="009C704A"/>
    <w:rsid w:val="009C7478"/>
    <w:rsid w:val="009C7933"/>
    <w:rsid w:val="009C7D2D"/>
    <w:rsid w:val="009C7EA3"/>
    <w:rsid w:val="009D04CA"/>
    <w:rsid w:val="009D18AD"/>
    <w:rsid w:val="009D1BA7"/>
    <w:rsid w:val="009D1DBC"/>
    <w:rsid w:val="009D1F12"/>
    <w:rsid w:val="009D2144"/>
    <w:rsid w:val="009D21C8"/>
    <w:rsid w:val="009D25AB"/>
    <w:rsid w:val="009D2C4C"/>
    <w:rsid w:val="009D787F"/>
    <w:rsid w:val="009D7F16"/>
    <w:rsid w:val="009E0B4E"/>
    <w:rsid w:val="009E182D"/>
    <w:rsid w:val="009E1E83"/>
    <w:rsid w:val="009E28CA"/>
    <w:rsid w:val="009E3094"/>
    <w:rsid w:val="009E3647"/>
    <w:rsid w:val="009E3CCF"/>
    <w:rsid w:val="009E4664"/>
    <w:rsid w:val="009E49B5"/>
    <w:rsid w:val="009E5410"/>
    <w:rsid w:val="009E61B5"/>
    <w:rsid w:val="009E63A4"/>
    <w:rsid w:val="009E67CA"/>
    <w:rsid w:val="009E7ABA"/>
    <w:rsid w:val="009E7B6D"/>
    <w:rsid w:val="009F090C"/>
    <w:rsid w:val="009F10F7"/>
    <w:rsid w:val="009F1DC3"/>
    <w:rsid w:val="009F2601"/>
    <w:rsid w:val="009F2F7F"/>
    <w:rsid w:val="009F34A7"/>
    <w:rsid w:val="009F4368"/>
    <w:rsid w:val="009F6DDD"/>
    <w:rsid w:val="009F73AF"/>
    <w:rsid w:val="009F7529"/>
    <w:rsid w:val="00A00074"/>
    <w:rsid w:val="00A00203"/>
    <w:rsid w:val="00A004E1"/>
    <w:rsid w:val="00A0135B"/>
    <w:rsid w:val="00A024CD"/>
    <w:rsid w:val="00A033DA"/>
    <w:rsid w:val="00A0356A"/>
    <w:rsid w:val="00A03CEE"/>
    <w:rsid w:val="00A04647"/>
    <w:rsid w:val="00A04CB5"/>
    <w:rsid w:val="00A05704"/>
    <w:rsid w:val="00A05804"/>
    <w:rsid w:val="00A059B1"/>
    <w:rsid w:val="00A05EC2"/>
    <w:rsid w:val="00A06E01"/>
    <w:rsid w:val="00A07B23"/>
    <w:rsid w:val="00A11212"/>
    <w:rsid w:val="00A11A79"/>
    <w:rsid w:val="00A12BBD"/>
    <w:rsid w:val="00A13692"/>
    <w:rsid w:val="00A14441"/>
    <w:rsid w:val="00A14F65"/>
    <w:rsid w:val="00A153C7"/>
    <w:rsid w:val="00A15F7C"/>
    <w:rsid w:val="00A17A0C"/>
    <w:rsid w:val="00A17F57"/>
    <w:rsid w:val="00A202D2"/>
    <w:rsid w:val="00A2062A"/>
    <w:rsid w:val="00A2102A"/>
    <w:rsid w:val="00A23352"/>
    <w:rsid w:val="00A23708"/>
    <w:rsid w:val="00A23ADC"/>
    <w:rsid w:val="00A24128"/>
    <w:rsid w:val="00A24474"/>
    <w:rsid w:val="00A24E39"/>
    <w:rsid w:val="00A25470"/>
    <w:rsid w:val="00A25931"/>
    <w:rsid w:val="00A2637E"/>
    <w:rsid w:val="00A26A95"/>
    <w:rsid w:val="00A30FF6"/>
    <w:rsid w:val="00A316F2"/>
    <w:rsid w:val="00A3171C"/>
    <w:rsid w:val="00A31BEB"/>
    <w:rsid w:val="00A31C91"/>
    <w:rsid w:val="00A32A59"/>
    <w:rsid w:val="00A335A7"/>
    <w:rsid w:val="00A33906"/>
    <w:rsid w:val="00A343E9"/>
    <w:rsid w:val="00A3548D"/>
    <w:rsid w:val="00A35782"/>
    <w:rsid w:val="00A35FBF"/>
    <w:rsid w:val="00A363C7"/>
    <w:rsid w:val="00A36753"/>
    <w:rsid w:val="00A36FC4"/>
    <w:rsid w:val="00A3704A"/>
    <w:rsid w:val="00A370DE"/>
    <w:rsid w:val="00A375F6"/>
    <w:rsid w:val="00A37B3E"/>
    <w:rsid w:val="00A406A1"/>
    <w:rsid w:val="00A41B0B"/>
    <w:rsid w:val="00A42B4D"/>
    <w:rsid w:val="00A43242"/>
    <w:rsid w:val="00A43766"/>
    <w:rsid w:val="00A449E6"/>
    <w:rsid w:val="00A44F04"/>
    <w:rsid w:val="00A4599A"/>
    <w:rsid w:val="00A45B82"/>
    <w:rsid w:val="00A47DBA"/>
    <w:rsid w:val="00A5171E"/>
    <w:rsid w:val="00A519F3"/>
    <w:rsid w:val="00A53268"/>
    <w:rsid w:val="00A53BED"/>
    <w:rsid w:val="00A54C7A"/>
    <w:rsid w:val="00A54EC0"/>
    <w:rsid w:val="00A5536E"/>
    <w:rsid w:val="00A558B6"/>
    <w:rsid w:val="00A56F41"/>
    <w:rsid w:val="00A5746F"/>
    <w:rsid w:val="00A577C7"/>
    <w:rsid w:val="00A57CF2"/>
    <w:rsid w:val="00A601B5"/>
    <w:rsid w:val="00A616C2"/>
    <w:rsid w:val="00A6187C"/>
    <w:rsid w:val="00A63BEE"/>
    <w:rsid w:val="00A655B8"/>
    <w:rsid w:val="00A657F5"/>
    <w:rsid w:val="00A65C6F"/>
    <w:rsid w:val="00A661BB"/>
    <w:rsid w:val="00A67421"/>
    <w:rsid w:val="00A67C3B"/>
    <w:rsid w:val="00A70148"/>
    <w:rsid w:val="00A703E9"/>
    <w:rsid w:val="00A703FA"/>
    <w:rsid w:val="00A7186C"/>
    <w:rsid w:val="00A71E73"/>
    <w:rsid w:val="00A72F80"/>
    <w:rsid w:val="00A7328B"/>
    <w:rsid w:val="00A7349A"/>
    <w:rsid w:val="00A73B7C"/>
    <w:rsid w:val="00A74C0E"/>
    <w:rsid w:val="00A74DE0"/>
    <w:rsid w:val="00A757FD"/>
    <w:rsid w:val="00A75F94"/>
    <w:rsid w:val="00A764AA"/>
    <w:rsid w:val="00A76B1A"/>
    <w:rsid w:val="00A800EC"/>
    <w:rsid w:val="00A8044A"/>
    <w:rsid w:val="00A806E5"/>
    <w:rsid w:val="00A808B7"/>
    <w:rsid w:val="00A81512"/>
    <w:rsid w:val="00A829BB"/>
    <w:rsid w:val="00A82EB9"/>
    <w:rsid w:val="00A82FBD"/>
    <w:rsid w:val="00A8323F"/>
    <w:rsid w:val="00A83282"/>
    <w:rsid w:val="00A83819"/>
    <w:rsid w:val="00A84261"/>
    <w:rsid w:val="00A84843"/>
    <w:rsid w:val="00A8485D"/>
    <w:rsid w:val="00A8583A"/>
    <w:rsid w:val="00A85E21"/>
    <w:rsid w:val="00A86636"/>
    <w:rsid w:val="00A872A0"/>
    <w:rsid w:val="00A87423"/>
    <w:rsid w:val="00A87EEF"/>
    <w:rsid w:val="00A9016C"/>
    <w:rsid w:val="00A90215"/>
    <w:rsid w:val="00A90CD4"/>
    <w:rsid w:val="00A90D24"/>
    <w:rsid w:val="00A912E6"/>
    <w:rsid w:val="00A91BDF"/>
    <w:rsid w:val="00A92A5C"/>
    <w:rsid w:val="00A92F6B"/>
    <w:rsid w:val="00A93FD6"/>
    <w:rsid w:val="00A94422"/>
    <w:rsid w:val="00A95086"/>
    <w:rsid w:val="00A962CE"/>
    <w:rsid w:val="00A96DE8"/>
    <w:rsid w:val="00A9769E"/>
    <w:rsid w:val="00AA0E4F"/>
    <w:rsid w:val="00AA293C"/>
    <w:rsid w:val="00AA3151"/>
    <w:rsid w:val="00AA3D83"/>
    <w:rsid w:val="00AA42EC"/>
    <w:rsid w:val="00AA47EB"/>
    <w:rsid w:val="00AA5988"/>
    <w:rsid w:val="00AA5EB9"/>
    <w:rsid w:val="00AA67EF"/>
    <w:rsid w:val="00AA7CA9"/>
    <w:rsid w:val="00AA7DEE"/>
    <w:rsid w:val="00AB01CC"/>
    <w:rsid w:val="00AB12B6"/>
    <w:rsid w:val="00AB1E58"/>
    <w:rsid w:val="00AB22D4"/>
    <w:rsid w:val="00AB2ECC"/>
    <w:rsid w:val="00AB3092"/>
    <w:rsid w:val="00AB333B"/>
    <w:rsid w:val="00AB355F"/>
    <w:rsid w:val="00AB3CAB"/>
    <w:rsid w:val="00AB40BA"/>
    <w:rsid w:val="00AB41D8"/>
    <w:rsid w:val="00AB4A96"/>
    <w:rsid w:val="00AB5231"/>
    <w:rsid w:val="00AB6420"/>
    <w:rsid w:val="00AC044E"/>
    <w:rsid w:val="00AC0AD1"/>
    <w:rsid w:val="00AC0B2C"/>
    <w:rsid w:val="00AC1069"/>
    <w:rsid w:val="00AC183B"/>
    <w:rsid w:val="00AC1A2B"/>
    <w:rsid w:val="00AC1E84"/>
    <w:rsid w:val="00AC1F60"/>
    <w:rsid w:val="00AC210C"/>
    <w:rsid w:val="00AC2930"/>
    <w:rsid w:val="00AC5272"/>
    <w:rsid w:val="00AC5A2F"/>
    <w:rsid w:val="00AC60E3"/>
    <w:rsid w:val="00AC61D7"/>
    <w:rsid w:val="00AC625B"/>
    <w:rsid w:val="00AC6D96"/>
    <w:rsid w:val="00AC7064"/>
    <w:rsid w:val="00AD01D0"/>
    <w:rsid w:val="00AD07BF"/>
    <w:rsid w:val="00AD0F6B"/>
    <w:rsid w:val="00AD28D7"/>
    <w:rsid w:val="00AD332C"/>
    <w:rsid w:val="00AD4084"/>
    <w:rsid w:val="00AD4626"/>
    <w:rsid w:val="00AD4EBE"/>
    <w:rsid w:val="00AD518A"/>
    <w:rsid w:val="00AD51C4"/>
    <w:rsid w:val="00AD6B4B"/>
    <w:rsid w:val="00AD6D7E"/>
    <w:rsid w:val="00AD79CC"/>
    <w:rsid w:val="00AD7FDE"/>
    <w:rsid w:val="00AE02F8"/>
    <w:rsid w:val="00AE050A"/>
    <w:rsid w:val="00AE157F"/>
    <w:rsid w:val="00AE24EA"/>
    <w:rsid w:val="00AE269C"/>
    <w:rsid w:val="00AE4542"/>
    <w:rsid w:val="00AE5820"/>
    <w:rsid w:val="00AE68B7"/>
    <w:rsid w:val="00AE6C5A"/>
    <w:rsid w:val="00AE7754"/>
    <w:rsid w:val="00AE7BD9"/>
    <w:rsid w:val="00AF04D2"/>
    <w:rsid w:val="00AF0622"/>
    <w:rsid w:val="00AF067F"/>
    <w:rsid w:val="00AF144A"/>
    <w:rsid w:val="00AF144F"/>
    <w:rsid w:val="00AF1CDA"/>
    <w:rsid w:val="00AF5420"/>
    <w:rsid w:val="00AF5DB7"/>
    <w:rsid w:val="00AF5DF8"/>
    <w:rsid w:val="00AF6BE2"/>
    <w:rsid w:val="00AF76FB"/>
    <w:rsid w:val="00AF77A8"/>
    <w:rsid w:val="00AF7AA6"/>
    <w:rsid w:val="00B013AF"/>
    <w:rsid w:val="00B01E22"/>
    <w:rsid w:val="00B0248C"/>
    <w:rsid w:val="00B025E8"/>
    <w:rsid w:val="00B02BFA"/>
    <w:rsid w:val="00B03656"/>
    <w:rsid w:val="00B0468D"/>
    <w:rsid w:val="00B05D11"/>
    <w:rsid w:val="00B05E12"/>
    <w:rsid w:val="00B05FD2"/>
    <w:rsid w:val="00B06320"/>
    <w:rsid w:val="00B069AA"/>
    <w:rsid w:val="00B06A15"/>
    <w:rsid w:val="00B06E4D"/>
    <w:rsid w:val="00B0728F"/>
    <w:rsid w:val="00B07730"/>
    <w:rsid w:val="00B07882"/>
    <w:rsid w:val="00B0798B"/>
    <w:rsid w:val="00B07D8F"/>
    <w:rsid w:val="00B07E40"/>
    <w:rsid w:val="00B118F3"/>
    <w:rsid w:val="00B1326A"/>
    <w:rsid w:val="00B13543"/>
    <w:rsid w:val="00B13730"/>
    <w:rsid w:val="00B13E94"/>
    <w:rsid w:val="00B1471D"/>
    <w:rsid w:val="00B147E8"/>
    <w:rsid w:val="00B16547"/>
    <w:rsid w:val="00B167F5"/>
    <w:rsid w:val="00B1739B"/>
    <w:rsid w:val="00B173A3"/>
    <w:rsid w:val="00B207C4"/>
    <w:rsid w:val="00B20F8A"/>
    <w:rsid w:val="00B212D9"/>
    <w:rsid w:val="00B21992"/>
    <w:rsid w:val="00B233AD"/>
    <w:rsid w:val="00B233B4"/>
    <w:rsid w:val="00B25ECE"/>
    <w:rsid w:val="00B2614A"/>
    <w:rsid w:val="00B26653"/>
    <w:rsid w:val="00B26880"/>
    <w:rsid w:val="00B26A00"/>
    <w:rsid w:val="00B2726E"/>
    <w:rsid w:val="00B276FE"/>
    <w:rsid w:val="00B27BE6"/>
    <w:rsid w:val="00B3013D"/>
    <w:rsid w:val="00B302CB"/>
    <w:rsid w:val="00B32B30"/>
    <w:rsid w:val="00B33071"/>
    <w:rsid w:val="00B338F9"/>
    <w:rsid w:val="00B34B51"/>
    <w:rsid w:val="00B35090"/>
    <w:rsid w:val="00B3515B"/>
    <w:rsid w:val="00B36061"/>
    <w:rsid w:val="00B3610C"/>
    <w:rsid w:val="00B3700E"/>
    <w:rsid w:val="00B3717A"/>
    <w:rsid w:val="00B37D54"/>
    <w:rsid w:val="00B40074"/>
    <w:rsid w:val="00B414C3"/>
    <w:rsid w:val="00B420AE"/>
    <w:rsid w:val="00B433CA"/>
    <w:rsid w:val="00B43CAA"/>
    <w:rsid w:val="00B43EAE"/>
    <w:rsid w:val="00B4467B"/>
    <w:rsid w:val="00B4514A"/>
    <w:rsid w:val="00B46A06"/>
    <w:rsid w:val="00B47190"/>
    <w:rsid w:val="00B47946"/>
    <w:rsid w:val="00B5007F"/>
    <w:rsid w:val="00B5072F"/>
    <w:rsid w:val="00B512CE"/>
    <w:rsid w:val="00B517A1"/>
    <w:rsid w:val="00B51EC6"/>
    <w:rsid w:val="00B5338E"/>
    <w:rsid w:val="00B54D98"/>
    <w:rsid w:val="00B5513D"/>
    <w:rsid w:val="00B552AD"/>
    <w:rsid w:val="00B554AF"/>
    <w:rsid w:val="00B55A40"/>
    <w:rsid w:val="00B55FD0"/>
    <w:rsid w:val="00B560D9"/>
    <w:rsid w:val="00B5615F"/>
    <w:rsid w:val="00B561B6"/>
    <w:rsid w:val="00B57346"/>
    <w:rsid w:val="00B601E2"/>
    <w:rsid w:val="00B60823"/>
    <w:rsid w:val="00B61796"/>
    <w:rsid w:val="00B617AD"/>
    <w:rsid w:val="00B62BEF"/>
    <w:rsid w:val="00B63513"/>
    <w:rsid w:val="00B63759"/>
    <w:rsid w:val="00B63E7C"/>
    <w:rsid w:val="00B63F17"/>
    <w:rsid w:val="00B65A93"/>
    <w:rsid w:val="00B65B17"/>
    <w:rsid w:val="00B6670F"/>
    <w:rsid w:val="00B67248"/>
    <w:rsid w:val="00B70FA3"/>
    <w:rsid w:val="00B71BEF"/>
    <w:rsid w:val="00B729CD"/>
    <w:rsid w:val="00B740D3"/>
    <w:rsid w:val="00B752C5"/>
    <w:rsid w:val="00B754F3"/>
    <w:rsid w:val="00B7699C"/>
    <w:rsid w:val="00B76F54"/>
    <w:rsid w:val="00B77B31"/>
    <w:rsid w:val="00B77DA0"/>
    <w:rsid w:val="00B77DC5"/>
    <w:rsid w:val="00B805C0"/>
    <w:rsid w:val="00B80F3D"/>
    <w:rsid w:val="00B81BA3"/>
    <w:rsid w:val="00B83074"/>
    <w:rsid w:val="00B837C4"/>
    <w:rsid w:val="00B84DDB"/>
    <w:rsid w:val="00B857EF"/>
    <w:rsid w:val="00B86264"/>
    <w:rsid w:val="00B862E1"/>
    <w:rsid w:val="00B86A48"/>
    <w:rsid w:val="00B873AA"/>
    <w:rsid w:val="00B87943"/>
    <w:rsid w:val="00B907B1"/>
    <w:rsid w:val="00B91323"/>
    <w:rsid w:val="00B91484"/>
    <w:rsid w:val="00B9219E"/>
    <w:rsid w:val="00B921F0"/>
    <w:rsid w:val="00B923C7"/>
    <w:rsid w:val="00B924EF"/>
    <w:rsid w:val="00B9345E"/>
    <w:rsid w:val="00B93C93"/>
    <w:rsid w:val="00B93F4A"/>
    <w:rsid w:val="00B9442B"/>
    <w:rsid w:val="00B953CF"/>
    <w:rsid w:val="00B95ABA"/>
    <w:rsid w:val="00B964F3"/>
    <w:rsid w:val="00BA0568"/>
    <w:rsid w:val="00BA0A25"/>
    <w:rsid w:val="00BA0CCF"/>
    <w:rsid w:val="00BA0F67"/>
    <w:rsid w:val="00BA1294"/>
    <w:rsid w:val="00BA1904"/>
    <w:rsid w:val="00BA2121"/>
    <w:rsid w:val="00BA21F9"/>
    <w:rsid w:val="00BA23B0"/>
    <w:rsid w:val="00BA2543"/>
    <w:rsid w:val="00BA2F43"/>
    <w:rsid w:val="00BA43A3"/>
    <w:rsid w:val="00BA4757"/>
    <w:rsid w:val="00BA4D38"/>
    <w:rsid w:val="00BA4D5E"/>
    <w:rsid w:val="00BA4E28"/>
    <w:rsid w:val="00BA4EEE"/>
    <w:rsid w:val="00BA67E0"/>
    <w:rsid w:val="00BA70DB"/>
    <w:rsid w:val="00BB0090"/>
    <w:rsid w:val="00BB0528"/>
    <w:rsid w:val="00BB0AD0"/>
    <w:rsid w:val="00BB0B47"/>
    <w:rsid w:val="00BB0FAB"/>
    <w:rsid w:val="00BB19AB"/>
    <w:rsid w:val="00BB353A"/>
    <w:rsid w:val="00BB36A2"/>
    <w:rsid w:val="00BB41A7"/>
    <w:rsid w:val="00BB481A"/>
    <w:rsid w:val="00BB62C9"/>
    <w:rsid w:val="00BB6382"/>
    <w:rsid w:val="00BB66B7"/>
    <w:rsid w:val="00BB6EC0"/>
    <w:rsid w:val="00BB71A3"/>
    <w:rsid w:val="00BB7789"/>
    <w:rsid w:val="00BC09A0"/>
    <w:rsid w:val="00BC0BBC"/>
    <w:rsid w:val="00BC16F5"/>
    <w:rsid w:val="00BC18C9"/>
    <w:rsid w:val="00BC1FBF"/>
    <w:rsid w:val="00BC2F55"/>
    <w:rsid w:val="00BC31F9"/>
    <w:rsid w:val="00BC4A07"/>
    <w:rsid w:val="00BC4CAE"/>
    <w:rsid w:val="00BC5540"/>
    <w:rsid w:val="00BC56AD"/>
    <w:rsid w:val="00BC5DAF"/>
    <w:rsid w:val="00BD0DA7"/>
    <w:rsid w:val="00BD153A"/>
    <w:rsid w:val="00BD1B25"/>
    <w:rsid w:val="00BD2232"/>
    <w:rsid w:val="00BD25F7"/>
    <w:rsid w:val="00BD2AE8"/>
    <w:rsid w:val="00BD3AD6"/>
    <w:rsid w:val="00BD3F3C"/>
    <w:rsid w:val="00BD41A3"/>
    <w:rsid w:val="00BD4DFB"/>
    <w:rsid w:val="00BD594B"/>
    <w:rsid w:val="00BD7069"/>
    <w:rsid w:val="00BD78D2"/>
    <w:rsid w:val="00BE10D2"/>
    <w:rsid w:val="00BE129F"/>
    <w:rsid w:val="00BE2EB3"/>
    <w:rsid w:val="00BE317D"/>
    <w:rsid w:val="00BE36E0"/>
    <w:rsid w:val="00BE3C28"/>
    <w:rsid w:val="00BE4355"/>
    <w:rsid w:val="00BE4553"/>
    <w:rsid w:val="00BE63AF"/>
    <w:rsid w:val="00BE65F3"/>
    <w:rsid w:val="00BE71FB"/>
    <w:rsid w:val="00BF0D89"/>
    <w:rsid w:val="00BF287B"/>
    <w:rsid w:val="00BF2B70"/>
    <w:rsid w:val="00BF366F"/>
    <w:rsid w:val="00BF3EB6"/>
    <w:rsid w:val="00BF3FF1"/>
    <w:rsid w:val="00BF49DA"/>
    <w:rsid w:val="00BF56C7"/>
    <w:rsid w:val="00BF5B3E"/>
    <w:rsid w:val="00BF5DDB"/>
    <w:rsid w:val="00BF61F9"/>
    <w:rsid w:val="00BF7725"/>
    <w:rsid w:val="00BF7784"/>
    <w:rsid w:val="00C017E2"/>
    <w:rsid w:val="00C01A35"/>
    <w:rsid w:val="00C02FED"/>
    <w:rsid w:val="00C03AEF"/>
    <w:rsid w:val="00C04319"/>
    <w:rsid w:val="00C04A04"/>
    <w:rsid w:val="00C04DD1"/>
    <w:rsid w:val="00C06F85"/>
    <w:rsid w:val="00C07556"/>
    <w:rsid w:val="00C0769E"/>
    <w:rsid w:val="00C108A1"/>
    <w:rsid w:val="00C11AE5"/>
    <w:rsid w:val="00C1271F"/>
    <w:rsid w:val="00C12890"/>
    <w:rsid w:val="00C13C91"/>
    <w:rsid w:val="00C13D65"/>
    <w:rsid w:val="00C1410C"/>
    <w:rsid w:val="00C14A79"/>
    <w:rsid w:val="00C1547E"/>
    <w:rsid w:val="00C15ACA"/>
    <w:rsid w:val="00C1620B"/>
    <w:rsid w:val="00C16CE8"/>
    <w:rsid w:val="00C20A63"/>
    <w:rsid w:val="00C2133F"/>
    <w:rsid w:val="00C219D0"/>
    <w:rsid w:val="00C21BE4"/>
    <w:rsid w:val="00C22925"/>
    <w:rsid w:val="00C23062"/>
    <w:rsid w:val="00C23063"/>
    <w:rsid w:val="00C23CDB"/>
    <w:rsid w:val="00C246FA"/>
    <w:rsid w:val="00C24B38"/>
    <w:rsid w:val="00C2522A"/>
    <w:rsid w:val="00C25F72"/>
    <w:rsid w:val="00C25FCB"/>
    <w:rsid w:val="00C2696F"/>
    <w:rsid w:val="00C2707C"/>
    <w:rsid w:val="00C30078"/>
    <w:rsid w:val="00C3082F"/>
    <w:rsid w:val="00C30D92"/>
    <w:rsid w:val="00C310E6"/>
    <w:rsid w:val="00C31DF0"/>
    <w:rsid w:val="00C31F53"/>
    <w:rsid w:val="00C3238A"/>
    <w:rsid w:val="00C32527"/>
    <w:rsid w:val="00C32F3C"/>
    <w:rsid w:val="00C33D1E"/>
    <w:rsid w:val="00C33E35"/>
    <w:rsid w:val="00C33E45"/>
    <w:rsid w:val="00C35224"/>
    <w:rsid w:val="00C352E7"/>
    <w:rsid w:val="00C35410"/>
    <w:rsid w:val="00C359F2"/>
    <w:rsid w:val="00C3608D"/>
    <w:rsid w:val="00C363EB"/>
    <w:rsid w:val="00C36BB3"/>
    <w:rsid w:val="00C3712A"/>
    <w:rsid w:val="00C3728E"/>
    <w:rsid w:val="00C375EA"/>
    <w:rsid w:val="00C37D54"/>
    <w:rsid w:val="00C400D0"/>
    <w:rsid w:val="00C40B81"/>
    <w:rsid w:val="00C40E19"/>
    <w:rsid w:val="00C41EA6"/>
    <w:rsid w:val="00C41F1C"/>
    <w:rsid w:val="00C41F5F"/>
    <w:rsid w:val="00C43B2E"/>
    <w:rsid w:val="00C440F5"/>
    <w:rsid w:val="00C45346"/>
    <w:rsid w:val="00C45A02"/>
    <w:rsid w:val="00C46443"/>
    <w:rsid w:val="00C47193"/>
    <w:rsid w:val="00C504F7"/>
    <w:rsid w:val="00C50D6E"/>
    <w:rsid w:val="00C51129"/>
    <w:rsid w:val="00C51515"/>
    <w:rsid w:val="00C51959"/>
    <w:rsid w:val="00C52460"/>
    <w:rsid w:val="00C52E76"/>
    <w:rsid w:val="00C53011"/>
    <w:rsid w:val="00C530DE"/>
    <w:rsid w:val="00C541C5"/>
    <w:rsid w:val="00C54960"/>
    <w:rsid w:val="00C54B17"/>
    <w:rsid w:val="00C55275"/>
    <w:rsid w:val="00C55FEE"/>
    <w:rsid w:val="00C56526"/>
    <w:rsid w:val="00C57190"/>
    <w:rsid w:val="00C57F88"/>
    <w:rsid w:val="00C60164"/>
    <w:rsid w:val="00C603FE"/>
    <w:rsid w:val="00C60BD1"/>
    <w:rsid w:val="00C61C78"/>
    <w:rsid w:val="00C62B39"/>
    <w:rsid w:val="00C62B7B"/>
    <w:rsid w:val="00C62BF5"/>
    <w:rsid w:val="00C63275"/>
    <w:rsid w:val="00C63470"/>
    <w:rsid w:val="00C64091"/>
    <w:rsid w:val="00C64D54"/>
    <w:rsid w:val="00C65349"/>
    <w:rsid w:val="00C6585C"/>
    <w:rsid w:val="00C65CBD"/>
    <w:rsid w:val="00C66E0D"/>
    <w:rsid w:val="00C672F7"/>
    <w:rsid w:val="00C67401"/>
    <w:rsid w:val="00C71FBF"/>
    <w:rsid w:val="00C7201E"/>
    <w:rsid w:val="00C728E6"/>
    <w:rsid w:val="00C73563"/>
    <w:rsid w:val="00C74509"/>
    <w:rsid w:val="00C74905"/>
    <w:rsid w:val="00C74C93"/>
    <w:rsid w:val="00C75FBF"/>
    <w:rsid w:val="00C76820"/>
    <w:rsid w:val="00C76B9A"/>
    <w:rsid w:val="00C77F40"/>
    <w:rsid w:val="00C8070B"/>
    <w:rsid w:val="00C80CDA"/>
    <w:rsid w:val="00C81325"/>
    <w:rsid w:val="00C8174B"/>
    <w:rsid w:val="00C82000"/>
    <w:rsid w:val="00C82491"/>
    <w:rsid w:val="00C8363E"/>
    <w:rsid w:val="00C84B92"/>
    <w:rsid w:val="00C84DAD"/>
    <w:rsid w:val="00C871F8"/>
    <w:rsid w:val="00C872F5"/>
    <w:rsid w:val="00C877F8"/>
    <w:rsid w:val="00C90F09"/>
    <w:rsid w:val="00C90F93"/>
    <w:rsid w:val="00C91756"/>
    <w:rsid w:val="00C917D3"/>
    <w:rsid w:val="00C9198F"/>
    <w:rsid w:val="00C92166"/>
    <w:rsid w:val="00C935BD"/>
    <w:rsid w:val="00C93A58"/>
    <w:rsid w:val="00C944BA"/>
    <w:rsid w:val="00C95322"/>
    <w:rsid w:val="00C95DEC"/>
    <w:rsid w:val="00C9606B"/>
    <w:rsid w:val="00C964F6"/>
    <w:rsid w:val="00C96D42"/>
    <w:rsid w:val="00C971C3"/>
    <w:rsid w:val="00C97CAB"/>
    <w:rsid w:val="00CA0040"/>
    <w:rsid w:val="00CA01DE"/>
    <w:rsid w:val="00CA0B36"/>
    <w:rsid w:val="00CA1354"/>
    <w:rsid w:val="00CA2200"/>
    <w:rsid w:val="00CA35DD"/>
    <w:rsid w:val="00CA3D41"/>
    <w:rsid w:val="00CA405E"/>
    <w:rsid w:val="00CA5C82"/>
    <w:rsid w:val="00CB05AE"/>
    <w:rsid w:val="00CB0BB9"/>
    <w:rsid w:val="00CB107C"/>
    <w:rsid w:val="00CB1737"/>
    <w:rsid w:val="00CB1763"/>
    <w:rsid w:val="00CB1825"/>
    <w:rsid w:val="00CB21C4"/>
    <w:rsid w:val="00CB2234"/>
    <w:rsid w:val="00CB3FA8"/>
    <w:rsid w:val="00CB42F1"/>
    <w:rsid w:val="00CB4319"/>
    <w:rsid w:val="00CB46BB"/>
    <w:rsid w:val="00CB4FCD"/>
    <w:rsid w:val="00CB56CE"/>
    <w:rsid w:val="00CB5A9D"/>
    <w:rsid w:val="00CB6721"/>
    <w:rsid w:val="00CB7EE4"/>
    <w:rsid w:val="00CC0283"/>
    <w:rsid w:val="00CC11B5"/>
    <w:rsid w:val="00CC1299"/>
    <w:rsid w:val="00CC12BC"/>
    <w:rsid w:val="00CC1472"/>
    <w:rsid w:val="00CC1957"/>
    <w:rsid w:val="00CC2081"/>
    <w:rsid w:val="00CC20CD"/>
    <w:rsid w:val="00CC301F"/>
    <w:rsid w:val="00CC3F26"/>
    <w:rsid w:val="00CC596C"/>
    <w:rsid w:val="00CC5B22"/>
    <w:rsid w:val="00CC61E7"/>
    <w:rsid w:val="00CC62FB"/>
    <w:rsid w:val="00CC7398"/>
    <w:rsid w:val="00CC7411"/>
    <w:rsid w:val="00CC74D0"/>
    <w:rsid w:val="00CC7C09"/>
    <w:rsid w:val="00CD093F"/>
    <w:rsid w:val="00CD0C73"/>
    <w:rsid w:val="00CD0FC6"/>
    <w:rsid w:val="00CD1EC3"/>
    <w:rsid w:val="00CD2357"/>
    <w:rsid w:val="00CD2579"/>
    <w:rsid w:val="00CD3489"/>
    <w:rsid w:val="00CD34A1"/>
    <w:rsid w:val="00CD37AD"/>
    <w:rsid w:val="00CD4549"/>
    <w:rsid w:val="00CD504B"/>
    <w:rsid w:val="00CD536D"/>
    <w:rsid w:val="00CD687F"/>
    <w:rsid w:val="00CD68E0"/>
    <w:rsid w:val="00CD7620"/>
    <w:rsid w:val="00CE0426"/>
    <w:rsid w:val="00CE055B"/>
    <w:rsid w:val="00CE2C7F"/>
    <w:rsid w:val="00CE3597"/>
    <w:rsid w:val="00CE473C"/>
    <w:rsid w:val="00CE5DE9"/>
    <w:rsid w:val="00CE5FD6"/>
    <w:rsid w:val="00CE6465"/>
    <w:rsid w:val="00CE6F1D"/>
    <w:rsid w:val="00CE7C3F"/>
    <w:rsid w:val="00CE7DBB"/>
    <w:rsid w:val="00CE7E96"/>
    <w:rsid w:val="00CF08C4"/>
    <w:rsid w:val="00CF0954"/>
    <w:rsid w:val="00CF0B67"/>
    <w:rsid w:val="00CF1104"/>
    <w:rsid w:val="00CF156E"/>
    <w:rsid w:val="00CF3B7E"/>
    <w:rsid w:val="00CF4FA9"/>
    <w:rsid w:val="00CF55F7"/>
    <w:rsid w:val="00CF673B"/>
    <w:rsid w:val="00CF6BA9"/>
    <w:rsid w:val="00CF7D84"/>
    <w:rsid w:val="00D01CAC"/>
    <w:rsid w:val="00D01FF3"/>
    <w:rsid w:val="00D02D33"/>
    <w:rsid w:val="00D0336E"/>
    <w:rsid w:val="00D03760"/>
    <w:rsid w:val="00D03E18"/>
    <w:rsid w:val="00D04FDD"/>
    <w:rsid w:val="00D053F2"/>
    <w:rsid w:val="00D05487"/>
    <w:rsid w:val="00D05A87"/>
    <w:rsid w:val="00D05ED4"/>
    <w:rsid w:val="00D06DDA"/>
    <w:rsid w:val="00D07551"/>
    <w:rsid w:val="00D0784F"/>
    <w:rsid w:val="00D078C1"/>
    <w:rsid w:val="00D10815"/>
    <w:rsid w:val="00D10BE8"/>
    <w:rsid w:val="00D11149"/>
    <w:rsid w:val="00D11B62"/>
    <w:rsid w:val="00D122B2"/>
    <w:rsid w:val="00D12E80"/>
    <w:rsid w:val="00D12F6F"/>
    <w:rsid w:val="00D1302E"/>
    <w:rsid w:val="00D13552"/>
    <w:rsid w:val="00D13C35"/>
    <w:rsid w:val="00D13EB9"/>
    <w:rsid w:val="00D1536D"/>
    <w:rsid w:val="00D15902"/>
    <w:rsid w:val="00D15A67"/>
    <w:rsid w:val="00D15EA3"/>
    <w:rsid w:val="00D15F28"/>
    <w:rsid w:val="00D15F98"/>
    <w:rsid w:val="00D16031"/>
    <w:rsid w:val="00D1704C"/>
    <w:rsid w:val="00D17151"/>
    <w:rsid w:val="00D172C9"/>
    <w:rsid w:val="00D17B7E"/>
    <w:rsid w:val="00D21285"/>
    <w:rsid w:val="00D21D50"/>
    <w:rsid w:val="00D22245"/>
    <w:rsid w:val="00D24E85"/>
    <w:rsid w:val="00D27F3E"/>
    <w:rsid w:val="00D30C56"/>
    <w:rsid w:val="00D3180D"/>
    <w:rsid w:val="00D32A2C"/>
    <w:rsid w:val="00D33E37"/>
    <w:rsid w:val="00D33F78"/>
    <w:rsid w:val="00D34293"/>
    <w:rsid w:val="00D345F2"/>
    <w:rsid w:val="00D34A56"/>
    <w:rsid w:val="00D34D2C"/>
    <w:rsid w:val="00D35332"/>
    <w:rsid w:val="00D40842"/>
    <w:rsid w:val="00D40D8D"/>
    <w:rsid w:val="00D4174D"/>
    <w:rsid w:val="00D41F8F"/>
    <w:rsid w:val="00D4336F"/>
    <w:rsid w:val="00D43827"/>
    <w:rsid w:val="00D43869"/>
    <w:rsid w:val="00D44187"/>
    <w:rsid w:val="00D4442D"/>
    <w:rsid w:val="00D44714"/>
    <w:rsid w:val="00D44A88"/>
    <w:rsid w:val="00D45238"/>
    <w:rsid w:val="00D46298"/>
    <w:rsid w:val="00D472BD"/>
    <w:rsid w:val="00D50256"/>
    <w:rsid w:val="00D50FBB"/>
    <w:rsid w:val="00D5125C"/>
    <w:rsid w:val="00D51825"/>
    <w:rsid w:val="00D51EEA"/>
    <w:rsid w:val="00D52132"/>
    <w:rsid w:val="00D52E58"/>
    <w:rsid w:val="00D538EE"/>
    <w:rsid w:val="00D53D7D"/>
    <w:rsid w:val="00D5410C"/>
    <w:rsid w:val="00D54119"/>
    <w:rsid w:val="00D544D0"/>
    <w:rsid w:val="00D548BC"/>
    <w:rsid w:val="00D54F93"/>
    <w:rsid w:val="00D55D29"/>
    <w:rsid w:val="00D56F81"/>
    <w:rsid w:val="00D56FB6"/>
    <w:rsid w:val="00D57634"/>
    <w:rsid w:val="00D602ED"/>
    <w:rsid w:val="00D62506"/>
    <w:rsid w:val="00D643F3"/>
    <w:rsid w:val="00D644C9"/>
    <w:rsid w:val="00D64F22"/>
    <w:rsid w:val="00D655E0"/>
    <w:rsid w:val="00D65AC6"/>
    <w:rsid w:val="00D65C3E"/>
    <w:rsid w:val="00D67730"/>
    <w:rsid w:val="00D6774C"/>
    <w:rsid w:val="00D6792C"/>
    <w:rsid w:val="00D67BB4"/>
    <w:rsid w:val="00D70B16"/>
    <w:rsid w:val="00D719EF"/>
    <w:rsid w:val="00D725D8"/>
    <w:rsid w:val="00D72626"/>
    <w:rsid w:val="00D72FE7"/>
    <w:rsid w:val="00D72FEF"/>
    <w:rsid w:val="00D737FC"/>
    <w:rsid w:val="00D73BE8"/>
    <w:rsid w:val="00D7465D"/>
    <w:rsid w:val="00D74D54"/>
    <w:rsid w:val="00D755D1"/>
    <w:rsid w:val="00D761CD"/>
    <w:rsid w:val="00D76A91"/>
    <w:rsid w:val="00D77E4E"/>
    <w:rsid w:val="00D77EAF"/>
    <w:rsid w:val="00D8007D"/>
    <w:rsid w:val="00D80E01"/>
    <w:rsid w:val="00D8160F"/>
    <w:rsid w:val="00D8221A"/>
    <w:rsid w:val="00D82AA0"/>
    <w:rsid w:val="00D82B68"/>
    <w:rsid w:val="00D82F14"/>
    <w:rsid w:val="00D83A1D"/>
    <w:rsid w:val="00D8472B"/>
    <w:rsid w:val="00D84CEC"/>
    <w:rsid w:val="00D8548F"/>
    <w:rsid w:val="00D86388"/>
    <w:rsid w:val="00D86499"/>
    <w:rsid w:val="00D87558"/>
    <w:rsid w:val="00D87BBA"/>
    <w:rsid w:val="00D87DAD"/>
    <w:rsid w:val="00D87F77"/>
    <w:rsid w:val="00D90057"/>
    <w:rsid w:val="00D90838"/>
    <w:rsid w:val="00D9155C"/>
    <w:rsid w:val="00D91C41"/>
    <w:rsid w:val="00D92712"/>
    <w:rsid w:val="00D92A51"/>
    <w:rsid w:val="00D942FE"/>
    <w:rsid w:val="00D944BE"/>
    <w:rsid w:val="00D944CB"/>
    <w:rsid w:val="00D954FE"/>
    <w:rsid w:val="00D9656B"/>
    <w:rsid w:val="00D966F3"/>
    <w:rsid w:val="00D97134"/>
    <w:rsid w:val="00D97993"/>
    <w:rsid w:val="00DA00FE"/>
    <w:rsid w:val="00DA0F26"/>
    <w:rsid w:val="00DA120B"/>
    <w:rsid w:val="00DA1382"/>
    <w:rsid w:val="00DA1564"/>
    <w:rsid w:val="00DA234B"/>
    <w:rsid w:val="00DA31CA"/>
    <w:rsid w:val="00DA3D48"/>
    <w:rsid w:val="00DA4544"/>
    <w:rsid w:val="00DA4A00"/>
    <w:rsid w:val="00DA6578"/>
    <w:rsid w:val="00DA68E4"/>
    <w:rsid w:val="00DA700A"/>
    <w:rsid w:val="00DB05D1"/>
    <w:rsid w:val="00DB066C"/>
    <w:rsid w:val="00DB2BFB"/>
    <w:rsid w:val="00DB4228"/>
    <w:rsid w:val="00DB45B1"/>
    <w:rsid w:val="00DB4ECF"/>
    <w:rsid w:val="00DB4EEC"/>
    <w:rsid w:val="00DB5672"/>
    <w:rsid w:val="00DB7139"/>
    <w:rsid w:val="00DC0391"/>
    <w:rsid w:val="00DC0979"/>
    <w:rsid w:val="00DC0A35"/>
    <w:rsid w:val="00DC0F4F"/>
    <w:rsid w:val="00DC120D"/>
    <w:rsid w:val="00DC1AA8"/>
    <w:rsid w:val="00DC1B9F"/>
    <w:rsid w:val="00DC31C9"/>
    <w:rsid w:val="00DC368B"/>
    <w:rsid w:val="00DC4B0B"/>
    <w:rsid w:val="00DC4ED2"/>
    <w:rsid w:val="00DC64A8"/>
    <w:rsid w:val="00DC6830"/>
    <w:rsid w:val="00DD0481"/>
    <w:rsid w:val="00DD05F2"/>
    <w:rsid w:val="00DD062F"/>
    <w:rsid w:val="00DD0CDC"/>
    <w:rsid w:val="00DD0DA4"/>
    <w:rsid w:val="00DD1BB6"/>
    <w:rsid w:val="00DD267D"/>
    <w:rsid w:val="00DD298E"/>
    <w:rsid w:val="00DD308E"/>
    <w:rsid w:val="00DD3954"/>
    <w:rsid w:val="00DD3C46"/>
    <w:rsid w:val="00DD3ECB"/>
    <w:rsid w:val="00DD44A8"/>
    <w:rsid w:val="00DD4AE7"/>
    <w:rsid w:val="00DD4D0D"/>
    <w:rsid w:val="00DD5458"/>
    <w:rsid w:val="00DD68FE"/>
    <w:rsid w:val="00DD6B16"/>
    <w:rsid w:val="00DD71EE"/>
    <w:rsid w:val="00DE325B"/>
    <w:rsid w:val="00DE32AC"/>
    <w:rsid w:val="00DE3553"/>
    <w:rsid w:val="00DE6662"/>
    <w:rsid w:val="00DE7761"/>
    <w:rsid w:val="00DF0FDE"/>
    <w:rsid w:val="00DF1A0A"/>
    <w:rsid w:val="00DF1AB0"/>
    <w:rsid w:val="00DF2316"/>
    <w:rsid w:val="00DF24FF"/>
    <w:rsid w:val="00DF2557"/>
    <w:rsid w:val="00DF268C"/>
    <w:rsid w:val="00DF337E"/>
    <w:rsid w:val="00DF34F1"/>
    <w:rsid w:val="00DF39A0"/>
    <w:rsid w:val="00DF4994"/>
    <w:rsid w:val="00DF4B5C"/>
    <w:rsid w:val="00DF4CD9"/>
    <w:rsid w:val="00DF51C9"/>
    <w:rsid w:val="00DF5D49"/>
    <w:rsid w:val="00DF5D4D"/>
    <w:rsid w:val="00DF7F23"/>
    <w:rsid w:val="00E0051B"/>
    <w:rsid w:val="00E00CFF"/>
    <w:rsid w:val="00E02345"/>
    <w:rsid w:val="00E02649"/>
    <w:rsid w:val="00E02742"/>
    <w:rsid w:val="00E045F4"/>
    <w:rsid w:val="00E04714"/>
    <w:rsid w:val="00E0495C"/>
    <w:rsid w:val="00E04EB6"/>
    <w:rsid w:val="00E051C5"/>
    <w:rsid w:val="00E055CB"/>
    <w:rsid w:val="00E05983"/>
    <w:rsid w:val="00E068EB"/>
    <w:rsid w:val="00E06A9D"/>
    <w:rsid w:val="00E074EC"/>
    <w:rsid w:val="00E07784"/>
    <w:rsid w:val="00E078BA"/>
    <w:rsid w:val="00E07A40"/>
    <w:rsid w:val="00E07CCA"/>
    <w:rsid w:val="00E07DC7"/>
    <w:rsid w:val="00E07FE0"/>
    <w:rsid w:val="00E10884"/>
    <w:rsid w:val="00E1256F"/>
    <w:rsid w:val="00E1280C"/>
    <w:rsid w:val="00E1352C"/>
    <w:rsid w:val="00E13C36"/>
    <w:rsid w:val="00E140D1"/>
    <w:rsid w:val="00E14F27"/>
    <w:rsid w:val="00E15675"/>
    <w:rsid w:val="00E162B0"/>
    <w:rsid w:val="00E173D4"/>
    <w:rsid w:val="00E17812"/>
    <w:rsid w:val="00E20CCF"/>
    <w:rsid w:val="00E21015"/>
    <w:rsid w:val="00E21525"/>
    <w:rsid w:val="00E2183B"/>
    <w:rsid w:val="00E22147"/>
    <w:rsid w:val="00E22153"/>
    <w:rsid w:val="00E22F2D"/>
    <w:rsid w:val="00E23B97"/>
    <w:rsid w:val="00E23E11"/>
    <w:rsid w:val="00E25134"/>
    <w:rsid w:val="00E2527E"/>
    <w:rsid w:val="00E259BC"/>
    <w:rsid w:val="00E2693D"/>
    <w:rsid w:val="00E2736A"/>
    <w:rsid w:val="00E27AC8"/>
    <w:rsid w:val="00E300E9"/>
    <w:rsid w:val="00E30B19"/>
    <w:rsid w:val="00E31E0C"/>
    <w:rsid w:val="00E31EAF"/>
    <w:rsid w:val="00E32411"/>
    <w:rsid w:val="00E32EDC"/>
    <w:rsid w:val="00E33AC5"/>
    <w:rsid w:val="00E35687"/>
    <w:rsid w:val="00E3569D"/>
    <w:rsid w:val="00E361CD"/>
    <w:rsid w:val="00E365CB"/>
    <w:rsid w:val="00E36745"/>
    <w:rsid w:val="00E37C08"/>
    <w:rsid w:val="00E40412"/>
    <w:rsid w:val="00E407B8"/>
    <w:rsid w:val="00E41170"/>
    <w:rsid w:val="00E41C6B"/>
    <w:rsid w:val="00E422ED"/>
    <w:rsid w:val="00E434DC"/>
    <w:rsid w:val="00E434F9"/>
    <w:rsid w:val="00E441FD"/>
    <w:rsid w:val="00E44881"/>
    <w:rsid w:val="00E44B04"/>
    <w:rsid w:val="00E450B6"/>
    <w:rsid w:val="00E465DB"/>
    <w:rsid w:val="00E466BF"/>
    <w:rsid w:val="00E468AF"/>
    <w:rsid w:val="00E46AC8"/>
    <w:rsid w:val="00E47653"/>
    <w:rsid w:val="00E47FE0"/>
    <w:rsid w:val="00E523C0"/>
    <w:rsid w:val="00E524F9"/>
    <w:rsid w:val="00E52E9D"/>
    <w:rsid w:val="00E553A2"/>
    <w:rsid w:val="00E55D5A"/>
    <w:rsid w:val="00E569BE"/>
    <w:rsid w:val="00E5744A"/>
    <w:rsid w:val="00E57BB3"/>
    <w:rsid w:val="00E609D7"/>
    <w:rsid w:val="00E632D0"/>
    <w:rsid w:val="00E63539"/>
    <w:rsid w:val="00E639E8"/>
    <w:rsid w:val="00E644BB"/>
    <w:rsid w:val="00E646B6"/>
    <w:rsid w:val="00E655CE"/>
    <w:rsid w:val="00E6579D"/>
    <w:rsid w:val="00E65BF8"/>
    <w:rsid w:val="00E65CD4"/>
    <w:rsid w:val="00E670C6"/>
    <w:rsid w:val="00E674AF"/>
    <w:rsid w:val="00E6772D"/>
    <w:rsid w:val="00E67960"/>
    <w:rsid w:val="00E67E5F"/>
    <w:rsid w:val="00E70E37"/>
    <w:rsid w:val="00E71141"/>
    <w:rsid w:val="00E71EEB"/>
    <w:rsid w:val="00E72542"/>
    <w:rsid w:val="00E72E06"/>
    <w:rsid w:val="00E72FB3"/>
    <w:rsid w:val="00E737D7"/>
    <w:rsid w:val="00E739F0"/>
    <w:rsid w:val="00E740C3"/>
    <w:rsid w:val="00E74851"/>
    <w:rsid w:val="00E74E45"/>
    <w:rsid w:val="00E74FD3"/>
    <w:rsid w:val="00E7559E"/>
    <w:rsid w:val="00E75C9B"/>
    <w:rsid w:val="00E75F0D"/>
    <w:rsid w:val="00E75FDF"/>
    <w:rsid w:val="00E76205"/>
    <w:rsid w:val="00E77BD1"/>
    <w:rsid w:val="00E77D43"/>
    <w:rsid w:val="00E81D68"/>
    <w:rsid w:val="00E829D1"/>
    <w:rsid w:val="00E83677"/>
    <w:rsid w:val="00E83990"/>
    <w:rsid w:val="00E83DD1"/>
    <w:rsid w:val="00E84299"/>
    <w:rsid w:val="00E8429A"/>
    <w:rsid w:val="00E84785"/>
    <w:rsid w:val="00E848B6"/>
    <w:rsid w:val="00E84CD6"/>
    <w:rsid w:val="00E85386"/>
    <w:rsid w:val="00E85E6A"/>
    <w:rsid w:val="00E86022"/>
    <w:rsid w:val="00E863CE"/>
    <w:rsid w:val="00E86CF6"/>
    <w:rsid w:val="00E8747C"/>
    <w:rsid w:val="00E87716"/>
    <w:rsid w:val="00E90570"/>
    <w:rsid w:val="00E92930"/>
    <w:rsid w:val="00E92B3F"/>
    <w:rsid w:val="00E936DE"/>
    <w:rsid w:val="00E940FF"/>
    <w:rsid w:val="00E94A37"/>
    <w:rsid w:val="00E95510"/>
    <w:rsid w:val="00E95F6C"/>
    <w:rsid w:val="00E96DB9"/>
    <w:rsid w:val="00E971D8"/>
    <w:rsid w:val="00E971FE"/>
    <w:rsid w:val="00E97890"/>
    <w:rsid w:val="00EA007A"/>
    <w:rsid w:val="00EA1BCF"/>
    <w:rsid w:val="00EA2F4B"/>
    <w:rsid w:val="00EA30D6"/>
    <w:rsid w:val="00EA344D"/>
    <w:rsid w:val="00EA38EF"/>
    <w:rsid w:val="00EA3CE7"/>
    <w:rsid w:val="00EA4296"/>
    <w:rsid w:val="00EA468D"/>
    <w:rsid w:val="00EA572A"/>
    <w:rsid w:val="00EA587C"/>
    <w:rsid w:val="00EA64F3"/>
    <w:rsid w:val="00EA6576"/>
    <w:rsid w:val="00EA65E1"/>
    <w:rsid w:val="00EA7323"/>
    <w:rsid w:val="00EA7547"/>
    <w:rsid w:val="00EA777E"/>
    <w:rsid w:val="00EA7B4C"/>
    <w:rsid w:val="00EB0FE1"/>
    <w:rsid w:val="00EB2410"/>
    <w:rsid w:val="00EB2840"/>
    <w:rsid w:val="00EB2EEE"/>
    <w:rsid w:val="00EB3002"/>
    <w:rsid w:val="00EB3242"/>
    <w:rsid w:val="00EB3A09"/>
    <w:rsid w:val="00EB55E0"/>
    <w:rsid w:val="00EB57B9"/>
    <w:rsid w:val="00EB6F9E"/>
    <w:rsid w:val="00EB7A39"/>
    <w:rsid w:val="00EB7CDE"/>
    <w:rsid w:val="00EC02C8"/>
    <w:rsid w:val="00EC0C28"/>
    <w:rsid w:val="00EC1333"/>
    <w:rsid w:val="00EC1739"/>
    <w:rsid w:val="00EC1DCA"/>
    <w:rsid w:val="00EC1EFF"/>
    <w:rsid w:val="00EC2EC9"/>
    <w:rsid w:val="00EC3732"/>
    <w:rsid w:val="00EC3A4C"/>
    <w:rsid w:val="00EC42C9"/>
    <w:rsid w:val="00EC4845"/>
    <w:rsid w:val="00EC580C"/>
    <w:rsid w:val="00EC5AC6"/>
    <w:rsid w:val="00EC646F"/>
    <w:rsid w:val="00EC7672"/>
    <w:rsid w:val="00EC7CBA"/>
    <w:rsid w:val="00ED0023"/>
    <w:rsid w:val="00ED03B7"/>
    <w:rsid w:val="00ED07ED"/>
    <w:rsid w:val="00ED0EC2"/>
    <w:rsid w:val="00ED18BA"/>
    <w:rsid w:val="00ED1FF8"/>
    <w:rsid w:val="00ED330F"/>
    <w:rsid w:val="00ED387C"/>
    <w:rsid w:val="00ED48D4"/>
    <w:rsid w:val="00ED4D78"/>
    <w:rsid w:val="00ED594B"/>
    <w:rsid w:val="00ED6FC1"/>
    <w:rsid w:val="00EE086C"/>
    <w:rsid w:val="00EE1697"/>
    <w:rsid w:val="00EE198D"/>
    <w:rsid w:val="00EE2657"/>
    <w:rsid w:val="00EE29C1"/>
    <w:rsid w:val="00EE2EC6"/>
    <w:rsid w:val="00EE2F7E"/>
    <w:rsid w:val="00EE345B"/>
    <w:rsid w:val="00EE3C8C"/>
    <w:rsid w:val="00EE45DA"/>
    <w:rsid w:val="00EE55D3"/>
    <w:rsid w:val="00EE606D"/>
    <w:rsid w:val="00EF03D3"/>
    <w:rsid w:val="00EF0447"/>
    <w:rsid w:val="00EF18A4"/>
    <w:rsid w:val="00EF1A30"/>
    <w:rsid w:val="00EF1D92"/>
    <w:rsid w:val="00EF207B"/>
    <w:rsid w:val="00EF2D4F"/>
    <w:rsid w:val="00EF2F14"/>
    <w:rsid w:val="00EF4497"/>
    <w:rsid w:val="00EF5583"/>
    <w:rsid w:val="00EF5F17"/>
    <w:rsid w:val="00EF62C5"/>
    <w:rsid w:val="00EF63B1"/>
    <w:rsid w:val="00EF6B85"/>
    <w:rsid w:val="00EF7C94"/>
    <w:rsid w:val="00F0178A"/>
    <w:rsid w:val="00F01B23"/>
    <w:rsid w:val="00F01BF6"/>
    <w:rsid w:val="00F02360"/>
    <w:rsid w:val="00F0236E"/>
    <w:rsid w:val="00F024E6"/>
    <w:rsid w:val="00F0265E"/>
    <w:rsid w:val="00F028E3"/>
    <w:rsid w:val="00F02C18"/>
    <w:rsid w:val="00F02D03"/>
    <w:rsid w:val="00F0365A"/>
    <w:rsid w:val="00F04953"/>
    <w:rsid w:val="00F051A8"/>
    <w:rsid w:val="00F06C51"/>
    <w:rsid w:val="00F06C7C"/>
    <w:rsid w:val="00F071EF"/>
    <w:rsid w:val="00F07821"/>
    <w:rsid w:val="00F07DEA"/>
    <w:rsid w:val="00F10D3C"/>
    <w:rsid w:val="00F11903"/>
    <w:rsid w:val="00F122B5"/>
    <w:rsid w:val="00F13512"/>
    <w:rsid w:val="00F13708"/>
    <w:rsid w:val="00F13BCB"/>
    <w:rsid w:val="00F1487E"/>
    <w:rsid w:val="00F15128"/>
    <w:rsid w:val="00F15591"/>
    <w:rsid w:val="00F16B56"/>
    <w:rsid w:val="00F17AF6"/>
    <w:rsid w:val="00F17CE6"/>
    <w:rsid w:val="00F17E91"/>
    <w:rsid w:val="00F20A2F"/>
    <w:rsid w:val="00F20B35"/>
    <w:rsid w:val="00F215B4"/>
    <w:rsid w:val="00F21D3F"/>
    <w:rsid w:val="00F22E02"/>
    <w:rsid w:val="00F23FC2"/>
    <w:rsid w:val="00F240A5"/>
    <w:rsid w:val="00F240DB"/>
    <w:rsid w:val="00F2547A"/>
    <w:rsid w:val="00F2677E"/>
    <w:rsid w:val="00F26BD2"/>
    <w:rsid w:val="00F26C97"/>
    <w:rsid w:val="00F27B42"/>
    <w:rsid w:val="00F27BD7"/>
    <w:rsid w:val="00F3065F"/>
    <w:rsid w:val="00F31654"/>
    <w:rsid w:val="00F31BBD"/>
    <w:rsid w:val="00F32B6F"/>
    <w:rsid w:val="00F32DEF"/>
    <w:rsid w:val="00F333A9"/>
    <w:rsid w:val="00F3506F"/>
    <w:rsid w:val="00F35C87"/>
    <w:rsid w:val="00F36C3B"/>
    <w:rsid w:val="00F3794E"/>
    <w:rsid w:val="00F37B54"/>
    <w:rsid w:val="00F4049D"/>
    <w:rsid w:val="00F40844"/>
    <w:rsid w:val="00F40EE8"/>
    <w:rsid w:val="00F41186"/>
    <w:rsid w:val="00F41D34"/>
    <w:rsid w:val="00F41DFF"/>
    <w:rsid w:val="00F431CD"/>
    <w:rsid w:val="00F43A08"/>
    <w:rsid w:val="00F43F22"/>
    <w:rsid w:val="00F44548"/>
    <w:rsid w:val="00F45BC8"/>
    <w:rsid w:val="00F460F8"/>
    <w:rsid w:val="00F462D8"/>
    <w:rsid w:val="00F46889"/>
    <w:rsid w:val="00F46ACC"/>
    <w:rsid w:val="00F46B36"/>
    <w:rsid w:val="00F47D66"/>
    <w:rsid w:val="00F506F6"/>
    <w:rsid w:val="00F522FD"/>
    <w:rsid w:val="00F5266E"/>
    <w:rsid w:val="00F54443"/>
    <w:rsid w:val="00F54BDB"/>
    <w:rsid w:val="00F54E1E"/>
    <w:rsid w:val="00F54F97"/>
    <w:rsid w:val="00F55085"/>
    <w:rsid w:val="00F55B15"/>
    <w:rsid w:val="00F55E96"/>
    <w:rsid w:val="00F5615D"/>
    <w:rsid w:val="00F565C2"/>
    <w:rsid w:val="00F567B2"/>
    <w:rsid w:val="00F57697"/>
    <w:rsid w:val="00F600C2"/>
    <w:rsid w:val="00F6064D"/>
    <w:rsid w:val="00F60C26"/>
    <w:rsid w:val="00F615CA"/>
    <w:rsid w:val="00F618DC"/>
    <w:rsid w:val="00F61ACB"/>
    <w:rsid w:val="00F61B4A"/>
    <w:rsid w:val="00F62137"/>
    <w:rsid w:val="00F622FC"/>
    <w:rsid w:val="00F623A1"/>
    <w:rsid w:val="00F64575"/>
    <w:rsid w:val="00F646BA"/>
    <w:rsid w:val="00F646DD"/>
    <w:rsid w:val="00F6501F"/>
    <w:rsid w:val="00F65D34"/>
    <w:rsid w:val="00F700E9"/>
    <w:rsid w:val="00F703F5"/>
    <w:rsid w:val="00F704F7"/>
    <w:rsid w:val="00F70B32"/>
    <w:rsid w:val="00F728BB"/>
    <w:rsid w:val="00F728D2"/>
    <w:rsid w:val="00F73248"/>
    <w:rsid w:val="00F7397E"/>
    <w:rsid w:val="00F73B5C"/>
    <w:rsid w:val="00F7453E"/>
    <w:rsid w:val="00F74CD6"/>
    <w:rsid w:val="00F75D8B"/>
    <w:rsid w:val="00F763FA"/>
    <w:rsid w:val="00F772BC"/>
    <w:rsid w:val="00F77995"/>
    <w:rsid w:val="00F77BD7"/>
    <w:rsid w:val="00F77EFB"/>
    <w:rsid w:val="00F80135"/>
    <w:rsid w:val="00F80FA6"/>
    <w:rsid w:val="00F816F4"/>
    <w:rsid w:val="00F81DC7"/>
    <w:rsid w:val="00F8261B"/>
    <w:rsid w:val="00F82AC0"/>
    <w:rsid w:val="00F82C39"/>
    <w:rsid w:val="00F82C49"/>
    <w:rsid w:val="00F8398F"/>
    <w:rsid w:val="00F84A2B"/>
    <w:rsid w:val="00F85C72"/>
    <w:rsid w:val="00F8705C"/>
    <w:rsid w:val="00F87167"/>
    <w:rsid w:val="00F87A10"/>
    <w:rsid w:val="00F87E75"/>
    <w:rsid w:val="00F87F55"/>
    <w:rsid w:val="00F904CD"/>
    <w:rsid w:val="00F91F5F"/>
    <w:rsid w:val="00F92838"/>
    <w:rsid w:val="00F93053"/>
    <w:rsid w:val="00F95C64"/>
    <w:rsid w:val="00F96407"/>
    <w:rsid w:val="00F97D01"/>
    <w:rsid w:val="00FA0D78"/>
    <w:rsid w:val="00FA0F5E"/>
    <w:rsid w:val="00FA11F6"/>
    <w:rsid w:val="00FA291C"/>
    <w:rsid w:val="00FA3BB5"/>
    <w:rsid w:val="00FA3F63"/>
    <w:rsid w:val="00FA4049"/>
    <w:rsid w:val="00FA44D2"/>
    <w:rsid w:val="00FA4A62"/>
    <w:rsid w:val="00FA4EE5"/>
    <w:rsid w:val="00FA5769"/>
    <w:rsid w:val="00FA5C17"/>
    <w:rsid w:val="00FA6335"/>
    <w:rsid w:val="00FA65E9"/>
    <w:rsid w:val="00FA6B4B"/>
    <w:rsid w:val="00FA7005"/>
    <w:rsid w:val="00FA7451"/>
    <w:rsid w:val="00FB017C"/>
    <w:rsid w:val="00FB08D9"/>
    <w:rsid w:val="00FB0EA3"/>
    <w:rsid w:val="00FB1D9D"/>
    <w:rsid w:val="00FB3C15"/>
    <w:rsid w:val="00FB3ECA"/>
    <w:rsid w:val="00FB4140"/>
    <w:rsid w:val="00FB49EB"/>
    <w:rsid w:val="00FB57FF"/>
    <w:rsid w:val="00FB5861"/>
    <w:rsid w:val="00FB6416"/>
    <w:rsid w:val="00FB6714"/>
    <w:rsid w:val="00FB68A7"/>
    <w:rsid w:val="00FB69F3"/>
    <w:rsid w:val="00FB6A36"/>
    <w:rsid w:val="00FB6E03"/>
    <w:rsid w:val="00FB6FC4"/>
    <w:rsid w:val="00FB7AE9"/>
    <w:rsid w:val="00FB7DBA"/>
    <w:rsid w:val="00FB7DFF"/>
    <w:rsid w:val="00FC09E8"/>
    <w:rsid w:val="00FC1267"/>
    <w:rsid w:val="00FC174C"/>
    <w:rsid w:val="00FC1924"/>
    <w:rsid w:val="00FC1C5F"/>
    <w:rsid w:val="00FC1FD9"/>
    <w:rsid w:val="00FC26B0"/>
    <w:rsid w:val="00FC354F"/>
    <w:rsid w:val="00FC3A14"/>
    <w:rsid w:val="00FC3AE9"/>
    <w:rsid w:val="00FC4095"/>
    <w:rsid w:val="00FC44C1"/>
    <w:rsid w:val="00FC55D4"/>
    <w:rsid w:val="00FC6C75"/>
    <w:rsid w:val="00FC6DD1"/>
    <w:rsid w:val="00FC78AE"/>
    <w:rsid w:val="00FC7CFC"/>
    <w:rsid w:val="00FD1289"/>
    <w:rsid w:val="00FD18D6"/>
    <w:rsid w:val="00FD1B06"/>
    <w:rsid w:val="00FD231D"/>
    <w:rsid w:val="00FD250F"/>
    <w:rsid w:val="00FD27FD"/>
    <w:rsid w:val="00FD29F9"/>
    <w:rsid w:val="00FD5621"/>
    <w:rsid w:val="00FD62B6"/>
    <w:rsid w:val="00FD64A0"/>
    <w:rsid w:val="00FD6681"/>
    <w:rsid w:val="00FD759A"/>
    <w:rsid w:val="00FD79BB"/>
    <w:rsid w:val="00FE0B6D"/>
    <w:rsid w:val="00FE12D4"/>
    <w:rsid w:val="00FE1B69"/>
    <w:rsid w:val="00FE2459"/>
    <w:rsid w:val="00FE3FAA"/>
    <w:rsid w:val="00FE4E80"/>
    <w:rsid w:val="00FE55F9"/>
    <w:rsid w:val="00FE5BDF"/>
    <w:rsid w:val="00FE5DED"/>
    <w:rsid w:val="00FE5FEE"/>
    <w:rsid w:val="00FE749B"/>
    <w:rsid w:val="00FF0D7B"/>
    <w:rsid w:val="00FF1085"/>
    <w:rsid w:val="00FF3016"/>
    <w:rsid w:val="00FF30CB"/>
    <w:rsid w:val="00FF354E"/>
    <w:rsid w:val="00FF35BB"/>
    <w:rsid w:val="00FF52CB"/>
    <w:rsid w:val="00FF555D"/>
    <w:rsid w:val="00FF668D"/>
    <w:rsid w:val="00FF6B38"/>
    <w:rsid w:val="00FF6D66"/>
    <w:rsid w:val="00FF7082"/>
    <w:rsid w:val="00FF70B2"/>
    <w:rsid w:val="00FF71A6"/>
    <w:rsid w:val="00FF731D"/>
    <w:rsid w:val="00FF73FF"/>
    <w:rsid w:val="00FF778C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4" type="connector" idref="#_x0000_s1414"/>
        <o:r id="V:Rule75" type="connector" idref="#AutoShape 22"/>
        <o:r id="V:Rule76" type="connector" idref="#AutoShape 490"/>
        <o:r id="V:Rule77" type="connector" idref="#AutoShape 30"/>
        <o:r id="V:Rule78" type="connector" idref="#AutoShape 487"/>
        <o:r id="V:Rule79" type="connector" idref="#AutoShape 491"/>
        <o:r id="V:Rule80" type="connector" idref="#_x0000_s1788"/>
        <o:r id="V:Rule81" type="connector" idref="#_x0000_s1409"/>
        <o:r id="V:Rule82" type="connector" idref="#AutoShape 81"/>
        <o:r id="V:Rule83" type="connector" idref="#AutoShape 167"/>
        <o:r id="V:Rule84" type="connector" idref="#AutoShape 99"/>
        <o:r id="V:Rule85" type="connector" idref="#AutoShape 152"/>
        <o:r id="V:Rule86" type="connector" idref="#AutoShape 31"/>
        <o:r id="V:Rule87" type="connector" idref="#AutoShape 109"/>
        <o:r id="V:Rule88" type="connector" idref="#AutoShape 74"/>
        <o:r id="V:Rule89" type="connector" idref="#AutoShape 35"/>
        <o:r id="V:Rule90" type="connector" idref="#AutoShape 24"/>
        <o:r id="V:Rule91" type="connector" idref="#_x0000_s1418"/>
        <o:r id="V:Rule92" type="connector" idref="#AutoShape 145"/>
        <o:r id="V:Rule93" type="connector" idref="#AutoShape 84"/>
        <o:r id="V:Rule94" type="connector" idref="#AutoShape 25"/>
        <o:r id="V:Rule95" type="connector" idref="#AutoShape 493"/>
        <o:r id="V:Rule96" type="connector" idref="#_x0000_s1790"/>
        <o:r id="V:Rule97" type="connector" idref="#AutoShape 32"/>
        <o:r id="V:Rule98" type="connector" idref="#AutoShape 110"/>
        <o:r id="V:Rule99" type="connector" idref="#AutoShape 29"/>
        <o:r id="V:Rule100" type="connector" idref="#AutoShape 117"/>
        <o:r id="V:Rule101" type="connector" idref="#_x0000_s1415"/>
        <o:r id="V:Rule102" type="connector" idref="#AutoShape 470"/>
        <o:r id="V:Rule103" type="connector" idref="#_x0000_s1413"/>
        <o:r id="V:Rule104" type="connector" idref="#_x0000_s1791"/>
        <o:r id="V:Rule105" type="connector" idref="#AutoShape 101"/>
        <o:r id="V:Rule106" type="connector" idref="#AutoShape 91"/>
        <o:r id="V:Rule107" type="connector" idref="#AutoShape 144"/>
        <o:r id="V:Rule108" type="connector" idref="#AutoShape 92"/>
        <o:r id="V:Rule109" type="connector" idref="#AutoShape 452"/>
        <o:r id="V:Rule110" type="connector" idref="#AutoShape 455"/>
        <o:r id="V:Rule111" type="connector" idref="#AutoShape 85"/>
        <o:r id="V:Rule112" type="connector" idref="#AutoShape 163"/>
        <o:r id="V:Rule113" type="connector" idref="#AutoShape 480"/>
        <o:r id="V:Rule114" type="connector" idref="#AutoShape 90"/>
        <o:r id="V:Rule115" type="connector" idref="#AutoShape 105"/>
        <o:r id="V:Rule116" type="connector" idref="#AutoShape 477"/>
        <o:r id="V:Rule117" type="connector" idref="#_x0000_s1786"/>
        <o:r id="V:Rule118" type="connector" idref="#AutoShape 125"/>
        <o:r id="V:Rule119" type="connector" idref="#AutoShape 454"/>
        <o:r id="V:Rule120" type="connector" idref="#AutoShape 37"/>
        <o:r id="V:Rule121" type="connector" idref="#AutoShape 115"/>
        <o:r id="V:Rule122" type="connector" idref="#_x0000_s1787"/>
        <o:r id="V:Rule123" type="connector" idref="#AutoShape 447"/>
        <o:r id="V:Rule124" type="connector" idref="#_x0000_s1429"/>
        <o:r id="V:Rule125" type="connector" idref="#AutoShape 34"/>
        <o:r id="V:Rule126" type="connector" idref="#AutoShape 484"/>
        <o:r id="V:Rule127" type="connector" idref="#AutoShape 128"/>
        <o:r id="V:Rule128" type="connector" idref="#AutoShape 131"/>
        <o:r id="V:Rule129" type="connector" idref="#AutoShape 72"/>
        <o:r id="V:Rule130" type="connector" idref="#AutoShape 122"/>
        <o:r id="V:Rule131" type="connector" idref="#AutoShape 119"/>
        <o:r id="V:Rule132" type="connector" idref="#AutoShape 82"/>
        <o:r id="V:Rule133" type="connector" idref="#AutoShape 488"/>
        <o:r id="V:Rule134" type="connector" idref="#AutoShape 27"/>
        <o:r id="V:Rule135" type="connector" idref="#_x0000_s1408"/>
        <o:r id="V:Rule136" type="connector" idref="#AutoShape 103"/>
        <o:r id="V:Rule137" type="connector" idref="#AutoShape 93"/>
        <o:r id="V:Rule138" type="connector" idref="#AutoShape 492"/>
        <o:r id="V:Rule139" type="connector" idref="#AutoShape 124"/>
        <o:r id="V:Rule140" type="connector" idref="#AutoShape 83"/>
        <o:r id="V:Rule141" type="connector" idref="#AutoShape 151"/>
        <o:r id="V:Rule142" type="connector" idref="#_x0000_s1410"/>
        <o:r id="V:Rule143" type="connector" idref="#AutoShape 146"/>
        <o:r id="V:Rule144" type="connector" idref="#AutoShape 150"/>
        <o:r id="V:Rule145" type="connector" idref="#_x0000_s1792"/>
        <o:r id="V:Rule146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5B"/>
    <w:pPr>
      <w:spacing w:line="360" w:lineRule="auto"/>
      <w:contextualSpacing/>
      <w:jc w:val="both"/>
    </w:pPr>
    <w:rPr>
      <w:rFonts w:ascii="Arial" w:hAnsi="Arial" w:cs="Arial"/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7B6A1B"/>
    <w:pPr>
      <w:keepNext/>
      <w:keepLines/>
      <w:ind w:firstLine="709"/>
      <w:outlineLvl w:val="0"/>
    </w:pPr>
    <w:rPr>
      <w:rFonts w:eastAsia="Times New Roman"/>
      <w:b/>
      <w:bCs/>
      <w:lang w:val="ru-RU" w:eastAsia="ru-RU"/>
    </w:rPr>
  </w:style>
  <w:style w:type="paragraph" w:styleId="2">
    <w:name w:val="heading 2"/>
    <w:basedOn w:val="61"/>
    <w:next w:val="a"/>
    <w:link w:val="20"/>
    <w:autoRedefine/>
    <w:uiPriority w:val="9"/>
    <w:unhideWhenUsed/>
    <w:qFormat/>
    <w:rsid w:val="00C54B17"/>
    <w:pPr>
      <w:ind w:left="0" w:firstLine="709"/>
      <w:jc w:val="center"/>
      <w:outlineLvl w:val="1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82F6A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6ABD"/>
    <w:pPr>
      <w:ind w:left="708"/>
    </w:pPr>
  </w:style>
  <w:style w:type="character" w:styleId="a4">
    <w:name w:val="Emphasis"/>
    <w:basedOn w:val="a0"/>
    <w:uiPriority w:val="20"/>
    <w:qFormat/>
    <w:rsid w:val="0082044B"/>
    <w:rPr>
      <w:i/>
      <w:iCs/>
    </w:rPr>
  </w:style>
  <w:style w:type="character" w:customStyle="1" w:styleId="apple-converted-space">
    <w:name w:val="apple-converted-space"/>
    <w:basedOn w:val="a0"/>
    <w:rsid w:val="0082044B"/>
  </w:style>
  <w:style w:type="paragraph" w:styleId="a5">
    <w:name w:val="Body Text"/>
    <w:basedOn w:val="a"/>
    <w:link w:val="a6"/>
    <w:uiPriority w:val="1"/>
    <w:qFormat/>
    <w:rsid w:val="00034AED"/>
    <w:rPr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1"/>
    <w:rsid w:val="00034AED"/>
    <w:rPr>
      <w:rFonts w:ascii="Arial" w:hAnsi="Arial" w:cs="Arial"/>
      <w:sz w:val="14"/>
      <w:szCs w:val="14"/>
      <w:lang w:val="uk-UA" w:eastAsia="en-US"/>
    </w:rPr>
  </w:style>
  <w:style w:type="paragraph" w:customStyle="1" w:styleId="61">
    <w:name w:val="Заголовок 61"/>
    <w:basedOn w:val="a"/>
    <w:uiPriority w:val="1"/>
    <w:qFormat/>
    <w:rsid w:val="00AC61D7"/>
    <w:pPr>
      <w:widowControl w:val="0"/>
      <w:autoSpaceDE w:val="0"/>
      <w:autoSpaceDN w:val="0"/>
      <w:ind w:left="998" w:hanging="882"/>
      <w:outlineLvl w:val="6"/>
    </w:pPr>
    <w:rPr>
      <w:rFonts w:eastAsia="Arial"/>
      <w:b/>
      <w:bCs/>
      <w:szCs w:val="20"/>
      <w:lang w:bidi="en-US"/>
    </w:rPr>
  </w:style>
  <w:style w:type="paragraph" w:styleId="a7">
    <w:name w:val="header"/>
    <w:basedOn w:val="a"/>
    <w:link w:val="a8"/>
    <w:uiPriority w:val="99"/>
    <w:unhideWhenUsed/>
    <w:rsid w:val="00017D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D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17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D98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BC1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6A1B"/>
    <w:rPr>
      <w:rFonts w:ascii="Arial" w:eastAsia="Times New Roman" w:hAnsi="Arial" w:cs="Arial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68059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059C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68059C"/>
    <w:rPr>
      <w:vertAlign w:val="superscript"/>
    </w:rPr>
  </w:style>
  <w:style w:type="character" w:styleId="af">
    <w:name w:val="Placeholder Text"/>
    <w:basedOn w:val="a0"/>
    <w:uiPriority w:val="99"/>
    <w:semiHidden/>
    <w:rsid w:val="00A25931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259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5931"/>
    <w:rPr>
      <w:rFonts w:ascii="Tahoma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26F55"/>
    <w:pPr>
      <w:tabs>
        <w:tab w:val="right" w:leader="dot" w:pos="9345"/>
      </w:tabs>
    </w:pPr>
    <w:rPr>
      <w:b/>
    </w:rPr>
  </w:style>
  <w:style w:type="character" w:styleId="af2">
    <w:name w:val="Hyperlink"/>
    <w:basedOn w:val="a0"/>
    <w:uiPriority w:val="99"/>
    <w:unhideWhenUsed/>
    <w:rsid w:val="0004589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57EB"/>
    <w:pPr>
      <w:tabs>
        <w:tab w:val="right" w:leader="dot" w:pos="9345"/>
      </w:tabs>
    </w:pPr>
    <w:rPr>
      <w:rFonts w:eastAsiaTheme="minorEastAsia"/>
      <w:b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544D0"/>
    <w:pPr>
      <w:spacing w:line="276" w:lineRule="auto"/>
      <w:ind w:left="44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D544D0"/>
    <w:pPr>
      <w:spacing w:line="276" w:lineRule="auto"/>
      <w:ind w:left="66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544D0"/>
    <w:pPr>
      <w:spacing w:line="276" w:lineRule="auto"/>
      <w:ind w:left="88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544D0"/>
    <w:pPr>
      <w:spacing w:line="276" w:lineRule="auto"/>
      <w:ind w:left="110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544D0"/>
    <w:pPr>
      <w:spacing w:line="276" w:lineRule="auto"/>
      <w:ind w:left="132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544D0"/>
    <w:pPr>
      <w:spacing w:line="276" w:lineRule="auto"/>
      <w:ind w:left="154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544D0"/>
    <w:pPr>
      <w:spacing w:line="276" w:lineRule="auto"/>
      <w:ind w:left="176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7C4D8E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f4">
    <w:name w:val="annotation reference"/>
    <w:basedOn w:val="a0"/>
    <w:uiPriority w:val="99"/>
    <w:semiHidden/>
    <w:unhideWhenUsed/>
    <w:rsid w:val="00E829D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829D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E829D1"/>
    <w:rPr>
      <w:rFonts w:ascii="Arial" w:hAnsi="Arial" w:cs="Arial"/>
      <w:lang w:val="uk-UA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29D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29D1"/>
    <w:rPr>
      <w:b/>
      <w:bCs/>
    </w:rPr>
  </w:style>
  <w:style w:type="paragraph" w:styleId="af9">
    <w:name w:val="Revision"/>
    <w:hidden/>
    <w:uiPriority w:val="99"/>
    <w:semiHidden/>
    <w:rsid w:val="00D51825"/>
    <w:rPr>
      <w:rFonts w:ascii="Arial" w:hAnsi="Arial" w:cs="Arial"/>
      <w:sz w:val="28"/>
      <w:szCs w:val="28"/>
      <w:lang w:val="uk-UA" w:eastAsia="en-US"/>
    </w:rPr>
  </w:style>
  <w:style w:type="character" w:styleId="afa">
    <w:name w:val="Book Title"/>
    <w:basedOn w:val="a0"/>
    <w:uiPriority w:val="33"/>
    <w:qFormat/>
    <w:rsid w:val="009C5E01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54B17"/>
    <w:rPr>
      <w:rFonts w:ascii="Arial" w:eastAsia="Arial" w:hAnsi="Arial" w:cs="Arial"/>
      <w:b/>
      <w:bCs/>
      <w:sz w:val="28"/>
      <w:lang w:val="uk-UA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882F6A"/>
    <w:rPr>
      <w:rFonts w:ascii="Arial" w:eastAsiaTheme="majorEastAsia" w:hAnsi="Arial" w:cstheme="majorBidi"/>
      <w:b/>
      <w:bCs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39.bin"/><Relationship Id="rId303" Type="http://schemas.openxmlformats.org/officeDocument/2006/relationships/oleObject" Target="embeddings/oleObject141.bin"/><Relationship Id="rId21" Type="http://schemas.openxmlformats.org/officeDocument/2006/relationships/oleObject" Target="embeddings/oleObject2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3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1.bin"/><Relationship Id="rId170" Type="http://schemas.openxmlformats.org/officeDocument/2006/relationships/oleObject" Target="embeddings/oleObject76.bin"/><Relationship Id="rId191" Type="http://schemas.openxmlformats.org/officeDocument/2006/relationships/oleObject" Target="embeddings/oleObject86.bin"/><Relationship Id="rId205" Type="http://schemas.openxmlformats.org/officeDocument/2006/relationships/image" Target="media/image101.wmf"/><Relationship Id="rId226" Type="http://schemas.openxmlformats.org/officeDocument/2006/relationships/image" Target="media/image113.wmf"/><Relationship Id="rId247" Type="http://schemas.openxmlformats.org/officeDocument/2006/relationships/oleObject" Target="embeddings/oleObject113.bin"/><Relationship Id="rId107" Type="http://schemas.openxmlformats.org/officeDocument/2006/relationships/image" Target="media/image52.wmf"/><Relationship Id="rId268" Type="http://schemas.openxmlformats.org/officeDocument/2006/relationships/image" Target="media/image134.wmf"/><Relationship Id="rId289" Type="http://schemas.openxmlformats.org/officeDocument/2006/relationships/oleObject" Target="embeddings/oleObject134.bin"/><Relationship Id="rId11" Type="http://schemas.openxmlformats.org/officeDocument/2006/relationships/image" Target="media/image4.png"/><Relationship Id="rId32" Type="http://schemas.openxmlformats.org/officeDocument/2006/relationships/image" Target="media/image14.wmf"/><Relationship Id="rId53" Type="http://schemas.openxmlformats.org/officeDocument/2006/relationships/oleObject" Target="embeddings/oleObject18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5.bin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9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1.bin"/><Relationship Id="rId216" Type="http://schemas.openxmlformats.org/officeDocument/2006/relationships/oleObject" Target="embeddings/oleObject99.bin"/><Relationship Id="rId237" Type="http://schemas.openxmlformats.org/officeDocument/2006/relationships/oleObject" Target="embeddings/oleObject108.bin"/><Relationship Id="rId258" Type="http://schemas.openxmlformats.org/officeDocument/2006/relationships/image" Target="media/image129.wmf"/><Relationship Id="rId279" Type="http://schemas.openxmlformats.org/officeDocument/2006/relationships/oleObject" Target="embeddings/oleObject129.bin"/><Relationship Id="rId22" Type="http://schemas.openxmlformats.org/officeDocument/2006/relationships/image" Target="media/image9.wmf"/><Relationship Id="rId43" Type="http://schemas.openxmlformats.org/officeDocument/2006/relationships/oleObject" Target="embeddings/oleObject13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0.bin"/><Relationship Id="rId139" Type="http://schemas.openxmlformats.org/officeDocument/2006/relationships/oleObject" Target="embeddings/oleObject61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85" Type="http://schemas.openxmlformats.org/officeDocument/2006/relationships/oleObject" Target="embeddings/oleObject34.bin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206" Type="http://schemas.openxmlformats.org/officeDocument/2006/relationships/oleObject" Target="embeddings/oleObject94.bin"/><Relationship Id="rId227" Type="http://schemas.openxmlformats.org/officeDocument/2006/relationships/oleObject" Target="embeddings/oleObject103.bin"/><Relationship Id="rId248" Type="http://schemas.openxmlformats.org/officeDocument/2006/relationships/image" Target="media/image124.wmf"/><Relationship Id="rId269" Type="http://schemas.openxmlformats.org/officeDocument/2006/relationships/oleObject" Target="embeddings/oleObject124.bin"/><Relationship Id="rId12" Type="http://schemas.openxmlformats.org/officeDocument/2006/relationships/image" Target="media/image5.png"/><Relationship Id="rId33" Type="http://schemas.openxmlformats.org/officeDocument/2006/relationships/oleObject" Target="embeddings/oleObject8.bin"/><Relationship Id="rId108" Type="http://schemas.openxmlformats.org/officeDocument/2006/relationships/oleObject" Target="embeddings/oleObject45.bin"/><Relationship Id="rId129" Type="http://schemas.openxmlformats.org/officeDocument/2006/relationships/image" Target="media/image63.wmf"/><Relationship Id="rId280" Type="http://schemas.openxmlformats.org/officeDocument/2006/relationships/image" Target="media/image140.wmf"/><Relationship Id="rId54" Type="http://schemas.openxmlformats.org/officeDocument/2006/relationships/image" Target="media/image25.wmf"/><Relationship Id="rId75" Type="http://schemas.openxmlformats.org/officeDocument/2006/relationships/oleObject" Target="embeddings/oleObject29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90.wmf"/><Relationship Id="rId217" Type="http://schemas.openxmlformats.org/officeDocument/2006/relationships/image" Target="media/image107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59" Type="http://schemas.openxmlformats.org/officeDocument/2006/relationships/oleObject" Target="embeddings/oleObject119.bin"/><Relationship Id="rId23" Type="http://schemas.openxmlformats.org/officeDocument/2006/relationships/oleObject" Target="embeddings/oleObject3.bin"/><Relationship Id="rId119" Type="http://schemas.openxmlformats.org/officeDocument/2006/relationships/image" Target="media/image58.wmf"/><Relationship Id="rId270" Type="http://schemas.openxmlformats.org/officeDocument/2006/relationships/image" Target="media/image135.wmf"/><Relationship Id="rId291" Type="http://schemas.openxmlformats.org/officeDocument/2006/relationships/oleObject" Target="embeddings/oleObject135.bin"/><Relationship Id="rId305" Type="http://schemas.openxmlformats.org/officeDocument/2006/relationships/oleObject" Target="embeddings/oleObject142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4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56.bin"/><Relationship Id="rId151" Type="http://schemas.openxmlformats.org/officeDocument/2006/relationships/oleObject" Target="embeddings/oleObject67.bin"/><Relationship Id="rId172" Type="http://schemas.openxmlformats.org/officeDocument/2006/relationships/oleObject" Target="embeddings/oleObject77.bin"/><Relationship Id="rId193" Type="http://schemas.openxmlformats.org/officeDocument/2006/relationships/oleObject" Target="embeddings/oleObject87.bin"/><Relationship Id="rId207" Type="http://schemas.openxmlformats.org/officeDocument/2006/relationships/image" Target="media/image102.wmf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4.bin"/><Relationship Id="rId13" Type="http://schemas.openxmlformats.org/officeDocument/2006/relationships/image" Target="media/image6.png"/><Relationship Id="rId109" Type="http://schemas.openxmlformats.org/officeDocument/2006/relationships/image" Target="media/image53.wmf"/><Relationship Id="rId260" Type="http://schemas.openxmlformats.org/officeDocument/2006/relationships/image" Target="media/image130.wmf"/><Relationship Id="rId281" Type="http://schemas.openxmlformats.org/officeDocument/2006/relationships/oleObject" Target="embeddings/oleObject130.bin"/><Relationship Id="rId34" Type="http://schemas.openxmlformats.org/officeDocument/2006/relationships/image" Target="media/image15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1.bin"/><Relationship Id="rId141" Type="http://schemas.openxmlformats.org/officeDocument/2006/relationships/oleObject" Target="embeddings/oleObject62.bin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2.bin"/><Relationship Id="rId218" Type="http://schemas.openxmlformats.org/officeDocument/2006/relationships/oleObject" Target="embeddings/oleObject100.bin"/><Relationship Id="rId239" Type="http://schemas.openxmlformats.org/officeDocument/2006/relationships/oleObject" Target="embeddings/oleObject109.bin"/><Relationship Id="rId250" Type="http://schemas.openxmlformats.org/officeDocument/2006/relationships/image" Target="media/image125.wmf"/><Relationship Id="rId271" Type="http://schemas.openxmlformats.org/officeDocument/2006/relationships/oleObject" Target="embeddings/oleObject125.bin"/><Relationship Id="rId292" Type="http://schemas.openxmlformats.org/officeDocument/2006/relationships/image" Target="media/image146.wmf"/><Relationship Id="rId306" Type="http://schemas.openxmlformats.org/officeDocument/2006/relationships/image" Target="media/image153.png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4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6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57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0.bin"/><Relationship Id="rId61" Type="http://schemas.openxmlformats.org/officeDocument/2006/relationships/oleObject" Target="embeddings/oleObject22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5.png"/><Relationship Id="rId194" Type="http://schemas.openxmlformats.org/officeDocument/2006/relationships/oleObject" Target="embeddings/oleObject88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95.bin"/><Relationship Id="rId229" Type="http://schemas.openxmlformats.org/officeDocument/2006/relationships/oleObject" Target="embeddings/oleObject104.bin"/><Relationship Id="rId19" Type="http://schemas.openxmlformats.org/officeDocument/2006/relationships/image" Target="media/image7.png"/><Relationship Id="rId224" Type="http://schemas.openxmlformats.org/officeDocument/2006/relationships/image" Target="media/image112.wmf"/><Relationship Id="rId240" Type="http://schemas.openxmlformats.org/officeDocument/2006/relationships/image" Target="media/image120.wmf"/><Relationship Id="rId245" Type="http://schemas.openxmlformats.org/officeDocument/2006/relationships/oleObject" Target="embeddings/oleObject112.bin"/><Relationship Id="rId261" Type="http://schemas.openxmlformats.org/officeDocument/2006/relationships/oleObject" Target="embeddings/oleObject120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33.bin"/><Relationship Id="rId14" Type="http://schemas.openxmlformats.org/officeDocument/2006/relationships/header" Target="header1.xml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4.bin"/><Relationship Id="rId147" Type="http://schemas.openxmlformats.org/officeDocument/2006/relationships/oleObject" Target="embeddings/oleObject65.bin"/><Relationship Id="rId168" Type="http://schemas.openxmlformats.org/officeDocument/2006/relationships/image" Target="media/image82.png"/><Relationship Id="rId282" Type="http://schemas.openxmlformats.org/officeDocument/2006/relationships/image" Target="media/image141.wmf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72" Type="http://schemas.openxmlformats.org/officeDocument/2006/relationships/image" Target="media/image34.wmf"/><Relationship Id="rId93" Type="http://schemas.openxmlformats.org/officeDocument/2006/relationships/oleObject" Target="embeddings/oleObject38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85.bin"/><Relationship Id="rId219" Type="http://schemas.openxmlformats.org/officeDocument/2006/relationships/image" Target="media/image108.png"/><Relationship Id="rId3" Type="http://schemas.openxmlformats.org/officeDocument/2006/relationships/styles" Target="styles.xml"/><Relationship Id="rId214" Type="http://schemas.openxmlformats.org/officeDocument/2006/relationships/oleObject" Target="embeddings/oleObject98.bin"/><Relationship Id="rId230" Type="http://schemas.openxmlformats.org/officeDocument/2006/relationships/image" Target="media/image115.wmf"/><Relationship Id="rId235" Type="http://schemas.openxmlformats.org/officeDocument/2006/relationships/oleObject" Target="embeddings/oleObject107.bin"/><Relationship Id="rId251" Type="http://schemas.openxmlformats.org/officeDocument/2006/relationships/oleObject" Target="embeddings/oleObject115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28.bin"/><Relationship Id="rId298" Type="http://schemas.openxmlformats.org/officeDocument/2006/relationships/image" Target="media/image149.wmf"/><Relationship Id="rId25" Type="http://schemas.openxmlformats.org/officeDocument/2006/relationships/oleObject" Target="embeddings/oleObject4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49.bin"/><Relationship Id="rId137" Type="http://schemas.openxmlformats.org/officeDocument/2006/relationships/oleObject" Target="embeddings/oleObject60.bin"/><Relationship Id="rId158" Type="http://schemas.openxmlformats.org/officeDocument/2006/relationships/image" Target="media/image77.wmf"/><Relationship Id="rId272" Type="http://schemas.openxmlformats.org/officeDocument/2006/relationships/image" Target="media/image136.wmf"/><Relationship Id="rId293" Type="http://schemas.openxmlformats.org/officeDocument/2006/relationships/oleObject" Target="embeddings/oleObject136.bin"/><Relationship Id="rId302" Type="http://schemas.openxmlformats.org/officeDocument/2006/relationships/image" Target="media/image151.wmf"/><Relationship Id="rId30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2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0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93.bin"/><Relationship Id="rId220" Type="http://schemas.openxmlformats.org/officeDocument/2006/relationships/image" Target="media/image109.png"/><Relationship Id="rId225" Type="http://schemas.openxmlformats.org/officeDocument/2006/relationships/oleObject" Target="embeddings/oleObject102.bin"/><Relationship Id="rId241" Type="http://schemas.openxmlformats.org/officeDocument/2006/relationships/oleObject" Target="embeddings/oleObject110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3.bin"/><Relationship Id="rId288" Type="http://schemas.openxmlformats.org/officeDocument/2006/relationships/image" Target="media/image144.wmf"/><Relationship Id="rId15" Type="http://schemas.openxmlformats.org/officeDocument/2006/relationships/header" Target="header2.xml"/><Relationship Id="rId36" Type="http://schemas.openxmlformats.org/officeDocument/2006/relationships/image" Target="media/image16.wmf"/><Relationship Id="rId57" Type="http://schemas.openxmlformats.org/officeDocument/2006/relationships/oleObject" Target="embeddings/oleObject20.bin"/><Relationship Id="rId106" Type="http://schemas.openxmlformats.org/officeDocument/2006/relationships/oleObject" Target="embeddings/oleObject44.bin"/><Relationship Id="rId127" Type="http://schemas.openxmlformats.org/officeDocument/2006/relationships/image" Target="media/image62.wmf"/><Relationship Id="rId262" Type="http://schemas.openxmlformats.org/officeDocument/2006/relationships/image" Target="media/image131.wmf"/><Relationship Id="rId283" Type="http://schemas.openxmlformats.org/officeDocument/2006/relationships/oleObject" Target="embeddings/oleObject131.bin"/><Relationship Id="rId10" Type="http://schemas.openxmlformats.org/officeDocument/2006/relationships/image" Target="media/image3.png"/><Relationship Id="rId31" Type="http://schemas.openxmlformats.org/officeDocument/2006/relationships/oleObject" Target="embeddings/oleObject7.bin"/><Relationship Id="rId52" Type="http://schemas.openxmlformats.org/officeDocument/2006/relationships/image" Target="media/image24.wmf"/><Relationship Id="rId73" Type="http://schemas.openxmlformats.org/officeDocument/2006/relationships/oleObject" Target="embeddings/oleObject28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image" Target="media/image83.wmf"/><Relationship Id="rId185" Type="http://schemas.openxmlformats.org/officeDocument/2006/relationships/oleObject" Target="embeddings/oleObject8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96.bin"/><Relationship Id="rId215" Type="http://schemas.openxmlformats.org/officeDocument/2006/relationships/image" Target="media/image106.wmf"/><Relationship Id="rId236" Type="http://schemas.openxmlformats.org/officeDocument/2006/relationships/image" Target="media/image118.wmf"/><Relationship Id="rId257" Type="http://schemas.openxmlformats.org/officeDocument/2006/relationships/oleObject" Target="embeddings/oleObject118.bin"/><Relationship Id="rId278" Type="http://schemas.openxmlformats.org/officeDocument/2006/relationships/image" Target="media/image13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5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26.bin"/><Relationship Id="rId294" Type="http://schemas.openxmlformats.org/officeDocument/2006/relationships/image" Target="media/image147.wmf"/><Relationship Id="rId308" Type="http://schemas.openxmlformats.org/officeDocument/2006/relationships/theme" Target="theme/theme1.xml"/><Relationship Id="rId47" Type="http://schemas.openxmlformats.org/officeDocument/2006/relationships/oleObject" Target="embeddings/oleObject15.bin"/><Relationship Id="rId68" Type="http://schemas.openxmlformats.org/officeDocument/2006/relationships/image" Target="media/image32.wmf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8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78.bin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footer" Target="footer1.xml"/><Relationship Id="rId221" Type="http://schemas.openxmlformats.org/officeDocument/2006/relationships/image" Target="media/image110.png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1.bin"/><Relationship Id="rId284" Type="http://schemas.openxmlformats.org/officeDocument/2006/relationships/image" Target="media/image142.wmf"/><Relationship Id="rId37" Type="http://schemas.openxmlformats.org/officeDocument/2006/relationships/oleObject" Target="embeddings/oleObject10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9.png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4.bin"/><Relationship Id="rId186" Type="http://schemas.openxmlformats.org/officeDocument/2006/relationships/image" Target="media/image92.wmf"/><Relationship Id="rId211" Type="http://schemas.openxmlformats.org/officeDocument/2006/relationships/image" Target="media/image104.wmf"/><Relationship Id="rId232" Type="http://schemas.openxmlformats.org/officeDocument/2006/relationships/image" Target="media/image116.wmf"/><Relationship Id="rId253" Type="http://schemas.openxmlformats.org/officeDocument/2006/relationships/oleObject" Target="embeddings/oleObject116.bin"/><Relationship Id="rId274" Type="http://schemas.openxmlformats.org/officeDocument/2006/relationships/image" Target="media/image137.wmf"/><Relationship Id="rId295" Type="http://schemas.openxmlformats.org/officeDocument/2006/relationships/oleObject" Target="embeddings/oleObject137.bin"/><Relationship Id="rId27" Type="http://schemas.openxmlformats.org/officeDocument/2006/relationships/oleObject" Target="embeddings/oleObject5.bin"/><Relationship Id="rId48" Type="http://schemas.openxmlformats.org/officeDocument/2006/relationships/image" Target="media/image22.wmf"/><Relationship Id="rId69" Type="http://schemas.openxmlformats.org/officeDocument/2006/relationships/oleObject" Target="embeddings/oleObject26.bin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69.bin"/><Relationship Id="rId176" Type="http://schemas.openxmlformats.org/officeDocument/2006/relationships/image" Target="media/image87.wmf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1.bin"/><Relationship Id="rId264" Type="http://schemas.openxmlformats.org/officeDocument/2006/relationships/image" Target="media/image132.wmf"/><Relationship Id="rId285" Type="http://schemas.openxmlformats.org/officeDocument/2006/relationships/oleObject" Target="embeddings/oleObject132.bin"/><Relationship Id="rId17" Type="http://schemas.openxmlformats.org/officeDocument/2006/relationships/footer" Target="footer2.xml"/><Relationship Id="rId38" Type="http://schemas.openxmlformats.org/officeDocument/2006/relationships/image" Target="media/image17.wmf"/><Relationship Id="rId59" Type="http://schemas.openxmlformats.org/officeDocument/2006/relationships/oleObject" Target="embeddings/oleObject21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3.bin"/><Relationship Id="rId70" Type="http://schemas.openxmlformats.org/officeDocument/2006/relationships/image" Target="media/image33.wmf"/><Relationship Id="rId91" Type="http://schemas.openxmlformats.org/officeDocument/2006/relationships/oleObject" Target="embeddings/oleObject37.bin"/><Relationship Id="rId145" Type="http://schemas.openxmlformats.org/officeDocument/2006/relationships/oleObject" Target="embeddings/oleObject64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oleObject" Target="embeddings/oleObject106.bin"/><Relationship Id="rId254" Type="http://schemas.openxmlformats.org/officeDocument/2006/relationships/image" Target="media/image12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16.bin"/><Relationship Id="rId114" Type="http://schemas.openxmlformats.org/officeDocument/2006/relationships/oleObject" Target="embeddings/oleObject48.bin"/><Relationship Id="rId275" Type="http://schemas.openxmlformats.org/officeDocument/2006/relationships/oleObject" Target="embeddings/oleObject127.bin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2.bin"/><Relationship Id="rId135" Type="http://schemas.openxmlformats.org/officeDocument/2006/relationships/oleObject" Target="embeddings/oleObject59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79.bin"/><Relationship Id="rId198" Type="http://schemas.openxmlformats.org/officeDocument/2006/relationships/oleObject" Target="embeddings/oleObject90.bin"/><Relationship Id="rId202" Type="http://schemas.openxmlformats.org/officeDocument/2006/relationships/oleObject" Target="embeddings/oleObject92.bin"/><Relationship Id="rId223" Type="http://schemas.openxmlformats.org/officeDocument/2006/relationships/oleObject" Target="embeddings/oleObject101.bin"/><Relationship Id="rId244" Type="http://schemas.openxmlformats.org/officeDocument/2006/relationships/image" Target="media/image122.wmf"/><Relationship Id="rId18" Type="http://schemas.openxmlformats.org/officeDocument/2006/relationships/footer" Target="footer3.xml"/><Relationship Id="rId39" Type="http://schemas.openxmlformats.org/officeDocument/2006/relationships/oleObject" Target="embeddings/oleObject11.bin"/><Relationship Id="rId265" Type="http://schemas.openxmlformats.org/officeDocument/2006/relationships/oleObject" Target="embeddings/oleObject122.bin"/><Relationship Id="rId286" Type="http://schemas.openxmlformats.org/officeDocument/2006/relationships/image" Target="media/image143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3.bin"/><Relationship Id="rId125" Type="http://schemas.openxmlformats.org/officeDocument/2006/relationships/image" Target="media/image61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3.wmf"/><Relationship Id="rId71" Type="http://schemas.openxmlformats.org/officeDocument/2006/relationships/oleObject" Target="embeddings/oleObject27.bin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234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55" Type="http://schemas.openxmlformats.org/officeDocument/2006/relationships/oleObject" Target="embeddings/oleObject117.bin"/><Relationship Id="rId276" Type="http://schemas.openxmlformats.org/officeDocument/2006/relationships/image" Target="media/image138.wmf"/><Relationship Id="rId297" Type="http://schemas.openxmlformats.org/officeDocument/2006/relationships/oleObject" Target="embeddings/oleObject13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8D2-6A4F-400F-9DDC-AD9FC9A6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13234</Words>
  <Characters>75439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Лашко</dc:creator>
  <cp:lastModifiedBy>Инна</cp:lastModifiedBy>
  <cp:revision>40</cp:revision>
  <cp:lastPrinted>2018-09-12T12:00:00Z</cp:lastPrinted>
  <dcterms:created xsi:type="dcterms:W3CDTF">2018-09-11T10:18:00Z</dcterms:created>
  <dcterms:modified xsi:type="dcterms:W3CDTF">2018-09-12T12:06:00Z</dcterms:modified>
</cp:coreProperties>
</file>